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b/>
          <w:bCs/>
          <w:color w:val="0000CC"/>
        </w:rPr>
        <w:t>\subsection{The linear mixed-effects model}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b/>
          <w:bCs/>
          <w:color w:val="0000CC"/>
        </w:rPr>
        <w:t>\label{</w:t>
      </w:r>
      <w:proofErr w:type="spellStart"/>
      <w:r w:rsidRPr="00CC3D85">
        <w:rPr>
          <w:rFonts w:eastAsia="Times New Roman"/>
          <w:b/>
          <w:bCs/>
          <w:color w:val="0000CC"/>
        </w:rPr>
        <w:t>subsec:matrixLMM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</w:rPr>
        <w:t xml:space="preserve">Consider an experiment involving </w:t>
      </w:r>
      <w:r w:rsidRPr="00CC3D85">
        <w:rPr>
          <w:rFonts w:eastAsia="Times New Roman"/>
          <w:color w:val="008000"/>
        </w:rPr>
        <w:t>$n$</w:t>
      </w:r>
      <w:r w:rsidRPr="00CC3D85">
        <w:rPr>
          <w:rFonts w:eastAsia="Times New Roman"/>
        </w:rPr>
        <w:t xml:space="preserve"> observations, </w:t>
      </w:r>
      <w:r w:rsidRPr="00CC3D85">
        <w:rPr>
          <w:rFonts w:eastAsia="Times New Roman"/>
          <w:color w:val="008000"/>
        </w:rPr>
        <w:t>$v$</w:t>
      </w:r>
      <w:r w:rsidRPr="00CC3D85">
        <w:rPr>
          <w:rFonts w:eastAsia="Times New Roman"/>
        </w:rPr>
        <w:t xml:space="preserve"> treatment factors and </w:t>
      </w:r>
      <w:r w:rsidRPr="00CC3D85">
        <w:rPr>
          <w:rFonts w:eastAsia="Times New Roman"/>
          <w:color w:val="008000"/>
        </w:rPr>
        <w:t>$b$</w:t>
      </w:r>
      <w:r w:rsidRPr="00CC3D85">
        <w:rPr>
          <w:rFonts w:eastAsia="Times New Roman"/>
        </w:rPr>
        <w:t xml:space="preserve"> block factors. The number of levels for the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i$</w:t>
      </w:r>
      <w:r w:rsidRPr="00CC3D85">
        <w:rPr>
          <w:rFonts w:eastAsia="Times New Roman"/>
          <w:u w:val="single"/>
        </w:rPr>
        <w:t>th</w:t>
      </w:r>
      <w:proofErr w:type="spellEnd"/>
      <w:r w:rsidRPr="00CC3D85">
        <w:rPr>
          <w:rFonts w:eastAsia="Times New Roman"/>
        </w:rPr>
        <w:t xml:space="preserve"> treatment factor and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j$</w:t>
      </w:r>
      <w:r w:rsidRPr="00CC3D85">
        <w:rPr>
          <w:rFonts w:eastAsia="Times New Roman"/>
          <w:u w:val="single"/>
        </w:rPr>
        <w:t>th</w:t>
      </w:r>
      <w:proofErr w:type="spellEnd"/>
      <w:r w:rsidRPr="00CC3D85">
        <w:rPr>
          <w:rFonts w:eastAsia="Times New Roman"/>
        </w:rPr>
        <w:t xml:space="preserve"> block factor are denoted by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t_i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 and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,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i</w:t>
      </w:r>
      <w:proofErr w:type="spellEnd"/>
      <w:r w:rsidRPr="00CC3D85">
        <w:rPr>
          <w:rFonts w:eastAsia="Times New Roman"/>
          <w:color w:val="008000"/>
        </w:rPr>
        <w:t xml:space="preserve"> = 1,2, \dots, v; j = 1,2,\dots, b$</w:t>
      </w:r>
      <w:r w:rsidRPr="00CC3D85">
        <w:rPr>
          <w:rFonts w:eastAsia="Times New Roman"/>
        </w:rPr>
        <w:t xml:space="preserve">, respectively. </w:t>
      </w:r>
      <w:r w:rsidRPr="00605D20">
        <w:rPr>
          <w:rFonts w:eastAsia="Times New Roman"/>
          <w:highlight w:val="yellow"/>
        </w:rPr>
        <w:t xml:space="preserve">Let </w:t>
      </w:r>
      <w:r w:rsidRPr="00605D20">
        <w:rPr>
          <w:rFonts w:eastAsia="Times New Roman"/>
          <w:color w:val="008000"/>
          <w:highlight w:val="yellow"/>
        </w:rPr>
        <w:t>$\</w:t>
      </w:r>
      <w:proofErr w:type="spellStart"/>
      <w:r w:rsidRPr="00605D20">
        <w:rPr>
          <w:rFonts w:eastAsia="Times New Roman"/>
          <w:color w:val="008000"/>
          <w:highlight w:val="yellow"/>
        </w:rPr>
        <w:t>bm</w:t>
      </w:r>
      <w:proofErr w:type="spellEnd"/>
      <w:r w:rsidRPr="00605D20">
        <w:rPr>
          <w:rFonts w:eastAsia="Times New Roman"/>
          <w:color w:val="008000"/>
          <w:highlight w:val="yellow"/>
        </w:rPr>
        <w:t>{y</w:t>
      </w:r>
      <w:proofErr w:type="gramStart"/>
      <w:r w:rsidRPr="00605D20">
        <w:rPr>
          <w:rFonts w:eastAsia="Times New Roman"/>
          <w:color w:val="008000"/>
          <w:highlight w:val="yellow"/>
        </w:rPr>
        <w:t>}$</w:t>
      </w:r>
      <w:proofErr w:type="gramEnd"/>
      <w:r w:rsidRPr="00605D20">
        <w:rPr>
          <w:rFonts w:eastAsia="Times New Roman"/>
          <w:highlight w:val="yellow"/>
        </w:rPr>
        <w:t xml:space="preserve"> be an </w:t>
      </w:r>
      <w:r w:rsidRPr="00605D20">
        <w:rPr>
          <w:rFonts w:eastAsia="Times New Roman"/>
          <w:color w:val="008000"/>
          <w:highlight w:val="yellow"/>
        </w:rPr>
        <w:t>$n \times 1$</w:t>
      </w:r>
      <w:r w:rsidRPr="00605D20">
        <w:rPr>
          <w:rFonts w:eastAsia="Times New Roman"/>
          <w:highlight w:val="yellow"/>
        </w:rPr>
        <w:t xml:space="preserve"> vector of responses, the linear mixed-effects model for such an experiment can be written in matrix notation as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</w:t>
      </w:r>
      <w:proofErr w:type="spellStart"/>
      <w:r w:rsidRPr="00CC3D85">
        <w:rPr>
          <w:rFonts w:eastAsia="Times New Roman"/>
          <w:b/>
          <w:bCs/>
          <w:color w:val="0000CC"/>
        </w:rPr>
        <w:t>eq:matrixLMM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{y} = \</w:t>
      </w:r>
      <w:proofErr w:type="spellStart"/>
      <w:r w:rsidRPr="00CC3D85">
        <w:rPr>
          <w:rFonts w:eastAsia="Times New Roman"/>
          <w:color w:val="008000"/>
        </w:rPr>
        <w:t>mathbf</w:t>
      </w:r>
      <w:proofErr w:type="spellEnd"/>
      <w:r w:rsidRPr="00CC3D85">
        <w:rPr>
          <w:rFonts w:eastAsia="Times New Roman"/>
          <w:color w:val="008000"/>
        </w:rPr>
        <w:t>{1}\mu + \X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{\alpha} + \Z\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 +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{\epsilon},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  <w:highlight w:val="yellow"/>
        </w:rPr>
        <w:t>where</w:t>
      </w:r>
      <w:proofErr w:type="gramEnd"/>
      <w:r w:rsidRPr="00CC3D85">
        <w:rPr>
          <w:rFonts w:eastAsia="Times New Roman"/>
          <w:highlight w:val="yellow"/>
        </w:rPr>
        <w:t xml:space="preserve">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mathbf</w:t>
      </w:r>
      <w:proofErr w:type="spellEnd"/>
      <w:r w:rsidRPr="00CC3D85">
        <w:rPr>
          <w:rFonts w:eastAsia="Times New Roman"/>
          <w:color w:val="008000"/>
          <w:highlight w:val="yellow"/>
        </w:rPr>
        <w:t>{1}$</w:t>
      </w:r>
      <w:r w:rsidRPr="00CC3D85">
        <w:rPr>
          <w:rFonts w:eastAsia="Times New Roman"/>
          <w:highlight w:val="yellow"/>
        </w:rPr>
        <w:t xml:space="preserve"> is an </w:t>
      </w:r>
      <w:r w:rsidRPr="00CC3D85">
        <w:rPr>
          <w:rFonts w:eastAsia="Times New Roman"/>
          <w:color w:val="008000"/>
          <w:highlight w:val="yellow"/>
        </w:rPr>
        <w:t>$n \times 1$</w:t>
      </w:r>
      <w:r w:rsidRPr="00CC3D85">
        <w:rPr>
          <w:rFonts w:eastAsia="Times New Roman"/>
          <w:highlight w:val="yellow"/>
        </w:rPr>
        <w:t xml:space="preserve"> vector whose elements are all unity, </w:t>
      </w:r>
      <w:r w:rsidRPr="00CC3D85">
        <w:rPr>
          <w:rFonts w:eastAsia="Times New Roman"/>
          <w:color w:val="008000"/>
          <w:highlight w:val="yellow"/>
        </w:rPr>
        <w:t>$\mu$</w:t>
      </w:r>
      <w:r w:rsidRPr="00CC3D85">
        <w:rPr>
          <w:rFonts w:eastAsia="Times New Roman"/>
          <w:highlight w:val="yellow"/>
        </w:rPr>
        <w:t xml:space="preserve"> denotes the grand mean of the data, and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{\epsilon}\</w:t>
      </w:r>
      <w:proofErr w:type="spellStart"/>
      <w:r w:rsidRPr="00CC3D85">
        <w:rPr>
          <w:rFonts w:eastAsia="Times New Roman"/>
          <w:color w:val="008000"/>
          <w:highlight w:val="yellow"/>
        </w:rPr>
        <w:t>sim</w:t>
      </w:r>
      <w:proofErr w:type="spellEnd"/>
      <w:r w:rsidRPr="00CC3D85">
        <w:rPr>
          <w:rFonts w:eastAsia="Times New Roman"/>
          <w:color w:val="008000"/>
          <w:highlight w:val="yellow"/>
        </w:rPr>
        <w:t xml:space="preserve"> \</w:t>
      </w:r>
      <w:proofErr w:type="spellStart"/>
      <w:r w:rsidRPr="00CC3D85">
        <w:rPr>
          <w:rFonts w:eastAsia="Times New Roman"/>
          <w:color w:val="008000"/>
          <w:highlight w:val="yellow"/>
        </w:rPr>
        <w:t>mathcal</w:t>
      </w:r>
      <w:proofErr w:type="spellEnd"/>
      <w:r w:rsidRPr="00CC3D85">
        <w:rPr>
          <w:rFonts w:eastAsia="Times New Roman"/>
          <w:color w:val="008000"/>
          <w:highlight w:val="yellow"/>
        </w:rPr>
        <w:t>{N}(0,\sigma^2 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)$</w:t>
      </w:r>
      <w:r w:rsidRPr="00CC3D85">
        <w:rPr>
          <w:rFonts w:eastAsia="Times New Roman"/>
          <w:highlight w:val="yellow"/>
        </w:rPr>
        <w:t xml:space="preserve"> is a </w:t>
      </w:r>
      <w:r w:rsidRPr="00CC3D85">
        <w:rPr>
          <w:rFonts w:eastAsia="Times New Roman"/>
          <w:color w:val="008000"/>
          <w:highlight w:val="yellow"/>
        </w:rPr>
        <w:t>$n \times 1$</w:t>
      </w:r>
      <w:r w:rsidRPr="00CC3D85">
        <w:rPr>
          <w:rFonts w:eastAsia="Times New Roman"/>
          <w:highlight w:val="yellow"/>
        </w:rPr>
        <w:t xml:space="preserve"> vector of unobserved random experimental errors, where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denotes the </w:t>
      </w:r>
      <w:r w:rsidRPr="00CC3D85">
        <w:rPr>
          <w:rFonts w:eastAsia="Times New Roman"/>
          <w:color w:val="008000"/>
          <w:highlight w:val="yellow"/>
        </w:rPr>
        <w:t>$n \times n$</w:t>
      </w:r>
      <w:r w:rsidRPr="00CC3D85">
        <w:rPr>
          <w:rFonts w:eastAsia="Times New Roman"/>
          <w:highlight w:val="yellow"/>
        </w:rPr>
        <w:t xml:space="preserve"> identity matrix. The subscript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in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I_n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is omitted for simplicity resulting in </w:t>
      </w:r>
      <w:r w:rsidRPr="00CC3D85">
        <w:rPr>
          <w:rFonts w:eastAsia="Times New Roman"/>
          <w:color w:val="008000"/>
          <w:highlight w:val="yellow"/>
        </w:rPr>
        <w:t>$\I$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treatment parameter vector is defined as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</w:t>
      </w:r>
      <w:proofErr w:type="spellStart"/>
      <w:r w:rsidRPr="00CC3D85">
        <w:rPr>
          <w:rFonts w:eastAsia="Times New Roman"/>
          <w:b/>
          <w:bCs/>
          <w:color w:val="0000CC"/>
        </w:rPr>
        <w:t>eq:treatPar</w:t>
      </w:r>
      <w:proofErr w:type="spellEnd"/>
      <w:r w:rsidRPr="00CC3D85">
        <w:rPr>
          <w:rFonts w:eastAsia="Times New Roman"/>
          <w:b/>
          <w:bCs/>
          <w:color w:val="0000CC"/>
        </w:rPr>
        <w:t>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{\alpha} = (\alpha_{11 \dots 11}, \alpha_{11 \dots 12}, \dots</w:t>
      </w:r>
      <w:proofErr w:type="gramStart"/>
      <w:r w:rsidRPr="00CC3D85">
        <w:rPr>
          <w:rFonts w:eastAsia="Times New Roman"/>
          <w:color w:val="008000"/>
        </w:rPr>
        <w:t>,  \</w:t>
      </w:r>
      <w:proofErr w:type="gramEnd"/>
      <w:r w:rsidRPr="00CC3D85">
        <w:rPr>
          <w:rFonts w:eastAsia="Times New Roman"/>
          <w:color w:val="008000"/>
        </w:rPr>
        <w:t>alpha_{1 1 \dots 1t_v},\dots,\alpha_{1 1 \dots t_{v-1}</w:t>
      </w:r>
      <w:proofErr w:type="spellStart"/>
      <w:r w:rsidRPr="00CC3D85">
        <w:rPr>
          <w:rFonts w:eastAsia="Times New Roman"/>
          <w:color w:val="008000"/>
        </w:rPr>
        <w:t>t_v</w:t>
      </w:r>
      <w:proofErr w:type="spellEnd"/>
      <w:r w:rsidRPr="00CC3D85">
        <w:rPr>
          <w:rFonts w:eastAsia="Times New Roman"/>
          <w:color w:val="008000"/>
        </w:rPr>
        <w:t>},\dots,\alpha_{t_1 t_2 \dots t_{v-1}</w:t>
      </w:r>
      <w:proofErr w:type="spellStart"/>
      <w:r w:rsidRPr="00CC3D85">
        <w:rPr>
          <w:rFonts w:eastAsia="Times New Roman"/>
          <w:color w:val="008000"/>
        </w:rPr>
        <w:t>t_v</w:t>
      </w:r>
      <w:proofErr w:type="spellEnd"/>
      <w:r w:rsidRPr="00CC3D85">
        <w:rPr>
          <w:rFonts w:eastAsia="Times New Roman"/>
          <w:color w:val="008000"/>
        </w:rPr>
        <w:t>}),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  <w:r w:rsidRPr="00CC3D85">
        <w:rPr>
          <w:rFonts w:eastAsia="Times New Roman"/>
        </w:rPr>
        <w:t xml:space="preserve"> </w:t>
      </w:r>
      <w:r w:rsidRPr="00CC3D85">
        <w:rPr>
          <w:rFonts w:eastAsia="Times New Roman"/>
          <w:color w:val="008000"/>
        </w:rPr>
        <w:t xml:space="preserve">$\alpha_{f_1 \dots </w:t>
      </w:r>
      <w:proofErr w:type="spellStart"/>
      <w:r w:rsidRPr="00CC3D85">
        <w:rPr>
          <w:rFonts w:eastAsia="Times New Roman"/>
          <w:color w:val="008000"/>
        </w:rPr>
        <w:t>f_v</w:t>
      </w:r>
      <w:proofErr w:type="spellEnd"/>
      <w:r w:rsidRPr="00CC3D85">
        <w:rPr>
          <w:rFonts w:eastAsia="Times New Roman"/>
          <w:color w:val="008000"/>
        </w:rPr>
        <w:t>}$</w:t>
      </w:r>
      <w:r w:rsidRPr="00CC3D85">
        <w:rPr>
          <w:rFonts w:eastAsia="Times New Roman"/>
        </w:rPr>
        <w:t xml:space="preserve"> denotes the effects from treatment combination </w:t>
      </w:r>
      <w:r w:rsidRPr="00CC3D85">
        <w:rPr>
          <w:rFonts w:eastAsia="Times New Roman"/>
          <w:color w:val="008000"/>
        </w:rPr>
        <w:t xml:space="preserve">$f_1 \dots </w:t>
      </w:r>
      <w:proofErr w:type="spellStart"/>
      <w:r w:rsidRPr="00CC3D85">
        <w:rPr>
          <w:rFonts w:eastAsia="Times New Roman"/>
          <w:color w:val="008000"/>
        </w:rPr>
        <w:t>f_v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, where </w:t>
      </w:r>
      <w:r w:rsidRPr="00CC3D85">
        <w:rPr>
          <w:rFonts w:eastAsia="Times New Roman"/>
          <w:color w:val="008000"/>
        </w:rPr>
        <w:t>$</w:t>
      </w:r>
      <w:proofErr w:type="spellStart"/>
      <w:r w:rsidRPr="00CC3D85">
        <w:rPr>
          <w:rFonts w:eastAsia="Times New Roman"/>
          <w:color w:val="008000"/>
        </w:rPr>
        <w:t>f_i</w:t>
      </w:r>
      <w:proofErr w:type="spellEnd"/>
      <w:r w:rsidRPr="00CC3D85">
        <w:rPr>
          <w:rFonts w:eastAsia="Times New Roman"/>
          <w:color w:val="008000"/>
        </w:rPr>
        <w:t xml:space="preserve"> = 1, \dots, </w:t>
      </w:r>
      <w:proofErr w:type="spellStart"/>
      <w:r w:rsidRPr="00CC3D85">
        <w:rPr>
          <w:rFonts w:eastAsia="Times New Roman"/>
          <w:color w:val="008000"/>
        </w:rPr>
        <w:t>t_i</w:t>
      </w:r>
      <w:proofErr w:type="spellEnd"/>
      <w:r w:rsidRPr="00CC3D85">
        <w:rPr>
          <w:rFonts w:eastAsia="Times New Roman"/>
          <w:color w:val="008000"/>
        </w:rPr>
        <w:t xml:space="preserve">; </w:t>
      </w:r>
      <w:proofErr w:type="spellStart"/>
      <w:r w:rsidRPr="00CC3D85">
        <w:rPr>
          <w:rFonts w:eastAsia="Times New Roman"/>
          <w:color w:val="008000"/>
        </w:rPr>
        <w:t>i</w:t>
      </w:r>
      <w:proofErr w:type="spellEnd"/>
      <w:r w:rsidRPr="00CC3D85">
        <w:rPr>
          <w:rFonts w:eastAsia="Times New Roman"/>
          <w:color w:val="008000"/>
        </w:rPr>
        <w:t xml:space="preserve"> = 1,\dots, v$</w:t>
      </w:r>
      <w:r w:rsidRPr="00CC3D85">
        <w:rPr>
          <w:rFonts w:eastAsia="Times New Roman"/>
        </w:rPr>
        <w:t xml:space="preserve">. </w:t>
      </w:r>
      <w:r w:rsidRPr="00CC3D85">
        <w:rPr>
          <w:rFonts w:eastAsia="Times New Roman"/>
          <w:highlight w:val="yellow"/>
        </w:rPr>
        <w:t xml:space="preserve">The treatment design matrix, </w:t>
      </w:r>
      <w:r w:rsidRPr="00CC3D85">
        <w:rPr>
          <w:rFonts w:eastAsia="Times New Roman"/>
          <w:color w:val="008000"/>
          <w:highlight w:val="yellow"/>
        </w:rPr>
        <w:t>$\X$</w:t>
      </w:r>
      <w:r w:rsidRPr="00CC3D85">
        <w:rPr>
          <w:rFonts w:eastAsia="Times New Roman"/>
          <w:highlight w:val="yellow"/>
        </w:rPr>
        <w:t>, in (</w:t>
      </w:r>
      <w:r w:rsidRPr="00CC3D85">
        <w:rPr>
          <w:rFonts w:eastAsia="Times New Roman"/>
          <w:color w:val="800000"/>
          <w:highlight w:val="yellow"/>
        </w:rPr>
        <w:t>\ref</w:t>
      </w:r>
      <w:r w:rsidRPr="00CC3D85">
        <w:rPr>
          <w:rFonts w:eastAsia="Times New Roman"/>
          <w:highlight w:val="yellow"/>
        </w:rPr>
        <w:t>{</w:t>
      </w:r>
      <w:proofErr w:type="spellStart"/>
      <w:r w:rsidRPr="00CC3D85">
        <w:rPr>
          <w:rFonts w:eastAsia="Times New Roman"/>
          <w:highlight w:val="yellow"/>
          <w:u w:val="single"/>
        </w:rPr>
        <w:t>eq</w:t>
      </w:r>
      <w:r w:rsidRPr="00CC3D85">
        <w:rPr>
          <w:rFonts w:eastAsia="Times New Roman"/>
          <w:highlight w:val="yellow"/>
        </w:rPr>
        <w:t>:</w:t>
      </w:r>
      <w:r w:rsidRPr="00CC3D85">
        <w:rPr>
          <w:rFonts w:eastAsia="Times New Roman"/>
          <w:highlight w:val="yellow"/>
          <w:u w:val="single"/>
        </w:rPr>
        <w:t>matrixLMM</w:t>
      </w:r>
      <w:proofErr w:type="spellEnd"/>
      <w:r w:rsidRPr="00CC3D85">
        <w:rPr>
          <w:rFonts w:eastAsia="Times New Roman"/>
          <w:highlight w:val="yellow"/>
        </w:rPr>
        <w:t xml:space="preserve">}) define the allocation of treatment combinations to experimental units. The dimension of </w:t>
      </w:r>
      <w:r w:rsidRPr="00CC3D85">
        <w:rPr>
          <w:rFonts w:eastAsia="Times New Roman"/>
          <w:color w:val="008000"/>
          <w:highlight w:val="yellow"/>
        </w:rPr>
        <w:t>$\X$</w:t>
      </w:r>
      <w:r w:rsidRPr="00CC3D85">
        <w:rPr>
          <w:rFonts w:eastAsia="Times New Roman"/>
          <w:highlight w:val="yellow"/>
        </w:rPr>
        <w:t xml:space="preserve"> comprises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rows, which corresponds to the number of observation, and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prod^v</w:t>
      </w:r>
      <w:proofErr w:type="spellEnd"/>
      <w:proofErr w:type="gramStart"/>
      <w:r w:rsidRPr="00CC3D85">
        <w:rPr>
          <w:rFonts w:eastAsia="Times New Roman"/>
          <w:color w:val="008000"/>
          <w:highlight w:val="yellow"/>
        </w:rPr>
        <w:t>_{</w:t>
      </w:r>
      <w:proofErr w:type="spellStart"/>
      <w:proofErr w:type="gramEnd"/>
      <w:r w:rsidRPr="00CC3D85">
        <w:rPr>
          <w:rFonts w:eastAsia="Times New Roman"/>
          <w:color w:val="008000"/>
          <w:highlight w:val="yellow"/>
        </w:rPr>
        <w:t>i</w:t>
      </w:r>
      <w:proofErr w:type="spellEnd"/>
      <w:r w:rsidRPr="00CC3D85">
        <w:rPr>
          <w:rFonts w:eastAsia="Times New Roman"/>
          <w:color w:val="008000"/>
          <w:highlight w:val="yellow"/>
        </w:rPr>
        <w:t xml:space="preserve"> = 1} </w:t>
      </w:r>
      <w:proofErr w:type="spellStart"/>
      <w:r w:rsidRPr="00CC3D85">
        <w:rPr>
          <w:rFonts w:eastAsia="Times New Roman"/>
          <w:color w:val="008000"/>
          <w:highlight w:val="yellow"/>
        </w:rPr>
        <w:t>t_i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columns, which corresponds to the length of vector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{\alpha}$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vector of block parameters is defined as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label{eq:block1Par}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 = (\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{\beta}_1,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{\beta}_2, \</w:t>
      </w:r>
      <w:proofErr w:type="spellStart"/>
      <w:r w:rsidRPr="00CC3D85">
        <w:rPr>
          <w:rFonts w:eastAsia="Times New Roman"/>
          <w:color w:val="008000"/>
        </w:rPr>
        <w:t>ldots</w:t>
      </w:r>
      <w:proofErr w:type="spellEnd"/>
      <w:r w:rsidRPr="00CC3D85">
        <w:rPr>
          <w:rFonts w:eastAsia="Times New Roman"/>
          <w:color w:val="008000"/>
        </w:rPr>
        <w:t>, 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 xml:space="preserve">{\beta}_b),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 xml:space="preserve">{equation}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\[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 xml:space="preserve">{\beta}_j = (\beta_{j1}, \beta_{j2}, \dots, \beta_{j 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})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\]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and</w:t>
      </w:r>
      <w:proofErr w:type="gramEnd"/>
      <w:r w:rsidRPr="00CC3D85">
        <w:rPr>
          <w:rFonts w:eastAsia="Times New Roman"/>
        </w:rPr>
        <w:t xml:space="preserve">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$\beta_{</w:t>
      </w:r>
      <w:proofErr w:type="spellStart"/>
      <w:r w:rsidRPr="00CC3D85">
        <w:rPr>
          <w:rFonts w:eastAsia="Times New Roman"/>
          <w:color w:val="008000"/>
        </w:rPr>
        <w:t>jk</w:t>
      </w:r>
      <w:proofErr w:type="spellEnd"/>
      <w:r w:rsidRPr="00CC3D85">
        <w:rPr>
          <w:rFonts w:eastAsia="Times New Roman"/>
          <w:color w:val="008000"/>
        </w:rPr>
        <w:t>} \</w:t>
      </w:r>
      <w:proofErr w:type="spellStart"/>
      <w:r w:rsidRPr="00CC3D85">
        <w:rPr>
          <w:rFonts w:eastAsia="Times New Roman"/>
          <w:color w:val="008000"/>
        </w:rPr>
        <w:t>sim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mathcal</w:t>
      </w:r>
      <w:proofErr w:type="spellEnd"/>
      <w:r w:rsidRPr="00CC3D85">
        <w:rPr>
          <w:rFonts w:eastAsia="Times New Roman"/>
          <w:color w:val="008000"/>
        </w:rPr>
        <w:t>{N}(0, \sigma_j^2)$</w:t>
      </w:r>
      <w:r w:rsidRPr="00CC3D85">
        <w:rPr>
          <w:rFonts w:eastAsia="Times New Roman"/>
        </w:rPr>
        <w:t xml:space="preserve"> (</w:t>
      </w:r>
      <w:r w:rsidRPr="00CC3D85">
        <w:rPr>
          <w:rFonts w:eastAsia="Times New Roman"/>
          <w:color w:val="008000"/>
        </w:rPr>
        <w:t>$j=1,2,\</w:t>
      </w:r>
      <w:proofErr w:type="spellStart"/>
      <w:r w:rsidRPr="00CC3D85">
        <w:rPr>
          <w:rFonts w:eastAsia="Times New Roman"/>
          <w:color w:val="008000"/>
        </w:rPr>
        <w:t>dots,b</w:t>
      </w:r>
      <w:proofErr w:type="spellEnd"/>
      <w:r w:rsidRPr="00CC3D85">
        <w:rPr>
          <w:rFonts w:eastAsia="Times New Roman"/>
          <w:color w:val="008000"/>
        </w:rPr>
        <w:t xml:space="preserve">; k=1,2,\dots, </w:t>
      </w:r>
      <w:proofErr w:type="spellStart"/>
      <w:r w:rsidRPr="00CC3D85">
        <w:rPr>
          <w:rFonts w:eastAsia="Times New Roman"/>
          <w:color w:val="008000"/>
        </w:rPr>
        <w:t>m_j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). The block design matrix, </w:t>
      </w:r>
      <w:r w:rsidRPr="00CC3D85">
        <w:rPr>
          <w:rFonts w:eastAsia="Times New Roman"/>
          <w:color w:val="008000"/>
        </w:rPr>
        <w:t>$\Z$</w:t>
      </w:r>
      <w:r w:rsidRPr="00CC3D85">
        <w:rPr>
          <w:rFonts w:eastAsia="Times New Roman"/>
        </w:rPr>
        <w:t>, in (</w:t>
      </w:r>
      <w:r w:rsidRPr="00CC3D85">
        <w:rPr>
          <w:rFonts w:eastAsia="Times New Roman"/>
          <w:color w:val="800000"/>
        </w:rPr>
        <w:t>\ref</w:t>
      </w:r>
      <w:r w:rsidRPr="00CC3D85">
        <w:rPr>
          <w:rFonts w:eastAsia="Times New Roman"/>
        </w:rPr>
        <w:t>{</w:t>
      </w:r>
      <w:proofErr w:type="spellStart"/>
      <w:r w:rsidRPr="00CC3D85">
        <w:rPr>
          <w:rFonts w:eastAsia="Times New Roman"/>
          <w:u w:val="single"/>
        </w:rPr>
        <w:t>eq</w:t>
      </w:r>
      <w:r w:rsidRPr="00CC3D85">
        <w:rPr>
          <w:rFonts w:eastAsia="Times New Roman"/>
        </w:rPr>
        <w:t>:</w:t>
      </w:r>
      <w:r w:rsidRPr="00CC3D85">
        <w:rPr>
          <w:rFonts w:eastAsia="Times New Roman"/>
          <w:u w:val="single"/>
        </w:rPr>
        <w:t>matrixLMM</w:t>
      </w:r>
      <w:proofErr w:type="spellEnd"/>
      <w:r w:rsidRPr="00CC3D85">
        <w:rPr>
          <w:rFonts w:eastAsia="Times New Roman"/>
        </w:rPr>
        <w:t xml:space="preserve">}) can then be expressed as 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00CC"/>
        </w:rPr>
        <w:t>\begin</w:t>
      </w:r>
      <w:r w:rsidRPr="00CC3D85">
        <w:rPr>
          <w:rFonts w:eastAsia="Times New Roman"/>
        </w:rPr>
        <w:t>{equation}</w:t>
      </w:r>
      <w:r w:rsidRPr="00CC3D85">
        <w:rPr>
          <w:rFonts w:eastAsia="Times New Roman"/>
          <w:color w:val="008000"/>
        </w:rPr>
        <w:t>\</w:t>
      </w:r>
      <w:r w:rsidRPr="00CC3D85">
        <w:rPr>
          <w:rFonts w:eastAsia="Times New Roman"/>
          <w:b/>
          <w:bCs/>
          <w:color w:val="0000CC"/>
        </w:rPr>
        <w:t>label{eq:block1Mat}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CC3D85">
        <w:rPr>
          <w:rFonts w:eastAsia="Times New Roman"/>
          <w:color w:val="008000"/>
        </w:rPr>
        <w:t>\Z = [\Z_1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\Z_2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ldots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vert</w:t>
      </w:r>
      <w:proofErr w:type="spellEnd"/>
      <w:r w:rsidRPr="00CC3D85">
        <w:rPr>
          <w:rFonts w:eastAsia="Times New Roman"/>
          <w:color w:val="008000"/>
        </w:rPr>
        <w:t xml:space="preserve"> \</w:t>
      </w:r>
      <w:proofErr w:type="spellStart"/>
      <w:r w:rsidRPr="00CC3D85">
        <w:rPr>
          <w:rFonts w:eastAsia="Times New Roman"/>
          <w:color w:val="008000"/>
        </w:rPr>
        <w:t>Z_b</w:t>
      </w:r>
      <w:proofErr w:type="spellEnd"/>
      <w:r w:rsidRPr="00CC3D85">
        <w:rPr>
          <w:rFonts w:eastAsia="Times New Roman"/>
          <w:color w:val="008000"/>
        </w:rPr>
        <w:t>],</w:t>
      </w: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C3D85">
        <w:rPr>
          <w:rFonts w:eastAsia="Times New Roman"/>
          <w:color w:val="0000CC"/>
        </w:rPr>
        <w:t>\end</w:t>
      </w:r>
      <w:r w:rsidRPr="00CC3D85">
        <w:rPr>
          <w:rFonts w:eastAsia="Times New Roman"/>
        </w:rPr>
        <w:t>{equation}</w:t>
      </w: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CC3D85">
        <w:rPr>
          <w:rFonts w:eastAsia="Times New Roman"/>
        </w:rPr>
        <w:t>where</w:t>
      </w:r>
      <w:proofErr w:type="gramEnd"/>
      <w:r w:rsidRPr="00CC3D85">
        <w:rPr>
          <w:rFonts w:eastAsia="Times New Roman"/>
        </w:rPr>
        <w:t xml:space="preserve"> </w:t>
      </w:r>
      <w:r w:rsidRPr="00CC3D85">
        <w:rPr>
          <w:rFonts w:eastAsia="Times New Roman"/>
          <w:color w:val="008000"/>
        </w:rPr>
        <w:t>$\</w:t>
      </w:r>
      <w:proofErr w:type="spellStart"/>
      <w:r w:rsidRPr="00CC3D85">
        <w:rPr>
          <w:rFonts w:eastAsia="Times New Roman"/>
          <w:color w:val="008000"/>
        </w:rPr>
        <w:t>Z_j</w:t>
      </w:r>
      <w:proofErr w:type="spellEnd"/>
      <w:r w:rsidRPr="00CC3D85">
        <w:rPr>
          <w:rFonts w:eastAsia="Times New Roman"/>
          <w:color w:val="008000"/>
        </w:rPr>
        <w:t>$</w:t>
      </w:r>
      <w:r w:rsidRPr="00CC3D85">
        <w:rPr>
          <w:rFonts w:eastAsia="Times New Roman"/>
        </w:rPr>
        <w:t xml:space="preserve"> is the design matrix corresponding to </w:t>
      </w:r>
      <w:r w:rsidRPr="00CC3D85">
        <w:rPr>
          <w:rFonts w:eastAsia="Times New Roman"/>
          <w:color w:val="008000"/>
        </w:rPr>
        <w:t>$\</w:t>
      </w:r>
      <w:proofErr w:type="spellStart"/>
      <w:r w:rsidRPr="00CC3D85">
        <w:rPr>
          <w:rFonts w:eastAsia="Times New Roman"/>
          <w:color w:val="008000"/>
        </w:rPr>
        <w:t>bm</w:t>
      </w:r>
      <w:proofErr w:type="spellEnd"/>
      <w:r w:rsidRPr="00CC3D85">
        <w:rPr>
          <w:rFonts w:eastAsia="Times New Roman"/>
          <w:color w:val="008000"/>
        </w:rPr>
        <w:t>{\beta}_j$</w:t>
      </w:r>
      <w:r w:rsidRPr="00CC3D85">
        <w:rPr>
          <w:rFonts w:eastAsia="Times New Roman"/>
        </w:rPr>
        <w:t xml:space="preserve">. Thus, </w:t>
      </w:r>
      <w:r w:rsidRPr="00CC3D85">
        <w:rPr>
          <w:rFonts w:eastAsia="Times New Roman"/>
          <w:highlight w:val="yellow"/>
        </w:rPr>
        <w:t xml:space="preserve">the dimension of </w:t>
      </w:r>
      <w:r w:rsidRPr="00CC3D85">
        <w:rPr>
          <w:rFonts w:eastAsia="Times New Roman"/>
          <w:color w:val="008000"/>
          <w:highlight w:val="yellow"/>
        </w:rPr>
        <w:t>$\Z$</w:t>
      </w:r>
      <w:r w:rsidRPr="00CC3D85">
        <w:rPr>
          <w:rFonts w:eastAsia="Times New Roman"/>
          <w:highlight w:val="yellow"/>
        </w:rPr>
        <w:t xml:space="preserve"> consists of </w:t>
      </w:r>
      <w:r w:rsidRPr="00CC3D85">
        <w:rPr>
          <w:rFonts w:eastAsia="Times New Roman"/>
          <w:color w:val="008000"/>
          <w:highlight w:val="yellow"/>
        </w:rPr>
        <w:t>$n$</w:t>
      </w:r>
      <w:r w:rsidRPr="00CC3D85">
        <w:rPr>
          <w:rFonts w:eastAsia="Times New Roman"/>
          <w:highlight w:val="yellow"/>
        </w:rPr>
        <w:t xml:space="preserve"> rows, which corresponds again to the number of observation, and </w:t>
      </w:r>
      <w:r w:rsidRPr="00CC3D85">
        <w:rPr>
          <w:rFonts w:eastAsia="Times New Roman"/>
          <w:color w:val="008000"/>
          <w:highlight w:val="yellow"/>
        </w:rPr>
        <w:t>$\sum</w:t>
      </w:r>
      <w:proofErr w:type="gramStart"/>
      <w:r w:rsidRPr="00CC3D85">
        <w:rPr>
          <w:rFonts w:eastAsia="Times New Roman"/>
          <w:color w:val="008000"/>
          <w:highlight w:val="yellow"/>
        </w:rPr>
        <w:t>^{</w:t>
      </w:r>
      <w:proofErr w:type="gramEnd"/>
      <w:r w:rsidRPr="00CC3D85">
        <w:rPr>
          <w:rFonts w:eastAsia="Times New Roman"/>
          <w:color w:val="008000"/>
          <w:highlight w:val="yellow"/>
        </w:rPr>
        <w:t xml:space="preserve">b}_{j = 1} </w:t>
      </w:r>
      <w:proofErr w:type="spellStart"/>
      <w:r w:rsidRPr="00CC3D85">
        <w:rPr>
          <w:rFonts w:eastAsia="Times New Roman"/>
          <w:color w:val="008000"/>
          <w:highlight w:val="yellow"/>
        </w:rPr>
        <w:t>m_j</w:t>
      </w:r>
      <w:proofErr w:type="spellEnd"/>
      <w:r w:rsidRPr="00CC3D85">
        <w:rPr>
          <w:rFonts w:eastAsia="Times New Roman"/>
          <w:color w:val="008000"/>
          <w:highlight w:val="yellow"/>
        </w:rPr>
        <w:t>$</w:t>
      </w:r>
      <w:r w:rsidRPr="00CC3D85">
        <w:rPr>
          <w:rFonts w:eastAsia="Times New Roman"/>
          <w:highlight w:val="yellow"/>
        </w:rPr>
        <w:t xml:space="preserve"> columns, which corresponds to the sum of length of each vector parameter,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{\beta}_j $</w:t>
      </w:r>
      <w:r w:rsidRPr="00CC3D85">
        <w:rPr>
          <w:rFonts w:eastAsia="Times New Roman"/>
          <w:highlight w:val="yellow"/>
        </w:rPr>
        <w:t xml:space="preserve">, in the vector </w:t>
      </w:r>
      <w:r w:rsidRPr="00CC3D85">
        <w:rPr>
          <w:rFonts w:eastAsia="Times New Roman"/>
          <w:color w:val="008000"/>
          <w:highlight w:val="yellow"/>
        </w:rPr>
        <w:t>$\</w:t>
      </w:r>
      <w:proofErr w:type="spellStart"/>
      <w:r w:rsidRPr="00CC3D85">
        <w:rPr>
          <w:rFonts w:eastAsia="Times New Roman"/>
          <w:color w:val="008000"/>
          <w:highlight w:val="yellow"/>
        </w:rPr>
        <w:t>bm</w:t>
      </w:r>
      <w:proofErr w:type="spellEnd"/>
      <w:r w:rsidRPr="00CC3D85">
        <w:rPr>
          <w:rFonts w:eastAsia="Times New Roman"/>
          <w:color w:val="008000"/>
          <w:highlight w:val="yellow"/>
        </w:rPr>
        <w:t>{\beta}$</w:t>
      </w:r>
      <w:r w:rsidRPr="00CC3D85">
        <w:rPr>
          <w:rFonts w:eastAsia="Times New Roman"/>
          <w:highlight w:val="yellow"/>
        </w:rPr>
        <w:t>.</w:t>
      </w:r>
      <w:r w:rsidRPr="00CC3D85">
        <w:rPr>
          <w:rFonts w:eastAsia="Times New Roman"/>
        </w:rPr>
        <w:t xml:space="preserve"> The treatment and block design matrices presented in this section are shown to be essential components of the decomposition method described in the remainder of this section. </w:t>
      </w: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b/>
          <w:bCs/>
          <w:color w:val="0000CC"/>
        </w:rPr>
        <w:t>\subsection{Null decomposition using projection matrices}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b/>
          <w:bCs/>
          <w:color w:val="0000CC"/>
        </w:rPr>
        <w:t>\label{</w:t>
      </w:r>
      <w:proofErr w:type="spellStart"/>
      <w:r w:rsidRPr="004A309B">
        <w:rPr>
          <w:rFonts w:eastAsia="Times New Roman"/>
          <w:b/>
          <w:bCs/>
          <w:color w:val="0000CC"/>
        </w:rPr>
        <w:t>subsec:strataDecompProj</w:t>
      </w:r>
      <w:proofErr w:type="spellEnd"/>
      <w:r w:rsidRPr="004A309B">
        <w:rPr>
          <w:rFonts w:eastAsia="Times New Roman"/>
          <w:b/>
          <w:bCs/>
          <w:color w:val="0000CC"/>
        </w:rPr>
        <w:t>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</w:rPr>
        <w:t xml:space="preserve">The vector of responses,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bm</w:t>
      </w:r>
      <w:proofErr w:type="spellEnd"/>
      <w:r w:rsidRPr="004A309B">
        <w:rPr>
          <w:rFonts w:eastAsia="Times New Roman"/>
          <w:color w:val="008000"/>
        </w:rPr>
        <w:t>{y</w:t>
      </w:r>
      <w:proofErr w:type="gramStart"/>
      <w:r w:rsidRPr="004A309B">
        <w:rPr>
          <w:rFonts w:eastAsia="Times New Roman"/>
          <w:color w:val="008000"/>
        </w:rPr>
        <w:t>}$</w:t>
      </w:r>
      <w:proofErr w:type="gramEnd"/>
      <w:r w:rsidRPr="004A309B">
        <w:rPr>
          <w:rFonts w:eastAsia="Times New Roman"/>
        </w:rPr>
        <w:t>, in (</w:t>
      </w:r>
      <w:r w:rsidRPr="004A309B">
        <w:rPr>
          <w:rFonts w:eastAsia="Times New Roman"/>
          <w:color w:val="800000"/>
        </w:rPr>
        <w:t>\ref</w:t>
      </w:r>
      <w:r w:rsidRPr="004A309B">
        <w:rPr>
          <w:rFonts w:eastAsia="Times New Roman"/>
        </w:rPr>
        <w:t>{</w:t>
      </w:r>
      <w:proofErr w:type="spellStart"/>
      <w:r w:rsidRPr="004A309B">
        <w:rPr>
          <w:rFonts w:eastAsia="Times New Roman"/>
          <w:u w:val="single"/>
        </w:rPr>
        <w:t>eq</w:t>
      </w:r>
      <w:r w:rsidRPr="004A309B">
        <w:rPr>
          <w:rFonts w:eastAsia="Times New Roman"/>
        </w:rPr>
        <w:t>:</w:t>
      </w:r>
      <w:r w:rsidRPr="004A309B">
        <w:rPr>
          <w:rFonts w:eastAsia="Times New Roman"/>
          <w:u w:val="single"/>
        </w:rPr>
        <w:t>matrixLMM</w:t>
      </w:r>
      <w:proofErr w:type="spellEnd"/>
      <w:r w:rsidRPr="004A309B">
        <w:rPr>
          <w:rFonts w:eastAsia="Times New Roman"/>
        </w:rPr>
        <w:t xml:space="preserve">}) spans an </w:t>
      </w:r>
      <w:r w:rsidRPr="004A309B">
        <w:rPr>
          <w:rFonts w:eastAsia="Times New Roman"/>
          <w:color w:val="008000"/>
        </w:rPr>
        <w:t>$n$</w:t>
      </w:r>
      <w:r w:rsidRPr="004A309B">
        <w:rPr>
          <w:rFonts w:eastAsia="Times New Roman"/>
        </w:rPr>
        <w:t xml:space="preserve">-dimensional Euclidean space, commonly denoted by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. A vector space, </w:t>
      </w:r>
      <w:r w:rsidRPr="004A309B">
        <w:rPr>
          <w:rFonts w:eastAsia="Times New Roman"/>
          <w:color w:val="008000"/>
        </w:rPr>
        <w:t>$\</w:t>
      </w:r>
      <w:proofErr w:type="spellStart"/>
      <w:proofErr w:type="gram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</w:t>
      </w:r>
      <w:proofErr w:type="gramEnd"/>
      <w:r w:rsidRPr="004A309B">
        <w:rPr>
          <w:rFonts w:eastAsia="Times New Roman"/>
          <w:color w:val="008000"/>
        </w:rPr>
        <w:t>V}$</w:t>
      </w:r>
      <w:r w:rsidRPr="004A309B">
        <w:rPr>
          <w:rFonts w:eastAsia="Times New Roman"/>
        </w:rPr>
        <w:t xml:space="preserve">, is a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emph</w:t>
      </w:r>
      <w:proofErr w:type="spellEnd"/>
      <w:r w:rsidRPr="004A309B">
        <w:rPr>
          <w:rFonts w:eastAsia="Times New Roman"/>
        </w:rPr>
        <w:t xml:space="preserve">{subspace} of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>, i.e.</w:t>
      </w:r>
      <w:r w:rsidRPr="004A309B">
        <w:rPr>
          <w:rFonts w:eastAsia="Times New Roman"/>
          <w:color w:val="800000"/>
        </w:rPr>
        <w:t>\</w:t>
      </w:r>
      <w:r w:rsidRPr="004A309B">
        <w:rPr>
          <w:rFonts w:eastAsia="Times New Roman"/>
        </w:rPr>
        <w:t xml:space="preserve">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 \subset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, if every vector in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{V}$</w:t>
      </w:r>
      <w:r w:rsidRPr="004A309B">
        <w:rPr>
          <w:rFonts w:eastAsia="Times New Roman"/>
        </w:rPr>
        <w:t xml:space="preserve"> is also in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citep</w:t>
      </w:r>
      <w:proofErr w:type="spellEnd"/>
      <w:r w:rsidRPr="004A309B">
        <w:rPr>
          <w:rFonts w:eastAsia="Times New Roman"/>
        </w:rPr>
        <w:t>{</w:t>
      </w:r>
      <w:r w:rsidRPr="004A309B">
        <w:rPr>
          <w:rFonts w:eastAsia="Times New Roman"/>
          <w:u w:val="single"/>
        </w:rPr>
        <w:t>Hadi1996</w:t>
      </w:r>
      <w:r w:rsidRPr="004A309B">
        <w:rPr>
          <w:rFonts w:eastAsia="Times New Roman"/>
        </w:rPr>
        <w:t xml:space="preserve">}. The information decomposition of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bm</w:t>
      </w:r>
      <w:proofErr w:type="spellEnd"/>
      <w:r w:rsidRPr="004A309B">
        <w:rPr>
          <w:rFonts w:eastAsia="Times New Roman"/>
          <w:color w:val="008000"/>
        </w:rPr>
        <w:t>{y</w:t>
      </w:r>
      <w:proofErr w:type="gramStart"/>
      <w:r w:rsidRPr="004A309B">
        <w:rPr>
          <w:rFonts w:eastAsia="Times New Roman"/>
          <w:color w:val="008000"/>
        </w:rPr>
        <w:t>}$</w:t>
      </w:r>
      <w:proofErr w:type="gramEnd"/>
      <w:r w:rsidRPr="004A309B">
        <w:rPr>
          <w:rFonts w:eastAsia="Times New Roman"/>
        </w:rPr>
        <w:t xml:space="preserve"> involves its separation from the </w:t>
      </w:r>
      <w:r w:rsidRPr="004A309B">
        <w:rPr>
          <w:rFonts w:eastAsia="Times New Roman"/>
          <w:color w:val="008000"/>
        </w:rPr>
        <w:t>$\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{R}^n$</w:t>
      </w:r>
      <w:r w:rsidRPr="004A309B">
        <w:rPr>
          <w:rFonts w:eastAsia="Times New Roman"/>
        </w:rPr>
        <w:t xml:space="preserve"> space into its </w:t>
      </w:r>
      <w:r w:rsidRPr="004A309B">
        <w:rPr>
          <w:rFonts w:eastAsia="Times New Roman"/>
        </w:rPr>
        <w:lastRenderedPageBreak/>
        <w:t xml:space="preserve">constituent vector subspace components. These vector subspaces correspond to what are commonly referred to as the </w:t>
      </w:r>
      <w:r w:rsidRPr="004A309B">
        <w:rPr>
          <w:rFonts w:eastAsia="Times New Roman"/>
          <w:color w:val="800000"/>
        </w:rPr>
        <w:t>\</w:t>
      </w:r>
      <w:proofErr w:type="spellStart"/>
      <w:r w:rsidRPr="004A309B">
        <w:rPr>
          <w:rFonts w:eastAsia="Times New Roman"/>
          <w:color w:val="800000"/>
        </w:rPr>
        <w:t>emph</w:t>
      </w:r>
      <w:proofErr w:type="spellEnd"/>
      <w:r w:rsidRPr="004A309B">
        <w:rPr>
          <w:rFonts w:eastAsia="Times New Roman"/>
        </w:rPr>
        <w:t xml:space="preserve">{strata} of the ANOVA, and can be mathematically expressed as 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00CC"/>
        </w:rPr>
        <w:t>\begin</w:t>
      </w:r>
      <w:r w:rsidRPr="004A309B">
        <w:rPr>
          <w:rFonts w:eastAsia="Times New Roman"/>
        </w:rPr>
        <w:t>{equation}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8000"/>
        </w:rPr>
        <w:t>\</w:t>
      </w:r>
      <w:r w:rsidRPr="004A309B">
        <w:rPr>
          <w:rFonts w:eastAsia="Times New Roman"/>
          <w:b/>
          <w:bCs/>
          <w:color w:val="0000CC"/>
        </w:rPr>
        <w:t>label{</w:t>
      </w:r>
      <w:proofErr w:type="spellStart"/>
      <w:r w:rsidRPr="004A309B">
        <w:rPr>
          <w:rFonts w:eastAsia="Times New Roman"/>
          <w:b/>
          <w:bCs/>
          <w:color w:val="0000CC"/>
        </w:rPr>
        <w:t>eq:vecSpace</w:t>
      </w:r>
      <w:proofErr w:type="spellEnd"/>
      <w:r w:rsidRPr="004A309B">
        <w:rPr>
          <w:rFonts w:eastAsia="Times New Roman"/>
          <w:b/>
          <w:bCs/>
          <w:color w:val="0000CC"/>
        </w:rPr>
        <w:t>}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8000"/>
        </w:rPr>
        <w:t>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{R}^n =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{V}_0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{V}_1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>, \</w:t>
      </w:r>
      <w:proofErr w:type="gramStart"/>
      <w:r w:rsidRPr="004A309B">
        <w:rPr>
          <w:rFonts w:eastAsia="Times New Roman"/>
          <w:color w:val="008000"/>
        </w:rPr>
        <w:t>dots ,</w:t>
      </w:r>
      <w:proofErr w:type="gram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{V}_{b} \</w:t>
      </w:r>
      <w:proofErr w:type="spellStart"/>
      <w:r w:rsidRPr="004A309B">
        <w:rPr>
          <w:rFonts w:eastAsia="Times New Roman"/>
          <w:color w:val="008000"/>
        </w:rPr>
        <w:t>oplus</w:t>
      </w:r>
      <w:proofErr w:type="spellEnd"/>
      <w:r w:rsidRPr="004A309B">
        <w:rPr>
          <w:rFonts w:eastAsia="Times New Roman"/>
          <w:color w:val="008000"/>
        </w:rPr>
        <w:t xml:space="preserve"> \</w:t>
      </w:r>
      <w:proofErr w:type="spellStart"/>
      <w:r w:rsidRPr="004A309B">
        <w:rPr>
          <w:rFonts w:eastAsia="Times New Roman"/>
          <w:color w:val="008000"/>
        </w:rPr>
        <w:t>mathbb</w:t>
      </w:r>
      <w:proofErr w:type="spellEnd"/>
      <w:r w:rsidRPr="004A309B">
        <w:rPr>
          <w:rFonts w:eastAsia="Times New Roman"/>
          <w:color w:val="008000"/>
        </w:rPr>
        <w:t>{V}_{q},</w:t>
      </w:r>
    </w:p>
    <w:p w:rsidR="004A309B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4A309B">
        <w:rPr>
          <w:rFonts w:eastAsia="Times New Roman"/>
          <w:color w:val="0000CC"/>
        </w:rPr>
        <w:t>\end</w:t>
      </w:r>
      <w:r w:rsidRPr="004A309B">
        <w:rPr>
          <w:rFonts w:eastAsia="Times New Roman"/>
        </w:rPr>
        <w:t xml:space="preserve">{equation} </w:t>
      </w:r>
    </w:p>
    <w:p w:rsidR="00CC3D85" w:rsidRPr="004A309B" w:rsidRDefault="004A309B" w:rsidP="004A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  <w:sz w:val="16"/>
        </w:rPr>
      </w:pPr>
      <w:proofErr w:type="gramStart"/>
      <w:r w:rsidRPr="004A309B">
        <w:rPr>
          <w:rFonts w:eastAsia="Times New Roman"/>
          <w:szCs w:val="24"/>
        </w:rPr>
        <w:t>where</w:t>
      </w:r>
      <w:proofErr w:type="gramEnd"/>
      <w:r w:rsidRPr="004A309B">
        <w:rPr>
          <w:rFonts w:eastAsia="Times New Roman"/>
          <w:szCs w:val="24"/>
        </w:rPr>
        <w:t xml:space="preserve"> </w:t>
      </w:r>
      <w:r w:rsidRPr="004A309B">
        <w:rPr>
          <w:rFonts w:eastAsia="Times New Roman"/>
          <w:color w:val="008000"/>
          <w:szCs w:val="24"/>
        </w:rPr>
        <w:t>$\</w:t>
      </w:r>
      <w:proofErr w:type="spellStart"/>
      <w:r w:rsidRPr="004A309B">
        <w:rPr>
          <w:rFonts w:eastAsia="Times New Roman"/>
          <w:color w:val="008000"/>
          <w:szCs w:val="24"/>
        </w:rPr>
        <w:t>oplus</w:t>
      </w:r>
      <w:proofErr w:type="spellEnd"/>
      <w:r w:rsidRPr="004A309B">
        <w:rPr>
          <w:rFonts w:eastAsia="Times New Roman"/>
          <w:color w:val="008000"/>
          <w:szCs w:val="24"/>
        </w:rPr>
        <w:t>$</w:t>
      </w:r>
      <w:r w:rsidRPr="004A309B">
        <w:rPr>
          <w:rFonts w:eastAsia="Times New Roman"/>
          <w:szCs w:val="24"/>
        </w:rPr>
        <w:t xml:space="preserve"> denotes the addition operator of the vector </w:t>
      </w:r>
      <w:proofErr w:type="spellStart"/>
      <w:r w:rsidRPr="004A309B">
        <w:rPr>
          <w:rFonts w:eastAsia="Times New Roman"/>
          <w:szCs w:val="24"/>
        </w:rPr>
        <w:t>spaces,and</w:t>
      </w:r>
      <w:proofErr w:type="spellEnd"/>
      <w:r w:rsidRPr="004A309B">
        <w:rPr>
          <w:rFonts w:eastAsia="Times New Roman"/>
          <w:szCs w:val="24"/>
        </w:rPr>
        <w:t xml:space="preserve"> </w:t>
      </w:r>
      <w:r w:rsidRPr="004A309B">
        <w:rPr>
          <w:rFonts w:eastAsia="Times New Roman"/>
          <w:color w:val="008000"/>
          <w:szCs w:val="24"/>
        </w:rPr>
        <w:t>$\</w:t>
      </w:r>
      <w:proofErr w:type="spellStart"/>
      <w:r w:rsidRPr="004A309B">
        <w:rPr>
          <w:rFonts w:eastAsia="Times New Roman"/>
          <w:color w:val="008000"/>
          <w:szCs w:val="24"/>
        </w:rPr>
        <w:t>mathbb</w:t>
      </w:r>
      <w:proofErr w:type="spellEnd"/>
      <w:r w:rsidRPr="004A309B">
        <w:rPr>
          <w:rFonts w:eastAsia="Times New Roman"/>
          <w:color w:val="008000"/>
          <w:szCs w:val="24"/>
        </w:rPr>
        <w:t>{V}_l$</w:t>
      </w:r>
      <w:r w:rsidRPr="004A309B">
        <w:rPr>
          <w:rFonts w:eastAsia="Times New Roman"/>
          <w:szCs w:val="24"/>
        </w:rPr>
        <w:t xml:space="preserve"> denotes the </w:t>
      </w:r>
      <w:r w:rsidRPr="004A309B">
        <w:rPr>
          <w:rFonts w:eastAsia="Times New Roman"/>
          <w:color w:val="008000"/>
          <w:szCs w:val="24"/>
        </w:rPr>
        <w:t>$</w:t>
      </w:r>
      <w:proofErr w:type="spellStart"/>
      <w:r w:rsidRPr="004A309B">
        <w:rPr>
          <w:rFonts w:eastAsia="Times New Roman"/>
          <w:color w:val="008000"/>
          <w:szCs w:val="24"/>
        </w:rPr>
        <w:t>l$</w:t>
      </w:r>
      <w:r w:rsidRPr="004A309B">
        <w:rPr>
          <w:rFonts w:eastAsia="Times New Roman"/>
          <w:szCs w:val="24"/>
          <w:u w:val="single"/>
        </w:rPr>
        <w:t>th</w:t>
      </w:r>
      <w:proofErr w:type="spellEnd"/>
      <w:r w:rsidRPr="004A309B">
        <w:rPr>
          <w:rFonts w:eastAsia="Times New Roman"/>
          <w:szCs w:val="24"/>
        </w:rPr>
        <w:t xml:space="preserve"> stratum that corresponds to the </w:t>
      </w:r>
      <w:r w:rsidRPr="004A309B">
        <w:rPr>
          <w:rFonts w:eastAsia="Times New Roman"/>
          <w:color w:val="008000"/>
          <w:szCs w:val="24"/>
        </w:rPr>
        <w:t>$</w:t>
      </w:r>
      <w:proofErr w:type="spellStart"/>
      <w:r w:rsidRPr="004A309B">
        <w:rPr>
          <w:rFonts w:eastAsia="Times New Roman"/>
          <w:color w:val="008000"/>
          <w:szCs w:val="24"/>
        </w:rPr>
        <w:t>l$</w:t>
      </w:r>
      <w:r w:rsidRPr="004A309B">
        <w:rPr>
          <w:rFonts w:eastAsia="Times New Roman"/>
          <w:szCs w:val="24"/>
          <w:u w:val="single"/>
        </w:rPr>
        <w:t>th</w:t>
      </w:r>
      <w:proofErr w:type="spellEnd"/>
      <w:r w:rsidRPr="004A309B">
        <w:rPr>
          <w:rFonts w:eastAsia="Times New Roman"/>
          <w:szCs w:val="24"/>
        </w:rPr>
        <w:t xml:space="preserve"> term of the expanded block structure formula </w:t>
      </w:r>
      <w:r w:rsidRPr="004A309B">
        <w:rPr>
          <w:rFonts w:eastAsia="Times New Roman"/>
          <w:color w:val="800000"/>
          <w:szCs w:val="24"/>
        </w:rPr>
        <w:t>\</w:t>
      </w:r>
      <w:proofErr w:type="spellStart"/>
      <w:r w:rsidRPr="004A309B">
        <w:rPr>
          <w:rFonts w:eastAsia="Times New Roman"/>
          <w:color w:val="800000"/>
          <w:szCs w:val="24"/>
        </w:rPr>
        <w:t>citep</w:t>
      </w:r>
      <w:proofErr w:type="spellEnd"/>
      <w:r w:rsidRPr="004A309B">
        <w:rPr>
          <w:rFonts w:eastAsia="Times New Roman"/>
          <w:szCs w:val="24"/>
        </w:rPr>
        <w:t>{</w:t>
      </w:r>
      <w:r w:rsidRPr="004A309B">
        <w:rPr>
          <w:rFonts w:eastAsia="Times New Roman"/>
          <w:szCs w:val="24"/>
          <w:u w:val="single"/>
        </w:rPr>
        <w:t>Brien1983</w:t>
      </w:r>
      <w:r w:rsidRPr="004A309B">
        <w:rPr>
          <w:rFonts w:eastAsia="Times New Roman"/>
          <w:szCs w:val="24"/>
        </w:rPr>
        <w:t xml:space="preserve">}. </w:t>
      </w:r>
      <w:r w:rsidRPr="004A309B">
        <w:rPr>
          <w:rFonts w:eastAsia="Times New Roman"/>
          <w:szCs w:val="24"/>
          <w:highlight w:val="yellow"/>
        </w:rPr>
        <w:t xml:space="preserve">Thus, the number of terms, denoted by </w:t>
      </w:r>
      <w:r w:rsidRPr="004A309B">
        <w:rPr>
          <w:rFonts w:eastAsia="Times New Roman"/>
          <w:color w:val="008000"/>
          <w:szCs w:val="24"/>
          <w:highlight w:val="yellow"/>
        </w:rPr>
        <w:t>$q + 1$</w:t>
      </w:r>
      <w:r w:rsidRPr="004A309B">
        <w:rPr>
          <w:rFonts w:eastAsia="Times New Roman"/>
          <w:szCs w:val="24"/>
          <w:highlight w:val="yellow"/>
        </w:rPr>
        <w:t>, is directly related to the number of strata, which depends on the experimental design. For example, an experiment arranges in row-column design generates four strata, which are the ``Grand Mean'', ``Between Rows'', ``Between Columns'' and ``Within Rows and Columns''. For any designed experiment, the first and last elements, i.e.</w:t>
      </w:r>
      <w:r w:rsidRPr="004A309B">
        <w:rPr>
          <w:rFonts w:eastAsia="Times New Roman"/>
          <w:color w:val="800000"/>
          <w:szCs w:val="24"/>
          <w:highlight w:val="yellow"/>
        </w:rPr>
        <w:t>\</w:t>
      </w:r>
      <w:r w:rsidRPr="004A309B">
        <w:rPr>
          <w:rFonts w:eastAsia="Times New Roman"/>
          <w:szCs w:val="24"/>
          <w:highlight w:val="yellow"/>
        </w:rPr>
        <w:t xml:space="preserve"> </w:t>
      </w:r>
      <w:r w:rsidRPr="004A309B">
        <w:rPr>
          <w:rFonts w:eastAsia="Times New Roman"/>
          <w:color w:val="008000"/>
          <w:szCs w:val="24"/>
          <w:highlight w:val="yellow"/>
        </w:rPr>
        <w:t>$\</w:t>
      </w:r>
      <w:proofErr w:type="spellStart"/>
      <w:proofErr w:type="gramStart"/>
      <w:r w:rsidRPr="004A309B">
        <w:rPr>
          <w:rFonts w:eastAsia="Times New Roman"/>
          <w:color w:val="008000"/>
          <w:szCs w:val="24"/>
          <w:highlight w:val="yellow"/>
        </w:rPr>
        <w:t>mathbb</w:t>
      </w:r>
      <w:proofErr w:type="spellEnd"/>
      <w:r w:rsidRPr="004A309B">
        <w:rPr>
          <w:rFonts w:eastAsia="Times New Roman"/>
          <w:color w:val="008000"/>
          <w:szCs w:val="24"/>
          <w:highlight w:val="yellow"/>
        </w:rPr>
        <w:t>{</w:t>
      </w:r>
      <w:proofErr w:type="gramEnd"/>
      <w:r w:rsidRPr="004A309B">
        <w:rPr>
          <w:rFonts w:eastAsia="Times New Roman"/>
          <w:color w:val="008000"/>
          <w:szCs w:val="24"/>
          <w:highlight w:val="yellow"/>
        </w:rPr>
        <w:t>V}_0$</w:t>
      </w:r>
      <w:r w:rsidRPr="004A309B">
        <w:rPr>
          <w:rFonts w:eastAsia="Times New Roman"/>
          <w:szCs w:val="24"/>
          <w:highlight w:val="yellow"/>
        </w:rPr>
        <w:t xml:space="preserve"> and </w:t>
      </w:r>
      <w:r w:rsidRPr="004A309B">
        <w:rPr>
          <w:rFonts w:eastAsia="Times New Roman"/>
          <w:color w:val="008000"/>
          <w:szCs w:val="24"/>
          <w:highlight w:val="yellow"/>
        </w:rPr>
        <w:t>$\</w:t>
      </w:r>
      <w:proofErr w:type="spellStart"/>
      <w:r w:rsidRPr="004A309B">
        <w:rPr>
          <w:rFonts w:eastAsia="Times New Roman"/>
          <w:color w:val="008000"/>
          <w:szCs w:val="24"/>
          <w:highlight w:val="yellow"/>
        </w:rPr>
        <w:t>mathbb</w:t>
      </w:r>
      <w:proofErr w:type="spellEnd"/>
      <w:r w:rsidRPr="004A309B">
        <w:rPr>
          <w:rFonts w:eastAsia="Times New Roman"/>
          <w:color w:val="008000"/>
          <w:szCs w:val="24"/>
          <w:highlight w:val="yellow"/>
        </w:rPr>
        <w:t>{V}_{q}$</w:t>
      </w:r>
      <w:r w:rsidRPr="004A309B">
        <w:rPr>
          <w:rFonts w:eastAsia="Times New Roman"/>
          <w:szCs w:val="24"/>
          <w:highlight w:val="yellow"/>
        </w:rPr>
        <w:t>, in (</w:t>
      </w:r>
      <w:r w:rsidRPr="004A309B">
        <w:rPr>
          <w:rFonts w:eastAsia="Times New Roman"/>
          <w:color w:val="800000"/>
          <w:szCs w:val="24"/>
          <w:highlight w:val="yellow"/>
        </w:rPr>
        <w:t>\ref</w:t>
      </w:r>
      <w:r w:rsidRPr="004A309B">
        <w:rPr>
          <w:rFonts w:eastAsia="Times New Roman"/>
          <w:szCs w:val="24"/>
          <w:highlight w:val="yellow"/>
        </w:rPr>
        <w:t>{</w:t>
      </w:r>
      <w:proofErr w:type="spellStart"/>
      <w:r w:rsidRPr="004A309B">
        <w:rPr>
          <w:rFonts w:eastAsia="Times New Roman"/>
          <w:szCs w:val="24"/>
          <w:highlight w:val="yellow"/>
          <w:u w:val="single"/>
        </w:rPr>
        <w:t>eq</w:t>
      </w:r>
      <w:r w:rsidRPr="004A309B">
        <w:rPr>
          <w:rFonts w:eastAsia="Times New Roman"/>
          <w:szCs w:val="24"/>
          <w:highlight w:val="yellow"/>
        </w:rPr>
        <w:t>:</w:t>
      </w:r>
      <w:r w:rsidRPr="004A309B">
        <w:rPr>
          <w:rFonts w:eastAsia="Times New Roman"/>
          <w:szCs w:val="24"/>
          <w:highlight w:val="yellow"/>
          <w:u w:val="single"/>
        </w:rPr>
        <w:t>vecSpace</w:t>
      </w:r>
      <w:proofErr w:type="spellEnd"/>
      <w:r w:rsidRPr="004A309B">
        <w:rPr>
          <w:rFonts w:eastAsia="Times New Roman"/>
          <w:szCs w:val="24"/>
          <w:highlight w:val="yellow"/>
        </w:rPr>
        <w:t>}) always denote the vector subspace for the grand mean and experimental error, respectively.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bookmarkStart w:id="0" w:name="_GoBack"/>
      <w:bookmarkEnd w:id="0"/>
    </w:p>
    <w:p w:rsidR="00896C5A" w:rsidRDefault="00896C5A" w:rsidP="00896C5A">
      <w:pPr>
        <w:pStyle w:val="NormalWeb"/>
        <w:spacing w:before="0" w:beforeAutospacing="0" w:after="0" w:afterAutospacing="0"/>
      </w:pPr>
    </w:p>
    <w:p w:rsidR="00896C5A" w:rsidRDefault="00896C5A" w:rsidP="00896C5A">
      <w:pPr>
        <w:pStyle w:val="HTMLPreformatted"/>
      </w:pPr>
      <w:r>
        <w:rPr>
          <w:color w:val="000000"/>
        </w:rPr>
        <w:t xml:space="preserve">Since the decomposition is the separation of the known variation in the data, the variance structure of the data,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</w:t>
      </w:r>
      <w:proofErr w:type="gramStart"/>
      <w:r>
        <w:rPr>
          <w:color w:val="008000"/>
        </w:rPr>
        <w:t>}$</w:t>
      </w:r>
      <w:proofErr w:type="gramEnd"/>
      <w:r>
        <w:rPr>
          <w:color w:val="000000"/>
        </w:rPr>
        <w:t>, can be expressed in a spectral form as</w:t>
      </w:r>
    </w:p>
    <w:p w:rsidR="00896C5A" w:rsidRDefault="00896C5A" w:rsidP="00896C5A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r>
        <w:rPr>
          <w:b/>
          <w:bCs/>
          <w:color w:val="0000CC"/>
        </w:rPr>
        <w:t>label{</w:t>
      </w:r>
      <w:proofErr w:type="spellStart"/>
      <w:r>
        <w:rPr>
          <w:b/>
          <w:bCs/>
          <w:color w:val="0000CC"/>
        </w:rPr>
        <w:t>eq:strata</w:t>
      </w:r>
      <w:proofErr w:type="spellEnd"/>
      <w:r>
        <w:rPr>
          <w:b/>
          <w:bCs/>
          <w:color w:val="0000CC"/>
        </w:rPr>
        <w:t>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proofErr w:type="spellStart"/>
      <w:proofErr w:type="gramStart"/>
      <w:r>
        <w:rPr>
          <w:color w:val="008000"/>
        </w:rPr>
        <w:t>operatorname</w:t>
      </w:r>
      <w:proofErr w:type="spellEnd"/>
      <w:r>
        <w:rPr>
          <w:color w:val="008000"/>
        </w:rPr>
        <w:t>{</w:t>
      </w:r>
      <w:proofErr w:type="spellStart"/>
      <w:proofErr w:type="gramEnd"/>
      <w:r>
        <w:rPr>
          <w:color w:val="008000"/>
        </w:rPr>
        <w:t>Var</w:t>
      </w:r>
      <w:proofErr w:type="spellEnd"/>
      <w:r>
        <w:rPr>
          <w:color w:val="008000"/>
        </w:rPr>
        <w:t>}(\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{y}) = \sum_{l=0}^{q} \</w:t>
      </w:r>
      <w:proofErr w:type="spellStart"/>
      <w:r>
        <w:rPr>
          <w:color w:val="008000"/>
        </w:rPr>
        <w:t>xi_l</w:t>
      </w:r>
      <w:proofErr w:type="spellEnd"/>
      <w:r>
        <w:rPr>
          <w:color w:val="008000"/>
        </w:rPr>
        <w:t xml:space="preserve"> 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,</w:t>
      </w:r>
    </w:p>
    <w:p w:rsidR="00896C5A" w:rsidRDefault="00896C5A" w:rsidP="00896C5A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0000"/>
        </w:rPr>
        <w:t xml:space="preserve">where </w:t>
      </w:r>
      <w:r>
        <w:rPr>
          <w:color w:val="008000"/>
        </w:rPr>
        <w:t>$\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 is an </w:t>
      </w:r>
      <w:r>
        <w:rPr>
          <w:color w:val="008000"/>
        </w:rPr>
        <w:t>$n \times n$</w:t>
      </w:r>
      <w:r>
        <w:rPr>
          <w:color w:val="000000"/>
        </w:rPr>
        <w:t xml:space="preserve"> </w:t>
      </w:r>
      <w:r>
        <w:rPr>
          <w:color w:val="800000"/>
        </w:rPr>
        <w:t>\</w:t>
      </w:r>
      <w:proofErr w:type="spellStart"/>
      <w:r>
        <w:rPr>
          <w:color w:val="800000"/>
        </w:rPr>
        <w:t>emph</w:t>
      </w:r>
      <w:proofErr w:type="spellEnd"/>
      <w:r>
        <w:rPr>
          <w:color w:val="000000"/>
        </w:rPr>
        <w:t xml:space="preserve">{orthogonal projector} matrix which transforms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 from vector space </w:t>
      </w:r>
      <w:r>
        <w:rPr>
          <w:color w:val="008000"/>
        </w:rPr>
        <w:t>$\</w:t>
      </w:r>
      <w:proofErr w:type="spellStart"/>
      <w:r>
        <w:rPr>
          <w:color w:val="008000"/>
        </w:rPr>
        <w:t>mathbb</w:t>
      </w:r>
      <w:proofErr w:type="spellEnd"/>
      <w:r>
        <w:rPr>
          <w:color w:val="008000"/>
        </w:rPr>
        <w:t>{R}^n$</w:t>
      </w:r>
      <w:r>
        <w:rPr>
          <w:color w:val="000000"/>
        </w:rPr>
        <w:t xml:space="preserve"> onto the vector subspace </w:t>
      </w:r>
      <w:r>
        <w:rPr>
          <w:color w:val="008000"/>
        </w:rPr>
        <w:t>$\</w:t>
      </w:r>
      <w:proofErr w:type="spellStart"/>
      <w:r>
        <w:rPr>
          <w:color w:val="008000"/>
        </w:rPr>
        <w:t>mathbb</w:t>
      </w:r>
      <w:proofErr w:type="spellEnd"/>
      <w:r>
        <w:rPr>
          <w:color w:val="008000"/>
        </w:rPr>
        <w:t>{V}_l$</w:t>
      </w:r>
      <w:r>
        <w:rPr>
          <w:color w:val="000000"/>
        </w:rPr>
        <w:t xml:space="preserve"> (i.e.</w:t>
      </w:r>
      <w:r>
        <w:rPr>
          <w:color w:val="800000"/>
        </w:rPr>
        <w:t>\</w:t>
      </w:r>
      <w:r>
        <w:rPr>
          <w:color w:val="000000"/>
        </w:rPr>
        <w:t xml:space="preserve"> stratum </w:t>
      </w:r>
      <w:r>
        <w:rPr>
          <w:color w:val="008000"/>
        </w:rPr>
        <w:t>$l$</w:t>
      </w:r>
      <w:r>
        <w:rPr>
          <w:color w:val="000000"/>
        </w:rPr>
        <w:t xml:space="preserve">) and </w:t>
      </w:r>
      <w:r>
        <w:rPr>
          <w:color w:val="008000"/>
        </w:rPr>
        <w:t>$\</w:t>
      </w:r>
      <w:proofErr w:type="spellStart"/>
      <w:r>
        <w:rPr>
          <w:color w:val="008000"/>
        </w:rPr>
        <w:t>xi_l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 is the </w:t>
      </w:r>
      <w:r>
        <w:rPr>
          <w:color w:val="008000"/>
        </w:rPr>
        <w:t>$</w:t>
      </w:r>
      <w:proofErr w:type="spellStart"/>
      <w:r>
        <w:rPr>
          <w:color w:val="008000"/>
        </w:rPr>
        <w:t>i$</w:t>
      </w:r>
      <w:r>
        <w:rPr>
          <w:color w:val="000000"/>
          <w:u w:val="single"/>
        </w:rPr>
        <w:t>th</w:t>
      </w:r>
      <w:proofErr w:type="spellEnd"/>
      <w:r>
        <w:rPr>
          <w:color w:val="000000"/>
        </w:rPr>
        <w:t xml:space="preserve"> stratum variance (i.e.</w:t>
      </w:r>
      <w:r>
        <w:rPr>
          <w:color w:val="800000"/>
        </w:rPr>
        <w:t>\</w:t>
      </w:r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xi_i</w:t>
      </w:r>
      <w:proofErr w:type="spellEnd"/>
      <w:r>
        <w:rPr>
          <w:color w:val="008000"/>
        </w:rPr>
        <w:t xml:space="preserve"> = \</w:t>
      </w:r>
      <w:proofErr w:type="spellStart"/>
      <w:r>
        <w:rPr>
          <w:color w:val="008000"/>
        </w:rPr>
        <w:t>operatorname</w:t>
      </w:r>
      <w:proofErr w:type="spellEnd"/>
      <w:r>
        <w:rPr>
          <w:color w:val="008000"/>
        </w:rPr>
        <w:t>{</w:t>
      </w:r>
      <w:proofErr w:type="spellStart"/>
      <w:r>
        <w:rPr>
          <w:color w:val="008000"/>
        </w:rPr>
        <w:t>Var</w:t>
      </w:r>
      <w:proofErr w:type="spellEnd"/>
      <w:r>
        <w:rPr>
          <w:color w:val="008000"/>
        </w:rPr>
        <w:t>}(\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 xml:space="preserve"> 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{y})$</w:t>
      </w:r>
      <w:r>
        <w:rPr>
          <w:color w:val="000000"/>
        </w:rPr>
        <w:t xml:space="preserve">). </w:t>
      </w:r>
      <w:r w:rsidRPr="00A0733B">
        <w:rPr>
          <w:color w:val="000000"/>
          <w:highlight w:val="yellow"/>
        </w:rPr>
        <w:t xml:space="preserve">Since the orthogonal projector is used to linear transform a vector onto a specific vector subspace, orthogonal projector is a </w:t>
      </w:r>
      <w:r w:rsidRPr="00A0733B">
        <w:rPr>
          <w:color w:val="800000"/>
          <w:highlight w:val="yellow"/>
        </w:rPr>
        <w:t>\</w:t>
      </w:r>
      <w:proofErr w:type="spellStart"/>
      <w:r w:rsidRPr="00A0733B">
        <w:rPr>
          <w:color w:val="800000"/>
          <w:highlight w:val="yellow"/>
        </w:rPr>
        <w:t>emph</w:t>
      </w:r>
      <w:proofErr w:type="spellEnd"/>
      <w:r w:rsidRPr="00A0733B">
        <w:rPr>
          <w:color w:val="000000"/>
          <w:highlight w:val="yellow"/>
        </w:rPr>
        <w:t>{projection matrix}, which has the properties of symmetric,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' = 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$</w:t>
      </w:r>
      <w:r w:rsidRPr="00A0733B">
        <w:rPr>
          <w:color w:val="000000"/>
          <w:highlight w:val="yellow"/>
        </w:rPr>
        <w:t>, orthogonal,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\Q</w:t>
      </w:r>
      <w:proofErr w:type="gramStart"/>
      <w:r w:rsidRPr="00A0733B">
        <w:rPr>
          <w:color w:val="008000"/>
          <w:highlight w:val="yellow"/>
        </w:rPr>
        <w:t>_{</w:t>
      </w:r>
      <w:proofErr w:type="gramEnd"/>
      <w:r w:rsidRPr="00A0733B">
        <w:rPr>
          <w:color w:val="008000"/>
          <w:highlight w:val="yellow"/>
        </w:rPr>
        <w:t>l'} = 0; l \</w:t>
      </w:r>
      <w:proofErr w:type="spellStart"/>
      <w:r w:rsidRPr="00A0733B">
        <w:rPr>
          <w:color w:val="008000"/>
          <w:highlight w:val="yellow"/>
        </w:rPr>
        <w:t>neq</w:t>
      </w:r>
      <w:proofErr w:type="spellEnd"/>
      <w:r w:rsidRPr="00A0733B">
        <w:rPr>
          <w:color w:val="008000"/>
          <w:highlight w:val="yellow"/>
        </w:rPr>
        <w:t xml:space="preserve"> l'$</w:t>
      </w:r>
      <w:r w:rsidRPr="00A0733B">
        <w:rPr>
          <w:color w:val="000000"/>
          <w:highlight w:val="yellow"/>
        </w:rPr>
        <w:t>, and idempotent, i.e.</w:t>
      </w:r>
      <w:r w:rsidRPr="00A0733B">
        <w:rPr>
          <w:color w:val="800000"/>
          <w:highlight w:val="yellow"/>
        </w:rPr>
        <w:t>\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008000"/>
          <w:highlight w:val="yellow"/>
        </w:rPr>
        <w:t>$\Q_l^2 = \</w:t>
      </w:r>
      <w:proofErr w:type="spellStart"/>
      <w:r w:rsidRPr="00A0733B">
        <w:rPr>
          <w:color w:val="008000"/>
          <w:highlight w:val="yellow"/>
        </w:rPr>
        <w:t>Q_l</w:t>
      </w:r>
      <w:proofErr w:type="spellEnd"/>
      <w:r w:rsidRPr="00A0733B">
        <w:rPr>
          <w:color w:val="008000"/>
          <w:highlight w:val="yellow"/>
        </w:rPr>
        <w:t>$</w:t>
      </w:r>
      <w:r w:rsidRPr="00A0733B">
        <w:rPr>
          <w:color w:val="000000"/>
          <w:highlight w:val="yellow"/>
        </w:rPr>
        <w:t xml:space="preserve"> </w:t>
      </w:r>
      <w:r w:rsidRPr="00A0733B">
        <w:rPr>
          <w:color w:val="800000"/>
          <w:highlight w:val="yellow"/>
        </w:rPr>
        <w:t>\</w:t>
      </w:r>
      <w:proofErr w:type="spellStart"/>
      <w:r w:rsidRPr="00A0733B">
        <w:rPr>
          <w:color w:val="800000"/>
          <w:highlight w:val="yellow"/>
        </w:rPr>
        <w:t>citep</w:t>
      </w:r>
      <w:proofErr w:type="spellEnd"/>
      <w:r w:rsidRPr="00A0733B">
        <w:rPr>
          <w:color w:val="000000"/>
          <w:highlight w:val="yellow"/>
        </w:rPr>
        <w:t>{</w:t>
      </w:r>
      <w:r w:rsidRPr="00A0733B">
        <w:rPr>
          <w:color w:val="000000"/>
          <w:highlight w:val="yellow"/>
          <w:u w:val="single"/>
        </w:rPr>
        <w:t>Hadi1996</w:t>
      </w:r>
      <w:r w:rsidRPr="00A0733B">
        <w:rPr>
          <w:color w:val="000000"/>
          <w:highlight w:val="yellow"/>
        </w:rPr>
        <w:t>}.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896C5A" w:rsidRDefault="00896C5A" w:rsidP="00896C5A">
      <w:pPr>
        <w:pStyle w:val="HTMLPreformatted"/>
      </w:pPr>
      <w:r>
        <w:rPr>
          <w:color w:val="000000"/>
        </w:rPr>
        <w:t xml:space="preserve">The </w:t>
      </w:r>
      <w:r w:rsidR="003D4ED8" w:rsidRPr="003D4ED8">
        <w:rPr>
          <w:color w:val="000000"/>
        </w:rPr>
        <w:t>total unadjusted</w:t>
      </w:r>
      <w:r w:rsidR="003D4ED8">
        <w:rPr>
          <w:color w:val="000000"/>
        </w:rPr>
        <w:t xml:space="preserve"> </w:t>
      </w:r>
      <w:r w:rsidR="00A0733B" w:rsidRPr="00A0733B">
        <w:rPr>
          <w:color w:val="000000"/>
        </w:rPr>
        <w:t>sum of squares (SS)</w:t>
      </w:r>
      <w:r w:rsidR="00A0733B">
        <w:rPr>
          <w:color w:val="000000"/>
        </w:rPr>
        <w:t xml:space="preserve"> </w:t>
      </w:r>
      <w:r>
        <w:rPr>
          <w:color w:val="000000"/>
        </w:rPr>
        <w:t xml:space="preserve">of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</w:t>
      </w:r>
      <w:proofErr w:type="gramStart"/>
      <w:r>
        <w:rPr>
          <w:color w:val="008000"/>
        </w:rPr>
        <w:t>}$</w:t>
      </w:r>
      <w:proofErr w:type="gramEnd"/>
      <w:r>
        <w:rPr>
          <w:color w:val="000000"/>
        </w:rPr>
        <w:t>, i.e.</w:t>
      </w:r>
      <w:r>
        <w:rPr>
          <w:color w:val="800000"/>
        </w:rPr>
        <w:t>\</w:t>
      </w:r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, can be decomposed into </w:t>
      </w:r>
      <w:r>
        <w:rPr>
          <w:color w:val="008000"/>
        </w:rPr>
        <w:t>$q+1$</w:t>
      </w:r>
      <w:r>
        <w:rPr>
          <w:color w:val="000000"/>
        </w:rPr>
        <w:t xml:space="preserve"> components of the SS, i.e.</w:t>
      </w:r>
      <w:r>
        <w:rPr>
          <w:color w:val="800000"/>
        </w:rPr>
        <w:t>\</w:t>
      </w:r>
      <w:r>
        <w:rPr>
          <w:color w:val="000000"/>
        </w:rPr>
        <w:t xml:space="preserve"> </w:t>
      </w:r>
    </w:p>
    <w:p w:rsidR="00896C5A" w:rsidRDefault="00896C5A" w:rsidP="00896C5A">
      <w:pPr>
        <w:pStyle w:val="HTMLPreformatted"/>
      </w:pPr>
      <w:r>
        <w:rPr>
          <w:color w:val="0000CC"/>
        </w:rPr>
        <w:t>\begin</w:t>
      </w:r>
      <w:r>
        <w:rPr>
          <w:color w:val="000000"/>
        </w:rPr>
        <w:t>{equation}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r>
        <w:rPr>
          <w:b/>
          <w:bCs/>
          <w:color w:val="0000CC"/>
        </w:rPr>
        <w:t>label{</w:t>
      </w:r>
      <w:proofErr w:type="spellStart"/>
      <w:r>
        <w:rPr>
          <w:b/>
          <w:bCs/>
          <w:color w:val="0000CC"/>
        </w:rPr>
        <w:t>eq:decomp</w:t>
      </w:r>
      <w:proofErr w:type="spellEnd"/>
      <w:r>
        <w:rPr>
          <w:b/>
          <w:bCs/>
          <w:color w:val="0000CC"/>
        </w:rPr>
        <w:t>}</w:t>
      </w:r>
    </w:p>
    <w:p w:rsidR="00896C5A" w:rsidRDefault="00896C5A" w:rsidP="00896C5A">
      <w:pPr>
        <w:pStyle w:val="HTMLPreformatted"/>
      </w:pPr>
      <w:r>
        <w:rPr>
          <w:color w:val="008000"/>
        </w:rPr>
        <w:t>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 = \sum_{l=0}^{q}\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{y},</w:t>
      </w:r>
    </w:p>
    <w:p w:rsidR="00896C5A" w:rsidRDefault="00896C5A" w:rsidP="00896C5A">
      <w:pPr>
        <w:pStyle w:val="HTMLPreformatted"/>
      </w:pPr>
      <w:r>
        <w:rPr>
          <w:color w:val="0000CC"/>
        </w:rPr>
        <w:t>\end</w:t>
      </w:r>
      <w:r>
        <w:rPr>
          <w:color w:val="000000"/>
        </w:rPr>
        <w:t xml:space="preserve">{equation}  </w:t>
      </w:r>
    </w:p>
    <w:p w:rsidR="00896C5A" w:rsidRDefault="00896C5A" w:rsidP="00896C5A">
      <w:pPr>
        <w:pStyle w:val="HTMLPreformatted"/>
      </w:pP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</w:t>
      </w:r>
      <w:r>
        <w:rPr>
          <w:color w:val="008000"/>
        </w:rPr>
        <w:t>$\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{y}'\</w:t>
      </w:r>
      <w:proofErr w:type="spellStart"/>
      <w:r>
        <w:rPr>
          <w:color w:val="008000"/>
        </w:rPr>
        <w:t>Q_l</w:t>
      </w:r>
      <w:proofErr w:type="spellEnd"/>
      <w:r>
        <w:rPr>
          <w:color w:val="008000"/>
        </w:rPr>
        <w:t>\</w:t>
      </w:r>
      <w:proofErr w:type="spellStart"/>
      <w:r>
        <w:rPr>
          <w:color w:val="008000"/>
        </w:rPr>
        <w:t>bm</w:t>
      </w:r>
      <w:proofErr w:type="spellEnd"/>
      <w:r>
        <w:rPr>
          <w:color w:val="008000"/>
        </w:rPr>
        <w:t>{y}$</w:t>
      </w:r>
      <w:r>
        <w:rPr>
          <w:color w:val="000000"/>
        </w:rPr>
        <w:t xml:space="preserve"> denotes the total SS in the </w:t>
      </w:r>
      <w:r>
        <w:rPr>
          <w:color w:val="008000"/>
        </w:rPr>
        <w:t>$</w:t>
      </w:r>
      <w:proofErr w:type="spellStart"/>
      <w:r>
        <w:rPr>
          <w:color w:val="008000"/>
        </w:rPr>
        <w:t>l$</w:t>
      </w:r>
      <w:r>
        <w:rPr>
          <w:color w:val="000000"/>
          <w:u w:val="single"/>
        </w:rPr>
        <w:t>th</w:t>
      </w:r>
      <w:proofErr w:type="spellEnd"/>
      <w:r>
        <w:rPr>
          <w:color w:val="000000"/>
        </w:rPr>
        <w:t xml:space="preserve"> stratum.  Equations</w:t>
      </w:r>
      <w:proofErr w:type="gramStart"/>
      <w:r>
        <w:rPr>
          <w:color w:val="000000"/>
        </w:rPr>
        <w:t>~(</w:t>
      </w:r>
      <w:proofErr w:type="gramEnd"/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</w:t>
      </w:r>
      <w:r>
        <w:rPr>
          <w:color w:val="000000"/>
          <w:u w:val="single"/>
        </w:rPr>
        <w:t>vecSpace</w:t>
      </w:r>
      <w:proofErr w:type="spellEnd"/>
      <w:r>
        <w:rPr>
          <w:color w:val="000000"/>
        </w:rPr>
        <w:t>}), (</w:t>
      </w:r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:strata</w:t>
      </w:r>
      <w:proofErr w:type="spellEnd"/>
      <w:r>
        <w:rPr>
          <w:color w:val="000000"/>
        </w:rPr>
        <w:t>}) and (</w:t>
      </w:r>
      <w:r>
        <w:rPr>
          <w:color w:val="800000"/>
        </w:rPr>
        <w:t>\ref</w:t>
      </w:r>
      <w:r>
        <w:rPr>
          <w:color w:val="000000"/>
        </w:rPr>
        <w:t>{</w:t>
      </w:r>
      <w:proofErr w:type="spellStart"/>
      <w:r>
        <w:rPr>
          <w:color w:val="000000"/>
          <w:u w:val="single"/>
        </w:rPr>
        <w:t>eq</w:t>
      </w:r>
      <w:r>
        <w:rPr>
          <w:color w:val="000000"/>
        </w:rPr>
        <w:t>:</w:t>
      </w:r>
      <w:r>
        <w:rPr>
          <w:color w:val="000000"/>
          <w:u w:val="single"/>
        </w:rPr>
        <w:t>decomp</w:t>
      </w:r>
      <w:proofErr w:type="spellEnd"/>
      <w:r>
        <w:rPr>
          <w:color w:val="000000"/>
        </w:rPr>
        <w:t xml:space="preserve">}) thus give a basic illustration of the decomposition of the data space without the treatment, which we refer to as the </w:t>
      </w:r>
      <w:r>
        <w:rPr>
          <w:color w:val="800000"/>
        </w:rPr>
        <w:t>\</w:t>
      </w:r>
      <w:proofErr w:type="spellStart"/>
      <w:r>
        <w:rPr>
          <w:color w:val="800000"/>
        </w:rPr>
        <w:t>emph</w:t>
      </w:r>
      <w:proofErr w:type="spellEnd"/>
      <w:r>
        <w:rPr>
          <w:color w:val="000000"/>
        </w:rPr>
        <w:t xml:space="preserve">{null decomposition}. The remainder of this section describes each step of the null decomposition, particularly on how the orthogonal projector, denoted by </w:t>
      </w:r>
      <w:r>
        <w:rPr>
          <w:color w:val="008000"/>
        </w:rPr>
        <w:t>$\</w:t>
      </w:r>
      <w:proofErr w:type="spellStart"/>
      <w:r>
        <w:rPr>
          <w:color w:val="008000"/>
        </w:rPr>
        <w:t>Q_</w:t>
      </w:r>
      <w:r w:rsidR="00B85C73">
        <w:rPr>
          <w:color w:val="008000"/>
        </w:rPr>
        <w:t>l</w:t>
      </w:r>
      <w:proofErr w:type="spellEnd"/>
      <w:r>
        <w:rPr>
          <w:color w:val="008000"/>
        </w:rPr>
        <w:t>$</w:t>
      </w:r>
      <w:r>
        <w:rPr>
          <w:color w:val="000000"/>
        </w:rPr>
        <w:t xml:space="preserve">, is computed in stratum </w:t>
      </w:r>
      <w:r>
        <w:rPr>
          <w:color w:val="008000"/>
        </w:rPr>
        <w:t>$</w:t>
      </w:r>
      <w:r w:rsidR="00B85C73">
        <w:rPr>
          <w:color w:val="008000"/>
        </w:rPr>
        <w:t>l</w:t>
      </w:r>
      <w:r>
        <w:rPr>
          <w:color w:val="008000"/>
        </w:rPr>
        <w:t>$</w:t>
      </w:r>
      <w:r>
        <w:rPr>
          <w:color w:val="000000"/>
        </w:rPr>
        <w:t>.</w:t>
      </w:r>
    </w:p>
    <w:p w:rsidR="00896C5A" w:rsidRDefault="00896C5A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highlight w:val="yellow"/>
        </w:rPr>
        <w:t>For any designed experiment, the initial step of null decomposition is to separate out the first term of the block structure formula, i.e.</w:t>
      </w:r>
      <w:r w:rsidRPr="00B85C73">
        <w:rPr>
          <w:rFonts w:eastAsia="Times New Roman"/>
          <w:color w:val="800000"/>
          <w:highlight w:val="yellow"/>
        </w:rPr>
        <w:t>\</w:t>
      </w:r>
      <w:r w:rsidRPr="00B85C73">
        <w:rPr>
          <w:rFonts w:eastAsia="Times New Roman"/>
          <w:highlight w:val="yellow"/>
        </w:rPr>
        <w:t xml:space="preserve"> grand mean, from the data vector,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 xml:space="preserve">. Since </w:t>
      </w:r>
      <w:r w:rsidRPr="00B85C73">
        <w:rPr>
          <w:rFonts w:eastAsia="Times New Roman"/>
          <w:color w:val="008000"/>
          <w:highlight w:val="yellow"/>
        </w:rPr>
        <w:t>$\mu$</w:t>
      </w:r>
      <w:r w:rsidRPr="00B85C73">
        <w:rPr>
          <w:rFonts w:eastAsia="Times New Roman"/>
          <w:highlight w:val="yellow"/>
        </w:rPr>
        <w:t>, in (</w:t>
      </w:r>
      <w:r w:rsidRPr="00B85C73">
        <w:rPr>
          <w:rFonts w:eastAsia="Times New Roman"/>
          <w:color w:val="800000"/>
          <w:highlight w:val="yellow"/>
        </w:rPr>
        <w:t>\ref</w:t>
      </w:r>
      <w:r w:rsidRPr="00B85C73">
        <w:rPr>
          <w:rFonts w:eastAsia="Times New Roman"/>
          <w:highlight w:val="yellow"/>
        </w:rPr>
        <w:t>{</w:t>
      </w:r>
      <w:proofErr w:type="spellStart"/>
      <w:r w:rsidRPr="00B85C73">
        <w:rPr>
          <w:rFonts w:eastAsia="Times New Roman"/>
          <w:highlight w:val="yellow"/>
          <w:u w:val="single"/>
        </w:rPr>
        <w:t>eq</w:t>
      </w:r>
      <w:r w:rsidRPr="00B85C73">
        <w:rPr>
          <w:rFonts w:eastAsia="Times New Roman"/>
          <w:highlight w:val="yellow"/>
        </w:rPr>
        <w:t>:</w:t>
      </w:r>
      <w:r w:rsidRPr="00B85C73">
        <w:rPr>
          <w:rFonts w:eastAsia="Times New Roman"/>
          <w:highlight w:val="yellow"/>
          <w:u w:val="single"/>
        </w:rPr>
        <w:t>matrixLMM</w:t>
      </w:r>
      <w:proofErr w:type="spellEnd"/>
      <w:r w:rsidRPr="00B85C73">
        <w:rPr>
          <w:rFonts w:eastAsia="Times New Roman"/>
          <w:highlight w:val="yellow"/>
        </w:rPr>
        <w:t xml:space="preserve">}), is a vector of length </w:t>
      </w:r>
      <w:r w:rsidRPr="00B85C73">
        <w:rPr>
          <w:rFonts w:eastAsia="Times New Roman"/>
          <w:color w:val="008000"/>
          <w:highlight w:val="yellow"/>
        </w:rPr>
        <w:t>$1$</w:t>
      </w:r>
      <w:r w:rsidRPr="00B85C73">
        <w:rPr>
          <w:rFonts w:eastAsia="Times New Roman"/>
          <w:highlight w:val="yellow"/>
        </w:rPr>
        <w:t xml:space="preserve">, the grand mean vector spans a </w:t>
      </w:r>
      <w:r w:rsidRPr="00B85C73">
        <w:rPr>
          <w:rFonts w:eastAsia="Times New Roman"/>
          <w:color w:val="008000"/>
          <w:highlight w:val="yellow"/>
        </w:rPr>
        <w:t>$1$</w:t>
      </w:r>
      <w:r w:rsidRPr="00B85C73">
        <w:rPr>
          <w:rFonts w:eastAsia="Times New Roman"/>
          <w:highlight w:val="yellow"/>
        </w:rPr>
        <w:t xml:space="preserve">-dimensional grand mean vector subspace, denoted by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V}_0$</w:t>
      </w:r>
      <w:r w:rsidRPr="00B85C73">
        <w:rPr>
          <w:rFonts w:eastAsia="Times New Roman"/>
          <w:highlight w:val="yellow"/>
        </w:rPr>
        <w:t xml:space="preserve"> in (</w:t>
      </w:r>
      <w:r w:rsidRPr="00B85C73">
        <w:rPr>
          <w:rFonts w:eastAsia="Times New Roman"/>
          <w:color w:val="800000"/>
          <w:highlight w:val="yellow"/>
        </w:rPr>
        <w:t>\ref</w:t>
      </w:r>
      <w:r w:rsidRPr="00B85C73">
        <w:rPr>
          <w:rFonts w:eastAsia="Times New Roman"/>
          <w:highlight w:val="yellow"/>
        </w:rPr>
        <w:t>{</w:t>
      </w:r>
      <w:proofErr w:type="spellStart"/>
      <w:r w:rsidRPr="00B85C73">
        <w:rPr>
          <w:rFonts w:eastAsia="Times New Roman"/>
          <w:highlight w:val="yellow"/>
          <w:u w:val="single"/>
        </w:rPr>
        <w:t>eq</w:t>
      </w:r>
      <w:r w:rsidRPr="00B85C73">
        <w:rPr>
          <w:rFonts w:eastAsia="Times New Roman"/>
          <w:highlight w:val="yellow"/>
        </w:rPr>
        <w:t>:</w:t>
      </w:r>
      <w:r w:rsidRPr="00B85C73">
        <w:rPr>
          <w:rFonts w:eastAsia="Times New Roman"/>
          <w:highlight w:val="yellow"/>
          <w:u w:val="single"/>
        </w:rPr>
        <w:t>vecSpace</w:t>
      </w:r>
      <w:proofErr w:type="spellEnd"/>
      <w:r w:rsidRPr="00B85C73">
        <w:rPr>
          <w:rFonts w:eastAsia="Times New Roman"/>
          <w:highlight w:val="yellow"/>
        </w:rPr>
        <w:t xml:space="preserve">}). While the orthogonal projector,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Q_l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 is the projection matrix to project a vector onto vector subspace </w:t>
      </w:r>
      <w:r w:rsidRPr="00B85C73">
        <w:rPr>
          <w:rFonts w:eastAsia="Times New Roman"/>
          <w:color w:val="008000"/>
          <w:highlight w:val="yellow"/>
        </w:rPr>
        <w:t>$l$</w:t>
      </w:r>
      <w:r w:rsidRPr="00B85C73">
        <w:rPr>
          <w:rFonts w:eastAsia="Times New Roman"/>
          <w:highlight w:val="yellow"/>
        </w:rPr>
        <w:t xml:space="preserve">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V}_l$</w:t>
      </w:r>
      <w:r w:rsidRPr="00B85C73">
        <w:rPr>
          <w:rFonts w:eastAsia="Times New Roman"/>
          <w:highlight w:val="yellow"/>
        </w:rPr>
        <w:t xml:space="preserve">. This vector subspace can be generated by a set of vectors or a matrix. The grand mean vector subspace,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V}_0$</w:t>
      </w:r>
      <w:r w:rsidRPr="00B85C73">
        <w:rPr>
          <w:rFonts w:eastAsia="Times New Roman"/>
          <w:highlight w:val="yellow"/>
        </w:rPr>
        <w:t xml:space="preserve">, is generated </w:t>
      </w:r>
      <w:r w:rsidRPr="00B85C73">
        <w:rPr>
          <w:rFonts w:eastAsia="Times New Roman"/>
          <w:highlight w:val="yellow"/>
        </w:rPr>
        <w:lastRenderedPageBreak/>
        <w:t xml:space="preserve">by a </w:t>
      </w:r>
      <w:r w:rsidRPr="00B85C73">
        <w:rPr>
          <w:rFonts w:eastAsia="Times New Roman"/>
          <w:color w:val="008000"/>
          <w:highlight w:val="yellow"/>
        </w:rPr>
        <w:t>$n \times n$</w:t>
      </w:r>
      <w:r w:rsidRPr="00B85C73">
        <w:rPr>
          <w:rFonts w:eastAsia="Times New Roman"/>
          <w:highlight w:val="yellow"/>
        </w:rPr>
        <w:t xml:space="preserve"> averaging matrix, denoted by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K_n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,  with all elements equal to </w:t>
      </w:r>
      <w:r w:rsidRPr="00B85C73">
        <w:rPr>
          <w:rFonts w:eastAsia="Times New Roman"/>
          <w:color w:val="008000"/>
          <w:highlight w:val="yellow"/>
        </w:rPr>
        <w:t>${n}^{-1}$</w:t>
      </w:r>
      <w:r w:rsidRPr="00B85C73">
        <w:rPr>
          <w:rFonts w:eastAsia="Times New Roman"/>
          <w:highlight w:val="yellow"/>
        </w:rPr>
        <w:t xml:space="preserve">. The subscript </w:t>
      </w:r>
      <w:r w:rsidRPr="00B85C73">
        <w:rPr>
          <w:rFonts w:eastAsia="Times New Roman"/>
          <w:color w:val="008000"/>
          <w:highlight w:val="yellow"/>
        </w:rPr>
        <w:t>$n$</w:t>
      </w:r>
      <w:r w:rsidRPr="00B85C73">
        <w:rPr>
          <w:rFonts w:eastAsia="Times New Roman"/>
          <w:highlight w:val="yellow"/>
        </w:rPr>
        <w:t xml:space="preserve"> in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K_n</w:t>
      </w:r>
      <w:proofErr w:type="spellEnd"/>
      <w:r w:rsidRPr="00B85C73">
        <w:rPr>
          <w:rFonts w:eastAsia="Times New Roman"/>
          <w:color w:val="008000"/>
          <w:highlight w:val="yellow"/>
        </w:rPr>
        <w:t>$</w:t>
      </w:r>
      <w:r w:rsidRPr="00B85C73">
        <w:rPr>
          <w:rFonts w:eastAsia="Times New Roman"/>
          <w:highlight w:val="yellow"/>
        </w:rPr>
        <w:t xml:space="preserve"> is again omitted for simplicity resulting in </w:t>
      </w:r>
      <w:r w:rsidRPr="00B85C73">
        <w:rPr>
          <w:rFonts w:eastAsia="Times New Roman"/>
          <w:color w:val="008000"/>
          <w:highlight w:val="yellow"/>
        </w:rPr>
        <w:t>$\K$</w:t>
      </w:r>
      <w:r w:rsidRPr="00B85C73">
        <w:rPr>
          <w:rFonts w:eastAsia="Times New Roman"/>
          <w:highlight w:val="yellow"/>
        </w:rPr>
        <w:t xml:space="preserve">. Thus, to project the vector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</w:t>
      </w:r>
      <w:proofErr w:type="gramStart"/>
      <w:r w:rsidRPr="00B85C73">
        <w:rPr>
          <w:rFonts w:eastAsia="Times New Roman"/>
          <w:color w:val="008000"/>
          <w:highlight w:val="yellow"/>
        </w:rPr>
        <w:t>}$</w:t>
      </w:r>
      <w:proofErr w:type="gramEnd"/>
      <w:r w:rsidRPr="00B85C73">
        <w:rPr>
          <w:rFonts w:eastAsia="Times New Roman"/>
          <w:highlight w:val="yellow"/>
        </w:rPr>
        <w:t xml:space="preserve"> on to the grand mean vector subspace can be written as </w:t>
      </w:r>
      <w:r w:rsidRPr="00B85C73">
        <w:rPr>
          <w:rFonts w:eastAsia="Times New Roman"/>
          <w:color w:val="008000"/>
          <w:highlight w:val="yellow"/>
        </w:rPr>
        <w:t>$\Q_{0}\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 xml:space="preserve"> or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mP</w:t>
      </w:r>
      <w:proofErr w:type="spellEnd"/>
      <w:r w:rsidRPr="00B85C73">
        <w:rPr>
          <w:rFonts w:eastAsia="Times New Roman"/>
          <w:color w:val="008000"/>
          <w:highlight w:val="yellow"/>
        </w:rPr>
        <w:t>_{\K}\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 xml:space="preserve"> denotes the projection matrix of matrix </w:t>
      </w:r>
      <w:r w:rsidRPr="00B85C73">
        <w:rPr>
          <w:rFonts w:eastAsia="Times New Roman"/>
          <w:color w:val="008000"/>
          <w:highlight w:val="yellow"/>
        </w:rPr>
        <w:t>$\K$</w:t>
      </w:r>
      <w:r w:rsidRPr="00B85C73">
        <w:rPr>
          <w:rFonts w:eastAsia="Times New Roman"/>
          <w:highlight w:val="yellow"/>
        </w:rPr>
        <w:t xml:space="preserve"> and is computed as</w:t>
      </w:r>
      <w:r w:rsidRPr="00B85C73">
        <w:rPr>
          <w:rFonts w:eastAsia="Times New Roman"/>
        </w:rPr>
        <w:t xml:space="preserve"> 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proofErr w:type="spellStart"/>
      <w:r w:rsidRPr="00B85C73">
        <w:rPr>
          <w:rFonts w:eastAsia="Times New Roman"/>
          <w:color w:val="008000"/>
        </w:rPr>
        <w:t>mP_K</w:t>
      </w:r>
      <w:proofErr w:type="spellEnd"/>
      <w:r w:rsidRPr="00B85C73">
        <w:rPr>
          <w:rFonts w:eastAsia="Times New Roman"/>
          <w:color w:val="008000"/>
        </w:rPr>
        <w:t xml:space="preserve"> = \</w:t>
      </w:r>
      <w:proofErr w:type="gramStart"/>
      <w:r w:rsidRPr="00B85C73">
        <w:rPr>
          <w:rFonts w:eastAsia="Times New Roman"/>
          <w:color w:val="008000"/>
        </w:rPr>
        <w:t>K(</w:t>
      </w:r>
      <w:proofErr w:type="gramEnd"/>
      <w:r w:rsidRPr="00B85C73">
        <w:rPr>
          <w:rFonts w:eastAsia="Times New Roman"/>
          <w:color w:val="008000"/>
        </w:rPr>
        <w:t>\K'\K)^{-1}\K'.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\]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Since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mP</w:t>
      </w:r>
      <w:proofErr w:type="spellEnd"/>
      <w:proofErr w:type="gramStart"/>
      <w:r w:rsidRPr="00B85C73">
        <w:rPr>
          <w:rFonts w:eastAsia="Times New Roman"/>
          <w:color w:val="008000"/>
        </w:rPr>
        <w:t>_{</w:t>
      </w:r>
      <w:proofErr w:type="gramEnd"/>
      <w:r w:rsidRPr="00B85C73">
        <w:rPr>
          <w:rFonts w:eastAsia="Times New Roman"/>
          <w:color w:val="008000"/>
        </w:rPr>
        <w:t>\K}$</w:t>
      </w:r>
      <w:r w:rsidRPr="00B85C73">
        <w:rPr>
          <w:rFonts w:eastAsia="Times New Roman"/>
        </w:rPr>
        <w:t xml:space="preserve"> can be shown be the same as </w:t>
      </w:r>
      <w:r w:rsidRPr="00B85C73">
        <w:rPr>
          <w:rFonts w:eastAsia="Times New Roman"/>
          <w:color w:val="008000"/>
        </w:rPr>
        <w:t>$\K$</w:t>
      </w:r>
      <w:r w:rsidRPr="00B85C73">
        <w:rPr>
          <w:rFonts w:eastAsia="Times New Roman"/>
        </w:rPr>
        <w:t xml:space="preserve">, for simplicity,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mP</w:t>
      </w:r>
      <w:proofErr w:type="spellEnd"/>
      <w:r w:rsidRPr="00B85C73">
        <w:rPr>
          <w:rFonts w:eastAsia="Times New Roman"/>
          <w:color w:val="008000"/>
        </w:rPr>
        <w:t>_{\K}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is rewritten as </w:t>
      </w:r>
      <w:r w:rsidRPr="00B85C73">
        <w:rPr>
          <w:rFonts w:eastAsia="Times New Roman"/>
          <w:color w:val="008000"/>
        </w:rPr>
        <w:t>$\K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The next step is to obtain the orthogonal complement of </w:t>
      </w:r>
      <w:r w:rsidRPr="00B85C73">
        <w:rPr>
          <w:rFonts w:eastAsia="Times New Roman"/>
          <w:color w:val="008000"/>
        </w:rPr>
        <w:t>$\K\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 by subtracting the </w:t>
      </w:r>
      <w:r w:rsidRPr="00B85C73">
        <w:rPr>
          <w:rFonts w:eastAsia="Times New Roman"/>
          <w:color w:val="008000"/>
        </w:rPr>
        <w:t>$\K\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from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 xml:space="preserve">{y} </w:t>
      </w:r>
      <w:proofErr w:type="gramStart"/>
      <w:r w:rsidRPr="00B85C73">
        <w:rPr>
          <w:rFonts w:eastAsia="Times New Roman"/>
          <w:color w:val="008000"/>
        </w:rPr>
        <w:t>-  \</w:t>
      </w:r>
      <w:proofErr w:type="gramEnd"/>
      <w:r w:rsidRPr="00B85C73">
        <w:rPr>
          <w:rFonts w:eastAsia="Times New Roman"/>
          <w:color w:val="008000"/>
        </w:rPr>
        <w:t>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= 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{y},\]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B85C73">
        <w:rPr>
          <w:rFonts w:eastAsia="Times New Roman"/>
        </w:rPr>
        <w:t>where</w:t>
      </w:r>
      <w:proofErr w:type="gramEnd"/>
      <w:r w:rsidRPr="00B85C73">
        <w:rPr>
          <w:rFonts w:eastAsia="Times New Roman"/>
        </w:rPr>
        <w:t xml:space="preserve"> </w:t>
      </w:r>
      <w:r w:rsidRPr="00B85C73">
        <w:rPr>
          <w:rFonts w:eastAsia="Times New Roman"/>
          <w:color w:val="008000"/>
        </w:rPr>
        <w:t>$(\I-\K)\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 xml:space="preserve"> denotes the </w:t>
      </w:r>
      <w:r w:rsidRPr="00B85C73">
        <w:rPr>
          <w:rFonts w:eastAsia="Times New Roman"/>
          <w:color w:val="800000"/>
        </w:rPr>
        <w:t>\</w:t>
      </w:r>
      <w:proofErr w:type="spellStart"/>
      <w:r w:rsidRPr="00B85C73">
        <w:rPr>
          <w:rFonts w:eastAsia="Times New Roman"/>
          <w:color w:val="800000"/>
        </w:rPr>
        <w:t>emph</w:t>
      </w:r>
      <w:proofErr w:type="spellEnd"/>
      <w:r w:rsidRPr="00B85C73">
        <w:rPr>
          <w:rFonts w:eastAsia="Times New Roman"/>
        </w:rPr>
        <w:t xml:space="preserve">{mean corrected observational vector}, which spans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mathbb</w:t>
      </w:r>
      <w:proofErr w:type="spellEnd"/>
      <w:r w:rsidRPr="00B85C73">
        <w:rPr>
          <w:rFonts w:eastAsia="Times New Roman"/>
          <w:color w:val="008000"/>
        </w:rPr>
        <w:t>{V}^{\</w:t>
      </w:r>
      <w:proofErr w:type="spellStart"/>
      <w:r w:rsidRPr="00B85C73">
        <w:rPr>
          <w:rFonts w:eastAsia="Times New Roman"/>
          <w:color w:val="008000"/>
        </w:rPr>
        <w:t>perp</w:t>
      </w:r>
      <w:proofErr w:type="spellEnd"/>
      <w:r w:rsidRPr="00B85C73">
        <w:rPr>
          <w:rFonts w:eastAsia="Times New Roman"/>
          <w:color w:val="008000"/>
        </w:rPr>
        <w:t>}_0$</w:t>
      </w:r>
      <w:r w:rsidRPr="00B85C73">
        <w:rPr>
          <w:rFonts w:eastAsia="Times New Roman"/>
        </w:rPr>
        <w:t xml:space="preserve"> with dimension of </w:t>
      </w:r>
      <w:r w:rsidRPr="00B85C73">
        <w:rPr>
          <w:rFonts w:eastAsia="Times New Roman"/>
          <w:color w:val="008000"/>
        </w:rPr>
        <w:t>$(n - 1)$</w:t>
      </w:r>
      <w:r w:rsidRPr="00B85C73">
        <w:rPr>
          <w:rFonts w:eastAsia="Times New Roman"/>
        </w:rPr>
        <w:t xml:space="preserve">. </w:t>
      </w:r>
      <w:r w:rsidRPr="00B85C73">
        <w:rPr>
          <w:rFonts w:eastAsia="Times New Roman"/>
          <w:highlight w:val="yellow"/>
        </w:rPr>
        <w:t xml:space="preserve">The vector subspace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</w:t>
      </w:r>
      <w:proofErr w:type="gramEnd"/>
      <w:r w:rsidRPr="00B85C73">
        <w:rPr>
          <w:rFonts w:eastAsia="Times New Roman"/>
          <w:color w:val="008000"/>
          <w:highlight w:val="yellow"/>
        </w:rPr>
        <w:t>V}^{\</w:t>
      </w:r>
      <w:proofErr w:type="spellStart"/>
      <w:r w:rsidRPr="00B85C73">
        <w:rPr>
          <w:rFonts w:eastAsia="Times New Roman"/>
          <w:color w:val="008000"/>
          <w:highlight w:val="yellow"/>
        </w:rPr>
        <w:t>perp</w:t>
      </w:r>
      <w:proofErr w:type="spellEnd"/>
      <w:r w:rsidRPr="00B85C73">
        <w:rPr>
          <w:rFonts w:eastAsia="Times New Roman"/>
          <w:color w:val="008000"/>
          <w:highlight w:val="yellow"/>
        </w:rPr>
        <w:t>}_0$</w:t>
      </w:r>
      <w:r w:rsidRPr="00B85C73">
        <w:rPr>
          <w:rFonts w:eastAsia="Times New Roman"/>
          <w:highlight w:val="yellow"/>
        </w:rPr>
        <w:t xml:space="preserve"> is also the orthogonal complement of </w:t>
      </w:r>
      <w:r w:rsidRPr="00B85C73">
        <w:rPr>
          <w:rFonts w:eastAsia="Times New Roman"/>
          <w:color w:val="008000"/>
          <w:highlight w:val="yellow"/>
        </w:rPr>
        <w:t>$\</w:t>
      </w:r>
      <w:proofErr w:type="spellStart"/>
      <w:r w:rsidRPr="00B85C73">
        <w:rPr>
          <w:rFonts w:eastAsia="Times New Roman"/>
          <w:color w:val="008000"/>
          <w:highlight w:val="yellow"/>
        </w:rPr>
        <w:t>mathbb</w:t>
      </w:r>
      <w:proofErr w:type="spellEnd"/>
      <w:r w:rsidRPr="00B85C73">
        <w:rPr>
          <w:rFonts w:eastAsia="Times New Roman"/>
          <w:color w:val="008000"/>
          <w:highlight w:val="yellow"/>
        </w:rPr>
        <w:t>{V}_0$</w:t>
      </w:r>
      <w:r w:rsidRPr="00B85C73">
        <w:rPr>
          <w:rFonts w:eastAsia="Times New Roman"/>
          <w:highlight w:val="yellow"/>
        </w:rPr>
        <w:t xml:space="preserve"> which spanned by </w:t>
      </w:r>
      <w:r w:rsidRPr="00B85C73">
        <w:rPr>
          <w:rFonts w:eastAsia="Times New Roman"/>
          <w:color w:val="008000"/>
          <w:highlight w:val="yellow"/>
        </w:rPr>
        <w:t>$\K\</w:t>
      </w:r>
      <w:proofErr w:type="spellStart"/>
      <w:r w:rsidRPr="00B85C73">
        <w:rPr>
          <w:rFonts w:eastAsia="Times New Roman"/>
          <w:color w:val="008000"/>
          <w:highlight w:val="yellow"/>
        </w:rPr>
        <w:t>bm</w:t>
      </w:r>
      <w:proofErr w:type="spellEnd"/>
      <w:r w:rsidRPr="00B85C73">
        <w:rPr>
          <w:rFonts w:eastAsia="Times New Roman"/>
          <w:color w:val="008000"/>
          <w:highlight w:val="yellow"/>
        </w:rPr>
        <w:t>{y}$</w:t>
      </w:r>
      <w:r w:rsidRPr="00B85C73">
        <w:rPr>
          <w:rFonts w:eastAsia="Times New Roman"/>
          <w:highlight w:val="yellow"/>
        </w:rPr>
        <w:t>.</w:t>
      </w:r>
      <w:r w:rsidRPr="00B85C73">
        <w:rPr>
          <w:rFonts w:eastAsia="Times New Roman"/>
        </w:rPr>
        <w:t xml:space="preserve"> Furthermore, the adjusted total SS is computed by pre-multiplying the </w:t>
      </w:r>
      <w:r w:rsidRPr="00B85C73">
        <w:rPr>
          <w:rFonts w:eastAsia="Times New Roman"/>
          <w:color w:val="008000"/>
        </w:rPr>
        <w:t>$(\I-\K)\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 by its transpose,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00CC"/>
        </w:rPr>
        <w:t>\begin</w:t>
      </w:r>
      <w:r w:rsidRPr="00B85C73">
        <w:rPr>
          <w:rFonts w:eastAsia="Times New Roman"/>
        </w:rPr>
        <w:t>{equation}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r w:rsidRPr="00B85C73">
        <w:rPr>
          <w:rFonts w:eastAsia="Times New Roman"/>
          <w:b/>
          <w:bCs/>
          <w:color w:val="0000CC"/>
        </w:rPr>
        <w:t>label{</w:t>
      </w:r>
      <w:proofErr w:type="spellStart"/>
      <w:r w:rsidRPr="00B85C73">
        <w:rPr>
          <w:rFonts w:eastAsia="Times New Roman"/>
          <w:b/>
          <w:bCs/>
          <w:color w:val="0000CC"/>
        </w:rPr>
        <w:t>eq:adjustSS</w:t>
      </w:r>
      <w:proofErr w:type="spellEnd"/>
      <w:r w:rsidRPr="00B85C73">
        <w:rPr>
          <w:rFonts w:eastAsia="Times New Roman"/>
          <w:b/>
          <w:bCs/>
          <w:color w:val="0000CC"/>
        </w:rPr>
        <w:t>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[(\I-\K)\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{y}]'[(\I-\K)\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{y}] =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{y}.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00CC"/>
        </w:rPr>
        <w:t>\end</w:t>
      </w:r>
      <w:r w:rsidRPr="00B85C73">
        <w:rPr>
          <w:rFonts w:eastAsia="Times New Roman"/>
        </w:rPr>
        <w:t>{equation}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</w:rPr>
        <w:t xml:space="preserve">The total adjusted SS can also be computed by subtracting the grand mean of data,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</w:t>
      </w:r>
      <w:proofErr w:type="gramStart"/>
      <w:r w:rsidRPr="00B85C73">
        <w:rPr>
          <w:rFonts w:eastAsia="Times New Roman"/>
          <w:color w:val="008000"/>
        </w:rPr>
        <w:t>}$</w:t>
      </w:r>
      <w:proofErr w:type="gramEnd"/>
      <w:r w:rsidRPr="00B85C73">
        <w:rPr>
          <w:rFonts w:eastAsia="Times New Roman"/>
        </w:rPr>
        <w:t xml:space="preserve">, from the total unadjusted total SS, </w:t>
      </w:r>
      <w:r w:rsidRPr="00B85C73">
        <w:rPr>
          <w:rFonts w:eastAsia="Times New Roman"/>
          <w:color w:val="008000"/>
        </w:rPr>
        <w:t>$\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{y}$</w:t>
      </w:r>
      <w:r w:rsidRPr="00B85C73">
        <w:rPr>
          <w:rFonts w:eastAsia="Times New Roman"/>
        </w:rPr>
        <w:t>, i.e.</w:t>
      </w:r>
      <w:r w:rsidRPr="00B85C73">
        <w:rPr>
          <w:rFonts w:eastAsia="Times New Roman"/>
          <w:color w:val="800000"/>
        </w:rPr>
        <w:t>\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\[</w:t>
      </w:r>
    </w:p>
    <w:p w:rsidR="00B85C73" w:rsidRP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B85C73">
        <w:rPr>
          <w:rFonts w:eastAsia="Times New Roman"/>
          <w:color w:val="008000"/>
        </w:rPr>
        <w:t>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-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{y}'\K\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 = 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{y}'(\I-\K)\</w:t>
      </w:r>
      <w:proofErr w:type="spellStart"/>
      <w:r w:rsidRPr="00B85C73">
        <w:rPr>
          <w:rFonts w:eastAsia="Times New Roman"/>
          <w:color w:val="008000"/>
        </w:rPr>
        <w:t>bm</w:t>
      </w:r>
      <w:proofErr w:type="spellEnd"/>
      <w:r w:rsidRPr="00B85C73">
        <w:rPr>
          <w:rFonts w:eastAsia="Times New Roman"/>
          <w:color w:val="008000"/>
        </w:rPr>
        <w:t>{y}.</w:t>
      </w:r>
    </w:p>
    <w:p w:rsidR="004A309B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B85C73">
        <w:rPr>
          <w:rFonts w:ascii="Times New Roman" w:eastAsia="Times New Roman" w:hAnsi="Times New Roman" w:cs="Times New Roman"/>
          <w:color w:val="008000"/>
          <w:sz w:val="24"/>
          <w:szCs w:val="24"/>
        </w:rPr>
        <w:t>\]</w:t>
      </w:r>
    </w:p>
    <w:p w:rsidR="00B85C73" w:rsidRDefault="00B85C73" w:rsidP="00B85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highlight w:val="yellow"/>
        </w:rPr>
        <w:t xml:space="preserve">The vector </w:t>
      </w:r>
      <w:r w:rsidRPr="00F34364">
        <w:rPr>
          <w:rFonts w:eastAsia="Times New Roman"/>
          <w:color w:val="008000"/>
          <w:highlight w:val="yellow"/>
        </w:rPr>
        <w:t>$(\I-\K)\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</w:t>
      </w:r>
      <w:proofErr w:type="gramStart"/>
      <w:r w:rsidRPr="00F34364">
        <w:rPr>
          <w:rFonts w:eastAsia="Times New Roman"/>
          <w:color w:val="008000"/>
          <w:highlight w:val="yellow"/>
        </w:rPr>
        <w:t>}$</w:t>
      </w:r>
      <w:proofErr w:type="gramEnd"/>
      <w:r w:rsidRPr="00F34364">
        <w:rPr>
          <w:rFonts w:eastAsia="Times New Roman"/>
          <w:highlight w:val="yellow"/>
        </w:rPr>
        <w:t xml:space="preserve"> is then projected onto the vector subspace of the stratum </w:t>
      </w:r>
      <w:r w:rsidRPr="00F34364">
        <w:rPr>
          <w:rFonts w:eastAsia="Times New Roman"/>
          <w:color w:val="008000"/>
          <w:highlight w:val="yellow"/>
        </w:rPr>
        <w:t>$1$</w:t>
      </w:r>
      <w:r w:rsidRPr="00F34364">
        <w:rPr>
          <w:rFonts w:eastAsia="Times New Roman"/>
          <w:highlight w:val="yellow"/>
        </w:rPr>
        <w:t>, i.e.</w:t>
      </w:r>
      <w:r w:rsidRPr="00F34364">
        <w:rPr>
          <w:rFonts w:eastAsia="Times New Roman"/>
          <w:color w:val="800000"/>
          <w:highlight w:val="yellow"/>
        </w:rPr>
        <w:t>\</w:t>
      </w:r>
      <w:r w:rsidRPr="00F34364">
        <w:rPr>
          <w:rFonts w:eastAsia="Times New Roman"/>
          <w:highlight w:val="yellow"/>
        </w:rPr>
        <w:t xml:space="preserve">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mathbb</w:t>
      </w:r>
      <w:proofErr w:type="spellEnd"/>
      <w:r w:rsidRPr="00F34364">
        <w:rPr>
          <w:rFonts w:eastAsia="Times New Roman"/>
          <w:color w:val="008000"/>
          <w:highlight w:val="yellow"/>
        </w:rPr>
        <w:t>{V}_1$</w:t>
      </w:r>
      <w:r w:rsidRPr="00F34364">
        <w:rPr>
          <w:rFonts w:eastAsia="Times New Roman"/>
          <w:highlight w:val="yellow"/>
        </w:rPr>
        <w:t xml:space="preserve">, which results in </w:t>
      </w:r>
      <w:r w:rsidRPr="00F34364">
        <w:rPr>
          <w:rFonts w:eastAsia="Times New Roman"/>
          <w:color w:val="008000"/>
          <w:highlight w:val="yellow"/>
        </w:rPr>
        <w:t>$\Q_{1}\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, where </w:t>
      </w:r>
      <w:r w:rsidRPr="00F34364">
        <w:rPr>
          <w:rFonts w:eastAsia="Times New Roman"/>
          <w:color w:val="008000"/>
          <w:highlight w:val="yellow"/>
        </w:rPr>
        <w:t>$\Q_{1}$</w:t>
      </w:r>
      <w:r w:rsidRPr="00F34364">
        <w:rPr>
          <w:rFonts w:eastAsia="Times New Roman"/>
          <w:highlight w:val="yellow"/>
        </w:rPr>
        <w:t xml:space="preserve"> is the orthogonal projector of the stratum that corresponds to the second term of the expanded block structure formula. The vector subspace,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proofErr w:type="gramStart"/>
      <w:r w:rsidRPr="00F34364">
        <w:rPr>
          <w:rFonts w:eastAsia="Times New Roman"/>
          <w:color w:val="008000"/>
          <w:highlight w:val="yellow"/>
        </w:rPr>
        <w:t>mathbb</w:t>
      </w:r>
      <w:proofErr w:type="spellEnd"/>
      <w:r w:rsidRPr="00F34364">
        <w:rPr>
          <w:rFonts w:eastAsia="Times New Roman"/>
          <w:color w:val="008000"/>
          <w:highlight w:val="yellow"/>
        </w:rPr>
        <w:t>{</w:t>
      </w:r>
      <w:proofErr w:type="gramEnd"/>
      <w:r w:rsidRPr="00F34364">
        <w:rPr>
          <w:rFonts w:eastAsia="Times New Roman"/>
          <w:color w:val="008000"/>
          <w:highlight w:val="yellow"/>
        </w:rPr>
        <w:t>V}_1$</w:t>
      </w:r>
      <w:r w:rsidRPr="00F34364">
        <w:rPr>
          <w:rFonts w:eastAsia="Times New Roman"/>
          <w:highlight w:val="yellow"/>
        </w:rPr>
        <w:t xml:space="preserve">, is generated by the block design matrix corresponding to the second term of block structure formula, denoted by </w:t>
      </w:r>
      <w:r w:rsidRPr="00F34364">
        <w:rPr>
          <w:rFonts w:eastAsia="Times New Roman"/>
          <w:color w:val="008000"/>
          <w:highlight w:val="yellow"/>
        </w:rPr>
        <w:t>$\Z_1$</w:t>
      </w:r>
      <w:r w:rsidRPr="00F34364">
        <w:rPr>
          <w:rFonts w:eastAsia="Times New Roman"/>
          <w:highlight w:val="yellow"/>
        </w:rPr>
        <w:t xml:space="preserve">. The orthogonal projector </w:t>
      </w:r>
      <w:r w:rsidRPr="00F34364">
        <w:rPr>
          <w:rFonts w:eastAsia="Times New Roman"/>
          <w:color w:val="008000"/>
          <w:highlight w:val="yellow"/>
        </w:rPr>
        <w:t>$\Q</w:t>
      </w:r>
      <w:proofErr w:type="gramStart"/>
      <w:r w:rsidRPr="00F34364">
        <w:rPr>
          <w:rFonts w:eastAsia="Times New Roman"/>
          <w:color w:val="008000"/>
          <w:highlight w:val="yellow"/>
        </w:rPr>
        <w:t>_{</w:t>
      </w:r>
      <w:proofErr w:type="gramEnd"/>
      <w:r w:rsidRPr="00F34364">
        <w:rPr>
          <w:rFonts w:eastAsia="Times New Roman"/>
          <w:color w:val="008000"/>
          <w:highlight w:val="yellow"/>
        </w:rPr>
        <w:t>1}$</w:t>
      </w:r>
      <w:r w:rsidRPr="00F34364">
        <w:rPr>
          <w:rFonts w:eastAsia="Times New Roman"/>
          <w:highlight w:val="yellow"/>
        </w:rPr>
        <w:t xml:space="preserve"> is thus given by the </w:t>
      </w:r>
      <w:r w:rsidRPr="00F34364">
        <w:rPr>
          <w:rFonts w:eastAsia="Times New Roman"/>
          <w:color w:val="008000"/>
          <w:highlight w:val="yellow"/>
        </w:rPr>
        <w:t>$\I-\K$</w:t>
      </w:r>
      <w:r w:rsidRPr="00F34364">
        <w:rPr>
          <w:rFonts w:eastAsia="Times New Roman"/>
          <w:highlight w:val="yellow"/>
        </w:rPr>
        <w:t xml:space="preserve"> pre-multiplied by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_{\Z_1}$</w:t>
      </w:r>
      <w:r w:rsidRPr="00F34364">
        <w:rPr>
          <w:rFonts w:eastAsia="Times New Roman"/>
          <w:highlight w:val="yellow"/>
        </w:rPr>
        <w:t>, i.e.</w:t>
      </w:r>
      <w:r w:rsidRPr="00F34364">
        <w:rPr>
          <w:rFonts w:eastAsia="Times New Roman"/>
          <w:color w:val="800000"/>
          <w:highlight w:val="yellow"/>
        </w:rPr>
        <w:t>\</w:t>
      </w:r>
      <w:r w:rsidRPr="00F34364">
        <w:rPr>
          <w:rFonts w:eastAsia="Times New Roman"/>
          <w:highlight w:val="yellow"/>
        </w:rPr>
        <w:t xml:space="preserve"> </w:t>
      </w:r>
      <w:r w:rsidRPr="00F34364">
        <w:rPr>
          <w:rFonts w:eastAsia="Times New Roman"/>
          <w:color w:val="008000"/>
          <w:highlight w:val="yellow"/>
        </w:rPr>
        <w:t>$\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_{\Z_1}(\I-\K)$</w:t>
      </w:r>
      <w:r w:rsidRPr="00F34364">
        <w:rPr>
          <w:rFonts w:eastAsia="Times New Roman"/>
          <w:highlight w:val="yellow"/>
        </w:rPr>
        <w:t>, which can be re-written as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eq:projectB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\Z_1}(\I-\K)\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F34364">
        <w:rPr>
          <w:rFonts w:eastAsia="Times New Roman"/>
          <w:highlight w:val="yellow"/>
        </w:rPr>
        <w:t>where</w:t>
      </w:r>
      <w:proofErr w:type="gramEnd"/>
      <w:r w:rsidRPr="00F34364">
        <w:rPr>
          <w:rFonts w:eastAsia="Times New Roman"/>
          <w:highlight w:val="yellow"/>
        </w:rPr>
        <w:t xml:space="preserve"> vector </w:t>
      </w:r>
      <w:r w:rsidRPr="00F34364">
        <w:rPr>
          <w:rFonts w:eastAsia="Times New Roman"/>
          <w:color w:val="008000"/>
          <w:highlight w:val="yellow"/>
        </w:rPr>
        <w:t>$(\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r w:rsidRPr="00F34364">
        <w:rPr>
          <w:rFonts w:eastAsia="Times New Roman"/>
          <w:color w:val="008000"/>
          <w:highlight w:val="yellow"/>
        </w:rPr>
        <w:t>_{\Z_1} - 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represents estimates of effects associated with the second term of expanded block structure formula. The orthogonal complement of </w:t>
      </w:r>
      <w:r w:rsidRPr="00F34364">
        <w:rPr>
          <w:rFonts w:eastAsia="Times New Roman"/>
          <w:color w:val="008000"/>
          <w:highlight w:val="yellow"/>
        </w:rPr>
        <w:t>$(\</w:t>
      </w:r>
      <w:proofErr w:type="spellStart"/>
      <w:r w:rsidRPr="00F34364">
        <w:rPr>
          <w:rFonts w:eastAsia="Times New Roman"/>
          <w:color w:val="008000"/>
          <w:highlight w:val="yellow"/>
        </w:rPr>
        <w:t>mP</w:t>
      </w:r>
      <w:proofErr w:type="spellEnd"/>
      <w:proofErr w:type="gramStart"/>
      <w:r w:rsidRPr="00F34364">
        <w:rPr>
          <w:rFonts w:eastAsia="Times New Roman"/>
          <w:color w:val="008000"/>
          <w:highlight w:val="yellow"/>
        </w:rPr>
        <w:t>_{</w:t>
      </w:r>
      <w:proofErr w:type="gramEnd"/>
      <w:r w:rsidRPr="00F34364">
        <w:rPr>
          <w:rFonts w:eastAsia="Times New Roman"/>
          <w:color w:val="008000"/>
          <w:highlight w:val="yellow"/>
        </w:rPr>
        <w:t>\Z_1} - 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is then derived by subtraction from the vector </w:t>
      </w:r>
      <w:r w:rsidRPr="00F34364">
        <w:rPr>
          <w:rFonts w:eastAsia="Times New Roman"/>
          <w:color w:val="008000"/>
          <w:highlight w:val="yellow"/>
        </w:rPr>
        <w:t>$(\I-\K)\</w:t>
      </w:r>
      <w:proofErr w:type="spellStart"/>
      <w:r w:rsidRPr="00F34364">
        <w:rPr>
          <w:rFonts w:eastAsia="Times New Roman"/>
          <w:color w:val="008000"/>
          <w:highlight w:val="yellow"/>
        </w:rPr>
        <w:t>bm</w:t>
      </w:r>
      <w:proofErr w:type="spellEnd"/>
      <w:r w:rsidRPr="00F34364">
        <w:rPr>
          <w:rFonts w:eastAsia="Times New Roman"/>
          <w:color w:val="008000"/>
          <w:highlight w:val="yellow"/>
        </w:rPr>
        <w:t>{y}$</w:t>
      </w:r>
      <w:r w:rsidRPr="00F34364">
        <w:rPr>
          <w:rFonts w:eastAsia="Times New Roman"/>
          <w:highlight w:val="yellow"/>
        </w:rPr>
        <w:t xml:space="preserve"> as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eq:orthComp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F34364">
        <w:rPr>
          <w:rFonts w:eastAsia="Times New Roman"/>
          <w:highlight w:val="yellow"/>
        </w:rPr>
        <w:t>which</w:t>
      </w:r>
      <w:proofErr w:type="gramEnd"/>
      <w:r w:rsidRPr="00F34364">
        <w:rPr>
          <w:rFonts w:eastAsia="Times New Roman"/>
          <w:highlight w:val="yellow"/>
        </w:rPr>
        <w:t xml:space="preserve"> corresponds to the elimination of the effects from the second term of expanded block structure formula.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>The SS are derived by pre-multiplying the vectors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projectB</w:t>
      </w:r>
      <w:proofErr w:type="spellEnd"/>
      <w:r w:rsidRPr="00F34364">
        <w:rPr>
          <w:rFonts w:eastAsia="Times New Roman"/>
        </w:rPr>
        <w:t>}) and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orthComp</w:t>
      </w:r>
      <w:proofErr w:type="spellEnd"/>
      <w:r w:rsidRPr="00F34364">
        <w:rPr>
          <w:rFonts w:eastAsia="Times New Roman"/>
        </w:rPr>
        <w:t>}) by their transpose, as described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adjustSS</w:t>
      </w:r>
      <w:proofErr w:type="spellEnd"/>
      <w:r w:rsidRPr="00F34364">
        <w:rPr>
          <w:rFonts w:eastAsia="Times New Roman"/>
        </w:rPr>
        <w:t>}), i.e.</w:t>
      </w:r>
      <w:r w:rsidRPr="00F34364">
        <w:rPr>
          <w:rFonts w:eastAsia="Times New Roman"/>
          <w:color w:val="800000"/>
        </w:rPr>
        <w:t>\</w:t>
      </w:r>
      <w:r w:rsidRPr="00F34364">
        <w:rPr>
          <w:rFonts w:eastAsia="Times New Roman"/>
        </w:rPr>
        <w:t xml:space="preserve">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\[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{y}'(\I-\K)\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</w:t>
      </w:r>
      <w:proofErr w:type="gramStart"/>
      <w:r w:rsidRPr="00F34364">
        <w:rPr>
          <w:rFonts w:eastAsia="Times New Roman"/>
          <w:color w:val="008000"/>
        </w:rPr>
        <w:t>}-</w:t>
      </w:r>
      <w:proofErr w:type="gramEnd"/>
      <w:r w:rsidRPr="00F34364">
        <w:rPr>
          <w:rFonts w:eastAsia="Times New Roman"/>
          <w:color w:val="008000"/>
        </w:rPr>
        <w:t xml:space="preserve">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 - \K)\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{y}.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lastRenderedPageBreak/>
        <w:t>\]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 xml:space="preserve">If the expanded block structure formula contains additional terms, the vector </w:t>
      </w:r>
      <w:r w:rsidRPr="00F34364">
        <w:rPr>
          <w:rFonts w:eastAsia="Times New Roman"/>
          <w:color w:val="008000"/>
        </w:rPr>
        <w:t>$(\I - 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_{\Z_1})\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is further projected onto the next vector subspace, </w:t>
      </w:r>
      <w:r w:rsidRPr="00F34364">
        <w:rPr>
          <w:rFonts w:eastAsia="Times New Roman"/>
          <w:color w:val="008000"/>
        </w:rPr>
        <w:t>$\</w:t>
      </w:r>
      <w:proofErr w:type="spellStart"/>
      <w:proofErr w:type="gram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</w:t>
      </w:r>
      <w:proofErr w:type="gramEnd"/>
      <w:r w:rsidRPr="00F34364">
        <w:rPr>
          <w:rFonts w:eastAsia="Times New Roman"/>
          <w:color w:val="008000"/>
        </w:rPr>
        <w:t>V}_2$</w:t>
      </w:r>
      <w:r w:rsidRPr="00F34364">
        <w:rPr>
          <w:rFonts w:eastAsia="Times New Roman"/>
        </w:rPr>
        <w:t xml:space="preserve">, corresponds to the third term of the expanded block structure formula. Thus, in general, the projection of the data vector,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from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{V}_{l}$</w:t>
      </w:r>
      <w:r w:rsidRPr="00F34364">
        <w:rPr>
          <w:rFonts w:eastAsia="Times New Roman"/>
        </w:rPr>
        <w:t xml:space="preserve"> onto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mathbb</w:t>
      </w:r>
      <w:proofErr w:type="spellEnd"/>
      <w:r w:rsidRPr="00F34364">
        <w:rPr>
          <w:rFonts w:eastAsia="Times New Roman"/>
          <w:color w:val="008000"/>
        </w:rPr>
        <w:t>{V}_{l + 1}$</w:t>
      </w:r>
      <w:r w:rsidRPr="00F34364">
        <w:rPr>
          <w:rFonts w:eastAsia="Times New Roman"/>
        </w:rPr>
        <w:t xml:space="preserve"> can be written as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. The orthogonal complement of </w:t>
      </w:r>
      <w:r w:rsidRPr="00F34364">
        <w:rPr>
          <w:rFonts w:eastAsia="Times New Roman"/>
          <w:color w:val="008000"/>
        </w:rPr>
        <w:t>$\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 xml:space="preserve"> can be derived by subtracting from </w:t>
      </w:r>
      <w:r w:rsidRPr="00F34364">
        <w:rPr>
          <w:rFonts w:eastAsia="Times New Roman"/>
          <w:color w:val="008000"/>
        </w:rPr>
        <w:t>$\Q_{l}\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{y}$</w:t>
      </w:r>
      <w:r w:rsidRPr="00F34364">
        <w:rPr>
          <w:rFonts w:eastAsia="Times New Roman"/>
        </w:rPr>
        <w:t>, i.e.</w:t>
      </w:r>
      <w:r w:rsidRPr="00F34364">
        <w:rPr>
          <w:rFonts w:eastAsia="Times New Roman"/>
          <w:color w:val="800000"/>
        </w:rPr>
        <w:t>\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\begin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r w:rsidRPr="00F34364">
        <w:rPr>
          <w:rFonts w:eastAsia="Times New Roman"/>
          <w:b/>
          <w:bCs/>
          <w:color w:val="0000CC"/>
        </w:rPr>
        <w:t>label{</w:t>
      </w:r>
      <w:proofErr w:type="spellStart"/>
      <w:r w:rsidRPr="00F34364">
        <w:rPr>
          <w:rFonts w:eastAsia="Times New Roman"/>
          <w:b/>
          <w:bCs/>
          <w:color w:val="0000CC"/>
        </w:rPr>
        <w:t>eq:orthCompSummary</w:t>
      </w:r>
      <w:proofErr w:type="spellEnd"/>
      <w:r w:rsidRPr="00F34364">
        <w:rPr>
          <w:rFonts w:eastAsia="Times New Roman"/>
          <w:b/>
          <w:bCs/>
          <w:color w:val="0000CC"/>
        </w:rPr>
        <w:t>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proofErr w:type="gramStart"/>
      <w:r w:rsidRPr="00F34364">
        <w:rPr>
          <w:rFonts w:eastAsia="Times New Roman"/>
          <w:color w:val="008000"/>
        </w:rPr>
        <w:t>_{</w:t>
      </w:r>
      <w:proofErr w:type="gramEnd"/>
      <w:r w:rsidRPr="00F34364">
        <w:rPr>
          <w:rFonts w:eastAsia="Times New Roman"/>
          <w:color w:val="008000"/>
        </w:rPr>
        <w:t>\Z_{l+1}})\Q_{l}\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\Q_{l+ 1}\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 \; (l = 0,1,\dots, b, b+1; \Q_0 = \K).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00CC"/>
        </w:rPr>
        <w:t>\end</w:t>
      </w:r>
      <w:r w:rsidRPr="00F34364">
        <w:rPr>
          <w:rFonts w:eastAsia="Times New Roman"/>
        </w:rPr>
        <w:t>{equation}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</w:rPr>
        <w:t>The SS thus are derived by pre-multiplying the vector in (</w:t>
      </w:r>
      <w:r w:rsidRPr="00F34364">
        <w:rPr>
          <w:rFonts w:eastAsia="Times New Roman"/>
          <w:color w:val="800000"/>
        </w:rPr>
        <w:t>\ref</w:t>
      </w:r>
      <w:r w:rsidRPr="00F34364">
        <w:rPr>
          <w:rFonts w:eastAsia="Times New Roman"/>
        </w:rPr>
        <w:t>{</w:t>
      </w:r>
      <w:proofErr w:type="spellStart"/>
      <w:r w:rsidRPr="00F34364">
        <w:rPr>
          <w:rFonts w:eastAsia="Times New Roman"/>
          <w:u w:val="single"/>
        </w:rPr>
        <w:t>eq</w:t>
      </w:r>
      <w:r w:rsidRPr="00F34364">
        <w:rPr>
          <w:rFonts w:eastAsia="Times New Roman"/>
        </w:rPr>
        <w:t>:</w:t>
      </w:r>
      <w:r w:rsidRPr="00F34364">
        <w:rPr>
          <w:rFonts w:eastAsia="Times New Roman"/>
          <w:u w:val="single"/>
        </w:rPr>
        <w:t>orthCompSummary</w:t>
      </w:r>
      <w:proofErr w:type="spellEnd"/>
      <w:r w:rsidRPr="00F34364">
        <w:rPr>
          <w:rFonts w:eastAsia="Times New Roman"/>
        </w:rPr>
        <w:t xml:space="preserve">}) by its transpose as 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\[</w:t>
      </w:r>
    </w:p>
    <w:p w:rsidR="00F34364" w:rsidRPr="00F34364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eastAsia="Times New Roman"/>
          <w:color w:val="008000"/>
        </w:rPr>
        <w:t>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{y}-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 = 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{y}'\Q_{l}(\I -\</w:t>
      </w:r>
      <w:proofErr w:type="spellStart"/>
      <w:r w:rsidRPr="00F34364">
        <w:rPr>
          <w:rFonts w:eastAsia="Times New Roman"/>
          <w:color w:val="008000"/>
        </w:rPr>
        <w:t>mP</w:t>
      </w:r>
      <w:proofErr w:type="spellEnd"/>
      <w:r w:rsidRPr="00F34364">
        <w:rPr>
          <w:rFonts w:eastAsia="Times New Roman"/>
          <w:color w:val="008000"/>
        </w:rPr>
        <w:t>_{\Z_{l+1}})\Q_{l}\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{y}=\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{y}'\Q_{l+ 1}\</w:t>
      </w:r>
      <w:proofErr w:type="spellStart"/>
      <w:r w:rsidRPr="00F34364">
        <w:rPr>
          <w:rFonts w:eastAsia="Times New Roman"/>
          <w:color w:val="008000"/>
        </w:rPr>
        <w:t>bm</w:t>
      </w:r>
      <w:proofErr w:type="spellEnd"/>
      <w:r w:rsidRPr="00F34364">
        <w:rPr>
          <w:rFonts w:eastAsia="Times New Roman"/>
          <w:color w:val="008000"/>
        </w:rPr>
        <w:t>{y}, \; (l = 0,1,\dots, b, b+1; \Q_0 = \K).</w:t>
      </w:r>
    </w:p>
    <w:p w:rsidR="004A309B" w:rsidRDefault="00F34364" w:rsidP="00F3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F34364">
        <w:rPr>
          <w:rFonts w:ascii="Times New Roman" w:eastAsia="Times New Roman" w:hAnsi="Times New Roman" w:cs="Times New Roman"/>
          <w:color w:val="008000"/>
          <w:sz w:val="24"/>
          <w:szCs w:val="24"/>
        </w:rPr>
        <w:t>\]</w:t>
      </w: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4A309B" w:rsidRDefault="004A309B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CC3D85" w:rsidRPr="00CC3D85" w:rsidRDefault="00CC3D85" w:rsidP="00CC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136D43" w:rsidRDefault="00136D43" w:rsidP="00CC3D85"/>
    <w:sectPr w:rsidR="0013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31"/>
    <w:rsid w:val="00136D43"/>
    <w:rsid w:val="002D3331"/>
    <w:rsid w:val="003D4ED8"/>
    <w:rsid w:val="004A309B"/>
    <w:rsid w:val="00605D20"/>
    <w:rsid w:val="00896C5A"/>
    <w:rsid w:val="009E5927"/>
    <w:rsid w:val="00A0733B"/>
    <w:rsid w:val="00B07A63"/>
    <w:rsid w:val="00B85C73"/>
    <w:rsid w:val="00CC3D85"/>
    <w:rsid w:val="00DD1773"/>
    <w:rsid w:val="00F3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89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89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10</cp:revision>
  <dcterms:created xsi:type="dcterms:W3CDTF">2014-01-30T13:57:00Z</dcterms:created>
  <dcterms:modified xsi:type="dcterms:W3CDTF">2014-02-05T03:18:00Z</dcterms:modified>
</cp:coreProperties>
</file>