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3B" w:rsidRDefault="00B00B3F" w:rsidP="00AE46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write-up describes on how to simplify the eigenvalue decomposition of information matrix when the allocation of animals to runs is disconnected. In addition, it will also describe how the disconnectedness occurs based on the occurrence matrices. </w:t>
      </w:r>
    </w:p>
    <w:p w:rsidR="00AE46EB" w:rsidRDefault="00AE46EB" w:rsidP="00AE46EB">
      <w:pPr>
        <w:spacing w:line="360" w:lineRule="auto"/>
        <w:jc w:val="both"/>
        <w:rPr>
          <w:rFonts w:ascii="Times New Roman" w:hAnsi="Times New Roman" w:cs="Times New Roman"/>
          <w:sz w:val="24"/>
          <w:szCs w:val="24"/>
        </w:rPr>
      </w:pPr>
    </w:p>
    <w:p w:rsidR="00B00B3F" w:rsidRDefault="00AE46EB" w:rsidP="00AE46EB">
      <w:pPr>
        <w:spacing w:line="360" w:lineRule="auto"/>
        <w:jc w:val="both"/>
        <w:rPr>
          <w:rFonts w:ascii="Times New Roman" w:hAnsi="Times New Roman" w:cs="Times New Roman"/>
          <w:sz w:val="24"/>
          <w:szCs w:val="24"/>
        </w:rPr>
      </w:pPr>
      <w:r w:rsidRPr="00AE46EB">
        <w:rPr>
          <w:rFonts w:ascii="Times New Roman" w:hAnsi="Times New Roman" w:cs="Times New Roman"/>
          <w:sz w:val="24"/>
          <w:szCs w:val="24"/>
        </w:rPr>
        <w:t xml:space="preserve">The objective function for the second case where the first phase is randomised block design has four components to be maximised. These are the average efficiency factor of animals effect, DF associated with the residual in the between animals within runs stratum, average efficiency factor of treatment effect and DF of treatment effect. To maximise all of these components, we could combine they and compute weighted sum. </w:t>
      </w:r>
    </w:p>
    <w:p w:rsidR="00AE46EB" w:rsidRDefault="00AE46EB" w:rsidP="00B00B3F">
      <w:pPr>
        <w:spacing w:line="360" w:lineRule="auto"/>
        <w:rPr>
          <w:rFonts w:ascii="Times New Roman" w:hAnsi="Times New Roman" w:cs="Times New Roman"/>
          <w:sz w:val="24"/>
          <w:szCs w:val="24"/>
        </w:rPr>
      </w:pPr>
    </w:p>
    <w:p w:rsidR="007F48B2" w:rsidRDefault="007F48B2" w:rsidP="007F4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current objective functions used when the first phase experiment is RBD is  </w:t>
      </w:r>
    </w:p>
    <w:p w:rsidR="007F48B2" w:rsidRPr="00E71D92" w:rsidRDefault="00EE2FBC" w:rsidP="007F48B2">
      <w:pPr>
        <w:spacing w:line="360" w:lineRule="auto"/>
        <w:jc w:val="both"/>
        <w:rPr>
          <w:rFonts w:ascii="Times New Roman" w:eastAsiaTheme="minorEastAsia" w:hAnsi="Times New Roman" w:cs="Times New Roman"/>
          <w:kern w:val="0"/>
          <w:sz w:val="24"/>
          <w:szCs w:val="24"/>
          <w14:ligatures w14:val="none"/>
        </w:rPr>
      </w:pPr>
      <m:oMathPara>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2</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sSub>
                <m:sSubPr>
                  <m:ctrlPr>
                    <w:rPr>
                      <w:rFonts w:ascii="Cambria Math" w:hAnsi="Cambria Math" w:cs="Times New Roman"/>
                      <w:i/>
                      <w:kern w:val="0"/>
                      <w:sz w:val="24"/>
                      <w:szCs w:val="24"/>
                      <w14:ligatures w14:val="none"/>
                    </w:rPr>
                  </m:ctrlPr>
                </m:sSubPr>
                <m:e>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5</m:t>
                      </m:r>
                    </m:num>
                    <m:den>
                      <m:r>
                        <w:rPr>
                          <w:rFonts w:ascii="Cambria Math" w:hAnsi="Cambria Math" w:cs="Times New Roman"/>
                          <w:kern w:val="0"/>
                          <w:sz w:val="24"/>
                          <w:szCs w:val="24"/>
                          <w14:ligatures w14:val="none"/>
                        </w:rPr>
                        <m:t>6</m:t>
                      </m:r>
                    </m:den>
                  </m:f>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6</m:t>
                  </m:r>
                </m:den>
              </m:f>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e>
          </m:d>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v</m:t>
                  </m:r>
                </m:den>
              </m:f>
            </m:e>
          </m:d>
        </m:oMath>
      </m:oMathPara>
    </w:p>
    <w:p w:rsidR="009C66AC" w:rsidRDefault="009C66AC" w:rsidP="009C66AC">
      <w:pPr>
        <w:spacing w:line="360" w:lineRule="auto"/>
        <w:jc w:val="both"/>
        <w:rPr>
          <w:rFonts w:ascii="Times New Roman" w:hAnsi="Times New Roman" w:cs="Times New Roman"/>
          <w:sz w:val="24"/>
          <w:szCs w:val="24"/>
        </w:rPr>
      </w:pPr>
      <w:r w:rsidRPr="00AE46EB">
        <w:rPr>
          <w:rFonts w:ascii="Times New Roman" w:hAnsi="Times New Roman" w:cs="Times New Roman"/>
          <w:sz w:val="24"/>
          <w:szCs w:val="24"/>
        </w:rPr>
        <w:t xml:space="preserve">However, </w:t>
      </w:r>
      <w:r>
        <w:rPr>
          <w:rFonts w:ascii="Times New Roman" w:hAnsi="Times New Roman" w:cs="Times New Roman"/>
          <w:sz w:val="24"/>
          <w:szCs w:val="24"/>
        </w:rPr>
        <w:t xml:space="preserve">these weights may not be efficient as they were determined through trial and error. </w:t>
      </w:r>
    </w:p>
    <w:p w:rsidR="009C66AC" w:rsidRDefault="009C66AC" w:rsidP="007F48B2">
      <w:pPr>
        <w:spacing w:line="360" w:lineRule="auto"/>
        <w:jc w:val="both"/>
        <w:rPr>
          <w:rFonts w:ascii="Times New Roman" w:hAnsi="Times New Roman" w:cs="Times New Roman"/>
          <w:sz w:val="24"/>
          <w:szCs w:val="24"/>
        </w:rPr>
      </w:pPr>
    </w:p>
    <w:p w:rsidR="007F48B2" w:rsidRDefault="009C66AC" w:rsidP="009C66AC">
      <w:pPr>
        <w:spacing w:line="360" w:lineRule="auto"/>
        <w:jc w:val="both"/>
        <w:rPr>
          <w:rFonts w:ascii="Times New Roman" w:hAnsi="Times New Roman" w:cs="Times New Roman"/>
          <w:sz w:val="24"/>
          <w:szCs w:val="24"/>
        </w:rPr>
      </w:pPr>
      <w:r>
        <w:rPr>
          <w:rFonts w:ascii="Times New Roman" w:hAnsi="Times New Roman" w:cs="Times New Roman"/>
          <w:sz w:val="24"/>
          <w:szCs w:val="24"/>
        </w:rPr>
        <w:t>Hence</w:t>
      </w:r>
      <w:r w:rsidR="007F48B2">
        <w:rPr>
          <w:rFonts w:ascii="Times New Roman" w:hAnsi="Times New Roman" w:cs="Times New Roman"/>
          <w:sz w:val="24"/>
          <w:szCs w:val="24"/>
        </w:rPr>
        <w:t>,</w:t>
      </w:r>
      <w:r>
        <w:rPr>
          <w:rFonts w:ascii="Times New Roman" w:hAnsi="Times New Roman" w:cs="Times New Roman"/>
          <w:sz w:val="24"/>
          <w:szCs w:val="24"/>
        </w:rPr>
        <w:t xml:space="preserve"> this objective function can be simplified </w:t>
      </w:r>
      <w:proofErr w:type="gramStart"/>
      <w:r>
        <w:rPr>
          <w:rFonts w:ascii="Times New Roman" w:hAnsi="Times New Roman" w:cs="Times New Roman"/>
          <w:sz w:val="24"/>
          <w:szCs w:val="24"/>
        </w:rPr>
        <w:t xml:space="preserve">by </w:t>
      </w:r>
      <w:r w:rsidR="007F48B2">
        <w:rPr>
          <w:rFonts w:ascii="Times New Roman" w:hAnsi="Times New Roman" w:cs="Times New Roman"/>
          <w:sz w:val="24"/>
          <w:szCs w:val="24"/>
        </w:rPr>
        <w:t xml:space="preserve"> </w:t>
      </w:r>
      <w:proofErr w:type="spellStart"/>
      <w:r w:rsidR="007F48B2">
        <w:rPr>
          <w:rFonts w:ascii="Times New Roman" w:hAnsi="Times New Roman" w:cs="Times New Roman"/>
          <w:sz w:val="24"/>
          <w:szCs w:val="24"/>
        </w:rPr>
        <w:t>by</w:t>
      </w:r>
      <w:proofErr w:type="spellEnd"/>
      <w:proofErr w:type="gramEnd"/>
      <w:r w:rsidR="007F48B2">
        <w:rPr>
          <w:rFonts w:ascii="Times New Roman" w:hAnsi="Times New Roman" w:cs="Times New Roman"/>
          <w:sz w:val="24"/>
          <w:szCs w:val="24"/>
        </w:rPr>
        <w:t xml:space="preserve"> performing two checks initially. This first check is to make sure the average efficiency factors associated with the animal (Within Cages) effect in the Within Runs stratum is 100%. From all the designs have found so far, the canonical efficiency factors associated with the animal (Within Cages) effect in the Within Runs stratum is always 100%. Note that the information matrix can be expressed as</w:t>
      </w:r>
    </w:p>
    <w:p w:rsidR="007F48B2" w:rsidRPr="00F36C18" w:rsidRDefault="007F48B2" w:rsidP="007F48B2">
      <w:pPr>
        <w:spacing w:line="360" w:lineRule="auto"/>
        <w:jc w:val="both"/>
        <w:rPr>
          <w:rFonts w:ascii="Times New Roman" w:eastAsiaTheme="minorEastAsia" w:hAnsi="Times New Roman" w:cs="Times New Roman"/>
          <w:kern w:val="0"/>
          <w:sz w:val="24"/>
          <w:szCs w:val="24"/>
          <w14:ligatures w14:val="none"/>
        </w:rPr>
      </w:pPr>
      <m:oMathPara>
        <m:oMath>
          <m:r>
            <w:rPr>
              <w:rFonts w:ascii="Cambria Math" w:hAnsi="Cambria Math" w:cs="Times New Roman"/>
              <w:kern w:val="0"/>
              <w:sz w:val="24"/>
              <w:szCs w:val="24"/>
              <w14:ligatures w14:val="none"/>
            </w:rPr>
            <m:t xml:space="preserve">A= </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r>
            <w:rPr>
              <w:rFonts w:ascii="Cambria Math" w:eastAsiaTheme="minorEastAsia" w:hAnsi="Cambria Math" w:cs="Times New Roman"/>
              <w:kern w:val="0"/>
              <w:sz w:val="24"/>
              <w:szCs w:val="24"/>
              <w14:ligatures w14:val="none"/>
            </w:rPr>
            <m:t>,</m:t>
          </m:r>
        </m:oMath>
      </m:oMathPara>
    </w:p>
    <w:p w:rsidR="007F48B2" w:rsidRPr="00764C96" w:rsidRDefault="009C66AC" w:rsidP="007F48B2">
      <w:pPr>
        <w:spacing w:line="360" w:lineRule="auto"/>
        <w:jc w:val="both"/>
        <w:rPr>
          <w:rFonts w:ascii="Times New Roman" w:eastAsiaTheme="minorEastAsia" w:hAnsi="Times New Roman" w:cs="Times New Roman"/>
          <w:kern w:val="0"/>
          <w:sz w:val="24"/>
          <w:szCs w:val="24"/>
          <w14:ligatures w14:val="none"/>
        </w:rPr>
      </w:pPr>
      <w:proofErr w:type="gramStart"/>
      <w:r>
        <w:rPr>
          <w:rFonts w:ascii="Times New Roman" w:eastAsiaTheme="minorEastAsia" w:hAnsi="Times New Roman" w:cs="Times New Roman"/>
          <w:kern w:val="0"/>
          <w:sz w:val="24"/>
          <w:szCs w:val="24"/>
          <w14:ligatures w14:val="none"/>
        </w:rPr>
        <w:t>where</w:t>
      </w:r>
      <w:proofErr w:type="gramEnd"/>
      <w:r>
        <w:rPr>
          <w:rFonts w:ascii="Times New Roman" w:eastAsiaTheme="minorEastAsia" w:hAnsi="Times New Roman" w:cs="Times New Roman"/>
          <w:kern w:val="0"/>
          <w:sz w:val="24"/>
          <w:szCs w:val="24"/>
          <w14:ligatures w14:val="none"/>
        </w:rPr>
        <w:t xml:space="preserv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oMath>
      <w:r>
        <w:rPr>
          <w:rFonts w:ascii="Times New Roman" w:eastAsiaTheme="minorEastAsia" w:hAnsi="Times New Roman" w:cs="Times New Roman"/>
          <w:kern w:val="0"/>
          <w:sz w:val="24"/>
          <w:szCs w:val="24"/>
          <w14:ligatures w14:val="none"/>
        </w:rPr>
        <w:t xml:space="preserve"> denotes eigenvalue and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oMath>
      <w:r>
        <w:rPr>
          <w:rFonts w:ascii="Times New Roman" w:eastAsiaTheme="minorEastAsia" w:hAnsi="Times New Roman" w:cs="Times New Roman"/>
          <w:kern w:val="0"/>
          <w:sz w:val="24"/>
          <w:szCs w:val="24"/>
          <w14:ligatures w14:val="none"/>
        </w:rPr>
        <w:t xml:space="preserve"> denotes eigenvectors. H</w:t>
      </w:r>
      <w:r w:rsidR="007F48B2">
        <w:rPr>
          <w:rFonts w:ascii="Times New Roman" w:eastAsiaTheme="minorEastAsia" w:hAnsi="Times New Roman" w:cs="Times New Roman"/>
          <w:kern w:val="0"/>
          <w:sz w:val="24"/>
          <w:szCs w:val="24"/>
          <w14:ligatures w14:val="none"/>
        </w:rPr>
        <w:t>ence, the trace of the information matrix becomes the sum of the eigenvalues which can be shown as follows</w:t>
      </w:r>
    </w:p>
    <w:p w:rsidR="007F48B2" w:rsidRPr="00764C96" w:rsidRDefault="007F48B2" w:rsidP="007F48B2">
      <w:pPr>
        <w:spacing w:line="360" w:lineRule="auto"/>
        <w:jc w:val="both"/>
        <w:rPr>
          <w:rFonts w:ascii="Times New Roman" w:eastAsiaTheme="minorEastAsia" w:hAnsi="Times New Roman" w:cs="Times New Roman"/>
          <w:kern w:val="0"/>
          <w:sz w:val="24"/>
          <w:szCs w:val="24"/>
          <w14:ligatures w14:val="none"/>
        </w:rPr>
      </w:pPr>
      <m:oMathPara>
        <m:oMath>
          <m:r>
            <w:rPr>
              <w:rFonts w:ascii="Cambria Math" w:hAnsi="Cambria Math" w:cs="Times New Roman"/>
              <w:kern w:val="0"/>
              <w:sz w:val="24"/>
              <w:szCs w:val="24"/>
              <w14:ligatures w14:val="none"/>
            </w:rPr>
            <m:t>tr</m:t>
          </m:r>
          <m:d>
            <m:dPr>
              <m:ctrlPr>
                <w:rPr>
                  <w:rFonts w:ascii="Cambria Math" w:hAnsi="Cambria Math" w:cs="Times New Roman"/>
                  <w:i/>
                  <w:kern w:val="0"/>
                  <w:sz w:val="24"/>
                  <w:szCs w:val="24"/>
                  <w14:ligatures w14:val="none"/>
                </w:rPr>
              </m:ctrlPr>
            </m:dPr>
            <m:e>
              <m:r>
                <w:rPr>
                  <w:rFonts w:ascii="Cambria Math" w:hAnsi="Cambria Math" w:cs="Times New Roman"/>
                  <w:kern w:val="0"/>
                  <w:sz w:val="24"/>
                  <w:szCs w:val="24"/>
                  <w14:ligatures w14:val="none"/>
                </w:rPr>
                <m:t>A</m:t>
              </m:r>
            </m:e>
          </m:d>
          <m:r>
            <w:rPr>
              <w:rFonts w:ascii="Cambria Math" w:hAnsi="Cambria Math" w:cs="Times New Roman"/>
              <w:kern w:val="0"/>
              <w:sz w:val="24"/>
              <w:szCs w:val="24"/>
              <w14:ligatures w14:val="none"/>
            </w:rPr>
            <m:t>= tr</m:t>
          </m:r>
          <m:d>
            <m:dPr>
              <m:ctrlPr>
                <w:rPr>
                  <w:rFonts w:ascii="Cambria Math" w:hAnsi="Cambria Math" w:cs="Times New Roman"/>
                  <w:i/>
                  <w:kern w:val="0"/>
                  <w:sz w:val="24"/>
                  <w:szCs w:val="24"/>
                  <w14:ligatures w14:val="none"/>
                </w:rPr>
              </m:ctrlPr>
            </m:dPr>
            <m:e>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e>
          </m:d>
          <m:r>
            <w:rPr>
              <w:rFonts w:ascii="Cambria Math" w:eastAsiaTheme="minorEastAsia" w:hAnsi="Cambria Math" w:cs="Times New Roman"/>
              <w:kern w:val="0"/>
              <w:sz w:val="24"/>
              <w:szCs w:val="24"/>
              <w14:ligatures w14:val="none"/>
            </w:rPr>
            <m:t>=</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tr(p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r>
            <w:rPr>
              <w:rFonts w:ascii="Cambria Math" w:hAnsi="Cambria Math" w:cs="Times New Roman"/>
              <w:kern w:val="0"/>
              <w:sz w:val="24"/>
              <w:szCs w:val="24"/>
              <w14:ligatures w14:val="none"/>
            </w:rPr>
            <m:t>=</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tr(p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 xml:space="preserve">)= </m:t>
              </m:r>
            </m:e>
          </m:nary>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oMath>
      </m:oMathPara>
    </w:p>
    <w:p w:rsidR="00AE46EB" w:rsidRDefault="00AE46EB" w:rsidP="007F48B2">
      <w:pPr>
        <w:spacing w:line="360" w:lineRule="auto"/>
        <w:jc w:val="both"/>
        <w:rPr>
          <w:rFonts w:ascii="Times New Roman" w:eastAsiaTheme="minorEastAsia" w:hAnsi="Times New Roman" w:cs="Times New Roman"/>
          <w:sz w:val="24"/>
          <w:szCs w:val="24"/>
        </w:rPr>
      </w:pPr>
    </w:p>
    <w:p w:rsidR="00AE46EB" w:rsidRDefault="00AE46EB" w:rsidP="007F48B2">
      <w:pPr>
        <w:spacing w:line="360" w:lineRule="auto"/>
        <w:jc w:val="both"/>
        <w:rPr>
          <w:rFonts w:ascii="Times New Roman" w:eastAsiaTheme="minorEastAsia" w:hAnsi="Times New Roman" w:cs="Times New Roman"/>
          <w:sz w:val="24"/>
          <w:szCs w:val="24"/>
        </w:rPr>
      </w:pPr>
    </w:p>
    <w:p w:rsidR="00AE46EB" w:rsidRDefault="009C66AC" w:rsidP="007F4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Since </w:t>
      </w:r>
    </w:p>
    <w:p w:rsidR="009C66AC" w:rsidRDefault="00EE2FBC" w:rsidP="009C66AC">
      <w:pPr>
        <w:spacing w:line="36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DF</m:t>
              </m:r>
            </m:sub>
          </m:sSub>
          <m:r>
            <w:rPr>
              <w:rFonts w:ascii="Cambria Math" w:eastAsiaTheme="minorEastAsia" w:hAnsi="Cambria Math" w:cs="Times New Roman"/>
              <w:sz w:val="24"/>
              <w:szCs w:val="24"/>
            </w:rPr>
            <m:t>=1,</m:t>
          </m:r>
        </m:oMath>
      </m:oMathPara>
    </w:p>
    <w:p w:rsidR="009C66AC" w:rsidRDefault="009C66AC" w:rsidP="007F48B2">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DF is degrees of freedom associated with the Between Animals Within Cages Within Runs stratum.</w:t>
      </w:r>
    </w:p>
    <w:p w:rsidR="009C66AC" w:rsidRDefault="009C66AC" w:rsidP="007F4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w:p>
    <w:p w:rsidR="009C66AC" w:rsidRDefault="009C66AC" w:rsidP="007F48B2">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kern w:val="0"/>
              <w:sz w:val="24"/>
              <w:szCs w:val="24"/>
              <w14:ligatures w14:val="none"/>
            </w:rPr>
            <m:t>tr</m:t>
          </m:r>
          <m:d>
            <m:dPr>
              <m:ctrlPr>
                <w:rPr>
                  <w:rFonts w:ascii="Cambria Math" w:hAnsi="Cambria Math" w:cs="Times New Roman"/>
                  <w:i/>
                  <w:kern w:val="0"/>
                  <w:sz w:val="24"/>
                  <w:szCs w:val="24"/>
                  <w14:ligatures w14:val="none"/>
                </w:rPr>
              </m:ctrlPr>
            </m:dPr>
            <m:e>
              <m:r>
                <w:rPr>
                  <w:rFonts w:ascii="Cambria Math" w:hAnsi="Cambria Math" w:cs="Times New Roman"/>
                  <w:kern w:val="0"/>
                  <w:sz w:val="24"/>
                  <w:szCs w:val="24"/>
                  <w14:ligatures w14:val="none"/>
                </w:rPr>
                <m:t>A</m:t>
              </m:r>
            </m:e>
          </m:d>
          <m:r>
            <w:rPr>
              <w:rFonts w:ascii="Cambria Math" w:hAnsi="Cambria Math" w:cs="Times New Roman"/>
              <w:kern w:val="0"/>
              <w:sz w:val="24"/>
              <w:szCs w:val="24"/>
              <w14:ligatures w14:val="none"/>
            </w:rPr>
            <m:t>=</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e>
          </m:nary>
          <m:r>
            <w:rPr>
              <w:rFonts w:ascii="Cambria Math" w:hAnsi="Cambria Math" w:cs="Times New Roman"/>
              <w:kern w:val="0"/>
              <w:sz w:val="24"/>
              <w:szCs w:val="24"/>
              <w14:ligatures w14:val="none"/>
            </w:rPr>
            <m:t xml:space="preserve"> = DF</m:t>
          </m:r>
          <m:r>
            <w:rPr>
              <w:rFonts w:ascii="Cambria Math" w:eastAsiaTheme="minorEastAsia" w:hAnsi="Cambria Math" w:cs="Times New Roman"/>
              <w:kern w:val="0"/>
              <w:sz w:val="24"/>
              <w:szCs w:val="24"/>
              <w14:ligatures w14:val="none"/>
            </w:rPr>
            <m:t>.</m:t>
          </m:r>
        </m:oMath>
      </m:oMathPara>
    </w:p>
    <w:p w:rsidR="007F48B2" w:rsidRPr="00D84BA9" w:rsidRDefault="009C66AC" w:rsidP="007F4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DF associated with the Between Animals </w:t>
      </w:r>
      <w:proofErr w:type="gramStart"/>
      <w:r>
        <w:rPr>
          <w:rFonts w:ascii="Times New Roman" w:eastAsiaTheme="minorEastAsia" w:hAnsi="Times New Roman" w:cs="Times New Roman"/>
          <w:sz w:val="24"/>
          <w:szCs w:val="24"/>
        </w:rPr>
        <w:t>Within Cages Within</w:t>
      </w:r>
      <w:proofErr w:type="gramEnd"/>
      <w:r>
        <w:rPr>
          <w:rFonts w:ascii="Times New Roman" w:eastAsiaTheme="minorEastAsia" w:hAnsi="Times New Roman" w:cs="Times New Roman"/>
          <w:sz w:val="24"/>
          <w:szCs w:val="24"/>
        </w:rPr>
        <w:t xml:space="preserve"> Runs stratum can be computed from the projection matrices. </w:t>
      </w:r>
      <w:r w:rsidR="007F48B2">
        <w:rPr>
          <w:rFonts w:ascii="Times New Roman" w:eastAsiaTheme="minorEastAsia" w:hAnsi="Times New Roman" w:cs="Times New Roman"/>
          <w:sz w:val="24"/>
          <w:szCs w:val="24"/>
        </w:rPr>
        <w:t xml:space="preserve">Therefore, if the canonical efficiency factors are all ones, the sum of the canonical efficiency factors should be the same as the DF associated with the Between Animals </w:t>
      </w:r>
      <w:proofErr w:type="gramStart"/>
      <w:r w:rsidR="007F48B2">
        <w:rPr>
          <w:rFonts w:ascii="Times New Roman" w:eastAsiaTheme="minorEastAsia" w:hAnsi="Times New Roman" w:cs="Times New Roman"/>
          <w:sz w:val="24"/>
          <w:szCs w:val="24"/>
        </w:rPr>
        <w:t>Within Cages Within</w:t>
      </w:r>
      <w:proofErr w:type="gramEnd"/>
      <w:r w:rsidR="007F48B2">
        <w:rPr>
          <w:rFonts w:ascii="Times New Roman" w:eastAsiaTheme="minorEastAsia" w:hAnsi="Times New Roman" w:cs="Times New Roman"/>
          <w:sz w:val="24"/>
          <w:szCs w:val="24"/>
        </w:rPr>
        <w:t xml:space="preserve"> Runs stratum. This method avoids the eigenvalue decomposition and in theory should speed up the algorithm. </w:t>
      </w:r>
    </w:p>
    <w:p w:rsidR="007F48B2" w:rsidRDefault="007F48B2" w:rsidP="007F4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check is to make sure the treatment allocation to runs is connected, i.e. there should be v – 1 DF associated with treatment effects in the Between Animals (Within Cages) Within Runs stratum. Since we do need to compute the average efficiency factor associated with the treatment effects in the Between Animals (Within Cages) Within Runs stratum, hence the </w:t>
      </w:r>
      <w:r>
        <w:rPr>
          <w:rFonts w:ascii="Times New Roman" w:eastAsiaTheme="minorEastAsia" w:hAnsi="Times New Roman" w:cs="Times New Roman"/>
          <w:sz w:val="24"/>
          <w:szCs w:val="24"/>
        </w:rPr>
        <w:t>eigenvalue decomposition</w:t>
      </w:r>
      <w:r>
        <w:rPr>
          <w:rFonts w:ascii="Times New Roman" w:hAnsi="Times New Roman" w:cs="Times New Roman"/>
          <w:sz w:val="24"/>
          <w:szCs w:val="24"/>
        </w:rPr>
        <w:t xml:space="preserve"> is required and the DF is computed from the number of the non-zero eigenvalues present. </w:t>
      </w:r>
    </w:p>
    <w:p w:rsidR="008E0893" w:rsidRDefault="007F48B2" w:rsidP="008E08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either of these checks failed, the objective function will give a very low value, i.e. zero, so there is still a very low chance of the design been accepted for the SA search. </w:t>
      </w:r>
    </w:p>
    <w:p w:rsidR="008E0893" w:rsidRDefault="008E0893" w:rsidP="0073413A">
      <w:pPr>
        <w:spacing w:line="360" w:lineRule="auto"/>
        <w:jc w:val="both"/>
        <w:rPr>
          <w:rFonts w:ascii="Times New Roman" w:hAnsi="Times New Roman" w:cs="Times New Roman"/>
          <w:sz w:val="24"/>
          <w:szCs w:val="24"/>
        </w:rPr>
      </w:pPr>
      <w:r>
        <w:rPr>
          <w:rFonts w:ascii="Times New Roman" w:hAnsi="Times New Roman" w:cs="Times New Roman"/>
          <w:sz w:val="24"/>
          <w:szCs w:val="24"/>
        </w:rPr>
        <w:t>The SA is implemented in two stages. T</w:t>
      </w:r>
      <w:r w:rsidRPr="008E0893">
        <w:rPr>
          <w:rFonts w:ascii="Times New Roman" w:hAnsi="Times New Roman" w:cs="Times New Roman"/>
          <w:sz w:val="24"/>
          <w:szCs w:val="24"/>
        </w:rPr>
        <w:t xml:space="preserve">he first </w:t>
      </w:r>
      <w:r>
        <w:rPr>
          <w:rFonts w:ascii="Times New Roman" w:hAnsi="Times New Roman" w:cs="Times New Roman"/>
          <w:sz w:val="24"/>
          <w:szCs w:val="24"/>
        </w:rPr>
        <w:t xml:space="preserve">SA stage </w:t>
      </w:r>
      <w:r w:rsidRPr="008E0893">
        <w:rPr>
          <w:rFonts w:ascii="Times New Roman" w:hAnsi="Times New Roman" w:cs="Times New Roman"/>
          <w:sz w:val="24"/>
          <w:szCs w:val="24"/>
        </w:rPr>
        <w:t>is to determine the DF of residual.</w:t>
      </w:r>
      <w:r>
        <w:rPr>
          <w:rFonts w:ascii="Times New Roman" w:hAnsi="Times New Roman" w:cs="Times New Roman"/>
          <w:sz w:val="24"/>
          <w:szCs w:val="24"/>
        </w:rPr>
        <w:t xml:space="preserve"> </w:t>
      </w:r>
      <w:r w:rsidRPr="008E0893">
        <w:rPr>
          <w:rFonts w:ascii="Times New Roman" w:hAnsi="Times New Roman" w:cs="Times New Roman"/>
          <w:sz w:val="24"/>
          <w:szCs w:val="24"/>
        </w:rPr>
        <w:t xml:space="preserve">The SA is </w:t>
      </w:r>
      <w:r>
        <w:rPr>
          <w:rFonts w:ascii="Times New Roman" w:hAnsi="Times New Roman" w:cs="Times New Roman"/>
          <w:sz w:val="24"/>
          <w:szCs w:val="24"/>
        </w:rPr>
        <w:t xml:space="preserve">then </w:t>
      </w:r>
      <w:r w:rsidRPr="008E0893">
        <w:rPr>
          <w:rFonts w:ascii="Times New Roman" w:hAnsi="Times New Roman" w:cs="Times New Roman"/>
          <w:sz w:val="24"/>
          <w:szCs w:val="24"/>
        </w:rPr>
        <w:t>run again with DF of residual fixed and maximise the average efficiency factor of treatment. Hence, no weights need to be determined.</w:t>
      </w:r>
    </w:p>
    <w:p w:rsidR="008E0893" w:rsidRDefault="008E0893" w:rsidP="007F48B2">
      <w:pPr>
        <w:spacing w:line="360" w:lineRule="auto"/>
        <w:jc w:val="both"/>
        <w:rPr>
          <w:rFonts w:ascii="Times New Roman" w:hAnsi="Times New Roman" w:cs="Times New Roman"/>
          <w:sz w:val="24"/>
          <w:szCs w:val="24"/>
        </w:rPr>
      </w:pPr>
    </w:p>
    <w:p w:rsidR="00CF10C1" w:rsidRDefault="00CF10C1" w:rsidP="007F48B2">
      <w:pPr>
        <w:spacing w:line="360" w:lineRule="auto"/>
        <w:jc w:val="both"/>
        <w:rPr>
          <w:rFonts w:ascii="Times New Roman" w:hAnsi="Times New Roman" w:cs="Times New Roman"/>
          <w:sz w:val="24"/>
          <w:szCs w:val="24"/>
        </w:rPr>
      </w:pPr>
    </w:p>
    <w:p w:rsidR="00732742" w:rsidRDefault="0073274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D03013" w:rsidRPr="00732742" w:rsidRDefault="00732742" w:rsidP="00B00B3F">
      <w:pPr>
        <w:spacing w:line="360" w:lineRule="auto"/>
        <w:rPr>
          <w:rFonts w:ascii="Times New Roman" w:hAnsi="Times New Roman" w:cs="Times New Roman"/>
          <w:b/>
          <w:sz w:val="24"/>
          <w:szCs w:val="24"/>
        </w:rPr>
      </w:pPr>
      <w:bookmarkStart w:id="0" w:name="_GoBack"/>
      <w:bookmarkEnd w:id="0"/>
      <w:r w:rsidRPr="00732742">
        <w:rPr>
          <w:rFonts w:ascii="Times New Roman" w:hAnsi="Times New Roman" w:cs="Times New Roman"/>
          <w:b/>
          <w:sz w:val="24"/>
          <w:szCs w:val="24"/>
        </w:rPr>
        <w:lastRenderedPageBreak/>
        <w:t>The initial design for the second case</w:t>
      </w:r>
    </w:p>
    <w:p w:rsidR="00732742" w:rsidRPr="00732742" w:rsidRDefault="00732742" w:rsidP="00732742">
      <w:pPr>
        <w:spacing w:line="360" w:lineRule="auto"/>
        <w:rPr>
          <w:rFonts w:ascii="Times New Roman" w:hAnsi="Times New Roman" w:cs="Times New Roman"/>
          <w:sz w:val="24"/>
          <w:szCs w:val="24"/>
        </w:rPr>
      </w:pPr>
      <w:r w:rsidRPr="00732742">
        <w:rPr>
          <w:rFonts w:ascii="Times New Roman" w:hAnsi="Times New Roman" w:cs="Times New Roman"/>
          <w:sz w:val="24"/>
          <w:szCs w:val="24"/>
        </w:rPr>
        <w:t xml:space="preserve">Confound the cage with either tag or run as the initial design. </w:t>
      </w:r>
    </w:p>
    <w:p w:rsidR="00C13A6A" w:rsidRDefault="00732742" w:rsidP="00732742">
      <w:pPr>
        <w:spacing w:line="360" w:lineRule="auto"/>
        <w:rPr>
          <w:rFonts w:ascii="Times New Roman" w:hAnsi="Times New Roman" w:cs="Times New Roman"/>
          <w:sz w:val="24"/>
          <w:szCs w:val="24"/>
        </w:rPr>
      </w:pPr>
      <w:r w:rsidRPr="00732742">
        <w:rPr>
          <w:rFonts w:ascii="Times New Roman" w:hAnsi="Times New Roman" w:cs="Times New Roman"/>
          <w:sz w:val="24"/>
          <w:szCs w:val="24"/>
        </w:rPr>
        <w:t xml:space="preserve">If the </w:t>
      </w:r>
      <w:r w:rsidR="00C13A6A">
        <w:rPr>
          <w:rFonts w:ascii="Times New Roman" w:hAnsi="Times New Roman" w:cs="Times New Roman"/>
          <w:sz w:val="24"/>
          <w:szCs w:val="24"/>
        </w:rPr>
        <w:t>total number of cages</w:t>
      </w:r>
      <w:r w:rsidRPr="00732742">
        <w:rPr>
          <w:rFonts w:ascii="Times New Roman" w:hAnsi="Times New Roman" w:cs="Times New Roman"/>
          <w:sz w:val="24"/>
          <w:szCs w:val="24"/>
        </w:rPr>
        <w:t xml:space="preserve"> is divisible by 2, 4 and 8 (only for 8 tags)</w:t>
      </w:r>
      <w:r>
        <w:rPr>
          <w:rFonts w:ascii="Times New Roman" w:hAnsi="Times New Roman" w:cs="Times New Roman"/>
          <w:sz w:val="24"/>
          <w:szCs w:val="24"/>
        </w:rPr>
        <w:t>,</w:t>
      </w:r>
      <w:r w:rsidRPr="00732742">
        <w:rPr>
          <w:rFonts w:ascii="Times New Roman" w:hAnsi="Times New Roman" w:cs="Times New Roman"/>
          <w:sz w:val="24"/>
          <w:szCs w:val="24"/>
        </w:rPr>
        <w:t xml:space="preserve"> </w:t>
      </w:r>
      <w:r>
        <w:rPr>
          <w:rFonts w:ascii="Times New Roman" w:hAnsi="Times New Roman" w:cs="Times New Roman"/>
          <w:sz w:val="24"/>
          <w:szCs w:val="24"/>
        </w:rPr>
        <w:t>t</w:t>
      </w:r>
      <w:r w:rsidRPr="00732742">
        <w:rPr>
          <w:rFonts w:ascii="Times New Roman" w:hAnsi="Times New Roman" w:cs="Times New Roman"/>
          <w:sz w:val="24"/>
          <w:szCs w:val="24"/>
        </w:rPr>
        <w:t xml:space="preserve">hen the cages can to assigned in such way that they are completely confounded with the tags. </w:t>
      </w:r>
      <w:r w:rsidR="000F6310">
        <w:rPr>
          <w:rFonts w:ascii="Times New Roman" w:hAnsi="Times New Roman" w:cs="Times New Roman"/>
          <w:sz w:val="24"/>
          <w:szCs w:val="24"/>
        </w:rPr>
        <w:t>If the number of cage is two, for the Phase 2 experiment using 4-tag system, the initial allocation of cages can be expressed as</w:t>
      </w:r>
    </w:p>
    <w:tbl>
      <w:tblPr>
        <w:tblStyle w:val="TableGrid"/>
        <w:tblW w:w="0" w:type="auto"/>
        <w:tblLook w:val="04A0" w:firstRow="1" w:lastRow="0" w:firstColumn="1" w:lastColumn="0" w:noHBand="0" w:noVBand="1"/>
      </w:tblPr>
      <w:tblGrid>
        <w:gridCol w:w="830"/>
        <w:gridCol w:w="693"/>
        <w:gridCol w:w="688"/>
        <w:gridCol w:w="688"/>
        <w:gridCol w:w="688"/>
      </w:tblGrid>
      <w:tr w:rsidR="00C13A6A" w:rsidTr="00C13A6A">
        <w:trPr>
          <w:trHeight w:val="170"/>
        </w:trPr>
        <w:tc>
          <w:tcPr>
            <w:tcW w:w="830" w:type="dxa"/>
            <w:vMerge w:val="restart"/>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C13A6A" w:rsidTr="00C13A6A">
        <w:trPr>
          <w:trHeight w:val="283"/>
        </w:trPr>
        <w:tc>
          <w:tcPr>
            <w:tcW w:w="830" w:type="dxa"/>
            <w:vMerge/>
          </w:tcPr>
          <w:p w:rsidR="00C13A6A" w:rsidRDefault="00C13A6A" w:rsidP="00C13A6A">
            <w:pPr>
              <w:jc w:val="center"/>
              <w:rPr>
                <w:rFonts w:ascii="Times New Roman" w:eastAsiaTheme="minorEastAsia" w:hAnsi="Times New Roman" w:cs="Times New Roman"/>
                <w:sz w:val="24"/>
                <w:szCs w:val="24"/>
              </w:rPr>
            </w:pP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bl>
    <w:p w:rsidR="009532EA" w:rsidRDefault="009532EA" w:rsidP="00732742">
      <w:pPr>
        <w:spacing w:line="360" w:lineRule="auto"/>
        <w:rPr>
          <w:rFonts w:ascii="Times New Roman" w:hAnsi="Times New Roman" w:cs="Times New Roman"/>
          <w:sz w:val="24"/>
          <w:szCs w:val="24"/>
        </w:rPr>
      </w:pPr>
    </w:p>
    <w:p w:rsidR="00C13A6A" w:rsidRDefault="00732742" w:rsidP="00732742">
      <w:pPr>
        <w:spacing w:line="360" w:lineRule="auto"/>
        <w:rPr>
          <w:rFonts w:ascii="Times New Roman" w:hAnsi="Times New Roman" w:cs="Times New Roman"/>
          <w:sz w:val="24"/>
          <w:szCs w:val="24"/>
        </w:rPr>
      </w:pPr>
      <w:r w:rsidRPr="00732742">
        <w:rPr>
          <w:rFonts w:ascii="Times New Roman" w:hAnsi="Times New Roman" w:cs="Times New Roman"/>
          <w:sz w:val="24"/>
          <w:szCs w:val="24"/>
        </w:rPr>
        <w:t>Otherwise the cages are always assigned to be confounded with runs.</w:t>
      </w:r>
      <w:r w:rsidR="000F6310">
        <w:rPr>
          <w:rFonts w:ascii="Times New Roman" w:hAnsi="Times New Roman" w:cs="Times New Roman"/>
          <w:sz w:val="24"/>
          <w:szCs w:val="24"/>
        </w:rPr>
        <w:t xml:space="preserve"> If the number of cage is three, the initial allocation of cages can be expressed as</w:t>
      </w:r>
    </w:p>
    <w:tbl>
      <w:tblPr>
        <w:tblStyle w:val="TableGrid"/>
        <w:tblW w:w="0" w:type="auto"/>
        <w:tblLook w:val="04A0" w:firstRow="1" w:lastRow="0" w:firstColumn="1" w:lastColumn="0" w:noHBand="0" w:noVBand="1"/>
      </w:tblPr>
      <w:tblGrid>
        <w:gridCol w:w="830"/>
        <w:gridCol w:w="693"/>
        <w:gridCol w:w="688"/>
        <w:gridCol w:w="688"/>
        <w:gridCol w:w="688"/>
      </w:tblGrid>
      <w:tr w:rsidR="00C13A6A" w:rsidTr="00C13A6A">
        <w:trPr>
          <w:trHeight w:val="170"/>
        </w:trPr>
        <w:tc>
          <w:tcPr>
            <w:tcW w:w="830" w:type="dxa"/>
            <w:vMerge w:val="restart"/>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C13A6A" w:rsidTr="00C13A6A">
        <w:trPr>
          <w:trHeight w:val="283"/>
        </w:trPr>
        <w:tc>
          <w:tcPr>
            <w:tcW w:w="830" w:type="dxa"/>
            <w:vMerge/>
          </w:tcPr>
          <w:p w:rsidR="00C13A6A" w:rsidRDefault="00C13A6A" w:rsidP="00C13A6A">
            <w:pPr>
              <w:jc w:val="center"/>
              <w:rPr>
                <w:rFonts w:ascii="Times New Roman" w:eastAsiaTheme="minorEastAsia" w:hAnsi="Times New Roman" w:cs="Times New Roman"/>
                <w:sz w:val="24"/>
                <w:szCs w:val="24"/>
              </w:rPr>
            </w:pP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r>
      <w:tr w:rsidR="00C13A6A" w:rsidTr="00C13A6A">
        <w:trPr>
          <w:trHeight w:val="283"/>
        </w:trPr>
        <w:tc>
          <w:tcPr>
            <w:tcW w:w="830"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C13A6A" w:rsidRDefault="00C13A6A" w:rsidP="00C13A6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r>
    </w:tbl>
    <w:p w:rsidR="009532EA" w:rsidRDefault="009532EA" w:rsidP="00732742">
      <w:pPr>
        <w:spacing w:line="360" w:lineRule="auto"/>
        <w:rPr>
          <w:rFonts w:ascii="Times New Roman" w:hAnsi="Times New Roman" w:cs="Times New Roman"/>
          <w:sz w:val="24"/>
          <w:szCs w:val="24"/>
        </w:rPr>
      </w:pPr>
    </w:p>
    <w:p w:rsidR="00C13A6A" w:rsidRDefault="00C13A6A" w:rsidP="00732742">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that it still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follow the 2-by-2 structure for the same technical replicates</w:t>
      </w:r>
      <w:r w:rsidR="000F6310">
        <w:rPr>
          <w:rFonts w:ascii="Times New Roman" w:hAnsi="Times New Roman" w:cs="Times New Roman"/>
          <w:sz w:val="24"/>
          <w:szCs w:val="24"/>
        </w:rPr>
        <w:t xml:space="preserve"> for the initial design</w:t>
      </w:r>
      <w:r>
        <w:rPr>
          <w:rFonts w:ascii="Times New Roman" w:hAnsi="Times New Roman" w:cs="Times New Roman"/>
          <w:sz w:val="24"/>
          <w:szCs w:val="24"/>
        </w:rPr>
        <w:t xml:space="preserve">. </w:t>
      </w:r>
    </w:p>
    <w:p w:rsidR="00C13A6A" w:rsidRDefault="00C13A6A" w:rsidP="00C13A6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to minimised the number of DF associates with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Cages that may confound with either Runs and Tags by maximised the confounding between the cages with runs and tags. </w:t>
      </w:r>
    </w:p>
    <w:p w:rsidR="00C13A6A" w:rsidRPr="00B00B3F" w:rsidRDefault="00C13A6A" w:rsidP="00732742">
      <w:pPr>
        <w:spacing w:line="360" w:lineRule="auto"/>
        <w:rPr>
          <w:rFonts w:ascii="Times New Roman" w:hAnsi="Times New Roman" w:cs="Times New Roman"/>
          <w:sz w:val="24"/>
          <w:szCs w:val="24"/>
        </w:rPr>
      </w:pPr>
    </w:p>
    <w:sectPr w:rsidR="00C13A6A" w:rsidRPr="00B00B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FBC" w:rsidRDefault="00EE2FBC" w:rsidP="009C66AC">
      <w:pPr>
        <w:spacing w:after="0" w:line="240" w:lineRule="auto"/>
      </w:pPr>
      <w:r>
        <w:separator/>
      </w:r>
    </w:p>
  </w:endnote>
  <w:endnote w:type="continuationSeparator" w:id="0">
    <w:p w:rsidR="00EE2FBC" w:rsidRDefault="00EE2FBC" w:rsidP="009C6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641844"/>
      <w:docPartObj>
        <w:docPartGallery w:val="Page Numbers (Bottom of Page)"/>
        <w:docPartUnique/>
      </w:docPartObj>
    </w:sdtPr>
    <w:sdtEndPr>
      <w:rPr>
        <w:noProof/>
      </w:rPr>
    </w:sdtEndPr>
    <w:sdtContent>
      <w:p w:rsidR="0073413A" w:rsidRDefault="0073413A">
        <w:pPr>
          <w:pStyle w:val="Footer"/>
          <w:jc w:val="right"/>
        </w:pPr>
        <w:r>
          <w:fldChar w:fldCharType="begin"/>
        </w:r>
        <w:r>
          <w:instrText xml:space="preserve"> PAGE   \* MERGEFORMAT </w:instrText>
        </w:r>
        <w:r>
          <w:fldChar w:fldCharType="separate"/>
        </w:r>
        <w:r w:rsidR="00B61E03">
          <w:rPr>
            <w:noProof/>
          </w:rPr>
          <w:t>3</w:t>
        </w:r>
        <w:r>
          <w:rPr>
            <w:noProof/>
          </w:rPr>
          <w:fldChar w:fldCharType="end"/>
        </w:r>
      </w:p>
    </w:sdtContent>
  </w:sdt>
  <w:p w:rsidR="0073413A" w:rsidRDefault="00734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FBC" w:rsidRDefault="00EE2FBC" w:rsidP="009C66AC">
      <w:pPr>
        <w:spacing w:after="0" w:line="240" w:lineRule="auto"/>
      </w:pPr>
      <w:r>
        <w:separator/>
      </w:r>
    </w:p>
  </w:footnote>
  <w:footnote w:type="continuationSeparator" w:id="0">
    <w:p w:rsidR="00EE2FBC" w:rsidRDefault="00EE2FBC" w:rsidP="009C6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13A" w:rsidRDefault="0073413A">
    <w:pPr>
      <w:pStyle w:val="Header"/>
    </w:pPr>
    <w:r>
      <w:tab/>
    </w:r>
    <w:r>
      <w:tab/>
      <w:t>16/12/2012</w:t>
    </w:r>
  </w:p>
  <w:p w:rsidR="0073413A" w:rsidRDefault="007341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3F"/>
    <w:rsid w:val="00025F3B"/>
    <w:rsid w:val="00030CBE"/>
    <w:rsid w:val="000310DA"/>
    <w:rsid w:val="000451F1"/>
    <w:rsid w:val="000F6310"/>
    <w:rsid w:val="002336FD"/>
    <w:rsid w:val="00247233"/>
    <w:rsid w:val="002D704F"/>
    <w:rsid w:val="003C04AD"/>
    <w:rsid w:val="004B5F0C"/>
    <w:rsid w:val="004B654F"/>
    <w:rsid w:val="00570405"/>
    <w:rsid w:val="00585DB8"/>
    <w:rsid w:val="005C2CFA"/>
    <w:rsid w:val="005D72E0"/>
    <w:rsid w:val="006B6A66"/>
    <w:rsid w:val="00732742"/>
    <w:rsid w:val="0073413A"/>
    <w:rsid w:val="007575DF"/>
    <w:rsid w:val="007F48B2"/>
    <w:rsid w:val="00810E59"/>
    <w:rsid w:val="008139BC"/>
    <w:rsid w:val="00826617"/>
    <w:rsid w:val="00830FBE"/>
    <w:rsid w:val="00831D66"/>
    <w:rsid w:val="008E0893"/>
    <w:rsid w:val="009140B4"/>
    <w:rsid w:val="009532EA"/>
    <w:rsid w:val="00990CB9"/>
    <w:rsid w:val="009A0C1C"/>
    <w:rsid w:val="009B1C09"/>
    <w:rsid w:val="009C66AC"/>
    <w:rsid w:val="009E710A"/>
    <w:rsid w:val="00A7524F"/>
    <w:rsid w:val="00AA1A8A"/>
    <w:rsid w:val="00AE46EB"/>
    <w:rsid w:val="00AF2C3A"/>
    <w:rsid w:val="00B00B3F"/>
    <w:rsid w:val="00B166FB"/>
    <w:rsid w:val="00B61E03"/>
    <w:rsid w:val="00B7732A"/>
    <w:rsid w:val="00BB7FDE"/>
    <w:rsid w:val="00BD075C"/>
    <w:rsid w:val="00C07377"/>
    <w:rsid w:val="00C13A6A"/>
    <w:rsid w:val="00C62CC4"/>
    <w:rsid w:val="00C93484"/>
    <w:rsid w:val="00CF10C1"/>
    <w:rsid w:val="00D03013"/>
    <w:rsid w:val="00D84BA9"/>
    <w:rsid w:val="00DF18D8"/>
    <w:rsid w:val="00E13C7F"/>
    <w:rsid w:val="00E36D24"/>
    <w:rsid w:val="00E76422"/>
    <w:rsid w:val="00EE2FBC"/>
    <w:rsid w:val="00F12592"/>
    <w:rsid w:val="00FD1C65"/>
    <w:rsid w:val="00FF286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B2"/>
    <w:rPr>
      <w:rFonts w:ascii="Tahoma" w:hAnsi="Tahoma" w:cs="Tahoma"/>
      <w:sz w:val="16"/>
      <w:szCs w:val="16"/>
    </w:rPr>
  </w:style>
  <w:style w:type="paragraph" w:styleId="Header">
    <w:name w:val="header"/>
    <w:basedOn w:val="Normal"/>
    <w:link w:val="HeaderChar"/>
    <w:uiPriority w:val="99"/>
    <w:unhideWhenUsed/>
    <w:rsid w:val="009C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6AC"/>
  </w:style>
  <w:style w:type="paragraph" w:styleId="Footer">
    <w:name w:val="footer"/>
    <w:basedOn w:val="Normal"/>
    <w:link w:val="FooterChar"/>
    <w:uiPriority w:val="99"/>
    <w:unhideWhenUsed/>
    <w:rsid w:val="009C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6AC"/>
  </w:style>
  <w:style w:type="character" w:styleId="PlaceholderText">
    <w:name w:val="Placeholder Text"/>
    <w:basedOn w:val="DefaultParagraphFont"/>
    <w:uiPriority w:val="99"/>
    <w:semiHidden/>
    <w:rsid w:val="009C66AC"/>
    <w:rPr>
      <w:color w:val="808080"/>
    </w:rPr>
  </w:style>
  <w:style w:type="table" w:styleId="TableGrid">
    <w:name w:val="Table Grid"/>
    <w:basedOn w:val="TableNormal"/>
    <w:uiPriority w:val="39"/>
    <w:rsid w:val="0023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B2"/>
    <w:rPr>
      <w:rFonts w:ascii="Tahoma" w:hAnsi="Tahoma" w:cs="Tahoma"/>
      <w:sz w:val="16"/>
      <w:szCs w:val="16"/>
    </w:rPr>
  </w:style>
  <w:style w:type="paragraph" w:styleId="Header">
    <w:name w:val="header"/>
    <w:basedOn w:val="Normal"/>
    <w:link w:val="HeaderChar"/>
    <w:uiPriority w:val="99"/>
    <w:unhideWhenUsed/>
    <w:rsid w:val="009C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6AC"/>
  </w:style>
  <w:style w:type="paragraph" w:styleId="Footer">
    <w:name w:val="footer"/>
    <w:basedOn w:val="Normal"/>
    <w:link w:val="FooterChar"/>
    <w:uiPriority w:val="99"/>
    <w:unhideWhenUsed/>
    <w:rsid w:val="009C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6AC"/>
  </w:style>
  <w:style w:type="character" w:styleId="PlaceholderText">
    <w:name w:val="Placeholder Text"/>
    <w:basedOn w:val="DefaultParagraphFont"/>
    <w:uiPriority w:val="99"/>
    <w:semiHidden/>
    <w:rsid w:val="009C66AC"/>
    <w:rPr>
      <w:color w:val="808080"/>
    </w:rPr>
  </w:style>
  <w:style w:type="table" w:styleId="TableGrid">
    <w:name w:val="Table Grid"/>
    <w:basedOn w:val="TableNormal"/>
    <w:uiPriority w:val="39"/>
    <w:rsid w:val="00233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9153">
      <w:bodyDiv w:val="1"/>
      <w:marLeft w:val="0"/>
      <w:marRight w:val="0"/>
      <w:marTop w:val="0"/>
      <w:marBottom w:val="0"/>
      <w:divBdr>
        <w:top w:val="none" w:sz="0" w:space="0" w:color="auto"/>
        <w:left w:val="none" w:sz="0" w:space="0" w:color="auto"/>
        <w:bottom w:val="none" w:sz="0" w:space="0" w:color="auto"/>
        <w:right w:val="none" w:sz="0" w:space="0" w:color="auto"/>
      </w:divBdr>
      <w:divsChild>
        <w:div w:id="626816015">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41</cp:revision>
  <cp:lastPrinted>2012-12-16T21:12:00Z</cp:lastPrinted>
  <dcterms:created xsi:type="dcterms:W3CDTF">2012-12-05T21:40:00Z</dcterms:created>
  <dcterms:modified xsi:type="dcterms:W3CDTF">2013-01-14T22:24:00Z</dcterms:modified>
</cp:coreProperties>
</file>