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902" w:rsidRDefault="00155591">
      <w:pPr>
        <w:rPr>
          <w:rFonts w:ascii="Times New Roman" w:hAnsi="Times New Roman" w:cs="Times New Roman"/>
          <w:sz w:val="24"/>
          <w:szCs w:val="24"/>
        </w:rPr>
      </w:pPr>
      <w:r>
        <w:rPr>
          <w:rFonts w:ascii="Times New Roman" w:hAnsi="Times New Roman" w:cs="Times New Roman"/>
          <w:sz w:val="24"/>
          <w:szCs w:val="24"/>
        </w:rPr>
        <w:t>Computing the variance component estimates and effective degrees of freedom</w:t>
      </w:r>
    </w:p>
    <w:p w:rsidR="00155591" w:rsidRDefault="00995B61">
      <w:pPr>
        <w:rPr>
          <w:rFonts w:ascii="Times New Roman" w:hAnsi="Times New Roman" w:cs="Times New Roman"/>
          <w:sz w:val="24"/>
          <w:szCs w:val="24"/>
        </w:rPr>
      </w:pPr>
      <w:r>
        <w:rPr>
          <w:rFonts w:ascii="Times New Roman" w:hAnsi="Times New Roman" w:cs="Times New Roman"/>
          <w:sz w:val="24"/>
          <w:szCs w:val="24"/>
        </w:rPr>
        <w:t>Why am I doing this?</w:t>
      </w:r>
    </w:p>
    <w:p w:rsidR="00995B61" w:rsidRDefault="00995B61" w:rsidP="0037163E">
      <w:pPr>
        <w:spacing w:line="360" w:lineRule="auto"/>
        <w:jc w:val="both"/>
        <w:rPr>
          <w:rFonts w:ascii="Times New Roman" w:hAnsi="Times New Roman" w:cs="Times New Roman"/>
          <w:sz w:val="24"/>
          <w:szCs w:val="24"/>
        </w:rPr>
      </w:pPr>
      <w:r w:rsidRPr="00995B61">
        <w:rPr>
          <w:rFonts w:ascii="Times New Roman" w:hAnsi="Times New Roman" w:cs="Times New Roman"/>
          <w:sz w:val="24"/>
          <w:szCs w:val="24"/>
        </w:rPr>
        <w:t>The main goal of my PhD project is to develop a general framework for designing two-phase MudPIT-iTRAQ experiments. The purpose of this framework is to find the optimised designs specifically for MudPIT-iTRAQ experiments. A paper produced by Jarrett and Ruggiero (200</w:t>
      </w:r>
      <w:r w:rsidR="0037163E">
        <w:rPr>
          <w:rFonts w:ascii="Times New Roman" w:hAnsi="Times New Roman" w:cs="Times New Roman"/>
          <w:sz w:val="24"/>
          <w:szCs w:val="24"/>
        </w:rPr>
        <w:t>8</w:t>
      </w:r>
      <w:r w:rsidRPr="00995B61">
        <w:rPr>
          <w:rFonts w:ascii="Times New Roman" w:hAnsi="Times New Roman" w:cs="Times New Roman"/>
          <w:sz w:val="24"/>
          <w:szCs w:val="24"/>
        </w:rPr>
        <w:t xml:space="preserve">) demonstrated that despite having the same number of biological and technical replicates, the outcome of an experiment can be affected by the type of design used. While this paper used microarrays, MudPIT-iTRAQ experiments have their own set of unique problems. Moreover, in order to develop this general framework, the methods for data analysis are equally important, because different methods may generate different results and affect our perception of an optimised design. Hence, different methods for analysing MudPIT-iTRAQ experiments also need to be investigated.   </w:t>
      </w:r>
    </w:p>
    <w:p w:rsidR="005A0133" w:rsidRDefault="005A0133" w:rsidP="0037163E">
      <w:pPr>
        <w:spacing w:line="360" w:lineRule="auto"/>
        <w:jc w:val="both"/>
        <w:rPr>
          <w:rFonts w:ascii="Times New Roman" w:hAnsi="Times New Roman" w:cs="Times New Roman"/>
          <w:sz w:val="24"/>
          <w:szCs w:val="24"/>
        </w:rPr>
      </w:pPr>
      <w:r w:rsidRPr="005A0133">
        <w:rPr>
          <w:rFonts w:ascii="Times New Roman" w:hAnsi="Times New Roman" w:cs="Times New Roman"/>
          <w:sz w:val="24"/>
          <w:szCs w:val="24"/>
        </w:rPr>
        <w:t>To determine which method is better, the estimates of the variance components can be used to for comparison between the two methods.</w:t>
      </w:r>
      <w:r>
        <w:rPr>
          <w:rFonts w:ascii="Times New Roman" w:hAnsi="Times New Roman" w:cs="Times New Roman"/>
          <w:sz w:val="24"/>
          <w:szCs w:val="24"/>
        </w:rPr>
        <w:t xml:space="preserve"> </w:t>
      </w:r>
    </w:p>
    <w:p w:rsidR="00995B61" w:rsidRDefault="00995B61">
      <w:pPr>
        <w:rPr>
          <w:rFonts w:ascii="Times New Roman" w:hAnsi="Times New Roman" w:cs="Times New Roman"/>
          <w:sz w:val="24"/>
          <w:szCs w:val="24"/>
        </w:rPr>
      </w:pPr>
      <w:r>
        <w:rPr>
          <w:rFonts w:ascii="Times New Roman" w:hAnsi="Times New Roman" w:cs="Times New Roman"/>
          <w:sz w:val="24"/>
          <w:szCs w:val="24"/>
        </w:rPr>
        <w:t xml:space="preserve">What I am going to talk about – summary </w:t>
      </w:r>
    </w:p>
    <w:p w:rsidR="00995B61" w:rsidRDefault="003C4F4A">
      <w:pPr>
        <w:rPr>
          <w:rFonts w:ascii="Times New Roman" w:hAnsi="Times New Roman" w:cs="Times New Roman"/>
          <w:sz w:val="24"/>
          <w:szCs w:val="24"/>
        </w:rPr>
      </w:pPr>
      <w:r>
        <w:rPr>
          <w:rFonts w:ascii="Times New Roman" w:hAnsi="Times New Roman" w:cs="Times New Roman"/>
          <w:sz w:val="24"/>
          <w:szCs w:val="24"/>
        </w:rPr>
        <w:t>I will discuss the theory of …..</w:t>
      </w:r>
    </w:p>
    <w:p w:rsidR="003C4F4A" w:rsidRDefault="003C4F4A">
      <w:pPr>
        <w:rPr>
          <w:rFonts w:ascii="Times New Roman" w:hAnsi="Times New Roman" w:cs="Times New Roman"/>
          <w:sz w:val="24"/>
          <w:szCs w:val="24"/>
        </w:rPr>
      </w:pPr>
      <w:r>
        <w:rPr>
          <w:rFonts w:ascii="Times New Roman" w:hAnsi="Times New Roman" w:cs="Times New Roman"/>
          <w:sz w:val="24"/>
          <w:szCs w:val="24"/>
        </w:rPr>
        <w:t xml:space="preserve">Compare to </w:t>
      </w:r>
      <w:r w:rsidRPr="00995B61">
        <w:rPr>
          <w:rFonts w:ascii="Times New Roman" w:hAnsi="Times New Roman" w:cs="Times New Roman"/>
          <w:sz w:val="24"/>
          <w:szCs w:val="24"/>
        </w:rPr>
        <w:t>Jarrett and Ruggiero (200</w:t>
      </w:r>
      <w:r>
        <w:rPr>
          <w:rFonts w:ascii="Times New Roman" w:hAnsi="Times New Roman" w:cs="Times New Roman"/>
          <w:sz w:val="24"/>
          <w:szCs w:val="24"/>
        </w:rPr>
        <w:t>8</w:t>
      </w:r>
      <w:r w:rsidRPr="00995B61">
        <w:rPr>
          <w:rFonts w:ascii="Times New Roman" w:hAnsi="Times New Roman" w:cs="Times New Roman"/>
          <w:sz w:val="24"/>
          <w:szCs w:val="24"/>
        </w:rPr>
        <w:t>)</w:t>
      </w:r>
      <w:r>
        <w:rPr>
          <w:rFonts w:ascii="Times New Roman" w:hAnsi="Times New Roman" w:cs="Times New Roman"/>
          <w:sz w:val="24"/>
          <w:szCs w:val="24"/>
        </w:rPr>
        <w:t xml:space="preserve"> paper – satterthewaite approximation</w:t>
      </w:r>
    </w:p>
    <w:p w:rsidR="003C4F4A" w:rsidRDefault="003C4F4A">
      <w:pPr>
        <w:rPr>
          <w:rFonts w:ascii="Times New Roman" w:hAnsi="Times New Roman" w:cs="Times New Roman"/>
          <w:sz w:val="24"/>
          <w:szCs w:val="24"/>
        </w:rPr>
      </w:pPr>
    </w:p>
    <w:p w:rsidR="003C4F4A" w:rsidRDefault="003C4F4A">
      <w:pPr>
        <w:rPr>
          <w:rFonts w:ascii="Times New Roman" w:hAnsi="Times New Roman" w:cs="Times New Roman"/>
          <w:sz w:val="24"/>
          <w:szCs w:val="24"/>
        </w:rPr>
      </w:pPr>
      <w:r>
        <w:rPr>
          <w:rFonts w:ascii="Times New Roman" w:hAnsi="Times New Roman" w:cs="Times New Roman"/>
          <w:sz w:val="24"/>
          <w:szCs w:val="24"/>
        </w:rPr>
        <w:t>Discuss the theory I have here which is the generalisation of the theory described in their paper.</w:t>
      </w:r>
    </w:p>
    <w:p w:rsidR="003C4F4A" w:rsidRDefault="003C4F4A">
      <w:pPr>
        <w:rPr>
          <w:rFonts w:ascii="Times New Roman" w:hAnsi="Times New Roman" w:cs="Times New Roman"/>
          <w:sz w:val="24"/>
          <w:szCs w:val="24"/>
        </w:rPr>
      </w:pPr>
      <w:r>
        <w:rPr>
          <w:rFonts w:ascii="Times New Roman" w:hAnsi="Times New Roman" w:cs="Times New Roman"/>
          <w:sz w:val="24"/>
          <w:szCs w:val="24"/>
        </w:rPr>
        <w:t>Present the R function getVcEDF() that implements the theory</w:t>
      </w:r>
      <w:bookmarkStart w:id="0" w:name="_GoBack"/>
      <w:bookmarkEnd w:id="0"/>
    </w:p>
    <w:p w:rsidR="003C4F4A" w:rsidRDefault="003C4F4A">
      <w:pPr>
        <w:rPr>
          <w:rFonts w:ascii="Times New Roman" w:hAnsi="Times New Roman" w:cs="Times New Roman"/>
          <w:sz w:val="24"/>
          <w:szCs w:val="24"/>
        </w:rPr>
      </w:pPr>
      <w:r>
        <w:rPr>
          <w:rFonts w:ascii="Times New Roman" w:hAnsi="Times New Roman" w:cs="Times New Roman"/>
          <w:sz w:val="24"/>
          <w:szCs w:val="24"/>
        </w:rPr>
        <w:t xml:space="preserve">simData() </w:t>
      </w:r>
    </w:p>
    <w:p w:rsidR="003C4F4A" w:rsidRDefault="003C4F4A">
      <w:pPr>
        <w:rPr>
          <w:rFonts w:ascii="Times New Roman" w:hAnsi="Times New Roman" w:cs="Times New Roman"/>
          <w:sz w:val="24"/>
          <w:szCs w:val="24"/>
        </w:rPr>
      </w:pPr>
      <w:r>
        <w:rPr>
          <w:rFonts w:ascii="Times New Roman" w:hAnsi="Times New Roman" w:cs="Times New Roman"/>
          <w:sz w:val="24"/>
          <w:szCs w:val="24"/>
        </w:rPr>
        <w:t xml:space="preserve">EDFplot() </w:t>
      </w:r>
    </w:p>
    <w:p w:rsidR="003C4F4A" w:rsidRDefault="003C4F4A">
      <w:pPr>
        <w:rPr>
          <w:rFonts w:ascii="Times New Roman" w:hAnsi="Times New Roman" w:cs="Times New Roman"/>
          <w:sz w:val="24"/>
          <w:szCs w:val="24"/>
        </w:rPr>
      </w:pPr>
    </w:p>
    <w:p w:rsidR="00995B61" w:rsidRDefault="00995B61">
      <w:pPr>
        <w:rPr>
          <w:rFonts w:ascii="Times New Roman" w:hAnsi="Times New Roman" w:cs="Times New Roman"/>
          <w:sz w:val="24"/>
          <w:szCs w:val="24"/>
        </w:rPr>
      </w:pPr>
      <w:r>
        <w:rPr>
          <w:rFonts w:ascii="Times New Roman" w:hAnsi="Times New Roman" w:cs="Times New Roman"/>
          <w:sz w:val="24"/>
          <w:szCs w:val="24"/>
        </w:rPr>
        <w:t>Present the theory</w:t>
      </w:r>
    </w:p>
    <w:p w:rsidR="00995B61" w:rsidRDefault="00995B61">
      <w:pPr>
        <w:rPr>
          <w:rFonts w:ascii="Times New Roman" w:hAnsi="Times New Roman" w:cs="Times New Roman"/>
          <w:sz w:val="24"/>
          <w:szCs w:val="24"/>
        </w:rPr>
      </w:pPr>
    </w:p>
    <w:p w:rsidR="00995B61" w:rsidRDefault="00995B61">
      <w:pPr>
        <w:rPr>
          <w:rFonts w:ascii="Times New Roman" w:hAnsi="Times New Roman" w:cs="Times New Roman"/>
          <w:sz w:val="24"/>
          <w:szCs w:val="24"/>
        </w:rPr>
      </w:pPr>
      <w:r>
        <w:rPr>
          <w:rFonts w:ascii="Times New Roman" w:hAnsi="Times New Roman" w:cs="Times New Roman"/>
          <w:sz w:val="24"/>
          <w:szCs w:val="24"/>
        </w:rPr>
        <w:t xml:space="preserve">Present function </w:t>
      </w:r>
    </w:p>
    <w:p w:rsidR="00995B61" w:rsidRDefault="00995B61">
      <w:pPr>
        <w:rPr>
          <w:rFonts w:ascii="Times New Roman" w:hAnsi="Times New Roman" w:cs="Times New Roman"/>
          <w:sz w:val="24"/>
          <w:szCs w:val="24"/>
        </w:rPr>
      </w:pPr>
    </w:p>
    <w:p w:rsidR="009905F1" w:rsidRDefault="009905F1">
      <w:pPr>
        <w:rPr>
          <w:rFonts w:ascii="Times New Roman" w:hAnsi="Times New Roman" w:cs="Times New Roman"/>
          <w:sz w:val="24"/>
          <w:szCs w:val="24"/>
        </w:rPr>
      </w:pPr>
      <w:r>
        <w:rPr>
          <w:rFonts w:ascii="Times New Roman" w:hAnsi="Times New Roman" w:cs="Times New Roman"/>
          <w:sz w:val="24"/>
          <w:szCs w:val="24"/>
        </w:rPr>
        <w:t>Jarrett and Ruggiero</w:t>
      </w:r>
      <w:r>
        <w:rPr>
          <w:rFonts w:ascii="Times New Roman" w:hAnsi="Times New Roman" w:cs="Times New Roman"/>
          <w:sz w:val="24"/>
          <w:szCs w:val="24"/>
        </w:rPr>
        <w:t xml:space="preserve"> (2008)</w:t>
      </w:r>
    </w:p>
    <w:p w:rsidR="00155591" w:rsidRDefault="00155591">
      <w:pPr>
        <w:rPr>
          <w:rFonts w:ascii="Times New Roman" w:hAnsi="Times New Roman" w:cs="Times New Roman"/>
          <w:sz w:val="24"/>
          <w:szCs w:val="24"/>
        </w:rPr>
      </w:pPr>
      <w:r>
        <w:rPr>
          <w:rFonts w:ascii="Times New Roman" w:hAnsi="Times New Roman" w:cs="Times New Roman"/>
          <w:sz w:val="24"/>
          <w:szCs w:val="24"/>
        </w:rPr>
        <w:lastRenderedPageBreak/>
        <w:t xml:space="preserve">What is variance components (VC) </w:t>
      </w:r>
      <w:r w:rsidR="00C6507E">
        <w:rPr>
          <w:rFonts w:ascii="Times New Roman" w:hAnsi="Times New Roman" w:cs="Times New Roman"/>
          <w:sz w:val="24"/>
          <w:szCs w:val="24"/>
        </w:rPr>
        <w:t xml:space="preserve">estimates </w:t>
      </w:r>
      <w:r>
        <w:rPr>
          <w:rFonts w:ascii="Times New Roman" w:hAnsi="Times New Roman" w:cs="Times New Roman"/>
          <w:sz w:val="24"/>
          <w:szCs w:val="24"/>
        </w:rPr>
        <w:t>and effective degrees of freedom (EDF)</w:t>
      </w:r>
    </w:p>
    <w:p w:rsidR="00C6507E" w:rsidRDefault="00C6507E">
      <w:pPr>
        <w:rPr>
          <w:rFonts w:ascii="Times New Roman" w:hAnsi="Times New Roman" w:cs="Times New Roman"/>
          <w:sz w:val="24"/>
          <w:szCs w:val="24"/>
        </w:rPr>
      </w:pPr>
      <w:r>
        <w:rPr>
          <w:rFonts w:ascii="Times New Roman" w:hAnsi="Times New Roman" w:cs="Times New Roman"/>
          <w:sz w:val="24"/>
          <w:szCs w:val="24"/>
        </w:rPr>
        <w:tab/>
        <w:t xml:space="preserve">Variance components (VC) estimates can be generated from the linear combination of the expected mean squares, then use the calculated mean squares based on the experimental data. Another method of estimating variance components is using Fisher’s scoring algorithm </w:t>
      </w:r>
    </w:p>
    <w:p w:rsidR="00C6507E" w:rsidRDefault="00C6507E">
      <w:pPr>
        <w:rPr>
          <w:rFonts w:ascii="Times New Roman" w:hAnsi="Times New Roman" w:cs="Times New Roman"/>
          <w:sz w:val="24"/>
          <w:szCs w:val="24"/>
        </w:rPr>
      </w:pPr>
      <w:r>
        <w:rPr>
          <w:rFonts w:ascii="Times New Roman" w:hAnsi="Times New Roman" w:cs="Times New Roman"/>
          <w:sz w:val="24"/>
          <w:szCs w:val="24"/>
        </w:rPr>
        <w:tab/>
        <w:t>EDF</w:t>
      </w:r>
      <w:r w:rsidR="009F58A8">
        <w:rPr>
          <w:rFonts w:ascii="Times New Roman" w:hAnsi="Times New Roman" w:cs="Times New Roman"/>
          <w:sz w:val="24"/>
          <w:szCs w:val="24"/>
        </w:rPr>
        <w:t xml:space="preserve"> is used to assess the effectiveness of the variance component estimates.</w:t>
      </w:r>
    </w:p>
    <w:p w:rsidR="00155591" w:rsidRDefault="00155591">
      <w:pPr>
        <w:rPr>
          <w:rFonts w:ascii="Times New Roman" w:hAnsi="Times New Roman" w:cs="Times New Roman"/>
          <w:sz w:val="24"/>
          <w:szCs w:val="24"/>
        </w:rPr>
      </w:pPr>
      <w:r>
        <w:rPr>
          <w:rFonts w:ascii="Times New Roman" w:hAnsi="Times New Roman" w:cs="Times New Roman"/>
          <w:sz w:val="24"/>
          <w:szCs w:val="24"/>
        </w:rPr>
        <w:t xml:space="preserve">To compute the VC and EDF we need to define the Score function and Fisher’s information matrix. </w:t>
      </w:r>
    </w:p>
    <w:p w:rsidR="00155591" w:rsidRPr="00C45BA9" w:rsidRDefault="00445CA0" w:rsidP="00C45BA9">
      <w:pPr>
        <w:pStyle w:val="ListParagraph"/>
        <w:numPr>
          <w:ilvl w:val="0"/>
          <w:numId w:val="1"/>
        </w:numPr>
        <w:rPr>
          <w:rFonts w:ascii="Times New Roman" w:hAnsi="Times New Roman" w:cs="Times New Roman"/>
          <w:sz w:val="24"/>
          <w:szCs w:val="24"/>
        </w:rPr>
      </w:pPr>
      <w:r w:rsidRPr="00C45BA9">
        <w:rPr>
          <w:rFonts w:ascii="Times New Roman" w:hAnsi="Times New Roman" w:cs="Times New Roman"/>
          <w:sz w:val="24"/>
          <w:szCs w:val="24"/>
        </w:rPr>
        <w:t>Why</w:t>
      </w:r>
      <w:r w:rsidR="00C45BA9" w:rsidRPr="00C45BA9">
        <w:rPr>
          <w:rFonts w:ascii="Times New Roman" w:hAnsi="Times New Roman" w:cs="Times New Roman"/>
          <w:sz w:val="24"/>
          <w:szCs w:val="24"/>
        </w:rPr>
        <w:t xml:space="preserve"> </w:t>
      </w:r>
      <w:r w:rsidR="00155591" w:rsidRPr="00C45BA9">
        <w:rPr>
          <w:rFonts w:ascii="Times New Roman" w:hAnsi="Times New Roman" w:cs="Times New Roman"/>
          <w:sz w:val="24"/>
          <w:szCs w:val="24"/>
        </w:rPr>
        <w:t xml:space="preserve"> – VC can be estimated by the Fisher’s information matrix and score function using the scoring algorithm</w:t>
      </w:r>
    </w:p>
    <w:p w:rsidR="00155591" w:rsidRPr="00C45BA9" w:rsidRDefault="00155591" w:rsidP="00273D4D">
      <w:pPr>
        <w:pStyle w:val="ListParagraph"/>
        <w:numPr>
          <w:ilvl w:val="0"/>
          <w:numId w:val="1"/>
        </w:numPr>
        <w:rPr>
          <w:rFonts w:ascii="Times New Roman" w:hAnsi="Times New Roman" w:cs="Times New Roman"/>
          <w:sz w:val="24"/>
          <w:szCs w:val="24"/>
        </w:rPr>
      </w:pPr>
      <w:r w:rsidRPr="00C45BA9">
        <w:rPr>
          <w:rFonts w:ascii="Times New Roman" w:hAnsi="Times New Roman" w:cs="Times New Roman"/>
          <w:sz w:val="24"/>
          <w:szCs w:val="24"/>
        </w:rPr>
        <w:t xml:space="preserve">EDF can be computed by </w:t>
      </w:r>
      <w:r w:rsidR="00273D4D" w:rsidRPr="00273D4D">
        <w:rPr>
          <w:rFonts w:ascii="Times New Roman" w:hAnsi="Times New Roman" w:cs="Times New Roman"/>
          <w:sz w:val="24"/>
          <w:szCs w:val="24"/>
        </w:rPr>
        <w:t xml:space="preserve">Satterthwaite </w:t>
      </w:r>
      <w:r w:rsidRPr="00C45BA9">
        <w:rPr>
          <w:rFonts w:ascii="Times New Roman" w:hAnsi="Times New Roman" w:cs="Times New Roman"/>
          <w:sz w:val="24"/>
          <w:szCs w:val="24"/>
        </w:rPr>
        <w:t xml:space="preserve">approximation which is the twice of square of the mean divided by the variance. The variance can be obtained from the Fisher’s information matrix. </w:t>
      </w:r>
    </w:p>
    <w:p w:rsidR="00445CA0" w:rsidRPr="00445CA0" w:rsidRDefault="00445CA0" w:rsidP="00445CA0">
      <w:pPr>
        <w:rPr>
          <w:rFonts w:ascii="Times New Roman" w:hAnsi="Times New Roman" w:cs="Times New Roman"/>
          <w:sz w:val="24"/>
          <w:szCs w:val="24"/>
        </w:rPr>
      </w:pPr>
      <w:r w:rsidRPr="00445CA0">
        <w:rPr>
          <w:rFonts w:ascii="Times New Roman" w:hAnsi="Times New Roman" w:cs="Times New Roman"/>
          <w:sz w:val="24"/>
          <w:szCs w:val="24"/>
        </w:rPr>
        <w:t>Theoretical ANOVA table can be derived based on the design of the experiment. From the theoretical ANOVA table the EMS can be obtained. The EMS and the calculated mean squares (MS) based on the given data can then be used to estimate the variance components estimates.</w:t>
      </w:r>
    </w:p>
    <w:p w:rsidR="005A7C86" w:rsidRDefault="00445CA0" w:rsidP="00445CA0">
      <w:pPr>
        <w:rPr>
          <w:rFonts w:ascii="Times New Roman" w:hAnsi="Times New Roman" w:cs="Times New Roman"/>
          <w:sz w:val="24"/>
          <w:szCs w:val="24"/>
        </w:rPr>
      </w:pPr>
      <w:r w:rsidRPr="00445CA0">
        <w:rPr>
          <w:rFonts w:ascii="Times New Roman" w:hAnsi="Times New Roman" w:cs="Times New Roman"/>
          <w:sz w:val="24"/>
          <w:szCs w:val="24"/>
        </w:rPr>
        <w:t>The model of the analysis can also be derived from the design of the experiment. Once the data set is generated from the experiment, we can either perform the ANOVA method, to obtain the mean squares, or REML method, to estimate the variance component by Fisher’s scoring. However, in Richard and Kathy’s paper, the REML estimates used the mean squares and degrees of freedom from the ANOVA table, hence, the ANOVA method is still required to perform initially.</w:t>
      </w:r>
    </w:p>
    <w:p w:rsidR="005A7C86" w:rsidRDefault="005A7C86">
      <w:pPr>
        <w:rPr>
          <w:rFonts w:ascii="Times New Roman" w:hAnsi="Times New Roman" w:cs="Times New Roman"/>
          <w:sz w:val="24"/>
          <w:szCs w:val="24"/>
        </w:rPr>
      </w:pPr>
      <w:r>
        <w:rPr>
          <w:rFonts w:ascii="Times New Roman" w:hAnsi="Times New Roman" w:cs="Times New Roman"/>
          <w:sz w:val="24"/>
          <w:szCs w:val="24"/>
        </w:rPr>
        <w:t xml:space="preserve">To get the score function and fisher’s information matrix, we need to define the likelihood function. </w:t>
      </w:r>
    </w:p>
    <w:p w:rsidR="005A7C86" w:rsidRDefault="00155591">
      <w:pPr>
        <w:rPr>
          <w:rFonts w:ascii="Times New Roman" w:hAnsi="Times New Roman" w:cs="Times New Roman"/>
          <w:sz w:val="24"/>
          <w:szCs w:val="24"/>
        </w:rPr>
      </w:pPr>
      <w:r>
        <w:rPr>
          <w:rFonts w:ascii="Times New Roman" w:hAnsi="Times New Roman" w:cs="Times New Roman"/>
          <w:sz w:val="24"/>
          <w:szCs w:val="24"/>
        </w:rPr>
        <w:t xml:space="preserve">Mean squares </w:t>
      </w:r>
      <w:r w:rsidR="005A7C86">
        <w:rPr>
          <w:rFonts w:ascii="Times New Roman" w:hAnsi="Times New Roman" w:cs="Times New Roman"/>
          <w:sz w:val="24"/>
          <w:szCs w:val="24"/>
        </w:rPr>
        <w:t xml:space="preserve">of the ANOVA </w:t>
      </w:r>
      <w:r>
        <w:rPr>
          <w:rFonts w:ascii="Times New Roman" w:hAnsi="Times New Roman" w:cs="Times New Roman"/>
          <w:sz w:val="24"/>
          <w:szCs w:val="24"/>
        </w:rPr>
        <w:t>has Chi-square distribution, hence the likelihood function is….</w:t>
      </w:r>
    </w:p>
    <w:p w:rsidR="005A7C86" w:rsidRDefault="005A7C86">
      <w:pPr>
        <w:rPr>
          <w:rFonts w:ascii="Times New Roman" w:hAnsi="Times New Roman" w:cs="Times New Roman"/>
          <w:sz w:val="24"/>
          <w:szCs w:val="24"/>
        </w:rPr>
      </w:pPr>
      <w:r>
        <w:rPr>
          <w:rFonts w:ascii="Times New Roman" w:hAnsi="Times New Roman" w:cs="Times New Roman"/>
          <w:sz w:val="24"/>
          <w:szCs w:val="24"/>
        </w:rPr>
        <w:t>The score function which is also t</w:t>
      </w:r>
      <w:r w:rsidR="00155591">
        <w:rPr>
          <w:rFonts w:ascii="Times New Roman" w:hAnsi="Times New Roman" w:cs="Times New Roman"/>
          <w:sz w:val="24"/>
          <w:szCs w:val="24"/>
        </w:rPr>
        <w:t xml:space="preserve">he first derivative with respect to expected mean squares is …… </w:t>
      </w:r>
    </w:p>
    <w:p w:rsidR="005A7C86" w:rsidRDefault="005A7C86">
      <w:pPr>
        <w:rPr>
          <w:rFonts w:ascii="Times New Roman" w:hAnsi="Times New Roman" w:cs="Times New Roman"/>
          <w:sz w:val="24"/>
          <w:szCs w:val="24"/>
        </w:rPr>
      </w:pPr>
      <w:r>
        <w:rPr>
          <w:rFonts w:ascii="Times New Roman" w:hAnsi="Times New Roman" w:cs="Times New Roman"/>
          <w:sz w:val="24"/>
          <w:szCs w:val="24"/>
        </w:rPr>
        <w:t>The expected Fisher’s information matrix is the expected value of then the second derivative of the likelihood function which is DF divided by the twice of the square of the mean squares.</w:t>
      </w:r>
    </w:p>
    <w:p w:rsidR="005A7C86" w:rsidRDefault="005A7C86">
      <w:pPr>
        <w:rPr>
          <w:rFonts w:ascii="Times New Roman" w:hAnsi="Times New Roman" w:cs="Times New Roman"/>
          <w:sz w:val="24"/>
          <w:szCs w:val="24"/>
        </w:rPr>
      </w:pPr>
      <w:r>
        <w:rPr>
          <w:rFonts w:ascii="Times New Roman" w:hAnsi="Times New Roman" w:cs="Times New Roman"/>
          <w:sz w:val="24"/>
          <w:szCs w:val="24"/>
        </w:rPr>
        <w:t xml:space="preserve"> </w:t>
      </w:r>
    </w:p>
    <w:p w:rsidR="00155591" w:rsidRDefault="005A7C86">
      <w:pPr>
        <w:rPr>
          <w:rFonts w:ascii="Times New Roman" w:hAnsi="Times New Roman" w:cs="Times New Roman"/>
          <w:sz w:val="24"/>
          <w:szCs w:val="24"/>
        </w:rPr>
      </w:pPr>
      <w:r>
        <w:rPr>
          <w:rFonts w:ascii="Times New Roman" w:hAnsi="Times New Roman" w:cs="Times New Roman"/>
          <w:sz w:val="24"/>
          <w:szCs w:val="24"/>
        </w:rPr>
        <w:t xml:space="preserve">Hence, expected Fisher’s information matrix can be constructed by </w:t>
      </w:r>
      <w:r w:rsidR="00155591">
        <w:rPr>
          <w:rFonts w:ascii="Times New Roman" w:hAnsi="Times New Roman" w:cs="Times New Roman"/>
          <w:sz w:val="24"/>
          <w:szCs w:val="24"/>
        </w:rPr>
        <w:t>the degr</w:t>
      </w:r>
      <w:r>
        <w:rPr>
          <w:rFonts w:ascii="Times New Roman" w:hAnsi="Times New Roman" w:cs="Times New Roman"/>
          <w:sz w:val="24"/>
          <w:szCs w:val="24"/>
        </w:rPr>
        <w:t>ees of freedom and mean squares.</w:t>
      </w:r>
    </w:p>
    <w:p w:rsidR="005A7C86" w:rsidRDefault="00155591" w:rsidP="005A7C86">
      <w:pPr>
        <w:rPr>
          <w:rFonts w:ascii="Times New Roman" w:hAnsi="Times New Roman" w:cs="Times New Roman"/>
          <w:sz w:val="24"/>
          <w:szCs w:val="24"/>
        </w:rPr>
      </w:pPr>
      <w:r>
        <w:rPr>
          <w:rFonts w:ascii="Times New Roman" w:hAnsi="Times New Roman" w:cs="Times New Roman"/>
          <w:sz w:val="24"/>
          <w:szCs w:val="24"/>
        </w:rPr>
        <w:tab/>
      </w:r>
    </w:p>
    <w:p w:rsidR="005A7C86" w:rsidRDefault="005A7C86" w:rsidP="005A7C86">
      <w:pPr>
        <w:rPr>
          <w:rFonts w:ascii="Times New Roman" w:hAnsi="Times New Roman" w:cs="Times New Roman"/>
          <w:sz w:val="24"/>
          <w:szCs w:val="24"/>
        </w:rPr>
      </w:pPr>
      <w:r>
        <w:rPr>
          <w:rFonts w:ascii="Times New Roman" w:hAnsi="Times New Roman" w:cs="Times New Roman"/>
          <w:sz w:val="24"/>
          <w:szCs w:val="24"/>
        </w:rPr>
        <w:t xml:space="preserve">With the expected Fisher’s information matrix and score function, we can perform the scoring algorithm to obtain the better estimates of the mean squares. </w:t>
      </w:r>
    </w:p>
    <w:p w:rsidR="005A7C86" w:rsidRDefault="005A7C86" w:rsidP="005A7C86">
      <w:pPr>
        <w:rPr>
          <w:rFonts w:ascii="Times New Roman" w:hAnsi="Times New Roman" w:cs="Times New Roman"/>
          <w:sz w:val="24"/>
          <w:szCs w:val="24"/>
        </w:rPr>
      </w:pPr>
    </w:p>
    <w:p w:rsidR="005A7C86" w:rsidRDefault="005A7C86" w:rsidP="005A7C86">
      <w:pPr>
        <w:rPr>
          <w:rFonts w:ascii="Times New Roman" w:hAnsi="Times New Roman" w:cs="Times New Roman"/>
          <w:sz w:val="24"/>
          <w:szCs w:val="24"/>
        </w:rPr>
      </w:pPr>
      <w:r>
        <w:rPr>
          <w:rFonts w:ascii="Times New Roman" w:hAnsi="Times New Roman" w:cs="Times New Roman"/>
          <w:sz w:val="24"/>
          <w:szCs w:val="24"/>
        </w:rPr>
        <w:t xml:space="preserve">However, what we interested is the variance components </w:t>
      </w:r>
      <w:r w:rsidR="00091CA3">
        <w:rPr>
          <w:rFonts w:ascii="Times New Roman" w:hAnsi="Times New Roman" w:cs="Times New Roman"/>
          <w:sz w:val="24"/>
          <w:szCs w:val="24"/>
        </w:rPr>
        <w:t>that make up the expected mean squares.</w:t>
      </w:r>
    </w:p>
    <w:p w:rsidR="00091CA3" w:rsidRDefault="00091CA3">
      <w:pPr>
        <w:rPr>
          <w:rFonts w:ascii="Times New Roman" w:hAnsi="Times New Roman" w:cs="Times New Roman"/>
          <w:sz w:val="24"/>
          <w:szCs w:val="24"/>
        </w:rPr>
      </w:pPr>
    </w:p>
    <w:p w:rsidR="00155591" w:rsidRDefault="00091CA3">
      <w:pPr>
        <w:rPr>
          <w:rFonts w:ascii="Times New Roman" w:hAnsi="Times New Roman" w:cs="Times New Roman"/>
          <w:sz w:val="24"/>
          <w:szCs w:val="24"/>
        </w:rPr>
      </w:pPr>
      <w:r>
        <w:rPr>
          <w:rFonts w:ascii="Times New Roman" w:hAnsi="Times New Roman" w:cs="Times New Roman"/>
          <w:sz w:val="24"/>
          <w:szCs w:val="24"/>
        </w:rPr>
        <w:t>A matrix which is constructed based on the variance components’ coefficients of the expected mean square can be used to transform the expected Fisher’s information matrix and score function from with respect to the mean squares to with respect to the each individual variance component. This is also known as change of variable technique.</w:t>
      </w:r>
    </w:p>
    <w:p w:rsidR="00091CA3" w:rsidRDefault="00091CA3">
      <w:pPr>
        <w:rPr>
          <w:rFonts w:ascii="Times New Roman" w:hAnsi="Times New Roman" w:cs="Times New Roman"/>
          <w:sz w:val="24"/>
          <w:szCs w:val="24"/>
        </w:rPr>
      </w:pPr>
      <w:r>
        <w:rPr>
          <w:rFonts w:ascii="Times New Roman" w:hAnsi="Times New Roman" w:cs="Times New Roman"/>
          <w:sz w:val="24"/>
          <w:szCs w:val="24"/>
        </w:rPr>
        <w:t>The variance components can then be optimised using the scoring algorithm. The initial values can be any value.</w:t>
      </w:r>
    </w:p>
    <w:p w:rsidR="00091CA3" w:rsidRDefault="00091CA3">
      <w:pPr>
        <w:rPr>
          <w:rFonts w:ascii="Times New Roman" w:hAnsi="Times New Roman" w:cs="Times New Roman"/>
          <w:sz w:val="24"/>
          <w:szCs w:val="24"/>
        </w:rPr>
      </w:pPr>
    </w:p>
    <w:p w:rsidR="00091CA3" w:rsidRDefault="00091CA3">
      <w:pPr>
        <w:rPr>
          <w:rFonts w:ascii="Times New Roman" w:hAnsi="Times New Roman" w:cs="Times New Roman"/>
          <w:sz w:val="24"/>
          <w:szCs w:val="24"/>
        </w:rPr>
      </w:pPr>
      <w:r>
        <w:rPr>
          <w:rFonts w:ascii="Times New Roman" w:hAnsi="Times New Roman" w:cs="Times New Roman"/>
          <w:sz w:val="24"/>
          <w:szCs w:val="24"/>
        </w:rPr>
        <w:t>Once the variance components are optimised, the EDF can be computed using the Satterthwaite approximation. That is twice of square of the mean divided by the variances.</w:t>
      </w:r>
    </w:p>
    <w:p w:rsidR="00091CA3" w:rsidRDefault="00091CA3">
      <w:pPr>
        <w:rPr>
          <w:rFonts w:ascii="Times New Roman" w:hAnsi="Times New Roman" w:cs="Times New Roman"/>
          <w:sz w:val="24"/>
          <w:szCs w:val="24"/>
        </w:rPr>
      </w:pPr>
      <w:r>
        <w:rPr>
          <w:rFonts w:ascii="Times New Roman" w:hAnsi="Times New Roman" w:cs="Times New Roman"/>
          <w:sz w:val="24"/>
          <w:szCs w:val="24"/>
        </w:rPr>
        <w:t>The mean obtained from the expected mean squares.</w:t>
      </w:r>
    </w:p>
    <w:p w:rsidR="00091CA3" w:rsidRDefault="00091CA3">
      <w:pPr>
        <w:rPr>
          <w:rFonts w:ascii="Times New Roman" w:hAnsi="Times New Roman" w:cs="Times New Roman"/>
          <w:sz w:val="24"/>
          <w:szCs w:val="24"/>
        </w:rPr>
      </w:pPr>
      <w:r>
        <w:rPr>
          <w:rFonts w:ascii="Times New Roman" w:hAnsi="Times New Roman" w:cs="Times New Roman"/>
          <w:sz w:val="24"/>
          <w:szCs w:val="24"/>
        </w:rPr>
        <w:t>The</w:t>
      </w:r>
      <w:r w:rsidR="00000970">
        <w:rPr>
          <w:rFonts w:ascii="Times New Roman" w:hAnsi="Times New Roman" w:cs="Times New Roman"/>
          <w:sz w:val="24"/>
          <w:szCs w:val="24"/>
        </w:rPr>
        <w:t xml:space="preserve"> variance is calculated from the expected fisher’s information matrix. </w:t>
      </w:r>
    </w:p>
    <w:p w:rsidR="00000970" w:rsidRDefault="00000970">
      <w:pPr>
        <w:rPr>
          <w:rFonts w:ascii="Times New Roman" w:hAnsi="Times New Roman" w:cs="Times New Roman"/>
          <w:sz w:val="24"/>
          <w:szCs w:val="24"/>
        </w:rPr>
      </w:pPr>
      <w:r>
        <w:rPr>
          <w:rFonts w:ascii="Times New Roman" w:hAnsi="Times New Roman" w:cs="Times New Roman"/>
          <w:sz w:val="24"/>
          <w:szCs w:val="24"/>
        </w:rPr>
        <w:t xml:space="preserve">Since the transformation was applied to the score functions and the expected Fisher’s information matrix from the mean squares to the individual variance components, we need to transform back to the mean squares again to compute its EDF. </w:t>
      </w:r>
    </w:p>
    <w:p w:rsidR="00000970" w:rsidRDefault="00000970">
      <w:pPr>
        <w:rPr>
          <w:rFonts w:ascii="Times New Roman" w:hAnsi="Times New Roman" w:cs="Times New Roman"/>
          <w:sz w:val="24"/>
          <w:szCs w:val="24"/>
        </w:rPr>
      </w:pPr>
      <w:r>
        <w:rPr>
          <w:rFonts w:ascii="Times New Roman" w:hAnsi="Times New Roman" w:cs="Times New Roman"/>
          <w:sz w:val="24"/>
          <w:szCs w:val="24"/>
        </w:rPr>
        <w:t>Expected mean square is the variance components’ coefficients multiply the optimised variance component estimates.</w:t>
      </w:r>
    </w:p>
    <w:p w:rsidR="00155591" w:rsidRDefault="00000970">
      <w:pPr>
        <w:rPr>
          <w:rFonts w:ascii="Times New Roman" w:hAnsi="Times New Roman" w:cs="Times New Roman"/>
          <w:sz w:val="24"/>
          <w:szCs w:val="24"/>
        </w:rPr>
      </w:pPr>
      <w:r>
        <w:rPr>
          <w:rFonts w:ascii="Times New Roman" w:hAnsi="Times New Roman" w:cs="Times New Roman"/>
          <w:sz w:val="24"/>
          <w:szCs w:val="24"/>
        </w:rPr>
        <w:t xml:space="preserve">Variance is obtained from the sum of the elements of the interest of the expected fisher’s information matrix. Note the variance components’ coefficients will also need to be using during the summation, </w:t>
      </w:r>
      <w:r w:rsidR="000C1D54">
        <w:rPr>
          <w:rFonts w:ascii="Times New Roman" w:hAnsi="Times New Roman" w:cs="Times New Roman"/>
          <w:sz w:val="24"/>
          <w:szCs w:val="24"/>
        </w:rPr>
        <w:t>t</w:t>
      </w:r>
      <w:r w:rsidR="000C1D54" w:rsidRPr="000C1D54">
        <w:rPr>
          <w:rFonts w:ascii="Times New Roman" w:hAnsi="Times New Roman" w:cs="Times New Roman"/>
          <w:sz w:val="24"/>
          <w:szCs w:val="24"/>
        </w:rPr>
        <w:t>he variance of a sum of two random variables</w:t>
      </w:r>
    </w:p>
    <w:p w:rsidR="00000970" w:rsidRPr="00000970" w:rsidRDefault="00000970">
      <w:pPr>
        <w:rPr>
          <w:rFonts w:ascii="Times New Roman" w:eastAsiaTheme="minorEastAsia"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aX+bY</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+2abCov</m:t>
          </m:r>
          <m:d>
            <m:dPr>
              <m:ctrlPr>
                <w:rPr>
                  <w:rFonts w:ascii="Cambria Math" w:hAnsi="Cambria Math" w:cs="Times New Roman"/>
                  <w:i/>
                  <w:sz w:val="24"/>
                  <w:szCs w:val="24"/>
                </w:rPr>
              </m:ctrlPr>
            </m:dPr>
            <m:e>
              <m:r>
                <w:rPr>
                  <w:rFonts w:ascii="Cambria Math" w:hAnsi="Cambria Math" w:cs="Times New Roman"/>
                  <w:sz w:val="24"/>
                  <w:szCs w:val="24"/>
                </w:rPr>
                <m:t>X,Y</m:t>
              </m:r>
            </m:e>
          </m:d>
        </m:oMath>
      </m:oMathPara>
    </w:p>
    <w:p w:rsidR="00000970" w:rsidRDefault="00000970">
      <w:pPr>
        <w:rPr>
          <w:rFonts w:ascii="Times New Roman" w:hAnsi="Times New Roman" w:cs="Times New Roman"/>
          <w:sz w:val="24"/>
          <w:szCs w:val="24"/>
        </w:rPr>
      </w:pPr>
      <w:r>
        <w:rPr>
          <w:rFonts w:ascii="Times New Roman" w:eastAsiaTheme="minorEastAsia" w:hAnsi="Times New Roman" w:cs="Times New Roman"/>
          <w:sz w:val="24"/>
          <w:szCs w:val="24"/>
        </w:rPr>
        <w:t xml:space="preserve">Where a and b are </w:t>
      </w:r>
      <w:r w:rsidR="000C1D54">
        <w:rPr>
          <w:rFonts w:ascii="Times New Roman" w:eastAsiaTheme="minorEastAsia" w:hAnsi="Times New Roman" w:cs="Times New Roman"/>
          <w:sz w:val="24"/>
          <w:szCs w:val="24"/>
        </w:rPr>
        <w:t xml:space="preserve">constant of </w:t>
      </w:r>
      <w:r>
        <w:rPr>
          <w:rFonts w:ascii="Times New Roman" w:eastAsiaTheme="minorEastAsia" w:hAnsi="Times New Roman" w:cs="Times New Roman"/>
          <w:sz w:val="24"/>
          <w:szCs w:val="24"/>
        </w:rPr>
        <w:t>the variance components’ coefficients</w:t>
      </w:r>
      <w:r w:rsidR="000C1D5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16FA8">
        <w:rPr>
          <w:rFonts w:ascii="Times New Roman" w:eastAsiaTheme="minorEastAsia" w:hAnsi="Times New Roman" w:cs="Times New Roman"/>
          <w:sz w:val="24"/>
          <w:szCs w:val="24"/>
        </w:rPr>
        <w:t xml:space="preserve">If X and Y are </w:t>
      </w:r>
      <w:r w:rsidR="00285BF3">
        <w:rPr>
          <w:rFonts w:ascii="Times New Roman" w:eastAsiaTheme="minorEastAsia" w:hAnsi="Times New Roman" w:cs="Times New Roman"/>
          <w:sz w:val="24"/>
          <w:szCs w:val="24"/>
        </w:rPr>
        <w:t>independent</w:t>
      </w:r>
      <w:r w:rsidR="00216FA8">
        <w:rPr>
          <w:rFonts w:ascii="Times New Roman" w:eastAsiaTheme="minorEastAsia" w:hAnsi="Times New Roman" w:cs="Times New Roman"/>
          <w:sz w:val="24"/>
          <w:szCs w:val="24"/>
        </w:rPr>
        <w:t xml:space="preserve"> random variables, then Cov(X,Y) equals zero.</w:t>
      </w:r>
    </w:p>
    <w:p w:rsidR="000C1D54" w:rsidRDefault="006A2F21">
      <w:pPr>
        <w:rPr>
          <w:rFonts w:ascii="Times New Roman" w:hAnsi="Times New Roman" w:cs="Times New Roman"/>
          <w:sz w:val="24"/>
          <w:szCs w:val="24"/>
        </w:rPr>
      </w:pPr>
      <w:r>
        <w:rPr>
          <w:rFonts w:ascii="Times New Roman" w:hAnsi="Times New Roman" w:cs="Times New Roman"/>
          <w:sz w:val="24"/>
          <w:szCs w:val="24"/>
        </w:rPr>
        <w:t xml:space="preserve">Only interested in the EDF of the stratum where treatment effect is been estimated. </w:t>
      </w:r>
    </w:p>
    <w:p w:rsidR="00155591" w:rsidRDefault="00155591">
      <w:pPr>
        <w:rPr>
          <w:rFonts w:ascii="Times New Roman" w:hAnsi="Times New Roman" w:cs="Times New Roman"/>
          <w:sz w:val="24"/>
          <w:szCs w:val="24"/>
        </w:rPr>
      </w:pPr>
      <w:r>
        <w:rPr>
          <w:rFonts w:ascii="Times New Roman" w:hAnsi="Times New Roman" w:cs="Times New Roman"/>
          <w:sz w:val="24"/>
          <w:szCs w:val="24"/>
        </w:rPr>
        <w:t>Function</w:t>
      </w:r>
    </w:p>
    <w:p w:rsidR="00155591" w:rsidRDefault="000C1D54">
      <w:pPr>
        <w:rPr>
          <w:rFonts w:ascii="Times New Roman" w:hAnsi="Times New Roman" w:cs="Times New Roman"/>
          <w:sz w:val="24"/>
          <w:szCs w:val="24"/>
        </w:rPr>
      </w:pPr>
      <w:r>
        <w:rPr>
          <w:rFonts w:ascii="Times New Roman" w:hAnsi="Times New Roman" w:cs="Times New Roman"/>
          <w:sz w:val="24"/>
          <w:szCs w:val="24"/>
        </w:rPr>
        <w:t xml:space="preserve">getVcEDF function does everything above </w:t>
      </w:r>
    </w:p>
    <w:p w:rsidR="000C1D54" w:rsidRDefault="00285BF3">
      <w:pPr>
        <w:rPr>
          <w:rFonts w:ascii="Times New Roman" w:hAnsi="Times New Roman" w:cs="Times New Roman"/>
          <w:sz w:val="24"/>
          <w:szCs w:val="24"/>
        </w:rPr>
      </w:pPr>
      <w:r>
        <w:rPr>
          <w:rFonts w:ascii="Times New Roman" w:hAnsi="Times New Roman" w:cs="Times New Roman"/>
          <w:sz w:val="24"/>
          <w:szCs w:val="24"/>
        </w:rPr>
        <w:t>Example</w:t>
      </w:r>
      <w:r w:rsidR="000C1D54">
        <w:rPr>
          <w:rFonts w:ascii="Times New Roman" w:hAnsi="Times New Roman" w:cs="Times New Roman"/>
          <w:sz w:val="24"/>
          <w:szCs w:val="24"/>
        </w:rPr>
        <w:t xml:space="preserve"> with input and output</w:t>
      </w:r>
    </w:p>
    <w:p w:rsidR="00155591" w:rsidRPr="00155591" w:rsidRDefault="00063A1B">
      <w:pPr>
        <w:rPr>
          <w:rFonts w:ascii="Times New Roman" w:hAnsi="Times New Roman" w:cs="Times New Roman"/>
          <w:sz w:val="24"/>
          <w:szCs w:val="24"/>
        </w:rPr>
      </w:pPr>
      <w:r>
        <w:rPr>
          <w:rFonts w:ascii="Times New Roman" w:hAnsi="Times New Roman" w:cs="Times New Roman"/>
          <w:sz w:val="24"/>
          <w:szCs w:val="24"/>
        </w:rPr>
        <w:t xml:space="preserve">EDF plots </w:t>
      </w:r>
    </w:p>
    <w:sectPr w:rsidR="00155591" w:rsidRPr="00155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10AA"/>
    <w:multiLevelType w:val="hybridMultilevel"/>
    <w:tmpl w:val="C87822E4"/>
    <w:lvl w:ilvl="0" w:tplc="5066AAFA">
      <w:numFmt w:val="bullet"/>
      <w:lvlText w:val="–"/>
      <w:lvlJc w:val="left"/>
      <w:pPr>
        <w:ind w:left="1080" w:hanging="360"/>
      </w:pPr>
      <w:rPr>
        <w:rFonts w:ascii="Times New Roman" w:eastAsiaTheme="minorHAns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91"/>
    <w:rsid w:val="00000970"/>
    <w:rsid w:val="00063A1B"/>
    <w:rsid w:val="00091CA3"/>
    <w:rsid w:val="000C1D54"/>
    <w:rsid w:val="00155591"/>
    <w:rsid w:val="00216FA8"/>
    <w:rsid w:val="00273D4D"/>
    <w:rsid w:val="00285BF3"/>
    <w:rsid w:val="0037163E"/>
    <w:rsid w:val="003C4F4A"/>
    <w:rsid w:val="00445CA0"/>
    <w:rsid w:val="005A0133"/>
    <w:rsid w:val="005A7C86"/>
    <w:rsid w:val="006A2F21"/>
    <w:rsid w:val="00722902"/>
    <w:rsid w:val="009905F1"/>
    <w:rsid w:val="00995B61"/>
    <w:rsid w:val="009F58A8"/>
    <w:rsid w:val="00C45BA9"/>
    <w:rsid w:val="00C6507E"/>
    <w:rsid w:val="00D678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970"/>
    <w:rPr>
      <w:sz w:val="16"/>
      <w:szCs w:val="16"/>
    </w:rPr>
  </w:style>
  <w:style w:type="paragraph" w:styleId="CommentText">
    <w:name w:val="annotation text"/>
    <w:basedOn w:val="Normal"/>
    <w:link w:val="CommentTextChar"/>
    <w:uiPriority w:val="99"/>
    <w:semiHidden/>
    <w:unhideWhenUsed/>
    <w:rsid w:val="00000970"/>
    <w:pPr>
      <w:spacing w:line="240" w:lineRule="auto"/>
    </w:pPr>
    <w:rPr>
      <w:sz w:val="20"/>
      <w:szCs w:val="20"/>
    </w:rPr>
  </w:style>
  <w:style w:type="character" w:customStyle="1" w:styleId="CommentTextChar">
    <w:name w:val="Comment Text Char"/>
    <w:basedOn w:val="DefaultParagraphFont"/>
    <w:link w:val="CommentText"/>
    <w:uiPriority w:val="99"/>
    <w:semiHidden/>
    <w:rsid w:val="00000970"/>
    <w:rPr>
      <w:sz w:val="20"/>
      <w:szCs w:val="20"/>
    </w:rPr>
  </w:style>
  <w:style w:type="paragraph" w:styleId="BalloonText">
    <w:name w:val="Balloon Text"/>
    <w:basedOn w:val="Normal"/>
    <w:link w:val="BalloonTextChar"/>
    <w:uiPriority w:val="99"/>
    <w:semiHidden/>
    <w:unhideWhenUsed/>
    <w:rsid w:val="0000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70"/>
    <w:rPr>
      <w:rFonts w:ascii="Tahoma" w:hAnsi="Tahoma" w:cs="Tahoma"/>
      <w:sz w:val="16"/>
      <w:szCs w:val="16"/>
    </w:rPr>
  </w:style>
  <w:style w:type="paragraph" w:styleId="ListParagraph">
    <w:name w:val="List Paragraph"/>
    <w:basedOn w:val="Normal"/>
    <w:uiPriority w:val="34"/>
    <w:qFormat/>
    <w:rsid w:val="00C45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0970"/>
    <w:rPr>
      <w:sz w:val="16"/>
      <w:szCs w:val="16"/>
    </w:rPr>
  </w:style>
  <w:style w:type="paragraph" w:styleId="CommentText">
    <w:name w:val="annotation text"/>
    <w:basedOn w:val="Normal"/>
    <w:link w:val="CommentTextChar"/>
    <w:uiPriority w:val="99"/>
    <w:semiHidden/>
    <w:unhideWhenUsed/>
    <w:rsid w:val="00000970"/>
    <w:pPr>
      <w:spacing w:line="240" w:lineRule="auto"/>
    </w:pPr>
    <w:rPr>
      <w:sz w:val="20"/>
      <w:szCs w:val="20"/>
    </w:rPr>
  </w:style>
  <w:style w:type="character" w:customStyle="1" w:styleId="CommentTextChar">
    <w:name w:val="Comment Text Char"/>
    <w:basedOn w:val="DefaultParagraphFont"/>
    <w:link w:val="CommentText"/>
    <w:uiPriority w:val="99"/>
    <w:semiHidden/>
    <w:rsid w:val="00000970"/>
    <w:rPr>
      <w:sz w:val="20"/>
      <w:szCs w:val="20"/>
    </w:rPr>
  </w:style>
  <w:style w:type="paragraph" w:styleId="BalloonText">
    <w:name w:val="Balloon Text"/>
    <w:basedOn w:val="Normal"/>
    <w:link w:val="BalloonTextChar"/>
    <w:uiPriority w:val="99"/>
    <w:semiHidden/>
    <w:unhideWhenUsed/>
    <w:rsid w:val="0000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970"/>
    <w:rPr>
      <w:rFonts w:ascii="Tahoma" w:hAnsi="Tahoma" w:cs="Tahoma"/>
      <w:sz w:val="16"/>
      <w:szCs w:val="16"/>
    </w:rPr>
  </w:style>
  <w:style w:type="paragraph" w:styleId="ListParagraph">
    <w:name w:val="List Paragraph"/>
    <w:basedOn w:val="Normal"/>
    <w:uiPriority w:val="34"/>
    <w:qFormat/>
    <w:rsid w:val="00C45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13</cp:revision>
  <dcterms:created xsi:type="dcterms:W3CDTF">2012-04-02T20:43:00Z</dcterms:created>
  <dcterms:modified xsi:type="dcterms:W3CDTF">2012-04-03T02:39:00Z</dcterms:modified>
</cp:coreProperties>
</file>