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D0" w:rsidRPr="00C90FED" w:rsidRDefault="00CC45D0">
      <w:pPr>
        <w:rPr>
          <w:rFonts w:ascii="Times New Roman" w:hAnsi="Times New Roman" w:cs="Times New Roman"/>
          <w:b/>
          <w:sz w:val="24"/>
          <w:szCs w:val="24"/>
        </w:rPr>
      </w:pPr>
    </w:p>
    <w:p w:rsidR="00CC45D0" w:rsidRPr="00431FA7" w:rsidRDefault="00926B0C" w:rsidP="00CC45D0">
      <w:pPr>
        <w:rPr>
          <w:rFonts w:ascii="Times New Roman" w:hAnsi="Times New Roman" w:cs="Times New Roman"/>
          <w:b/>
          <w:sz w:val="24"/>
          <w:szCs w:val="24"/>
        </w:rPr>
      </w:pPr>
      <w:r w:rsidRPr="00431FA7">
        <w:rPr>
          <w:rFonts w:ascii="Times New Roman" w:hAnsi="Times New Roman" w:cs="Times New Roman"/>
          <w:b/>
          <w:sz w:val="24"/>
          <w:szCs w:val="24"/>
        </w:rPr>
        <w:t xml:space="preserve">Using an example design from an </w:t>
      </w:r>
      <w:proofErr w:type="spellStart"/>
      <w:r w:rsidRPr="00431FA7">
        <w:rPr>
          <w:rFonts w:ascii="Times New Roman" w:hAnsi="Times New Roman" w:cs="Times New Roman"/>
          <w:b/>
          <w:sz w:val="24"/>
          <w:szCs w:val="24"/>
        </w:rPr>
        <w:t>iTRAQ</w:t>
      </w:r>
      <w:proofErr w:type="spellEnd"/>
      <w:r w:rsidRPr="00431FA7">
        <w:rPr>
          <w:rFonts w:ascii="Times New Roman" w:hAnsi="Times New Roman" w:cs="Times New Roman"/>
          <w:b/>
          <w:sz w:val="24"/>
          <w:szCs w:val="24"/>
        </w:rPr>
        <w:t xml:space="preserve"> experiment</w:t>
      </w:r>
      <w:r w:rsidR="00431FA7">
        <w:rPr>
          <w:rFonts w:ascii="Times New Roman" w:hAnsi="Times New Roman" w:cs="Times New Roman"/>
          <w:b/>
          <w:sz w:val="24"/>
          <w:szCs w:val="24"/>
        </w:rPr>
        <w:t>:</w:t>
      </w:r>
    </w:p>
    <w:p w:rsidR="00926B0C" w:rsidRPr="00C90FED" w:rsidRDefault="00926B0C" w:rsidP="00F53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This experiment consists of a completely randomised design with 8 animals and 2 treatments for </w:t>
      </w:r>
      <w:r w:rsidR="002D6BF4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 xml:space="preserve">first phase, and </w:t>
      </w:r>
      <w:r w:rsidR="00431FA7">
        <w:rPr>
          <w:rFonts w:ascii="Times New Roman" w:hAnsi="Times New Roman" w:cs="Times New Roman"/>
          <w:sz w:val="24"/>
          <w:szCs w:val="24"/>
        </w:rPr>
        <w:t xml:space="preserve">a </w:t>
      </w:r>
      <w:r w:rsidRPr="00C90FED">
        <w:rPr>
          <w:rFonts w:ascii="Times New Roman" w:hAnsi="Times New Roman" w:cs="Times New Roman"/>
          <w:sz w:val="24"/>
          <w:szCs w:val="24"/>
        </w:rPr>
        <w:t xml:space="preserve">4-by-4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iTRAQ</w:t>
      </w:r>
      <w:proofErr w:type="spellEnd"/>
      <w:r w:rsidR="002D6BF4">
        <w:rPr>
          <w:rFonts w:ascii="Times New Roman" w:hAnsi="Times New Roman" w:cs="Times New Roman"/>
          <w:sz w:val="24"/>
          <w:szCs w:val="24"/>
        </w:rPr>
        <w:t xml:space="preserve"> experiment for the second phase</w:t>
      </w:r>
      <w:r w:rsidRPr="00C90FED">
        <w:rPr>
          <w:rFonts w:ascii="Times New Roman" w:hAnsi="Times New Roman" w:cs="Times New Roman"/>
          <w:sz w:val="24"/>
          <w:szCs w:val="24"/>
        </w:rPr>
        <w:t>.</w:t>
      </w:r>
    </w:p>
    <w:p w:rsidR="00926B0C" w:rsidRPr="00C90FED" w:rsidRDefault="00F53776" w:rsidP="00F5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allocation of disease status (</w:t>
      </w:r>
      <w:r w:rsidRPr="004730CE">
        <w:rPr>
          <w:rFonts w:ascii="Times New Roman" w:hAnsi="Times New Roman" w:cs="Times New Roman"/>
          <w:b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trol and </w:t>
      </w:r>
      <w:r w:rsidR="004730CE" w:rsidRPr="004730CE">
        <w:rPr>
          <w:rFonts w:ascii="Times New Roman" w:hAnsi="Times New Roman" w:cs="Times New Roman"/>
          <w:b/>
          <w:sz w:val="24"/>
          <w:szCs w:val="24"/>
        </w:rPr>
        <w:t>Dis</w:t>
      </w:r>
      <w:r w:rsidR="004730CE">
        <w:rPr>
          <w:rFonts w:ascii="Times New Roman" w:hAnsi="Times New Roman" w:cs="Times New Roman"/>
          <w:sz w:val="24"/>
          <w:szCs w:val="24"/>
        </w:rPr>
        <w:t>eased</w:t>
      </w:r>
      <w:r>
        <w:rPr>
          <w:rFonts w:ascii="Times New Roman" w:hAnsi="Times New Roman" w:cs="Times New Roman"/>
          <w:sz w:val="24"/>
          <w:szCs w:val="24"/>
        </w:rPr>
        <w:t>) to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tags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experiments. Since </w:t>
      </w:r>
      <w:r w:rsidR="004730CE">
        <w:rPr>
          <w:rFonts w:ascii="Times New Roman" w:hAnsi="Times New Roman" w:cs="Times New Roman"/>
          <w:sz w:val="24"/>
          <w:szCs w:val="24"/>
        </w:rPr>
        <w:t>each disease statu</w:t>
      </w:r>
      <w:del w:id="0" w:author="vfan001" w:date="2012-04-27T15:54:00Z">
        <w:r w:rsidR="004730CE" w:rsidDel="00DE4B8B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occur</w:t>
      </w:r>
      <w:r w:rsidR="004730CE">
        <w:rPr>
          <w:rFonts w:ascii="Times New Roman" w:hAnsi="Times New Roman" w:cs="Times New Roman"/>
          <w:sz w:val="24"/>
          <w:szCs w:val="24"/>
        </w:rPr>
        <w:t>s exactly twice in every run</w:t>
      </w:r>
      <w:r>
        <w:rPr>
          <w:rFonts w:ascii="Times New Roman" w:hAnsi="Times New Roman" w:cs="Times New Roman"/>
          <w:sz w:val="24"/>
          <w:szCs w:val="24"/>
        </w:rPr>
        <w:t xml:space="preserve"> and tag,</w:t>
      </w:r>
      <w:r w:rsidR="004730CE">
        <w:rPr>
          <w:rFonts w:ascii="Times New Roman" w:hAnsi="Times New Roman" w:cs="Times New Roman"/>
          <w:sz w:val="24"/>
          <w:szCs w:val="24"/>
        </w:rPr>
        <w:t xml:space="preserve"> the disease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0C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orthogonal to both runs and tags.</w:t>
      </w: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proofErr w:type="spellEnd"/>
          </w:p>
        </w:tc>
      </w:tr>
    </w:tbl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F53776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allocation of animals (1</w:t>
      </w:r>
      <w:r w:rsidR="004730C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8) to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4730CE">
        <w:rPr>
          <w:rFonts w:ascii="Times New Roman" w:hAnsi="Times New Roman" w:cs="Times New Roman"/>
          <w:sz w:val="24"/>
          <w:szCs w:val="24"/>
        </w:rPr>
        <w:t xml:space="preserve"> tags</w:t>
      </w:r>
      <w:r>
        <w:rPr>
          <w:rFonts w:ascii="Times New Roman" w:hAnsi="Times New Roman" w:cs="Times New Roman"/>
          <w:sz w:val="24"/>
          <w:szCs w:val="24"/>
        </w:rPr>
        <w:t xml:space="preserve">. For this </w:t>
      </w:r>
      <w:del w:id="1" w:author="vfan001" w:date="2012-04-27T15:55:00Z">
        <w:r w:rsidDel="001241D9">
          <w:rPr>
            <w:rFonts w:ascii="Times New Roman" w:hAnsi="Times New Roman" w:cs="Times New Roman"/>
            <w:sz w:val="24"/>
            <w:szCs w:val="24"/>
          </w:rPr>
          <w:delText xml:space="preserve">experimental </w:delText>
        </w:r>
      </w:del>
      <w:r>
        <w:rPr>
          <w:rFonts w:ascii="Times New Roman" w:hAnsi="Times New Roman" w:cs="Times New Roman"/>
          <w:sz w:val="24"/>
          <w:szCs w:val="24"/>
        </w:rPr>
        <w:t>design,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and 2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to 4</w:t>
      </w:r>
      <w:ins w:id="2" w:author="vfan001" w:date="2012-04-27T15:55:00Z">
        <w:r w:rsidR="001241D9">
          <w:rPr>
            <w:rFonts w:ascii="Times New Roman" w:hAnsi="Times New Roman" w:cs="Times New Roman"/>
            <w:sz w:val="24"/>
            <w:szCs w:val="24"/>
          </w:rPr>
          <w:t>;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3" w:author="vfan001" w:date="2012-04-27T15:55:00Z">
        <w:r w:rsidDel="001241D9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Run</w:t>
      </w:r>
      <w:ins w:id="4" w:author="vfan001" w:date="2012-04-27T15:55:00Z">
        <w:r w:rsidR="001241D9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3 and 4 </w:t>
      </w:r>
      <w:del w:id="5" w:author="vfan001" w:date="2012-04-27T15:56:00Z">
        <w:r w:rsidDel="001241D9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6" w:author="vfan001" w:date="2012-04-27T15:56:00Z">
        <w:r w:rsidR="001241D9">
          <w:rPr>
            <w:rFonts w:ascii="Times New Roman" w:hAnsi="Times New Roman" w:cs="Times New Roman"/>
            <w:sz w:val="24"/>
            <w:szCs w:val="24"/>
          </w:rPr>
          <w:t>contain</w:t>
        </w:r>
        <w:r w:rsidR="001241D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 to 8, hence the animals are not orthogonal to runs. Similarly, Tag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114 and 116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1, 3, 5 and 7 and Tag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115 and 117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2, 4, 6, and 8, hence the animals are also not orthogonal to tags. </w:t>
      </w: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31FA7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7A3F" w:rsidRPr="00C90FED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denote </w:t>
      </w:r>
      <w:r w:rsidRPr="00C90FED">
        <w:rPr>
          <w:rFonts w:ascii="Times New Roman" w:hAnsi="Times New Roman" w:cs="Times New Roman"/>
          <w:sz w:val="24"/>
          <w:szCs w:val="24"/>
        </w:rPr>
        <w:t>the abundance</w:t>
      </w:r>
      <w:r>
        <w:rPr>
          <w:rFonts w:ascii="Times New Roman" w:hAnsi="Times New Roman" w:cs="Times New Roman"/>
          <w:sz w:val="24"/>
          <w:szCs w:val="24"/>
        </w:rPr>
        <w:t xml:space="preserve"> of a nominal </w:t>
      </w:r>
      <w:r w:rsidRPr="00C90FED">
        <w:rPr>
          <w:rFonts w:ascii="Times New Roman" w:hAnsi="Times New Roman" w:cs="Times New Roman"/>
          <w:sz w:val="24"/>
          <w:szCs w:val="24"/>
        </w:rPr>
        <w:t xml:space="preserve">protein </w:t>
      </w:r>
      <w:r>
        <w:rPr>
          <w:rFonts w:ascii="Times New Roman" w:hAnsi="Times New Roman" w:cs="Times New Roman"/>
          <w:sz w:val="24"/>
          <w:szCs w:val="24"/>
        </w:rPr>
        <w:t xml:space="preserve">in the proteomic sample from animal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disease status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labelled with iTRAQ tag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assayed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. T</w:t>
      </w:r>
      <w:r w:rsidRPr="00C90FED">
        <w:rPr>
          <w:rFonts w:ascii="Times New Roman" w:hAnsi="Times New Roman" w:cs="Times New Roman"/>
          <w:sz w:val="24"/>
          <w:szCs w:val="24"/>
        </w:rPr>
        <w:t xml:space="preserve">he linear model </w:t>
      </w:r>
      <w:r>
        <w:rPr>
          <w:rFonts w:ascii="Times New Roman" w:hAnsi="Times New Roman" w:cs="Times New Roman"/>
          <w:sz w:val="24"/>
          <w:szCs w:val="24"/>
        </w:rPr>
        <w:t xml:space="preserve">for the above design </w:t>
      </w:r>
      <w:r w:rsidRPr="00C90FE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C90FED">
        <w:rPr>
          <w:rFonts w:ascii="Times New Roman" w:hAnsi="Times New Roman" w:cs="Times New Roman"/>
          <w:sz w:val="24"/>
          <w:szCs w:val="24"/>
        </w:rPr>
        <w:t>be written as</w:t>
      </w:r>
    </w:p>
    <w:p w:rsidR="00431FA7" w:rsidRPr="00C90FED" w:rsidRDefault="00244B9B" w:rsidP="00431F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μ+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m:sub>
          </m:sSub>
        </m:oMath>
      </m:oMathPara>
    </w:p>
    <w:p w:rsidR="00431FA7" w:rsidRPr="00C90FED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(i=diseased, control;j=114, …, 117;k=1,…,4;l=1,…, 8)</m:t>
          </m:r>
        </m:oMath>
      </m:oMathPara>
    </w:p>
    <w:p w:rsidR="00E77A3F" w:rsidRPr="00C90FED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µ denotes the </w:t>
      </w:r>
      <w:r>
        <w:rPr>
          <w:rFonts w:ascii="Times New Roman" w:hAnsi="Times New Roman" w:cs="Times New Roman"/>
          <w:sz w:val="24"/>
          <w:szCs w:val="24"/>
        </w:rPr>
        <w:t>overall</w:t>
      </w:r>
      <w:r w:rsidRPr="00C90FED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 xml:space="preserve"> abundance of the nominal protein</w:t>
      </w:r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τ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γ</w:t>
      </w:r>
      <w:r w:rsidRPr="009D04E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fixed effects of disease status </w:t>
      </w:r>
      <w:proofErr w:type="spellStart"/>
      <w:r w:rsidRPr="00C90FE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and tag </w:t>
      </w:r>
      <w:r w:rsidRPr="00C90FED">
        <w:rPr>
          <w:rFonts w:ascii="Times New Roman" w:hAnsi="Times New Roman" w:cs="Times New Roman"/>
          <w:i/>
          <w:sz w:val="24"/>
          <w:szCs w:val="24"/>
        </w:rPr>
        <w:t>j</w:t>
      </w:r>
      <w:r w:rsidRPr="00C90FED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, A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ε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ijkl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random effects of run </w:t>
      </w:r>
      <w:r w:rsidRPr="00C90FED">
        <w:rPr>
          <w:rFonts w:ascii="Times New Roman" w:hAnsi="Times New Roman" w:cs="Times New Roman"/>
          <w:i/>
          <w:sz w:val="24"/>
          <w:szCs w:val="24"/>
        </w:rPr>
        <w:t>k</w:t>
      </w:r>
      <w:r w:rsidRPr="00C90FED">
        <w:rPr>
          <w:rFonts w:ascii="Times New Roman" w:hAnsi="Times New Roman" w:cs="Times New Roman"/>
          <w:sz w:val="24"/>
          <w:szCs w:val="24"/>
        </w:rPr>
        <w:t xml:space="preserve">, animal </w:t>
      </w:r>
      <w:r w:rsidRPr="00C90FED">
        <w:rPr>
          <w:rFonts w:ascii="Times New Roman" w:hAnsi="Times New Roman" w:cs="Times New Roman"/>
          <w:i/>
          <w:sz w:val="24"/>
          <w:szCs w:val="24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measurement error, respectively. These random effects are assumed to be</w:t>
      </w:r>
      <w:r>
        <w:rPr>
          <w:rFonts w:ascii="Times New Roman" w:hAnsi="Times New Roman" w:cs="Times New Roman"/>
          <w:sz w:val="24"/>
          <w:szCs w:val="24"/>
        </w:rPr>
        <w:t xml:space="preserve"> mutually uncorrelated and</w:t>
      </w:r>
      <w:r w:rsidRPr="00C90FED">
        <w:rPr>
          <w:rFonts w:ascii="Times New Roman" w:hAnsi="Times New Roman" w:cs="Times New Roman"/>
          <w:sz w:val="24"/>
          <w:szCs w:val="24"/>
        </w:rPr>
        <w:t xml:space="preserve"> normally distributed with mean zero and variances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7A3F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7A3F" w:rsidRPr="00C90FED" w:rsidRDefault="00E77A3F" w:rsidP="004730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following table shows the </w:t>
      </w:r>
      <w:r w:rsidRPr="00C90FED">
        <w:rPr>
          <w:rFonts w:ascii="Times New Roman" w:hAnsi="Times New Roman" w:cs="Times New Roman"/>
          <w:sz w:val="24"/>
          <w:szCs w:val="24"/>
        </w:rPr>
        <w:t>theoretical ANOVA</w:t>
      </w:r>
      <w:r w:rsidR="00527A6F">
        <w:rPr>
          <w:rFonts w:ascii="Times New Roman" w:hAnsi="Times New Roman" w:cs="Times New Roman"/>
          <w:sz w:val="24"/>
          <w:szCs w:val="24"/>
        </w:rPr>
        <w:t>,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527A6F">
        <w:rPr>
          <w:rFonts w:ascii="Times New Roman" w:hAnsi="Times New Roman" w:cs="Times New Roman"/>
          <w:sz w:val="24"/>
          <w:szCs w:val="24"/>
        </w:rPr>
        <w:t>with the expected mean square (EMS</w:t>
      </w:r>
      <w:proofErr w:type="gramStart"/>
      <w:r w:rsidR="00527A6F">
        <w:rPr>
          <w:rFonts w:ascii="Times New Roman" w:hAnsi="Times New Roman" w:cs="Times New Roman"/>
          <w:sz w:val="24"/>
          <w:szCs w:val="24"/>
        </w:rPr>
        <w:t>)</w:t>
      </w:r>
      <w:proofErr w:type="gramEnd"/>
      <w:del w:id="7" w:author="vfan001" w:date="2012-04-27T15:58:00Z">
        <w:r w:rsidR="00527A6F" w:rsidDel="0079754E">
          <w:rPr>
            <w:rFonts w:ascii="Times New Roman" w:hAnsi="Times New Roman" w:cs="Times New Roman"/>
            <w:sz w:val="24"/>
            <w:szCs w:val="24"/>
          </w:rPr>
          <w:delText xml:space="preserve">, and </w:delText>
        </w:r>
      </w:del>
      <w:r>
        <w:rPr>
          <w:rFonts w:ascii="Times New Roman" w:hAnsi="Times New Roman" w:cs="Times New Roman"/>
          <w:sz w:val="24"/>
          <w:szCs w:val="24"/>
        </w:rPr>
        <w:t>correspond</w:t>
      </w:r>
      <w:r w:rsidR="004730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 the above design</w:t>
      </w:r>
      <w:del w:id="8" w:author="vfan001" w:date="2012-04-27T15:59:00Z">
        <w:r w:rsidDel="0079754E">
          <w:rPr>
            <w:rFonts w:ascii="Times New Roman" w:hAnsi="Times New Roman" w:cs="Times New Roman"/>
            <w:sz w:val="24"/>
            <w:szCs w:val="24"/>
          </w:rPr>
          <w:delText xml:space="preserve"> and linear model</w:delText>
        </w:r>
      </w:del>
      <w:r>
        <w:rPr>
          <w:rFonts w:ascii="Times New Roman" w:hAnsi="Times New Roman" w:cs="Times New Roman"/>
          <w:sz w:val="24"/>
          <w:szCs w:val="24"/>
        </w:rPr>
        <w:t>.</w:t>
      </w:r>
      <w:del w:id="9" w:author="vfan001" w:date="2012-04-27T15:59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 xml:space="preserve"> This ANOVA table contains two extra columns which consists of the symbols that will be used later</w:delText>
        </w:r>
      </w:del>
      <w:del w:id="10" w:author="vfan001" w:date="2012-04-27T16:00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4730CE">
        <w:rPr>
          <w:rFonts w:ascii="Times New Roman" w:hAnsi="Times New Roman" w:cs="Times New Roman"/>
          <w:sz w:val="24"/>
          <w:szCs w:val="24"/>
        </w:rPr>
        <w:t xml:space="preserve"> </w:t>
      </w:r>
      <w:ins w:id="11" w:author="vfan001" w:date="2012-04-27T16:00:00Z">
        <w:r w:rsidR="0079754E">
          <w:rPr>
            <w:rFonts w:ascii="Times New Roman" w:hAnsi="Times New Roman" w:cs="Times New Roman"/>
            <w:sz w:val="24"/>
            <w:szCs w:val="24"/>
          </w:rPr>
          <w:t xml:space="preserve"> The DF is </w:t>
        </w:r>
        <w:proofErr w:type="gramStart"/>
        <w:r w:rsidR="0079754E">
          <w:rPr>
            <w:rFonts w:ascii="Times New Roman" w:hAnsi="Times New Roman" w:cs="Times New Roman"/>
            <w:sz w:val="24"/>
            <w:szCs w:val="24"/>
          </w:rPr>
          <w:t>the ...</w:t>
        </w:r>
        <w:proofErr w:type="gramEnd"/>
        <w:r w:rsidR="0079754E">
          <w:rPr>
            <w:rFonts w:ascii="Times New Roman" w:hAnsi="Times New Roman" w:cs="Times New Roman"/>
            <w:sz w:val="24"/>
            <w:szCs w:val="24"/>
          </w:rPr>
          <w:t xml:space="preserve"> . </w:t>
        </w:r>
      </w:ins>
      <w:r w:rsidR="004730CE">
        <w:rPr>
          <w:rFonts w:ascii="Times New Roman" w:hAnsi="Times New Roman" w:cs="Times New Roman"/>
          <w:sz w:val="24"/>
          <w:szCs w:val="24"/>
        </w:rPr>
        <w:t xml:space="preserve">The </w:t>
      </w:r>
      <w:ins w:id="12" w:author="vfan001" w:date="2012-04-27T16:01:00Z">
        <w:r w:rsidR="0079754E">
          <w:rPr>
            <w:rFonts w:ascii="Times New Roman" w:hAnsi="Times New Roman" w:cs="Times New Roman"/>
            <w:sz w:val="24"/>
            <w:szCs w:val="24"/>
          </w:rPr>
          <w:t>mean square (MS)</w:t>
        </w:r>
      </w:ins>
      <w:ins w:id="13" w:author="vfan001" w:date="2012-04-27T16:02:00Z">
        <w:r w:rsidR="0079754E">
          <w:rPr>
            <w:rFonts w:ascii="Times New Roman" w:hAnsi="Times New Roman" w:cs="Times New Roman"/>
            <w:sz w:val="24"/>
            <w:szCs w:val="24"/>
          </w:rPr>
          <w:t>,</w:t>
        </w:r>
      </w:ins>
      <w:ins w:id="14" w:author="vfan001" w:date="2012-04-27T16:01:00Z">
        <w:r w:rsidR="0079754E">
          <w:rPr>
            <w:rFonts w:ascii="Times New Roman" w:hAnsi="Times New Roman" w:cs="Times New Roman"/>
            <w:sz w:val="24"/>
            <w:szCs w:val="24"/>
          </w:rPr>
          <w:t xml:space="preserve"> denoted as </w:t>
        </w:r>
      </w:ins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730CE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4730C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proofErr w:type="gramStart"/>
      <w:r w:rsidR="004730CE">
        <w:rPr>
          <w:rFonts w:ascii="Times New Roman" w:eastAsiaTheme="minorEastAsia" w:hAnsi="Times New Roman" w:cs="Times New Roman"/>
          <w:sz w:val="24"/>
          <w:szCs w:val="24"/>
        </w:rPr>
        <w:t>,…,</w:t>
      </w:r>
      <w:proofErr w:type="gramEnd"/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4)</w:t>
      </w:r>
      <w:ins w:id="15" w:author="vfan001" w:date="2012-04-27T16:02:00Z">
        <w:r w:rsidR="0079754E"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</w:ins>
      <w:del w:id="16" w:author="vfan001" w:date="2012-04-27T16:01:00Z">
        <w:r w:rsidR="004730CE" w:rsidDel="0079754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del w:id="17" w:author="vfan001" w:date="2012-04-27T16:02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>d</w:delText>
        </w:r>
      </w:del>
      <w:del w:id="18" w:author="vfan001" w:date="2012-04-27T16:01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>enote the</w:delText>
        </w:r>
      </w:del>
      <w:r w:rsidR="004730CE">
        <w:rPr>
          <w:rFonts w:ascii="Times New Roman" w:hAnsi="Times New Roman" w:cs="Times New Roman"/>
          <w:sz w:val="24"/>
          <w:szCs w:val="24"/>
        </w:rPr>
        <w:t xml:space="preserve"> </w:t>
      </w:r>
      <w:del w:id="19" w:author="vfan001" w:date="2012-04-27T16:01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 xml:space="preserve">mean square (MS) </w:delText>
        </w:r>
      </w:del>
      <w:ins w:id="20" w:author="vfan001" w:date="2012-04-27T16:01:00Z">
        <w:r w:rsidR="0079754E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21" w:author="vfan001" w:date="2012-04-27T16:02:00Z">
        <w:r w:rsidR="004730CE" w:rsidDel="0079754E">
          <w:rPr>
            <w:rFonts w:ascii="Times New Roman" w:hAnsi="Times New Roman" w:cs="Times New Roman"/>
            <w:sz w:val="24"/>
            <w:szCs w:val="24"/>
          </w:rPr>
          <w:delText xml:space="preserve">which </w:delText>
        </w:r>
      </w:del>
      <w:proofErr w:type="gramStart"/>
      <w:r w:rsidR="004730C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730CE">
        <w:rPr>
          <w:rFonts w:ascii="Times New Roman" w:hAnsi="Times New Roman" w:cs="Times New Roman"/>
          <w:sz w:val="24"/>
          <w:szCs w:val="24"/>
        </w:rPr>
        <w:t xml:space="preserve"> the estimate of the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th pure error EMS, 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(i = 1,…, 4). Pure errors are the EMS which contains only those variance components associated with the random effects.</w:t>
      </w:r>
    </w:p>
    <w:p w:rsidR="00851BA7" w:rsidRPr="00C90FED" w:rsidRDefault="00851BA7" w:rsidP="00BC3C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98" w:type="dxa"/>
        <w:tblInd w:w="723" w:type="dxa"/>
        <w:tblLook w:val="04A0"/>
      </w:tblPr>
      <w:tblGrid>
        <w:gridCol w:w="2266"/>
        <w:gridCol w:w="621"/>
        <w:gridCol w:w="672"/>
        <w:gridCol w:w="2276"/>
        <w:gridCol w:w="1963"/>
      </w:tblGrid>
      <w:tr w:rsidR="00BC3C11" w:rsidRPr="00FF40D3" w:rsidTr="00C80DB1">
        <w:tc>
          <w:tcPr>
            <w:tcW w:w="2266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Source of variation</w:t>
            </w:r>
          </w:p>
        </w:tc>
        <w:tc>
          <w:tcPr>
            <w:tcW w:w="621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672" w:type="dxa"/>
          </w:tcPr>
          <w:p w:rsidR="00BC3C11" w:rsidRPr="00FF40D3" w:rsidRDefault="00BC3C11" w:rsidP="00E77A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276" w:type="dxa"/>
          </w:tcPr>
          <w:p w:rsidR="00BC3C11" w:rsidRPr="00FF40D3" w:rsidRDefault="00FF40D3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Pure error </w:t>
            </w:r>
            <w:r w:rsidR="00C80DB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of </w:t>
            </w:r>
            <w:r w:rsidRPr="00FF40D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EMS</w:t>
            </w:r>
          </w:p>
        </w:tc>
        <w:tc>
          <w:tcPr>
            <w:tcW w:w="1963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EMS</w:t>
            </w: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Between Run</w:t>
            </w:r>
          </w:p>
        </w:tc>
        <w:tc>
          <w:tcPr>
            <w:tcW w:w="621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Between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244B9B" w:rsidP="00E77A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244B9B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244B9B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Residual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BC3C11" w:rsidRDefault="00244B9B" w:rsidP="00E77A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244B9B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244B9B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Within Run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Between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Disease status 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244B9B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CB2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244B9B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BC3C11" w:rsidRDefault="00244B9B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244B9B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244B9B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Within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244B9B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BC3C11" w:rsidRDefault="00244B9B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244B9B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244B9B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51BA7" w:rsidRPr="00C90FED" w:rsidRDefault="00851BA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9F7" w:rsidRPr="00C90FED" w:rsidRDefault="007B39F7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67D" w:rsidRDefault="0046167D" w:rsidP="00765F8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attempt to illustrate the estimation of the variance components</w:t>
      </w:r>
      <w:r w:rsidR="00765F8A" w:rsidRPr="00765F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using the Fisher’s scoring algorithm.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 xml:space="preserve">The Fisher’s scoring algorithm is an iterative procedure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which can be used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to solve maximum likelihood equation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ins w:id="22" w:author="vfan001" w:date="2012-04-27T16:15:00Z"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>The algorithm</w:t>
        </w:r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>stops when the difference between the variance component estimates of</w:t>
        </w:r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>two consecutive iterations is less than 1e-7.</w:t>
        </w:r>
        <w:r w:rsidR="0001290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The formula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Fisher’s scoring algorithm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can be written 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6167D" w:rsidRPr="00765F8A" w:rsidRDefault="00244B9B" w:rsidP="006028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×S(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4730CE" w:rsidDel="0041780A" w:rsidRDefault="00765F8A" w:rsidP="004730CE">
      <w:pPr>
        <w:spacing w:line="360" w:lineRule="auto"/>
        <w:jc w:val="both"/>
        <w:rPr>
          <w:del w:id="23" w:author="vfan001" w:date="2012-04-27T16:14:00Z"/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contains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variance component estimates at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65F8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t+1</m:t>
            </m:r>
          </m:sub>
        </m:sSub>
      </m:oMath>
      <w:del w:id="24" w:author="vfan001" w:date="2012-04-27T16:04:00Z">
        <w:r w:rsidDel="004A65F4">
          <w:rPr>
            <w:rFonts w:ascii="Times New Roman" w:eastAsiaTheme="minorEastAsia" w:hAnsi="Times New Roman" w:cs="Times New Roman"/>
            <w:sz w:val="24"/>
            <w:szCs w:val="24"/>
          </w:rPr>
          <w:delText>is</w:delText>
        </w:r>
      </w:del>
      <w:ins w:id="25" w:author="vfan001" w:date="2012-04-27T16:04:00Z">
        <w:r w:rsidR="004A65F4">
          <w:rPr>
            <w:rFonts w:ascii="Times New Roman" w:eastAsiaTheme="minorEastAsia" w:hAnsi="Times New Roman" w:cs="Times New Roman"/>
            <w:sz w:val="24"/>
            <w:szCs w:val="24"/>
          </w:rPr>
          <w:t xml:space="preserve"> contains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the variance component estimates at (</w:t>
      </w:r>
      <w:r w:rsidRPr="00765F8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+</w:t>
      </w:r>
      <w:r w:rsidRPr="00765F8A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spellStart"/>
      <w:r w:rsidRPr="00765F8A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inverse of the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Fisher’s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information matrix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score function. Therefore, in order to use the Fisher’s scoring algorithm, we need to define the score function and Fisher’s information matrix. </w:t>
      </w:r>
      <w:del w:id="26" w:author="vfan001" w:date="2012-04-27T16:15:00Z">
        <w:r w:rsidR="004730CE" w:rsidDel="0001290E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del w:id="27" w:author="vfan001" w:date="2012-04-27T16:13:00Z">
        <w:r w:rsidR="004730CE" w:rsidDel="0041780A"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w:delText xml:space="preserve">iteration </w:delText>
        </w:r>
      </w:del>
      <w:del w:id="28" w:author="vfan001" w:date="2012-04-27T16:15:00Z">
        <w:r w:rsidR="004730CE" w:rsidDel="0001290E">
          <w:rPr>
            <w:rFonts w:ascii="Times New Roman" w:eastAsiaTheme="minorEastAsia" w:hAnsi="Times New Roman" w:cs="Times New Roman"/>
            <w:sz w:val="24"/>
            <w:szCs w:val="24"/>
          </w:rPr>
          <w:delText>stops when the difference</w:delText>
        </w:r>
      </w:del>
      <w:del w:id="29" w:author="vfan001" w:date="2012-04-27T16:05:00Z">
        <w:r w:rsidR="008C32C7" w:rsidDel="0041780A">
          <w:rPr>
            <w:rFonts w:ascii="Times New Roman" w:eastAsiaTheme="minorEastAsia" w:hAnsi="Times New Roman" w:cs="Times New Roman"/>
            <w:sz w:val="24"/>
            <w:szCs w:val="24"/>
          </w:rPr>
          <w:delText>s</w:delText>
        </w:r>
      </w:del>
      <w:del w:id="30" w:author="vfan001" w:date="2012-04-27T16:15:00Z">
        <w:r w:rsidR="004730CE" w:rsidDel="0001290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del w:id="31" w:author="vfan001" w:date="2012-04-27T16:13:00Z">
        <w:r w:rsidR="004730CE" w:rsidDel="0041780A">
          <w:rPr>
            <w:rFonts w:ascii="Times New Roman" w:eastAsiaTheme="minorEastAsia" w:hAnsi="Times New Roman" w:cs="Times New Roman"/>
            <w:sz w:val="24"/>
            <w:szCs w:val="24"/>
          </w:rPr>
          <w:delText>of the</w:delText>
        </w:r>
      </w:del>
      <w:del w:id="32" w:author="vfan001" w:date="2012-04-27T16:15:00Z">
        <w:r w:rsidR="004730CE" w:rsidDel="0001290E">
          <w:rPr>
            <w:rFonts w:ascii="Times New Roman" w:eastAsiaTheme="minorEastAsia" w:hAnsi="Times New Roman" w:cs="Times New Roman"/>
            <w:sz w:val="24"/>
            <w:szCs w:val="24"/>
          </w:rPr>
          <w:delText xml:space="preserve"> variance component estimates </w:delText>
        </w:r>
      </w:del>
      <w:del w:id="33" w:author="vfan001" w:date="2012-04-27T16:13:00Z">
        <w:r w:rsidR="004730CE" w:rsidDel="0041780A">
          <w:rPr>
            <w:rFonts w:ascii="Times New Roman" w:eastAsiaTheme="minorEastAsia" w:hAnsi="Times New Roman" w:cs="Times New Roman"/>
            <w:sz w:val="24"/>
            <w:szCs w:val="24"/>
          </w:rPr>
          <w:delText xml:space="preserve">between </w:delText>
        </w:r>
      </w:del>
      <w:del w:id="34" w:author="vfan001" w:date="2012-04-27T16:15:00Z">
        <w:r w:rsidR="004730CE" w:rsidDel="0001290E">
          <w:rPr>
            <w:rFonts w:ascii="Times New Roman" w:eastAsiaTheme="minorEastAsia" w:hAnsi="Times New Roman" w:cs="Times New Roman"/>
            <w:sz w:val="24"/>
            <w:szCs w:val="24"/>
          </w:rPr>
          <w:delText>two consecutive iteration is less than 1e-7.</w:delText>
        </w:r>
      </w:del>
      <w:del w:id="35" w:author="vfan001" w:date="2012-04-27T16:14:00Z">
        <w:r w:rsidR="004730CE" w:rsidDel="0041780A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</w:p>
    <w:p w:rsidR="00602852" w:rsidRPr="00C80DB1" w:rsidRDefault="00527A6F" w:rsidP="006028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="00602852" w:rsidRPr="00C90FE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6"/>
      <w:proofErr w:type="gramEnd"/>
      <w:del w:id="37" w:author="vfan001" w:date="2012-04-27T16:16:00Z">
        <w:r w:rsidR="00602852" w:rsidRPr="00C90FED" w:rsidDel="008F74B9">
          <w:rPr>
            <w:rFonts w:ascii="Times New Roman" w:hAnsi="Times New Roman" w:cs="Times New Roman"/>
            <w:sz w:val="24"/>
            <w:szCs w:val="24"/>
          </w:rPr>
          <w:delText>MS</w:delText>
        </w:r>
        <w:r w:rsidR="004730CE" w:rsidDel="008F74B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w:commentRangeEnd w:id="36"/>
        <m:r>
          <m:rPr>
            <m:sty m:val="p"/>
          </m:rPr>
          <w:rPr>
            <w:rStyle w:val="CommentReference"/>
          </w:rPr>
          <w:commentReference w:id="36"/>
        </m:r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02852" w:rsidRPr="00C90FED">
        <w:rPr>
          <w:rFonts w:ascii="Times New Roman" w:hAnsi="Times New Roman" w:cs="Times New Roman"/>
          <w:sz w:val="24"/>
          <w:szCs w:val="24"/>
        </w:rPr>
        <w:t xml:space="preserve"> are assumed to </w:t>
      </w:r>
      <w:r>
        <w:rPr>
          <w:rFonts w:ascii="Times New Roman" w:hAnsi="Times New Roman" w:cs="Times New Roman"/>
          <w:sz w:val="24"/>
          <w:szCs w:val="24"/>
        </w:rPr>
        <w:t>have a chi-square distribution</w:t>
      </w:r>
      <w:r w:rsidR="004616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0CE">
        <w:rPr>
          <w:rFonts w:ascii="Times New Roman" w:hAnsi="Times New Roman" w:cs="Times New Roman"/>
          <w:sz w:val="24"/>
          <w:szCs w:val="24"/>
        </w:rPr>
        <w:t>i.e.</w:t>
      </w:r>
    </w:p>
    <w:p w:rsidR="00926B0C" w:rsidRPr="00C90FED" w:rsidRDefault="00244B9B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i=1, …, 4</m:t>
          </m:r>
        </m:oMath>
      </m:oMathPara>
    </w:p>
    <w:p w:rsidR="00926B0C" w:rsidRPr="00C90FED" w:rsidRDefault="00926B0C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AF3249" w:rsidRPr="00C90FED">
        <w:rPr>
          <w:rFonts w:ascii="Times New Roman" w:eastAsiaTheme="minorEastAsia" w:hAnsi="Times New Roman" w:cs="Times New Roman"/>
          <w:sz w:val="24"/>
          <w:szCs w:val="24"/>
        </w:rPr>
        <w:t>degrees of freedom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38" w:author="vfan001" w:date="2012-04-27T16:18:00Z">
        <w:r w:rsidR="003879AB" w:rsidDel="00471576">
          <w:rPr>
            <w:rFonts w:ascii="Times New Roman" w:eastAsiaTheme="minorEastAsia" w:hAnsi="Times New Roman" w:cs="Times New Roman"/>
            <w:sz w:val="24"/>
            <w:szCs w:val="24"/>
          </w:rPr>
          <w:delText xml:space="preserve">(DF) </w:delText>
        </w:r>
        <w:r w:rsidR="00527A6F" w:rsidDel="00471576">
          <w:rPr>
            <w:rFonts w:ascii="Times New Roman" w:eastAsiaTheme="minorEastAsia" w:hAnsi="Times New Roman" w:cs="Times New Roman"/>
            <w:sz w:val="24"/>
            <w:szCs w:val="24"/>
          </w:rPr>
          <w:delText>of the</w:delText>
        </w:r>
      </w:del>
      <w:r w:rsidR="00527A6F">
        <w:rPr>
          <w:rFonts w:ascii="Times New Roman" w:eastAsiaTheme="minorEastAsia" w:hAnsi="Times New Roman" w:cs="Times New Roman"/>
          <w:sz w:val="24"/>
          <w:szCs w:val="24"/>
        </w:rPr>
        <w:t xml:space="preserve"> corresponding </w:t>
      </w:r>
      <w:r w:rsidR="008C32C7">
        <w:rPr>
          <w:rFonts w:ascii="Times New Roman" w:eastAsiaTheme="minorEastAsia" w:hAnsi="Times New Roman" w:cs="Times New Roman"/>
          <w:sz w:val="24"/>
          <w:szCs w:val="24"/>
        </w:rPr>
        <w:t>to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="00527A6F">
        <w:rPr>
          <w:rFonts w:ascii="Times New Roman" w:hAnsi="Times New Roman" w:cs="Times New Roman"/>
          <w:sz w:val="24"/>
          <w:szCs w:val="24"/>
        </w:rPr>
        <w:t>log-</w:t>
      </w:r>
      <w:r w:rsidRPr="00C90FED">
        <w:rPr>
          <w:rFonts w:ascii="Times New Roman" w:hAnsi="Times New Roman" w:cs="Times New Roman"/>
          <w:sz w:val="24"/>
          <w:szCs w:val="24"/>
        </w:rPr>
        <w:t>likelihood function</w:t>
      </w:r>
      <w:r w:rsidR="00527A6F">
        <w:rPr>
          <w:rFonts w:ascii="Times New Roman" w:hAnsi="Times New Roman" w:cs="Times New Roman"/>
          <w:sz w:val="24"/>
          <w:szCs w:val="24"/>
        </w:rPr>
        <w:t xml:space="preserve">, L, of the </w:t>
      </w:r>
      <w:del w:id="39" w:author="vfan001" w:date="2012-04-27T16:18:00Z">
        <w:r w:rsidR="00527A6F" w:rsidDel="00471576">
          <w:rPr>
            <w:rFonts w:ascii="Times New Roman" w:eastAsiaTheme="minorEastAsia" w:hAnsi="Times New Roman" w:cs="Times New Roman"/>
            <w:sz w:val="24"/>
            <w:szCs w:val="24"/>
          </w:rPr>
          <w:delText>MS</w:delText>
        </w:r>
        <w:r w:rsidR="00527A6F" w:rsidRPr="00C90FED" w:rsidDel="00471576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hAnsi="Times New Roman" w:cs="Times New Roman"/>
          <w:sz w:val="24"/>
          <w:szCs w:val="24"/>
        </w:rPr>
        <w:t xml:space="preserve">can be then be shown </w:t>
      </w:r>
      <w:del w:id="40" w:author="vfan001" w:date="2012-04-27T16:18:00Z">
        <w:r w:rsidRPr="00C90FED" w:rsidDel="00B41560">
          <w:rPr>
            <w:rFonts w:ascii="Times New Roman" w:hAnsi="Times New Roman" w:cs="Times New Roman"/>
            <w:sz w:val="24"/>
            <w:szCs w:val="24"/>
          </w:rPr>
          <w:delText xml:space="preserve">as  </w:delText>
        </w:r>
      </w:del>
      <w:ins w:id="41" w:author="vfan001" w:date="2012-04-27T16:18:00Z">
        <w:r w:rsidR="00B41560">
          <w:rPr>
            <w:rFonts w:ascii="Times New Roman" w:hAnsi="Times New Roman" w:cs="Times New Roman"/>
            <w:sz w:val="24"/>
            <w:szCs w:val="24"/>
          </w:rPr>
          <w:t>to be</w:t>
        </w:r>
        <w:r w:rsidR="00B41560" w:rsidRPr="00C90FED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</w:p>
    <w:p w:rsidR="00926B0C" w:rsidRPr="00C90FED" w:rsidRDefault="00244B9B" w:rsidP="00926B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=constant-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</m:oMath>
      <w:r w:rsidR="00926B0C"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6B0C" w:rsidRDefault="008C32C7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score function, defined as t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he first derivative </w:t>
      </w:r>
      <w:r w:rsidR="00527A6F">
        <w:rPr>
          <w:rFonts w:ascii="Times New Roman" w:hAnsi="Times New Roman" w:cs="Times New Roman"/>
          <w:sz w:val="24"/>
          <w:szCs w:val="24"/>
        </w:rPr>
        <w:t xml:space="preserve">of the log-likelihood function 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with respect </w:t>
      </w:r>
      <w:proofErr w:type="gramStart"/>
      <w:r w:rsidR="00926B0C" w:rsidRPr="00C90FED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105D2F" w:rsidRPr="008871ED" w:rsidRDefault="00244B9B" w:rsidP="00105D2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i=1,…,4.</m:t>
          </m:r>
        </m:oMath>
      </m:oMathPara>
    </w:p>
    <w:p w:rsidR="00105D2F" w:rsidRPr="00C90FED" w:rsidRDefault="00105D2F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del w:id="42" w:author="vfan001" w:date="2012-04-27T16:19:00Z">
        <w:r w:rsidDel="0048736E">
          <w:rPr>
            <w:rFonts w:ascii="Times New Roman" w:eastAsiaTheme="minorEastAsia" w:hAnsi="Times New Roman" w:cs="Times New Roman"/>
            <w:sz w:val="24"/>
            <w:szCs w:val="24"/>
          </w:rPr>
          <w:delText xml:space="preserve">which </w:delText>
        </w:r>
      </w:del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be written as a vector of four elements </w:t>
      </w:r>
      <w:del w:id="43" w:author="vfan001" w:date="2012-04-27T16:20:00Z">
        <w:r w:rsidDel="0048736E">
          <w:rPr>
            <w:rFonts w:ascii="Times New Roman" w:eastAsiaTheme="minorEastAsia" w:hAnsi="Times New Roman" w:cs="Times New Roman"/>
            <w:sz w:val="24"/>
            <w:szCs w:val="24"/>
          </w:rPr>
          <w:delText>as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871ED" w:rsidRPr="008C32C7" w:rsidRDefault="00244B9B" w:rsidP="008C32C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del w:id="44" w:author="vfan001" w:date="2012-04-27T16:20:00Z">
        <w:r w:rsidR="008C32C7" w:rsidDel="00D57459">
          <w:rPr>
            <w:rFonts w:ascii="Times New Roman" w:eastAsiaTheme="minorEastAsia" w:hAnsi="Times New Roman" w:cs="Times New Roman"/>
            <w:sz w:val="24"/>
            <w:szCs w:val="24"/>
          </w:rPr>
          <w:delText>,</w:delText>
        </w:r>
      </w:del>
      <w:ins w:id="45" w:author="vfan001" w:date="2012-04-27T16:20:00Z">
        <w:r w:rsidR="00D57459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</w:p>
    <w:p w:rsidR="00926B0C" w:rsidRDefault="008C32C7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econd derivative </w:t>
      </w:r>
      <w:r w:rsidR="005342C3">
        <w:rPr>
          <w:rFonts w:ascii="Times New Roman" w:hAnsi="Times New Roman" w:cs="Times New Roman"/>
          <w:sz w:val="24"/>
          <w:szCs w:val="24"/>
        </w:rPr>
        <w:t xml:space="preserve">of the log-likelihood function can then be shown </w:t>
      </w:r>
      <w:r>
        <w:rPr>
          <w:rFonts w:ascii="Times New Roman" w:hAnsi="Times New Roman" w:cs="Times New Roman"/>
          <w:sz w:val="24"/>
          <w:szCs w:val="24"/>
        </w:rPr>
        <w:t>to be</w:t>
      </w:r>
      <w:r w:rsidR="005342C3">
        <w:rPr>
          <w:rFonts w:ascii="Times New Roman" w:hAnsi="Times New Roman" w:cs="Times New Roman"/>
          <w:sz w:val="24"/>
          <w:szCs w:val="24"/>
        </w:rPr>
        <w:t xml:space="preserve"> </w:t>
      </w:r>
      <w:ins w:id="46" w:author="vfan001" w:date="2012-04-27T16:21:00Z">
        <w:r w:rsidR="00C2565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5342C3">
        <w:rPr>
          <w:rFonts w:ascii="Times New Roman" w:hAnsi="Times New Roman" w:cs="Times New Roman"/>
          <w:sz w:val="24"/>
          <w:szCs w:val="24"/>
        </w:rPr>
        <w:t>4-by-4 matrix,</w:t>
      </w:r>
    </w:p>
    <w:p w:rsidR="008871ED" w:rsidRPr="00C90FED" w:rsidRDefault="00244B9B" w:rsidP="00887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8871ED" w:rsidRPr="00C90FED" w:rsidRDefault="005342C3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1ED">
        <w:rPr>
          <w:rFonts w:ascii="Times New Roman" w:hAnsi="Times New Roman" w:cs="Times New Roman"/>
          <w:sz w:val="24"/>
          <w:szCs w:val="24"/>
        </w:rPr>
        <w:t xml:space="preserve">the </w:t>
      </w:r>
      <w:r w:rsidR="00B2329C">
        <w:rPr>
          <w:rFonts w:ascii="Times New Roman" w:hAnsi="Times New Roman" w:cs="Times New Roman"/>
          <w:sz w:val="24"/>
          <w:szCs w:val="24"/>
        </w:rPr>
        <w:t xml:space="preserve">diagonal </w:t>
      </w:r>
      <w:r w:rsidR="008871ED">
        <w:rPr>
          <w:rFonts w:ascii="Times New Roman" w:hAnsi="Times New Roman" w:cs="Times New Roman"/>
          <w:sz w:val="24"/>
          <w:szCs w:val="24"/>
        </w:rPr>
        <w:t xml:space="preserve">elements </w:t>
      </w:r>
      <w:r w:rsidR="008C32C7">
        <w:rPr>
          <w:rFonts w:ascii="Times New Roman" w:hAnsi="Times New Roman" w:cs="Times New Roman"/>
          <w:sz w:val="24"/>
          <w:szCs w:val="24"/>
        </w:rPr>
        <w:t>can be derived</w:t>
      </w:r>
      <w:commentRangeStart w:id="47"/>
      <w:r w:rsidR="008C32C7">
        <w:rPr>
          <w:rFonts w:ascii="Times New Roman" w:hAnsi="Times New Roman" w:cs="Times New Roman"/>
          <w:sz w:val="24"/>
          <w:szCs w:val="24"/>
        </w:rPr>
        <w:t xml:space="preserve"> as </w:t>
      </w:r>
      <w:commentRangeEnd w:id="47"/>
      <w:r w:rsidR="00C2565E">
        <w:rPr>
          <w:rStyle w:val="CommentReference"/>
        </w:rPr>
        <w:commentReference w:id="47"/>
      </w:r>
    </w:p>
    <w:p w:rsidR="00B2329C" w:rsidRPr="00B2329C" w:rsidRDefault="00244B9B" w:rsidP="005342C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,  i=1,…, 4</m:t>
        </m:r>
      </m:oMath>
      <w:r w:rsidR="005342C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B2329C" w:rsidRDefault="00B2329C" w:rsidP="00B2329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off-diagonal elements </w:t>
      </w:r>
      <w:r w:rsidR="008C32C7">
        <w:rPr>
          <w:rFonts w:ascii="Times New Roman" w:hAnsi="Times New Roman" w:cs="Times New Roman"/>
          <w:sz w:val="24"/>
          <w:szCs w:val="24"/>
        </w:rPr>
        <w:t xml:space="preserve">can be </w:t>
      </w:r>
      <w:commentRangeStart w:id="48"/>
      <w:r w:rsidR="008C32C7">
        <w:rPr>
          <w:rFonts w:ascii="Times New Roman" w:hAnsi="Times New Roman" w:cs="Times New Roman"/>
          <w:sz w:val="24"/>
          <w:szCs w:val="24"/>
        </w:rPr>
        <w:t>derived as</w:t>
      </w:r>
      <w:commentRangeEnd w:id="48"/>
      <w:r w:rsidR="008C5504">
        <w:rPr>
          <w:rStyle w:val="CommentReference"/>
        </w:rPr>
        <w:commentReference w:id="48"/>
      </w:r>
    </w:p>
    <w:p w:rsidR="00926B0C" w:rsidRPr="008871ED" w:rsidRDefault="00244B9B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  i≠j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8871ED" w:rsidRDefault="005342C3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Furthermore, the expected values of the diagonal elements can be shown </w:t>
      </w:r>
      <w:r w:rsidR="008C32C7">
        <w:rPr>
          <w:rFonts w:ascii="Times New Roman" w:eastAsiaTheme="minorEastAsia" w:hAnsi="Times New Roman" w:cs="Times New Roman"/>
          <w:sz w:val="24"/>
          <w:szCs w:val="24"/>
        </w:rPr>
        <w:t>to be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71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A130A" w:rsidRDefault="00B2329C" w:rsidP="005342C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 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</m:oMath>
      <w:r w:rsidR="005342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42C3" w:rsidRPr="00F0254E" w:rsidRDefault="008C32C7" w:rsidP="005342C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Fisher’s information matrix, defined as t</w:t>
      </w:r>
      <w:r w:rsidR="00765F8A">
        <w:rPr>
          <w:rFonts w:ascii="Times New Roman" w:hAnsi="Times New Roman" w:cs="Times New Roman"/>
          <w:sz w:val="24"/>
          <w:szCs w:val="24"/>
        </w:rPr>
        <w:t xml:space="preserve">he </w:t>
      </w:r>
      <w:r w:rsidR="005342C3" w:rsidRPr="00C90FED">
        <w:rPr>
          <w:rFonts w:ascii="Times New Roman" w:hAnsi="Times New Roman" w:cs="Times New Roman"/>
          <w:sz w:val="24"/>
          <w:szCs w:val="24"/>
        </w:rPr>
        <w:t xml:space="preserve">expectation of the negative of the second derivative </w:t>
      </w:r>
      <w:r w:rsidR="005342C3">
        <w:rPr>
          <w:rFonts w:ascii="Times New Roman" w:hAnsi="Times New Roman" w:cs="Times New Roman"/>
          <w:sz w:val="24"/>
          <w:szCs w:val="24"/>
        </w:rPr>
        <w:t xml:space="preserve">of the </w:t>
      </w:r>
      <w:r w:rsidR="00E915D2">
        <w:rPr>
          <w:rFonts w:ascii="Times New Roman" w:hAnsi="Times New Roman" w:cs="Times New Roman"/>
          <w:sz w:val="24"/>
          <w:szCs w:val="24"/>
        </w:rPr>
        <w:t>likelihood</w:t>
      </w:r>
      <w:r w:rsidR="005342C3">
        <w:rPr>
          <w:rFonts w:ascii="Times New Roman" w:hAnsi="Times New Roman" w:cs="Times New Roman"/>
          <w:sz w:val="24"/>
          <w:szCs w:val="24"/>
        </w:rPr>
        <w:t xml:space="preserve"> function</w:t>
      </w:r>
      <w:r w:rsidR="00765F8A">
        <w:rPr>
          <w:rFonts w:ascii="Times New Roman" w:hAnsi="Times New Roman" w:cs="Times New Roman"/>
          <w:sz w:val="24"/>
          <w:szCs w:val="24"/>
        </w:rPr>
        <w:t xml:space="preserve">, </w:t>
      </w:r>
      <w:r w:rsidR="005342C3">
        <w:rPr>
          <w:rFonts w:ascii="Times New Roman" w:hAnsi="Times New Roman" w:cs="Times New Roman"/>
          <w:sz w:val="24"/>
          <w:szCs w:val="24"/>
        </w:rPr>
        <w:t>is given by</w:t>
      </w:r>
    </w:p>
    <w:p w:rsidR="00F0254E" w:rsidRPr="00C90FED" w:rsidRDefault="00F0254E" w:rsidP="005342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 i=1, …, 4</m:t>
        </m:r>
      </m:oMath>
      <w:r w:rsidR="005342C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5342C3" w:rsidRDefault="005342C3" w:rsidP="00926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 </w:t>
      </w:r>
      <w:proofErr w:type="spellStart"/>
      <w:r w:rsidRPr="005342C3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diagonal element of the diagonal matrix. </w:t>
      </w:r>
    </w:p>
    <w:p w:rsidR="00CF29C7" w:rsidRPr="00CF2461" w:rsidRDefault="001A0C33" w:rsidP="00E05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del w:id="49" w:author="vfan001" w:date="2012-04-27T16:37:00Z">
        <w:r w:rsidR="008C32C7" w:rsidDel="00DC07B9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8C32C7">
        <w:rPr>
          <w:rFonts w:ascii="Times New Roman" w:hAnsi="Times New Roman" w:cs="Times New Roman"/>
          <w:sz w:val="24"/>
          <w:szCs w:val="24"/>
        </w:rPr>
        <w:t xml:space="preserve">he score function and Fisher’s information matrix </w:t>
      </w:r>
      <w:r>
        <w:rPr>
          <w:rFonts w:ascii="Times New Roman" w:hAnsi="Times New Roman" w:cs="Times New Roman"/>
          <w:sz w:val="24"/>
          <w:szCs w:val="24"/>
        </w:rPr>
        <w:t xml:space="preserve">defined </w:t>
      </w:r>
      <w:r w:rsidR="008C32C7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can help us to estimate the </w:t>
      </w:r>
      <w:del w:id="50" w:author="vfan001" w:date="2012-04-27T16:38:00Z">
        <w:r w:rsidDel="00DC07B9">
          <w:rPr>
            <w:rFonts w:ascii="Times New Roman" w:hAnsi="Times New Roman" w:cs="Times New Roman"/>
            <w:sz w:val="24"/>
            <w:szCs w:val="24"/>
          </w:rPr>
          <w:delText xml:space="preserve">EMS </w:delText>
        </w:r>
      </w:del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when applying the Fisher’s scoring algorithm. </w:t>
      </w:r>
      <w:r w:rsidR="00E915D2">
        <w:rPr>
          <w:rFonts w:ascii="Times New Roman" w:hAnsi="Times New Roman" w:cs="Times New Roman"/>
          <w:sz w:val="24"/>
          <w:szCs w:val="24"/>
        </w:rPr>
        <w:t xml:space="preserve">However, </w:t>
      </w:r>
      <w:r w:rsidR="00AF3249" w:rsidRPr="00C90FED">
        <w:rPr>
          <w:rFonts w:ascii="Times New Roman" w:hAnsi="Times New Roman" w:cs="Times New Roman"/>
          <w:sz w:val="24"/>
          <w:szCs w:val="24"/>
        </w:rPr>
        <w:t xml:space="preserve">we </w:t>
      </w:r>
      <w:r w:rsidR="00E915D2">
        <w:rPr>
          <w:rFonts w:ascii="Times New Roman" w:hAnsi="Times New Roman" w:cs="Times New Roman"/>
          <w:sz w:val="24"/>
          <w:szCs w:val="24"/>
        </w:rPr>
        <w:t>want to estimate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 </w:t>
      </w:r>
      <w:del w:id="51" w:author="vfan001" w:date="2012-04-27T16:39:00Z">
        <w:r w:rsidR="00B07002" w:rsidRPr="00C90FED" w:rsidDel="00DC07B9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E915D2">
        <w:rPr>
          <w:rFonts w:ascii="Times New Roman" w:hAnsi="Times New Roman" w:cs="Times New Roman"/>
          <w:sz w:val="24"/>
          <w:szCs w:val="24"/>
        </w:rPr>
        <w:t xml:space="preserve">each </w:t>
      </w:r>
      <w:ins w:id="52" w:author="vfan001" w:date="2012-04-27T16:39:00Z">
        <w:r w:rsidR="00DC07B9">
          <w:rPr>
            <w:rFonts w:ascii="Times New Roman" w:hAnsi="Times New Roman" w:cs="Times New Roman"/>
            <w:sz w:val="24"/>
            <w:szCs w:val="24"/>
          </w:rPr>
          <w:t xml:space="preserve">of the </w:t>
        </w:r>
      </w:ins>
      <w:r>
        <w:rPr>
          <w:rFonts w:ascii="Times New Roman" w:hAnsi="Times New Roman" w:cs="Times New Roman"/>
          <w:sz w:val="24"/>
          <w:szCs w:val="24"/>
        </w:rPr>
        <w:t xml:space="preserve">individual </w:t>
      </w:r>
      <w:r w:rsidR="00E915D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07002" w:rsidRPr="00C90FED">
        <w:rPr>
          <w:rFonts w:ascii="Times New Roman" w:hAnsi="Times New Roman" w:cs="Times New Roman"/>
          <w:sz w:val="24"/>
          <w:szCs w:val="24"/>
        </w:rPr>
        <w:t>variance</w:t>
      </w:r>
      <w:r w:rsidR="00431FA7">
        <w:rPr>
          <w:rFonts w:ascii="Times New Roman" w:hAnsi="Times New Roman" w:cs="Times New Roman"/>
          <w:sz w:val="24"/>
          <w:szCs w:val="24"/>
        </w:rPr>
        <w:t xml:space="preserve"> </w:t>
      </w:r>
      <w:r w:rsidR="00960607">
        <w:rPr>
          <w:rFonts w:ascii="Times New Roman" w:hAnsi="Times New Roman" w:cs="Times New Roman"/>
          <w:sz w:val="24"/>
          <w:szCs w:val="24"/>
        </w:rPr>
        <w:t>components</w:t>
      </w:r>
      <w:r w:rsidR="00E915D2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commentRangeStart w:id="53"/>
      <w:r w:rsidR="00386153" w:rsidRPr="00C90FED">
        <w:rPr>
          <w:rFonts w:ascii="Times New Roman" w:hAnsi="Times New Roman" w:cs="Times New Roman"/>
          <w:sz w:val="24"/>
          <w:szCs w:val="24"/>
        </w:rPr>
        <w:t xml:space="preserve">. 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Hence, we </w:t>
      </w:r>
      <w:commentRangeStart w:id="54"/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want </w:t>
      </w:r>
      <w:commentRangeEnd w:id="54"/>
      <w:r w:rsidR="00DC07B9">
        <w:rPr>
          <w:rStyle w:val="CommentReference"/>
        </w:rPr>
        <w:commentReference w:id="54"/>
      </w:r>
      <w:r w:rsidR="00E05CEA">
        <w:rPr>
          <w:rFonts w:ascii="Times New Roman" w:hAnsi="Times New Roman" w:cs="Times New Roman"/>
          <w:sz w:val="24"/>
          <w:szCs w:val="24"/>
        </w:rPr>
        <w:t xml:space="preserve">to transform the score function and the expected Fisher’s information matrix </w:t>
      </w:r>
      <w:del w:id="55" w:author="vfan001" w:date="2012-04-27T16:42:00Z">
        <w:r w:rsidDel="006E3E18">
          <w:rPr>
            <w:rFonts w:ascii="Times New Roman" w:hAnsi="Times New Roman" w:cs="Times New Roman"/>
            <w:sz w:val="24"/>
            <w:szCs w:val="24"/>
          </w:rPr>
          <w:delText xml:space="preserve">from </w:delText>
        </w:r>
      </w:del>
      <w:r w:rsidR="00E05CEA">
        <w:rPr>
          <w:rFonts w:ascii="Times New Roman" w:hAnsi="Times New Roman" w:cs="Times New Roman"/>
          <w:sz w:val="24"/>
          <w:szCs w:val="24"/>
        </w:rPr>
        <w:t xml:space="preserve">with respect to </w:t>
      </w:r>
      <w:del w:id="56" w:author="vfan001" w:date="2012-04-27T16:39:00Z">
        <w:r w:rsidR="00F02497" w:rsidDel="00DC07B9">
          <w:rPr>
            <w:rFonts w:ascii="Times New Roman" w:hAnsi="Times New Roman" w:cs="Times New Roman"/>
            <w:sz w:val="24"/>
            <w:szCs w:val="24"/>
          </w:rPr>
          <w:delText>E</w:delText>
        </w:r>
        <w:r w:rsidR="00E05CEA" w:rsidDel="00DC07B9">
          <w:rPr>
            <w:rFonts w:ascii="Times New Roman" w:hAnsi="Times New Roman" w:cs="Times New Roman"/>
            <w:sz w:val="24"/>
            <w:szCs w:val="24"/>
          </w:rPr>
          <w:delText xml:space="preserve">MS, </w:delText>
        </w:r>
      </w:del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commentRangeStart w:id="57"/>
      <w:r w:rsidR="00E05CEA">
        <w:rPr>
          <w:rFonts w:ascii="Times New Roman" w:eastAsiaTheme="minorEastAsia" w:hAnsi="Times New Roman" w:cs="Times New Roman"/>
          <w:sz w:val="24"/>
          <w:szCs w:val="24"/>
        </w:rPr>
        <w:t>to with respect to a vector</w:t>
      </w:r>
      <w:r w:rsidR="00F02497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F02497" w:rsidRPr="00C90FED">
        <w:rPr>
          <w:rFonts w:ascii="Times New Roman" w:hAnsi="Times New Roman" w:cs="Times New Roman"/>
          <w:sz w:val="24"/>
          <w:szCs w:val="24"/>
        </w:rPr>
        <w:t>variance</w:t>
      </w:r>
      <w:r w:rsidR="00F024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2497">
        <w:rPr>
          <w:rFonts w:ascii="Times New Roman" w:hAnsi="Times New Roman" w:cs="Times New Roman"/>
          <w:sz w:val="24"/>
          <w:szCs w:val="24"/>
        </w:rPr>
        <w:t>components</w:t>
      </w:r>
      <w:r w:rsidR="00F02497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commentRangeEnd w:id="57"/>
        <m:r>
          <m:rPr>
            <m:sty m:val="p"/>
          </m:rPr>
          <w:rPr>
            <w:rStyle w:val="CommentReference"/>
          </w:rPr>
          <w:commentReference w:id="57"/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E05CEA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This transformation can be </w:t>
      </w:r>
      <w:commentRangeEnd w:id="53"/>
      <w:r w:rsidR="006E3E18">
        <w:rPr>
          <w:rStyle w:val="CommentReference"/>
        </w:rPr>
        <w:commentReference w:id="53"/>
      </w:r>
      <w:r>
        <w:rPr>
          <w:rFonts w:ascii="Times New Roman" w:eastAsiaTheme="minorEastAsia" w:hAnsi="Times New Roman" w:cs="Times New Roman"/>
          <w:sz w:val="24"/>
          <w:szCs w:val="24"/>
        </w:rPr>
        <w:t>achieve</w:t>
      </w:r>
      <w:r w:rsidR="006C3F18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commentRangeStart w:id="58"/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gramStart"/>
      <w:r w:rsidR="002A4DC8">
        <w:rPr>
          <w:rFonts w:ascii="Times New Roman" w:eastAsiaTheme="minorEastAsia" w:hAnsi="Times New Roman" w:cs="Times New Roman"/>
          <w:sz w:val="24"/>
          <w:szCs w:val="24"/>
        </w:rPr>
        <w:t xml:space="preserve">multiplying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C3F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commentRangeEnd w:id="58"/>
      <w:r w:rsidR="00EE3093">
        <w:rPr>
          <w:rStyle w:val="CommentReference"/>
        </w:rPr>
        <w:commentReference w:id="58"/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F2461">
        <w:rPr>
          <w:rFonts w:ascii="Times New Roman" w:eastAsiaTheme="minorEastAsia" w:hAnsi="Times New Roman" w:cs="Times New Roman"/>
          <w:sz w:val="24"/>
          <w:szCs w:val="24"/>
        </w:rPr>
        <w:t xml:space="preserve">his technique is also known as </w:t>
      </w:r>
      <w:r w:rsidR="00CF2461" w:rsidRPr="00F43CEC">
        <w:rPr>
          <w:rFonts w:ascii="Times New Roman" w:eastAsiaTheme="minorEastAsia" w:hAnsi="Times New Roman" w:cs="Times New Roman"/>
          <w:i/>
          <w:sz w:val="24"/>
          <w:szCs w:val="24"/>
        </w:rPr>
        <w:t>change of variables</w:t>
      </w:r>
      <w:r w:rsidR="00CF24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F29C7">
        <w:rPr>
          <w:rFonts w:ascii="Times New Roman" w:eastAsiaTheme="minorEastAsia" w:hAnsi="Times New Roman" w:cs="Times New Roman"/>
          <w:sz w:val="24"/>
          <w:szCs w:val="24"/>
        </w:rPr>
        <w:t>For this experiment, the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transformation can be achieved by using </w:t>
      </w:r>
      <w:r w:rsidR="00CF29C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2497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>-by-</w:t>
      </w:r>
      <w:r w:rsidR="00F02497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 w:rsidR="00CF29C7">
        <w:rPr>
          <w:rFonts w:ascii="Times New Roman" w:eastAsiaTheme="minorEastAsia" w:hAnsi="Times New Roman" w:cs="Times New Roman"/>
          <w:sz w:val="24"/>
          <w:szCs w:val="24"/>
        </w:rPr>
        <w:t>, denoted by G matrix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>, where each element of the G matrix is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E05CE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A7CD8">
        <w:rPr>
          <w:rFonts w:ascii="Times New Roman" w:eastAsiaTheme="minorEastAsia" w:hAnsi="Times New Roman" w:cs="Times New Roman"/>
          <w:sz w:val="24"/>
          <w:szCs w:val="24"/>
        </w:rPr>
        <w:t xml:space="preserve"> The G matrix can be written as 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29C7" w:rsidRDefault="00CF29C7" w:rsidP="00E701C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G=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E701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A3A9E" w:rsidRDefault="00B2536C" w:rsidP="00E05CEA">
      <w:pPr>
        <w:spacing w:line="360" w:lineRule="auto"/>
        <w:jc w:val="both"/>
        <w:rPr>
          <w:ins w:id="59" w:author="vfan001" w:date="2012-04-27T16:50:00Z"/>
          <w:rFonts w:ascii="Times New Roman" w:hAnsi="Times New Roman" w:cs="Times New Roman"/>
          <w:sz w:val="24"/>
          <w:szCs w:val="24"/>
          <w:highlight w:val="yellow"/>
        </w:rPr>
      </w:pPr>
      <w:r w:rsidRPr="00B654D8">
        <w:rPr>
          <w:rFonts w:ascii="Times New Roman" w:hAnsi="Times New Roman" w:cs="Times New Roman"/>
          <w:sz w:val="24"/>
          <w:szCs w:val="24"/>
          <w:highlight w:val="yellow"/>
          <w:rPrChange w:id="60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>As result,</w:t>
      </w:r>
      <w:r w:rsidR="00CF2461" w:rsidRPr="00B654D8">
        <w:rPr>
          <w:rFonts w:ascii="Times New Roman" w:hAnsi="Times New Roman" w:cs="Times New Roman"/>
          <w:sz w:val="24"/>
          <w:szCs w:val="24"/>
          <w:highlight w:val="yellow"/>
          <w:rPrChange w:id="61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the G matrix </w:t>
      </w:r>
      <w:r w:rsidRPr="00B654D8">
        <w:rPr>
          <w:rFonts w:ascii="Times New Roman" w:hAnsi="Times New Roman" w:cs="Times New Roman"/>
          <w:sz w:val="24"/>
          <w:szCs w:val="24"/>
          <w:highlight w:val="yellow"/>
          <w:rPrChange w:id="62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contains </w:t>
      </w:r>
      <w:r w:rsidR="00CF2461" w:rsidRPr="00B654D8">
        <w:rPr>
          <w:rFonts w:ascii="Times New Roman" w:hAnsi="Times New Roman" w:cs="Times New Roman"/>
          <w:sz w:val="24"/>
          <w:szCs w:val="24"/>
          <w:highlight w:val="yellow"/>
          <w:rPrChange w:id="63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>the coefficients of the variance component</w:t>
      </w:r>
      <w:r w:rsidRPr="00B654D8">
        <w:rPr>
          <w:rFonts w:ascii="Times New Roman" w:hAnsi="Times New Roman" w:cs="Times New Roman"/>
          <w:sz w:val="24"/>
          <w:szCs w:val="24"/>
          <w:highlight w:val="yellow"/>
          <w:rPrChange w:id="64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CF2461" w:rsidRPr="00B654D8">
        <w:rPr>
          <w:rFonts w:ascii="Times New Roman" w:hAnsi="Times New Roman" w:cs="Times New Roman"/>
          <w:sz w:val="24"/>
          <w:szCs w:val="24"/>
          <w:highlight w:val="yellow"/>
          <w:rPrChange w:id="65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of EMS</w:t>
      </w:r>
      <w:r w:rsidRPr="00B654D8">
        <w:rPr>
          <w:rFonts w:ascii="Times New Roman" w:hAnsi="Times New Roman" w:cs="Times New Roman"/>
          <w:sz w:val="24"/>
          <w:szCs w:val="24"/>
          <w:highlight w:val="yellow"/>
          <w:rPrChange w:id="66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:rsidR="005A3A9E" w:rsidRDefault="005A3A9E" w:rsidP="00E05CEA">
      <w:pPr>
        <w:spacing w:line="360" w:lineRule="auto"/>
        <w:jc w:val="both"/>
        <w:rPr>
          <w:ins w:id="67" w:author="vfan001" w:date="2012-04-27T16:50:00Z"/>
          <w:rFonts w:ascii="Times New Roman" w:hAnsi="Times New Roman" w:cs="Times New Roman"/>
          <w:sz w:val="24"/>
          <w:szCs w:val="24"/>
          <w:highlight w:val="yellow"/>
        </w:rPr>
      </w:pPr>
    </w:p>
    <w:p w:rsidR="00DE0F42" w:rsidRDefault="00CF2461" w:rsidP="00E05C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del w:id="68" w:author="vfan001" w:date="2012-04-27T16:50:00Z">
        <w:r w:rsidRPr="00B654D8" w:rsidDel="005A3A9E">
          <w:rPr>
            <w:rFonts w:ascii="Times New Roman" w:hAnsi="Times New Roman" w:cs="Times New Roman"/>
            <w:sz w:val="24"/>
            <w:szCs w:val="24"/>
            <w:highlight w:val="yellow"/>
            <w:rPrChange w:id="69" w:author="vfan001" w:date="2012-04-27T16:4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B2536C" w:rsidRPr="00B654D8">
        <w:rPr>
          <w:rFonts w:ascii="Times New Roman" w:hAnsi="Times New Roman" w:cs="Times New Roman"/>
          <w:sz w:val="24"/>
          <w:szCs w:val="24"/>
          <w:highlight w:val="yellow"/>
          <w:rPrChange w:id="70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>Hence</w:t>
      </w:r>
      <w:r w:rsidR="00E05CEA" w:rsidRPr="00B654D8">
        <w:rPr>
          <w:rFonts w:ascii="Times New Roman" w:hAnsi="Times New Roman" w:cs="Times New Roman"/>
          <w:sz w:val="24"/>
          <w:szCs w:val="24"/>
          <w:highlight w:val="yellow"/>
          <w:rPrChange w:id="71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gramStart"/>
      <w:r w:rsidR="00E05CEA" w:rsidRPr="00B654D8">
        <w:rPr>
          <w:rFonts w:ascii="Times New Roman" w:hAnsi="Times New Roman" w:cs="Times New Roman"/>
          <w:sz w:val="24"/>
          <w:szCs w:val="24"/>
          <w:highlight w:val="yellow"/>
          <w:rPrChange w:id="72" w:author="vfan001" w:date="2012-04-27T16:4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the </w:t>
      </w:r>
      <w:proofErr w:type="gramEnd"/>
      <w:del w:id="73" w:author="vfan001" w:date="2012-04-27T16:49:00Z">
        <w:r w:rsidR="00B2536C" w:rsidRPr="00B654D8" w:rsidDel="005A3A9E">
          <w:rPr>
            <w:rFonts w:ascii="Times New Roman" w:hAnsi="Times New Roman" w:cs="Times New Roman"/>
            <w:sz w:val="24"/>
            <w:szCs w:val="24"/>
            <w:highlight w:val="yellow"/>
            <w:rPrChange w:id="74" w:author="vfan001" w:date="2012-04-27T16:4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EMS,</w:delText>
        </w:r>
        <w:r w:rsidR="00E05CEA" w:rsidRPr="00B654D8" w:rsidDel="005A3A9E">
          <w:rPr>
            <w:rFonts w:ascii="Times New Roman" w:hAnsi="Times New Roman" w:cs="Times New Roman"/>
            <w:sz w:val="24"/>
            <w:szCs w:val="24"/>
            <w:highlight w:val="yellow"/>
            <w:rPrChange w:id="75" w:author="vfan001" w:date="2012-04-27T16:4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rPrChange w:id="76" w:author="vfan001" w:date="2012-04-27T16:49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rPrChange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rPrChange w:id="77" w:author="vfan001" w:date="2012-04-27T16:49:00Z">
                  <w:rPr>
                    <w:rFonts w:ascii="Cambria Math" w:hAnsi="Cambria Math" w:cs="Times New Roman"/>
                    <w:sz w:val="24"/>
                    <w:szCs w:val="24"/>
                  </w:rPr>
                </w:rPrChange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rPrChange w:id="78" w:author="vfan001" w:date="2012-04-27T16:49:00Z">
                  <w:rPr>
                    <w:rFonts w:ascii="Cambria Math" w:hAnsi="Cambria Math" w:cs="Times New Roman"/>
                    <w:sz w:val="24"/>
                    <w:szCs w:val="24"/>
                  </w:rPr>
                </w:rPrChange>
              </w:rPr>
              <m:t>2</m:t>
            </m:r>
          </m:sup>
        </m:sSup>
      </m:oMath>
      <w:r w:rsidR="00B2536C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79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,</w:t>
      </w:r>
      <w:r w:rsidR="00E05CEA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0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 xml:space="preserve"> can be </w:t>
      </w:r>
      <w:r w:rsidR="00375029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1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estimated</w:t>
      </w:r>
      <w:r w:rsidR="00E05CEA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2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 xml:space="preserve"> </w:t>
      </w:r>
      <w:r w:rsidR="00375029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3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rPrChange w:id="84" w:author="vfan001" w:date="2012-04-27T16:49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θ</m:t>
        </m:r>
      </m:oMath>
      <w:r w:rsidR="00375029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5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 xml:space="preserve"> </w:t>
      </w:r>
      <w:r w:rsidR="00B2536C" w:rsidRPr="00B654D8">
        <w:rPr>
          <w:rFonts w:ascii="Times New Roman" w:eastAsiaTheme="minorEastAsia" w:hAnsi="Times New Roman" w:cs="Times New Roman"/>
          <w:sz w:val="24"/>
          <w:szCs w:val="24"/>
          <w:highlight w:val="yellow"/>
          <w:rPrChange w:id="86" w:author="vfan001" w:date="2012-04-27T16:49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by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0F42" w:rsidRDefault="00244B9B" w:rsidP="00E701C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E701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6DF4" w:rsidRPr="00C90FED" w:rsidRDefault="00CF0AE5" w:rsidP="00036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036DF4" w:rsidRPr="00C90FED">
        <w:rPr>
          <w:rFonts w:ascii="Times New Roman" w:hAnsi="Times New Roman" w:cs="Times New Roman"/>
          <w:sz w:val="24"/>
          <w:szCs w:val="24"/>
        </w:rPr>
        <w:t xml:space="preserve">, the score function and the Fisher’s information matrix with respect to </w:t>
      </w:r>
      <w:r w:rsidR="00B2536C">
        <w:rPr>
          <w:rFonts w:ascii="Times New Roman" w:hAnsi="Times New Roman" w:cs="Times New Roman"/>
          <w:sz w:val="24"/>
          <w:szCs w:val="24"/>
        </w:rPr>
        <w:t>θ</w:t>
      </w:r>
      <w:r w:rsidR="00036DF4" w:rsidRPr="00C90FED">
        <w:rPr>
          <w:rFonts w:ascii="Times New Roman" w:hAnsi="Times New Roman" w:cs="Times New Roman"/>
          <w:sz w:val="24"/>
          <w:szCs w:val="24"/>
        </w:rPr>
        <w:t xml:space="preserve"> can be </w:t>
      </w:r>
      <w:r w:rsidR="004A7CD8">
        <w:rPr>
          <w:rFonts w:ascii="Times New Roman" w:hAnsi="Times New Roman" w:cs="Times New Roman"/>
          <w:sz w:val="24"/>
          <w:szCs w:val="24"/>
        </w:rPr>
        <w:t>shown</w:t>
      </w:r>
      <w:r w:rsidR="00036DF4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B2536C">
        <w:rPr>
          <w:rFonts w:ascii="Times New Roman" w:hAnsi="Times New Roman" w:cs="Times New Roman"/>
          <w:sz w:val="24"/>
          <w:szCs w:val="24"/>
        </w:rPr>
        <w:t>to be</w:t>
      </w:r>
      <w:r w:rsidR="00036DF4" w:rsidRPr="00C90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DF4" w:rsidRPr="00C90FED" w:rsidRDefault="004A7CD8" w:rsidP="00036DF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G'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G’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i=1,…,4</m:t>
          </m:r>
        </m:oMath>
      </m:oMathPara>
    </w:p>
    <w:p w:rsidR="00036DF4" w:rsidRPr="00C90FED" w:rsidRDefault="00036DF4" w:rsidP="00036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6DF4" w:rsidRPr="00C90FED" w:rsidRDefault="00244B9B" w:rsidP="004A7CD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G= G’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diag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G,    i=1, …, 4</m:t>
        </m:r>
      </m:oMath>
      <w:r w:rsidR="004A7C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5F8A" w:rsidRDefault="0076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375B" w:rsidRPr="00C90FED" w:rsidRDefault="00DB4B14">
      <w:pPr>
        <w:rPr>
          <w:rFonts w:ascii="Times New Roman" w:hAnsi="Times New Roman" w:cs="Times New Roman"/>
          <w:b/>
          <w:sz w:val="24"/>
          <w:szCs w:val="24"/>
        </w:rPr>
      </w:pPr>
      <w:r w:rsidRPr="00C90F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Pseudo code </w:t>
      </w:r>
      <w:r w:rsidR="00431FA7">
        <w:rPr>
          <w:rFonts w:ascii="Times New Roman" w:hAnsi="Times New Roman" w:cs="Times New Roman"/>
          <w:b/>
          <w:sz w:val="24"/>
          <w:szCs w:val="24"/>
        </w:rPr>
        <w:t>of</w:t>
      </w:r>
      <w:r w:rsidRPr="00C90F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FA7">
        <w:rPr>
          <w:rFonts w:ascii="Times New Roman" w:hAnsi="Times New Roman" w:cs="Times New Roman"/>
          <w:b/>
          <w:sz w:val="24"/>
          <w:szCs w:val="24"/>
        </w:rPr>
        <w:t>s</w:t>
      </w:r>
      <w:r w:rsidR="00431FA7" w:rsidRPr="00C90FED">
        <w:rPr>
          <w:rFonts w:ascii="Times New Roman" w:hAnsi="Times New Roman" w:cs="Times New Roman"/>
          <w:b/>
          <w:sz w:val="24"/>
          <w:szCs w:val="24"/>
        </w:rPr>
        <w:t xml:space="preserve">imulation and </w:t>
      </w:r>
      <w:r w:rsidRPr="00C90FED">
        <w:rPr>
          <w:rFonts w:ascii="Times New Roman" w:hAnsi="Times New Roman" w:cs="Times New Roman"/>
          <w:b/>
          <w:sz w:val="24"/>
          <w:szCs w:val="24"/>
        </w:rPr>
        <w:t xml:space="preserve">Fisher’s scoring </w:t>
      </w:r>
      <w:r w:rsidR="00431FA7" w:rsidRPr="00C90FED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="00D95DF3" w:rsidRPr="00C90FED">
        <w:rPr>
          <w:rFonts w:ascii="Times New Roman" w:hAnsi="Times New Roman" w:cs="Times New Roman"/>
          <w:b/>
          <w:sz w:val="24"/>
          <w:szCs w:val="24"/>
        </w:rPr>
        <w:t>for</w:t>
      </w:r>
      <w:r w:rsidR="009B0415" w:rsidRPr="00C90FED">
        <w:rPr>
          <w:rFonts w:ascii="Times New Roman" w:hAnsi="Times New Roman" w:cs="Times New Roman"/>
          <w:b/>
          <w:sz w:val="24"/>
          <w:szCs w:val="24"/>
        </w:rPr>
        <w:t xml:space="preserve"> estimat</w:t>
      </w:r>
      <w:r w:rsidR="00D95DF3" w:rsidRPr="00C90FED">
        <w:rPr>
          <w:rFonts w:ascii="Times New Roman" w:hAnsi="Times New Roman" w:cs="Times New Roman"/>
          <w:b/>
          <w:sz w:val="24"/>
          <w:szCs w:val="24"/>
        </w:rPr>
        <w:t>ing</w:t>
      </w:r>
      <w:r w:rsidR="009B0415" w:rsidRPr="00C90FED">
        <w:rPr>
          <w:rFonts w:ascii="Times New Roman" w:hAnsi="Times New Roman" w:cs="Times New Roman"/>
          <w:b/>
          <w:sz w:val="24"/>
          <w:szCs w:val="24"/>
        </w:rPr>
        <w:t xml:space="preserve"> the variance components </w:t>
      </w:r>
    </w:p>
    <w:p w:rsidR="00431FA7" w:rsidRDefault="009B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case, 10000 simulated datasets are generated. The variance component estimates are obtained for each simulated data. </w:t>
      </w:r>
      <w:r w:rsidR="00375029">
        <w:rPr>
          <w:rFonts w:ascii="Times New Roman" w:hAnsi="Times New Roman" w:cs="Times New Roman"/>
          <w:sz w:val="24"/>
          <w:szCs w:val="24"/>
        </w:rPr>
        <w:t>The means of the 10000 sets of variance components estimates are then computed.</w:t>
      </w:r>
    </w:p>
    <w:p w:rsidR="00036DF4" w:rsidRDefault="00036DF4">
      <w:pPr>
        <w:rPr>
          <w:rFonts w:ascii="Times New Roman" w:hAnsi="Times New Roman" w:cs="Times New Roman"/>
          <w:sz w:val="24"/>
          <w:szCs w:val="24"/>
        </w:rPr>
      </w:pPr>
    </w:p>
    <w:p w:rsidR="00431FA7" w:rsidRDefault="00431FA7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3) # matrix used to store the variance component estimate</w:t>
      </w:r>
      <w:r w:rsidR="00471634">
        <w:rPr>
          <w:rFonts w:ascii="Times New Roman" w:hAnsi="Times New Roman" w:cs="Times New Roman"/>
          <w:sz w:val="24"/>
          <w:szCs w:val="24"/>
        </w:rPr>
        <w:t>s from each simulated data set</w:t>
      </w:r>
    </w:p>
    <w:p w:rsidR="005F4E00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Repeat 10000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times{</w:t>
      </w:r>
      <w:proofErr w:type="gramEnd"/>
    </w:p>
    <w:p w:rsidR="00C14E30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14E30" w:rsidRPr="00C90FED">
        <w:rPr>
          <w:rFonts w:ascii="Times New Roman" w:hAnsi="Times New Roman" w:cs="Times New Roman"/>
          <w:sz w:val="24"/>
          <w:szCs w:val="24"/>
        </w:rPr>
        <w:t>Simulate a single dataset base</w:t>
      </w:r>
      <w:r w:rsidR="009D04E4">
        <w:rPr>
          <w:rFonts w:ascii="Times New Roman" w:hAnsi="Times New Roman" w:cs="Times New Roman"/>
          <w:sz w:val="24"/>
          <w:szCs w:val="24"/>
        </w:rPr>
        <w:t>d</w:t>
      </w:r>
      <w:r w:rsidR="00C14E30" w:rsidRPr="00C90FED">
        <w:rPr>
          <w:rFonts w:ascii="Times New Roman" w:hAnsi="Times New Roman" w:cs="Times New Roman"/>
          <w:sz w:val="24"/>
          <w:szCs w:val="24"/>
        </w:rPr>
        <w:t xml:space="preserve"> on the linear model.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variance </w:t>
      </w:r>
      <w:r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C90FED">
        <w:rPr>
          <w:rFonts w:ascii="Times New Roman" w:hAnsi="Times New Roman" w:cs="Times New Roman"/>
          <w:sz w:val="24"/>
          <w:szCs w:val="24"/>
        </w:rPr>
        <w:t>of the measure error.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animal effects.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run effects. </w:t>
      </w:r>
    </w:p>
    <w:p w:rsidR="00C90FED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14E30">
        <w:rPr>
          <w:rFonts w:ascii="Times New Roman" w:hAnsi="Times New Roman" w:cs="Times New Roman"/>
          <w:sz w:val="24"/>
          <w:szCs w:val="24"/>
        </w:rPr>
        <w:t>imulate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C14E30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>data</w:t>
      </w:r>
      <w:r w:rsidR="00C14E30">
        <w:rPr>
          <w:rFonts w:ascii="Times New Roman" w:hAnsi="Times New Roman" w:cs="Times New Roman"/>
          <w:sz w:val="24"/>
          <w:szCs w:val="24"/>
        </w:rPr>
        <w:t>set</w:t>
      </w:r>
      <w:r w:rsid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90FE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 xml:space="preserve">) + N(0, </w:t>
      </w:r>
      <w:r w:rsidR="00C90FED" w:rsidRPr="00C90FED">
        <w:rPr>
          <w:rFonts w:ascii="Times New Roman" w:hAnsi="Times New Roman" w:cs="Times New Roman"/>
          <w:sz w:val="24"/>
          <w:szCs w:val="24"/>
        </w:rPr>
        <w:t>VC. animal</w:t>
      </w:r>
      <w:r w:rsidR="00C90FED">
        <w:rPr>
          <w:rFonts w:ascii="Times New Roman" w:hAnsi="Times New Roman" w:cs="Times New Roman"/>
          <w:sz w:val="24"/>
          <w:szCs w:val="24"/>
        </w:rPr>
        <w:t>) +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 xml:space="preserve">N(0,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</w:t>
      </w:r>
      <w:r w:rsidR="00C90FE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>)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F4E00" w:rsidRPr="00C90FED">
        <w:rPr>
          <w:rFonts w:ascii="Times New Roman" w:hAnsi="Times New Roman" w:cs="Times New Roman"/>
          <w:sz w:val="24"/>
          <w:szCs w:val="24"/>
        </w:rPr>
        <w:t>Construct the theoretical ANOVA table</w:t>
      </w:r>
      <w:r w:rsidR="00CB2103" w:rsidRPr="00C90FED">
        <w:rPr>
          <w:rFonts w:ascii="Times New Roman" w:hAnsi="Times New Roman" w:cs="Times New Roman"/>
          <w:sz w:val="24"/>
          <w:szCs w:val="24"/>
        </w:rPr>
        <w:t xml:space="preserve"> based on the experimental design</w:t>
      </w:r>
      <w:r w:rsidR="005F4E00" w:rsidRPr="00C90FED">
        <w:rPr>
          <w:rFonts w:ascii="Times New Roman" w:hAnsi="Times New Roman" w:cs="Times New Roman"/>
          <w:sz w:val="24"/>
          <w:szCs w:val="24"/>
        </w:rPr>
        <w:t>.</w:t>
      </w:r>
    </w:p>
    <w:p w:rsidR="00CB2103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G = a matrix consists of coefficients of the variance components obtained from the theoretical ANOVA table.</w:t>
      </w:r>
    </w:p>
    <w:p w:rsidR="00036DF4" w:rsidRPr="00C90FED" w:rsidRDefault="00036DF4" w:rsidP="00036DF4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DF = vector of degrees of freedom of the corresponding mean square </w:t>
      </w:r>
      <w:r>
        <w:rPr>
          <w:rFonts w:ascii="Times New Roman" w:hAnsi="Times New Roman" w:cs="Times New Roman"/>
          <w:sz w:val="24"/>
          <w:szCs w:val="24"/>
        </w:rPr>
        <w:t>based on the experimental design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B2103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471634">
        <w:rPr>
          <w:rFonts w:ascii="Times New Roman" w:hAnsi="Times New Roman" w:cs="Times New Roman"/>
          <w:sz w:val="24"/>
          <w:szCs w:val="24"/>
        </w:rPr>
        <w:t>P</w:t>
      </w:r>
      <w:r w:rsidR="009D04E4">
        <w:rPr>
          <w:rFonts w:ascii="Times New Roman" w:hAnsi="Times New Roman" w:cs="Times New Roman"/>
          <w:sz w:val="24"/>
          <w:szCs w:val="24"/>
        </w:rPr>
        <w:t>erform</w:t>
      </w:r>
      <w:proofErr w:type="gramEnd"/>
      <w:r w:rsidR="00CB2103" w:rsidRPr="00C90FED">
        <w:rPr>
          <w:rFonts w:ascii="Times New Roman" w:hAnsi="Times New Roman" w:cs="Times New Roman"/>
          <w:sz w:val="24"/>
          <w:szCs w:val="24"/>
        </w:rPr>
        <w:t xml:space="preserve"> ANOVA on the simulated data. </w:t>
      </w:r>
    </w:p>
    <w:p w:rsidR="005F4E00" w:rsidRPr="00C90FED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MS = vector of mean squares from ANOVA based the simulated 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dataset. 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EMS = vector of expected mean squares </w:t>
      </w:r>
      <w:r w:rsidR="00036DF4">
        <w:rPr>
          <w:rFonts w:ascii="Times New Roman" w:hAnsi="Times New Roman" w:cs="Times New Roman"/>
          <w:sz w:val="24"/>
          <w:szCs w:val="24"/>
        </w:rPr>
        <w:t xml:space="preserve">compute by pre-multiplying </w:t>
      </w: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="00375029">
        <w:rPr>
          <w:rFonts w:ascii="Times New Roman" w:hAnsi="Times New Roman" w:cs="Times New Roman"/>
          <w:sz w:val="24"/>
          <w:szCs w:val="24"/>
        </w:rPr>
        <w:t>current</w:t>
      </w:r>
      <w:r w:rsidRPr="00C90FED">
        <w:rPr>
          <w:rFonts w:ascii="Times New Roman" w:hAnsi="Times New Roman" w:cs="Times New Roman"/>
          <w:sz w:val="24"/>
          <w:szCs w:val="24"/>
        </w:rPr>
        <w:t xml:space="preserve"> variance component estimates </w:t>
      </w:r>
      <w:r w:rsidR="00036DF4">
        <w:rPr>
          <w:rFonts w:ascii="Times New Roman" w:hAnsi="Times New Roman" w:cs="Times New Roman"/>
          <w:sz w:val="24"/>
          <w:szCs w:val="24"/>
        </w:rPr>
        <w:t>by</w:t>
      </w:r>
      <w:r w:rsidRPr="00C90FED">
        <w:rPr>
          <w:rFonts w:ascii="Times New Roman" w:hAnsi="Times New Roman" w:cs="Times New Roman"/>
          <w:sz w:val="24"/>
          <w:szCs w:val="24"/>
        </w:rPr>
        <w:t xml:space="preserve"> the G matrix.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 xml:space="preserve">= </w:t>
      </w:r>
      <w:r w:rsidRPr="00C90FED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)  # </w:t>
      </w:r>
      <w:r w:rsidR="00036DF4">
        <w:rPr>
          <w:rFonts w:ascii="Times New Roman" w:hAnsi="Times New Roman" w:cs="Times New Roman"/>
          <w:sz w:val="24"/>
          <w:szCs w:val="24"/>
        </w:rPr>
        <w:t xml:space="preserve">Vector of current variance component estimates. </w:t>
      </w:r>
      <w:r w:rsidRPr="00C90FED">
        <w:rPr>
          <w:rFonts w:ascii="Times New Roman" w:hAnsi="Times New Roman" w:cs="Times New Roman"/>
          <w:sz w:val="24"/>
          <w:szCs w:val="24"/>
        </w:rPr>
        <w:t>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 xml:space="preserve">e VCs to their true values, i.e. values used to simulate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>dataset</w:t>
      </w:r>
    </w:p>
    <w:p w:rsidR="00C14E30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>=</w:t>
      </w:r>
      <w:r w:rsidRPr="00C90FED">
        <w:rPr>
          <w:rFonts w:ascii="Times New Roman" w:hAnsi="Times New Roman" w:cs="Times New Roman"/>
          <w:sz w:val="24"/>
          <w:szCs w:val="24"/>
        </w:rPr>
        <w:t xml:space="preserve"> c(0, 0, 0)   # </w:t>
      </w:r>
      <w:r w:rsidR="00036DF4">
        <w:rPr>
          <w:rFonts w:ascii="Times New Roman" w:hAnsi="Times New Roman" w:cs="Times New Roman"/>
          <w:sz w:val="24"/>
          <w:szCs w:val="24"/>
        </w:rPr>
        <w:t xml:space="preserve">Vector of previous variance component estimates. </w:t>
      </w:r>
      <w:r w:rsidRPr="00C90FED">
        <w:rPr>
          <w:rFonts w:ascii="Times New Roman" w:hAnsi="Times New Roman" w:cs="Times New Roman"/>
          <w:sz w:val="24"/>
          <w:szCs w:val="24"/>
        </w:rPr>
        <w:t>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all VCs to zero</w:t>
      </w:r>
    </w:p>
    <w:p w:rsidR="00036DF4" w:rsidRDefault="00036DF4" w:rsidP="009B1D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36DF4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&lt;- 1  # 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counter</w:t>
      </w:r>
    </w:p>
    <w:p w:rsidR="00431FA7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#the convergence tolerance is the differences </w:t>
      </w:r>
      <w:r w:rsidR="00136461">
        <w:rPr>
          <w:rFonts w:ascii="Times New Roman" w:hAnsi="Times New Roman" w:cs="Times New Roman"/>
          <w:sz w:val="24"/>
          <w:szCs w:val="24"/>
        </w:rPr>
        <w:t>between</w:t>
      </w:r>
      <w:r w:rsidR="009B1D11">
        <w:rPr>
          <w:rFonts w:ascii="Times New Roman" w:hAnsi="Times New Roman" w:cs="Times New Roman"/>
          <w:sz w:val="24"/>
          <w:szCs w:val="24"/>
        </w:rPr>
        <w:t xml:space="preserve"> </w:t>
      </w:r>
      <w:r w:rsidR="00136461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471634">
        <w:rPr>
          <w:rFonts w:ascii="Times New Roman" w:hAnsi="Times New Roman" w:cs="Times New Roman"/>
          <w:sz w:val="24"/>
          <w:szCs w:val="24"/>
        </w:rPr>
        <w:t>variance component estimates and the previous variance component estimates</w:t>
      </w:r>
      <w:r w:rsidR="00105D2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05D2F">
        <w:rPr>
          <w:rFonts w:ascii="Times New Roman" w:hAnsi="Times New Roman" w:cs="Times New Roman"/>
          <w:sz w:val="24"/>
          <w:szCs w:val="24"/>
        </w:rPr>
        <w:t>This differences</w:t>
      </w:r>
      <w:proofErr w:type="gramEnd"/>
      <w:r w:rsidR="00471634">
        <w:rPr>
          <w:rFonts w:ascii="Times New Roman" w:hAnsi="Times New Roman" w:cs="Times New Roman"/>
          <w:sz w:val="24"/>
          <w:szCs w:val="24"/>
        </w:rPr>
        <w:t xml:space="preserve"> </w:t>
      </w:r>
      <w:r w:rsidR="00105D2F">
        <w:rPr>
          <w:rFonts w:ascii="Times New Roman" w:hAnsi="Times New Roman" w:cs="Times New Roman"/>
          <w:sz w:val="24"/>
          <w:szCs w:val="24"/>
        </w:rPr>
        <w:t xml:space="preserve">should be </w:t>
      </w:r>
      <w:r w:rsidR="00471634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71634">
        <w:rPr>
          <w:rFonts w:ascii="Times New Roman" w:hAnsi="Times New Roman" w:cs="Times New Roman"/>
          <w:sz w:val="24"/>
          <w:szCs w:val="24"/>
        </w:rPr>
        <w:t>e-7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 &gt;1e-7){</w:t>
      </w:r>
      <w:r w:rsidR="00431F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</w:p>
    <w:p w:rsidR="00DB4B14" w:rsidRPr="00C90FED" w:rsidRDefault="00C90FED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EMS</w:t>
      </w:r>
      <w:r w:rsidR="00DB4B14" w:rsidRPr="00C90FED">
        <w:rPr>
          <w:rFonts w:ascii="Times New Roman" w:hAnsi="Times New Roman" w:cs="Times New Roman"/>
          <w:sz w:val="24"/>
          <w:szCs w:val="24"/>
        </w:rPr>
        <w:t xml:space="preserve"> = G</w:t>
      </w:r>
      <w:r w:rsidR="007C5DF2" w:rsidRPr="00C90FED">
        <w:rPr>
          <w:rFonts w:ascii="Times New Roman" w:hAnsi="Times New Roman" w:cs="Times New Roman"/>
          <w:sz w:val="24"/>
          <w:szCs w:val="24"/>
        </w:rPr>
        <w:t>’</w:t>
      </w:r>
      <w:r w:rsidR="00DB4B14" w:rsidRPr="00C90FED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="00DB4B14"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9B0415" w:rsidRPr="00C90FED">
        <w:rPr>
          <w:rFonts w:ascii="Times New Roman" w:hAnsi="Times New Roman" w:cs="Times New Roman"/>
          <w:sz w:val="24"/>
          <w:szCs w:val="24"/>
        </w:rPr>
        <w:t>f</w:t>
      </w:r>
      <w:r w:rsidRPr="00C90FED">
        <w:rPr>
          <w:rFonts w:ascii="Times New Roman" w:hAnsi="Times New Roman" w:cs="Times New Roman"/>
          <w:sz w:val="24"/>
          <w:szCs w:val="24"/>
        </w:rPr>
        <w:t xml:space="preserve">unction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DF ×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MS-EMS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EMS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</m:e>
        </m:d>
      </m:oMath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matrix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diag 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EMS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</m:oMath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+ (information mat</w:t>
      </w:r>
      <w:r w:rsidR="00854E47"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</w:rPr>
        <w:t>ix)</w:t>
      </w:r>
      <w:r w:rsidRPr="00C90FE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90FED">
        <w:rPr>
          <w:rFonts w:ascii="Times New Roman" w:hAnsi="Times New Roman" w:cs="Times New Roman"/>
          <w:sz w:val="24"/>
          <w:szCs w:val="24"/>
        </w:rPr>
        <w:t xml:space="preserve"> × (score function)</w:t>
      </w: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( counter &gt; 1000 or information matrix is invertible) </w:t>
      </w:r>
    </w:p>
    <w:p w:rsidR="00D95DF3" w:rsidRPr="00C90FED" w:rsidRDefault="00D95DF3" w:rsidP="00431F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the iteration </w:t>
      </w:r>
      <w:r w:rsidR="00431FA7">
        <w:rPr>
          <w:rFonts w:ascii="Times New Roman" w:hAnsi="Times New Roman" w:cs="Times New Roman"/>
          <w:sz w:val="24"/>
          <w:szCs w:val="24"/>
        </w:rPr>
        <w:t xml:space="preserve">of the while loop </w:t>
      </w:r>
      <w:r w:rsidRPr="00C90FED">
        <w:rPr>
          <w:rFonts w:ascii="Times New Roman" w:hAnsi="Times New Roman" w:cs="Times New Roman"/>
          <w:sz w:val="24"/>
          <w:szCs w:val="24"/>
        </w:rPr>
        <w:t>and start a brand new simulation dataset</w:t>
      </w: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counter +1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} </w:t>
      </w:r>
      <w:r w:rsidR="00375029">
        <w:rPr>
          <w:rFonts w:ascii="Times New Roman" w:hAnsi="Times New Roman" w:cs="Times New Roman"/>
          <w:sz w:val="24"/>
          <w:szCs w:val="24"/>
        </w:rPr>
        <w:t xml:space="preserve">#end of </w:t>
      </w:r>
      <w:proofErr w:type="gramStart"/>
      <w:r w:rsidR="00375029" w:rsidRPr="00C90F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375029" w:rsidRPr="00C9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5029"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="00375029" w:rsidRPr="00C90F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75029"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="00375029" w:rsidRPr="00C90FED">
        <w:rPr>
          <w:rFonts w:ascii="Times New Roman" w:hAnsi="Times New Roman" w:cs="Times New Roman"/>
          <w:sz w:val="24"/>
          <w:szCs w:val="24"/>
        </w:rPr>
        <w:t>) &gt;1e-7)</w:t>
      </w:r>
    </w:p>
    <w:p w:rsidR="005F4E00" w:rsidRPr="00C90FED" w:rsidRDefault="00832EAA" w:rsidP="00431F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reml.VC,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 #store the </w:t>
      </w:r>
      <w:r w:rsidR="00471634" w:rsidRPr="00C90FED">
        <w:rPr>
          <w:rFonts w:ascii="Times New Roman" w:hAnsi="Times New Roman" w:cs="Times New Roman"/>
          <w:sz w:val="24"/>
          <w:szCs w:val="24"/>
        </w:rPr>
        <w:t>estimates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in</w:t>
      </w:r>
      <w:r w:rsidR="00471634">
        <w:rPr>
          <w:rFonts w:ascii="Times New Roman" w:hAnsi="Times New Roman" w:cs="Times New Roman"/>
          <w:sz w:val="24"/>
          <w:szCs w:val="24"/>
        </w:rPr>
        <w:t>to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a matrix </w:t>
      </w:r>
    </w:p>
    <w:p w:rsidR="00D95DF3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}</w:t>
      </w:r>
      <w:r w:rsidR="00105D2F">
        <w:rPr>
          <w:rFonts w:ascii="Times New Roman" w:hAnsi="Times New Roman" w:cs="Times New Roman"/>
          <w:sz w:val="24"/>
          <w:szCs w:val="24"/>
        </w:rPr>
        <w:t xml:space="preserve"> #end </w:t>
      </w:r>
      <w:r w:rsidR="00431975">
        <w:rPr>
          <w:rFonts w:ascii="Times New Roman" w:hAnsi="Times New Roman" w:cs="Times New Roman"/>
          <w:sz w:val="24"/>
          <w:szCs w:val="24"/>
        </w:rPr>
        <w:t>of repeat 10000 times</w:t>
      </w:r>
      <w:bookmarkStart w:id="87" w:name="_GoBack"/>
      <w:bookmarkEnd w:id="87"/>
    </w:p>
    <w:p w:rsidR="00832EAA" w:rsidRPr="00C90FED" w:rsidRDefault="00832EAA">
      <w:pPr>
        <w:rPr>
          <w:rFonts w:ascii="Times New Roman" w:hAnsi="Times New Roman" w:cs="Times New Roman"/>
          <w:sz w:val="24"/>
          <w:szCs w:val="24"/>
        </w:rPr>
      </w:pPr>
    </w:p>
    <w:p w:rsidR="00832EAA" w:rsidRPr="00C90FED" w:rsidRDefault="004716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reml.VC, 2, mean) #each variance components estimates, 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 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are then obtain</w:t>
      </w:r>
      <w:r w:rsidR="003853A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means </w:t>
      </w:r>
      <w:r>
        <w:rPr>
          <w:rFonts w:ascii="Times New Roman" w:hAnsi="Times New Roman" w:cs="Times New Roman"/>
          <w:sz w:val="24"/>
          <w:szCs w:val="24"/>
        </w:rPr>
        <w:t xml:space="preserve">of the variance components estimates </w:t>
      </w:r>
      <w:r w:rsidR="0031221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12215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 simulated datasets</w:t>
      </w:r>
    </w:p>
    <w:sectPr w:rsidR="00832EAA" w:rsidRPr="00C90FED" w:rsidSect="0024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6" w:author="vfan001" w:date="2012-04-27T16:16:00Z" w:initials="VF">
    <w:p w:rsidR="008F74B9" w:rsidRDefault="008F74B9">
      <w:pPr>
        <w:pStyle w:val="CommentText"/>
      </w:pPr>
      <w:r>
        <w:rPr>
          <w:rStyle w:val="CommentReference"/>
        </w:rPr>
        <w:annotationRef/>
      </w:r>
      <w:r>
        <w:t>Already defined under the ANOVA table</w:t>
      </w:r>
    </w:p>
  </w:comment>
  <w:comment w:id="47" w:author="vfan001" w:date="2012-04-27T16:25:00Z" w:initials="VF">
    <w:p w:rsidR="00C2565E" w:rsidRDefault="00C2565E">
      <w:pPr>
        <w:pStyle w:val="CommentText"/>
      </w:pPr>
      <w:r>
        <w:rPr>
          <w:rStyle w:val="CommentReference"/>
        </w:rPr>
        <w:annotationRef/>
      </w:r>
      <w:r>
        <w:t>Should this be “as” or “by”?</w:t>
      </w:r>
      <w:r w:rsidR="009073F3">
        <w:t xml:space="preserve"> And are you deriving, or just showing something?</w:t>
      </w:r>
    </w:p>
  </w:comment>
  <w:comment w:id="48" w:author="vfan001" w:date="2012-04-27T16:25:00Z" w:initials="VF">
    <w:p w:rsidR="008C5504" w:rsidRDefault="008C5504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54" w:author="vfan001" w:date="2012-04-27T16:39:00Z" w:initials="VF">
    <w:p w:rsidR="00DC07B9" w:rsidRDefault="00DC07B9">
      <w:pPr>
        <w:pStyle w:val="CommentText"/>
      </w:pPr>
      <w:r>
        <w:rPr>
          <w:rStyle w:val="CommentReference"/>
        </w:rPr>
        <w:annotationRef/>
      </w:r>
      <w:r>
        <w:t>Need?</w:t>
      </w:r>
    </w:p>
  </w:comment>
  <w:comment w:id="57" w:author="vfan001" w:date="2012-04-27T16:40:00Z" w:initials="VF">
    <w:p w:rsidR="00DC07B9" w:rsidRDefault="00DC07B9">
      <w:pPr>
        <w:pStyle w:val="CommentText"/>
      </w:pPr>
      <w:r>
        <w:rPr>
          <w:rStyle w:val="CommentReference"/>
        </w:rPr>
        <w:annotationRef/>
      </w:r>
      <w:r>
        <w:t>And theta?</w:t>
      </w:r>
    </w:p>
  </w:comment>
  <w:comment w:id="53" w:author="vfan001" w:date="2012-04-27T16:43:00Z" w:initials="VF">
    <w:p w:rsidR="006E3E18" w:rsidRDefault="006E3E18">
      <w:pPr>
        <w:pStyle w:val="CommentText"/>
      </w:pPr>
      <w:r>
        <w:rPr>
          <w:rStyle w:val="CommentReference"/>
        </w:rPr>
        <w:annotationRef/>
      </w:r>
      <w:r>
        <w:t>There’s too many “with respect to” in here. Is there proper mathematical terminology to explain what you’re doing?</w:t>
      </w:r>
    </w:p>
  </w:comment>
  <w:comment w:id="58" w:author="vfan001" w:date="2012-04-27T16:41:00Z" w:initials="VF">
    <w:p w:rsidR="00EE3093" w:rsidRDefault="00EE3093">
      <w:pPr>
        <w:pStyle w:val="CommentText"/>
      </w:pPr>
      <w:r>
        <w:rPr>
          <w:rStyle w:val="CommentReference"/>
        </w:rPr>
        <w:annotationRef/>
      </w:r>
      <w:r>
        <w:t>You need to multiply two things here. Only one is stated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DB4B14"/>
    <w:rsid w:val="0001290E"/>
    <w:rsid w:val="00036DF4"/>
    <w:rsid w:val="00052F1C"/>
    <w:rsid w:val="00105D2F"/>
    <w:rsid w:val="001241D9"/>
    <w:rsid w:val="00132471"/>
    <w:rsid w:val="00136461"/>
    <w:rsid w:val="001620DC"/>
    <w:rsid w:val="001868FB"/>
    <w:rsid w:val="00195C80"/>
    <w:rsid w:val="001A0C33"/>
    <w:rsid w:val="00244B9B"/>
    <w:rsid w:val="002A4DC8"/>
    <w:rsid w:val="002D6BF4"/>
    <w:rsid w:val="00312215"/>
    <w:rsid w:val="00366B3A"/>
    <w:rsid w:val="00375029"/>
    <w:rsid w:val="003853AE"/>
    <w:rsid w:val="00386153"/>
    <w:rsid w:val="003879AB"/>
    <w:rsid w:val="0041780A"/>
    <w:rsid w:val="00431975"/>
    <w:rsid w:val="00431FA7"/>
    <w:rsid w:val="0046167D"/>
    <w:rsid w:val="00471576"/>
    <w:rsid w:val="00471634"/>
    <w:rsid w:val="004730CE"/>
    <w:rsid w:val="004872DE"/>
    <w:rsid w:val="0048736E"/>
    <w:rsid w:val="004A130A"/>
    <w:rsid w:val="004A65F4"/>
    <w:rsid w:val="004A7CD8"/>
    <w:rsid w:val="00527A6F"/>
    <w:rsid w:val="005342C3"/>
    <w:rsid w:val="00577EA9"/>
    <w:rsid w:val="005A3A9E"/>
    <w:rsid w:val="005F4E00"/>
    <w:rsid w:val="00602852"/>
    <w:rsid w:val="0063262E"/>
    <w:rsid w:val="006C3F18"/>
    <w:rsid w:val="006E3E18"/>
    <w:rsid w:val="00720118"/>
    <w:rsid w:val="00733F66"/>
    <w:rsid w:val="00765F8A"/>
    <w:rsid w:val="0079754E"/>
    <w:rsid w:val="007B39F7"/>
    <w:rsid w:val="007C5DF2"/>
    <w:rsid w:val="00814F6F"/>
    <w:rsid w:val="00832EAA"/>
    <w:rsid w:val="00851BA7"/>
    <w:rsid w:val="00854E47"/>
    <w:rsid w:val="008871ED"/>
    <w:rsid w:val="008C32C7"/>
    <w:rsid w:val="008C5504"/>
    <w:rsid w:val="008F74B9"/>
    <w:rsid w:val="009073F3"/>
    <w:rsid w:val="00926B0C"/>
    <w:rsid w:val="0092724D"/>
    <w:rsid w:val="0094375B"/>
    <w:rsid w:val="00960607"/>
    <w:rsid w:val="009B0415"/>
    <w:rsid w:val="009B1D11"/>
    <w:rsid w:val="009C3431"/>
    <w:rsid w:val="009D04E4"/>
    <w:rsid w:val="00A45B00"/>
    <w:rsid w:val="00AA77FB"/>
    <w:rsid w:val="00AF3249"/>
    <w:rsid w:val="00B07002"/>
    <w:rsid w:val="00B2329C"/>
    <w:rsid w:val="00B2536C"/>
    <w:rsid w:val="00B41560"/>
    <w:rsid w:val="00B654D8"/>
    <w:rsid w:val="00BC3C11"/>
    <w:rsid w:val="00C14E30"/>
    <w:rsid w:val="00C2565E"/>
    <w:rsid w:val="00C35B61"/>
    <w:rsid w:val="00C80DB1"/>
    <w:rsid w:val="00C90FED"/>
    <w:rsid w:val="00CB2103"/>
    <w:rsid w:val="00CC45D0"/>
    <w:rsid w:val="00CD6509"/>
    <w:rsid w:val="00CF0AE5"/>
    <w:rsid w:val="00CF2461"/>
    <w:rsid w:val="00CF29C7"/>
    <w:rsid w:val="00D1531B"/>
    <w:rsid w:val="00D57459"/>
    <w:rsid w:val="00D95DF3"/>
    <w:rsid w:val="00DB4B14"/>
    <w:rsid w:val="00DC07B9"/>
    <w:rsid w:val="00DE0F42"/>
    <w:rsid w:val="00DE4B8B"/>
    <w:rsid w:val="00E05CEA"/>
    <w:rsid w:val="00E42FE2"/>
    <w:rsid w:val="00E701CD"/>
    <w:rsid w:val="00E77A3F"/>
    <w:rsid w:val="00E915D2"/>
    <w:rsid w:val="00EE3093"/>
    <w:rsid w:val="00F02497"/>
    <w:rsid w:val="00F0254E"/>
    <w:rsid w:val="00F53776"/>
    <w:rsid w:val="00FF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F7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4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128E-262A-4F9D-9703-95A32D8C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vfan001</cp:lastModifiedBy>
  <cp:revision>22</cp:revision>
  <cp:lastPrinted>2012-04-23T22:54:00Z</cp:lastPrinted>
  <dcterms:created xsi:type="dcterms:W3CDTF">2012-04-27T03:54:00Z</dcterms:created>
  <dcterms:modified xsi:type="dcterms:W3CDTF">2012-04-27T04:50:00Z</dcterms:modified>
</cp:coreProperties>
</file>