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DBADA" w14:textId="77777777" w:rsidR="000B46E2" w:rsidRPr="000B46E2" w:rsidRDefault="000B46E2" w:rsidP="000B4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B46E2">
        <w:rPr>
          <w:rFonts w:ascii="Times New Roman" w:eastAsia="Times New Roman" w:hAnsi="Times New Roman" w:cs="Times New Roman"/>
          <w:b/>
          <w:bCs/>
          <w:kern w:val="0"/>
          <w:sz w:val="36"/>
          <w:szCs w:val="36"/>
          <w14:ligatures w14:val="none"/>
        </w:rPr>
        <w:t>Introduction</w:t>
      </w:r>
    </w:p>
    <w:p w14:paraId="4D162D70" w14:textId="77777777" w:rsidR="000B46E2" w:rsidRPr="000B46E2" w:rsidRDefault="000B46E2" w:rsidP="000B46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kern w:val="0"/>
          <w:sz w:val="24"/>
          <w:szCs w:val="24"/>
          <w14:ligatures w14:val="none"/>
        </w:rPr>
        <w:t>The NBA Hall of Fame selection process has long been a subject of debate, often shrouded in controversy and perceived subjectivity. To address this, our group—comprising Cy, Kent, Kevin, and Paige—embarked on an ambitious project to establish a 'Hall of Fame Standard.' Our objective was to develop a more objective and transparent methodology for determining which players are truly deserving of an induction into the NBA Hall of Fame.</w:t>
      </w:r>
    </w:p>
    <w:p w14:paraId="66D9FF45" w14:textId="77777777" w:rsidR="000B46E2" w:rsidRPr="000B46E2" w:rsidRDefault="000B46E2" w:rsidP="000B4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B46E2">
        <w:rPr>
          <w:rFonts w:ascii="Times New Roman" w:eastAsia="Times New Roman" w:hAnsi="Times New Roman" w:cs="Times New Roman"/>
          <w:b/>
          <w:bCs/>
          <w:kern w:val="0"/>
          <w:sz w:val="36"/>
          <w:szCs w:val="36"/>
          <w14:ligatures w14:val="none"/>
        </w:rPr>
        <w:t>Overview and Objectives</w:t>
      </w:r>
    </w:p>
    <w:p w14:paraId="5422F53F" w14:textId="5D0137A6" w:rsidR="000B46E2" w:rsidRPr="000B46E2" w:rsidRDefault="000B46E2" w:rsidP="000B46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kern w:val="0"/>
          <w:sz w:val="24"/>
          <w:szCs w:val="24"/>
          <w14:ligatures w14:val="none"/>
        </w:rPr>
        <w:t>To begin this project, we devised a logical model to identify the critical data tables necessary for accurately evaluating a player's Hall of Fame eligibility. Through thorough research and leveraging our collective knowledge of key player evaluation metrics, we identified four essential tables: statistics, accolades, players, and seasons. These tables form the foundation of our model, encapsulating the criteria and benchmarks that have historically characterized Hall of Fame inductees.</w:t>
      </w:r>
      <w:r w:rsidR="001B59A2">
        <w:rPr>
          <w:rFonts w:ascii="Times New Roman" w:eastAsia="Times New Roman" w:hAnsi="Times New Roman" w:cs="Times New Roman"/>
          <w:kern w:val="0"/>
          <w:sz w:val="24"/>
          <w:szCs w:val="24"/>
          <w14:ligatures w14:val="none"/>
        </w:rPr>
        <w:t xml:space="preserve"> </w:t>
      </w:r>
      <w:r w:rsidR="00DD7FB3">
        <w:rPr>
          <w:rFonts w:ascii="Times New Roman" w:eastAsia="Times New Roman" w:hAnsi="Times New Roman" w:cs="Times New Roman"/>
          <w:kern w:val="0"/>
          <w:sz w:val="24"/>
          <w:szCs w:val="24"/>
          <w14:ligatures w14:val="none"/>
        </w:rPr>
        <w:t xml:space="preserve">Lastly, we included many foreign keys such as </w:t>
      </w:r>
      <w:proofErr w:type="spellStart"/>
      <w:r w:rsidR="00DD7FB3">
        <w:rPr>
          <w:rFonts w:ascii="Times New Roman" w:eastAsia="Times New Roman" w:hAnsi="Times New Roman" w:cs="Times New Roman"/>
          <w:kern w:val="0"/>
          <w:sz w:val="24"/>
          <w:szCs w:val="24"/>
          <w14:ligatures w14:val="none"/>
        </w:rPr>
        <w:t>team_id</w:t>
      </w:r>
      <w:proofErr w:type="spellEnd"/>
      <w:r w:rsidR="00DD7FB3">
        <w:rPr>
          <w:rFonts w:ascii="Times New Roman" w:eastAsia="Times New Roman" w:hAnsi="Times New Roman" w:cs="Times New Roman"/>
          <w:kern w:val="0"/>
          <w:sz w:val="24"/>
          <w:szCs w:val="24"/>
          <w14:ligatures w14:val="none"/>
        </w:rPr>
        <w:t xml:space="preserve">, </w:t>
      </w:r>
      <w:proofErr w:type="spellStart"/>
      <w:r w:rsidR="00DD7FB3">
        <w:rPr>
          <w:rFonts w:ascii="Times New Roman" w:eastAsia="Times New Roman" w:hAnsi="Times New Roman" w:cs="Times New Roman"/>
          <w:kern w:val="0"/>
          <w:sz w:val="24"/>
          <w:szCs w:val="24"/>
          <w14:ligatures w14:val="none"/>
        </w:rPr>
        <w:t>stat_id</w:t>
      </w:r>
      <w:proofErr w:type="spellEnd"/>
      <w:r w:rsidR="00DD7FB3">
        <w:rPr>
          <w:rFonts w:ascii="Times New Roman" w:eastAsia="Times New Roman" w:hAnsi="Times New Roman" w:cs="Times New Roman"/>
          <w:kern w:val="0"/>
          <w:sz w:val="24"/>
          <w:szCs w:val="24"/>
          <w14:ligatures w14:val="none"/>
        </w:rPr>
        <w:t xml:space="preserve">, </w:t>
      </w:r>
      <w:proofErr w:type="spellStart"/>
      <w:r w:rsidR="00E73938">
        <w:rPr>
          <w:rFonts w:ascii="Times New Roman" w:eastAsia="Times New Roman" w:hAnsi="Times New Roman" w:cs="Times New Roman"/>
          <w:kern w:val="0"/>
          <w:sz w:val="24"/>
          <w:szCs w:val="24"/>
          <w14:ligatures w14:val="none"/>
        </w:rPr>
        <w:t>accolade_id</w:t>
      </w:r>
      <w:proofErr w:type="spellEnd"/>
      <w:r w:rsidR="00E73938">
        <w:rPr>
          <w:rFonts w:ascii="Times New Roman" w:eastAsia="Times New Roman" w:hAnsi="Times New Roman" w:cs="Times New Roman"/>
          <w:kern w:val="0"/>
          <w:sz w:val="24"/>
          <w:szCs w:val="24"/>
          <w14:ligatures w14:val="none"/>
        </w:rPr>
        <w:t xml:space="preserve">, </w:t>
      </w:r>
      <w:proofErr w:type="spellStart"/>
      <w:r w:rsidR="00E73938">
        <w:rPr>
          <w:rFonts w:ascii="Times New Roman" w:eastAsia="Times New Roman" w:hAnsi="Times New Roman" w:cs="Times New Roman"/>
          <w:kern w:val="0"/>
          <w:sz w:val="24"/>
          <w:szCs w:val="24"/>
          <w14:ligatures w14:val="none"/>
        </w:rPr>
        <w:t>player_id</w:t>
      </w:r>
      <w:proofErr w:type="spellEnd"/>
      <w:r w:rsidR="00E73938">
        <w:rPr>
          <w:rFonts w:ascii="Times New Roman" w:eastAsia="Times New Roman" w:hAnsi="Times New Roman" w:cs="Times New Roman"/>
          <w:kern w:val="0"/>
          <w:sz w:val="24"/>
          <w:szCs w:val="24"/>
          <w14:ligatures w14:val="none"/>
        </w:rPr>
        <w:t xml:space="preserve"> and </w:t>
      </w:r>
      <w:proofErr w:type="spellStart"/>
      <w:r w:rsidR="00E73938">
        <w:rPr>
          <w:rFonts w:ascii="Times New Roman" w:eastAsia="Times New Roman" w:hAnsi="Times New Roman" w:cs="Times New Roman"/>
          <w:kern w:val="0"/>
          <w:sz w:val="24"/>
          <w:szCs w:val="24"/>
          <w14:ligatures w14:val="none"/>
        </w:rPr>
        <w:t>season_id</w:t>
      </w:r>
      <w:proofErr w:type="spellEnd"/>
      <w:r w:rsidR="00E73938">
        <w:rPr>
          <w:rFonts w:ascii="Times New Roman" w:eastAsia="Times New Roman" w:hAnsi="Times New Roman" w:cs="Times New Roman"/>
          <w:kern w:val="0"/>
          <w:sz w:val="24"/>
          <w:szCs w:val="24"/>
          <w14:ligatures w14:val="none"/>
        </w:rPr>
        <w:t xml:space="preserve"> to allow for relationships between tables to </w:t>
      </w:r>
      <w:r w:rsidR="00D97C30">
        <w:rPr>
          <w:rFonts w:ascii="Times New Roman" w:eastAsia="Times New Roman" w:hAnsi="Times New Roman" w:cs="Times New Roman"/>
          <w:kern w:val="0"/>
          <w:sz w:val="24"/>
          <w:szCs w:val="24"/>
          <w14:ligatures w14:val="none"/>
        </w:rPr>
        <w:t>work smoothly.</w:t>
      </w:r>
    </w:p>
    <w:p w14:paraId="5C276367" w14:textId="77777777" w:rsidR="000B46E2" w:rsidRPr="000B46E2" w:rsidRDefault="000B46E2" w:rsidP="000B46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kern w:val="0"/>
          <w:sz w:val="24"/>
          <w:szCs w:val="24"/>
          <w14:ligatures w14:val="none"/>
        </w:rPr>
        <w:t>The overarching goal of our project is to develop a trigger mechanism that can objectively assess a player's Hall of Fame worthiness. By analyzing the data within these tables, we can establish a set of quantifiable standards reflective of past inductees' achievements. This approach ensures that the evaluation process remains consistent, fair, and based on empirical evidence rather than subjective judgment.</w:t>
      </w:r>
    </w:p>
    <w:p w14:paraId="6E1D475F" w14:textId="77777777" w:rsidR="000B46E2" w:rsidRPr="000B46E2" w:rsidRDefault="000B46E2" w:rsidP="000B4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B46E2">
        <w:rPr>
          <w:rFonts w:ascii="Times New Roman" w:eastAsia="Times New Roman" w:hAnsi="Times New Roman" w:cs="Times New Roman"/>
          <w:b/>
          <w:bCs/>
          <w:kern w:val="0"/>
          <w:sz w:val="36"/>
          <w:szCs w:val="36"/>
          <w14:ligatures w14:val="none"/>
        </w:rPr>
        <w:t>Business Rules</w:t>
      </w:r>
    </w:p>
    <w:p w14:paraId="7448095C" w14:textId="77777777" w:rsidR="000B46E2" w:rsidRPr="000B46E2" w:rsidRDefault="000B46E2" w:rsidP="000B46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kern w:val="0"/>
          <w:sz w:val="24"/>
          <w:szCs w:val="24"/>
          <w14:ligatures w14:val="none"/>
        </w:rPr>
        <w:t>Our model adheres to a set of business rules designed to maintain the integrity and relational structure of our database:</w:t>
      </w:r>
    </w:p>
    <w:p w14:paraId="0A9C0663" w14:textId="77777777" w:rsidR="000B46E2" w:rsidRPr="000B46E2" w:rsidRDefault="000B46E2" w:rsidP="000B46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b/>
          <w:bCs/>
          <w:kern w:val="0"/>
          <w:sz w:val="24"/>
          <w:szCs w:val="24"/>
          <w14:ligatures w14:val="none"/>
        </w:rPr>
        <w:t>Players to Seasons Relationship</w:t>
      </w:r>
      <w:r w:rsidRPr="000B46E2">
        <w:rPr>
          <w:rFonts w:ascii="Times New Roman" w:eastAsia="Times New Roman" w:hAnsi="Times New Roman" w:cs="Times New Roman"/>
          <w:kern w:val="0"/>
          <w:sz w:val="24"/>
          <w:szCs w:val="24"/>
          <w14:ligatures w14:val="none"/>
        </w:rPr>
        <w:t>: This is defined as a one-to-many relationship, as each player participates in multiple seasons throughout their career.</w:t>
      </w:r>
    </w:p>
    <w:p w14:paraId="1EADB01A" w14:textId="77777777" w:rsidR="000B46E2" w:rsidRPr="000B46E2" w:rsidRDefault="000B46E2" w:rsidP="000B46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b/>
          <w:bCs/>
          <w:kern w:val="0"/>
          <w:sz w:val="24"/>
          <w:szCs w:val="24"/>
          <w14:ligatures w14:val="none"/>
        </w:rPr>
        <w:t>Seasons to Accolades Relationship</w:t>
      </w:r>
      <w:r w:rsidRPr="000B46E2">
        <w:rPr>
          <w:rFonts w:ascii="Times New Roman" w:eastAsia="Times New Roman" w:hAnsi="Times New Roman" w:cs="Times New Roman"/>
          <w:kern w:val="0"/>
          <w:sz w:val="24"/>
          <w:szCs w:val="24"/>
          <w14:ligatures w14:val="none"/>
        </w:rPr>
        <w:t>: Similarly, this is a one-to-many relationship, acknowledging that any given season can yield multiple accolades for a player.</w:t>
      </w:r>
    </w:p>
    <w:p w14:paraId="08498866" w14:textId="77777777" w:rsidR="000B46E2" w:rsidRPr="000B46E2" w:rsidRDefault="000B46E2" w:rsidP="000B46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b/>
          <w:bCs/>
          <w:kern w:val="0"/>
          <w:sz w:val="24"/>
          <w:szCs w:val="24"/>
          <w14:ligatures w14:val="none"/>
        </w:rPr>
        <w:t>Accolades to Statistics Relationship</w:t>
      </w:r>
      <w:r w:rsidRPr="000B46E2">
        <w:rPr>
          <w:rFonts w:ascii="Times New Roman" w:eastAsia="Times New Roman" w:hAnsi="Times New Roman" w:cs="Times New Roman"/>
          <w:kern w:val="0"/>
          <w:sz w:val="24"/>
          <w:szCs w:val="24"/>
          <w14:ligatures w14:val="none"/>
        </w:rPr>
        <w:t>: This is characterized as a many-to-many relationship, recognizing that various statistics can contribute to multiple accolades.</w:t>
      </w:r>
    </w:p>
    <w:p w14:paraId="08027851" w14:textId="77777777" w:rsidR="000B46E2" w:rsidRPr="000B46E2" w:rsidRDefault="000B46E2" w:rsidP="000B46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b/>
          <w:bCs/>
          <w:kern w:val="0"/>
          <w:sz w:val="24"/>
          <w:szCs w:val="24"/>
          <w14:ligatures w14:val="none"/>
        </w:rPr>
        <w:t>Players to Teams Relationship</w:t>
      </w:r>
      <w:r w:rsidRPr="000B46E2">
        <w:rPr>
          <w:rFonts w:ascii="Times New Roman" w:eastAsia="Times New Roman" w:hAnsi="Times New Roman" w:cs="Times New Roman"/>
          <w:kern w:val="0"/>
          <w:sz w:val="24"/>
          <w:szCs w:val="24"/>
          <w14:ligatures w14:val="none"/>
        </w:rPr>
        <w:t>: To account for trades and offseason movements, this relationship is also many-to-many, reflecting the dynamic nature of player-team associations throughout a player's career.</w:t>
      </w:r>
    </w:p>
    <w:p w14:paraId="61CE64EF" w14:textId="77777777" w:rsidR="000B46E2" w:rsidRPr="000B46E2" w:rsidRDefault="000B46E2" w:rsidP="000B46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kern w:val="0"/>
          <w:sz w:val="24"/>
          <w:szCs w:val="24"/>
          <w14:ligatures w14:val="none"/>
        </w:rPr>
        <w:t>These business rules ensure that our database accurately represents the complex and multifaceted careers of NBA players, thereby supporting a robust and fair evaluation process.</w:t>
      </w:r>
    </w:p>
    <w:p w14:paraId="460316CA" w14:textId="77777777" w:rsidR="000B46E2" w:rsidRPr="000B46E2" w:rsidRDefault="000B46E2" w:rsidP="000B4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B46E2">
        <w:rPr>
          <w:rFonts w:ascii="Times New Roman" w:eastAsia="Times New Roman" w:hAnsi="Times New Roman" w:cs="Times New Roman"/>
          <w:b/>
          <w:bCs/>
          <w:kern w:val="0"/>
          <w:sz w:val="36"/>
          <w:szCs w:val="36"/>
          <w14:ligatures w14:val="none"/>
        </w:rPr>
        <w:t>Conclusion</w:t>
      </w:r>
    </w:p>
    <w:p w14:paraId="7F8E27C8" w14:textId="77777777" w:rsidR="000B46E2" w:rsidRPr="000B46E2" w:rsidRDefault="000B46E2" w:rsidP="000B46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6E2">
        <w:rPr>
          <w:rFonts w:ascii="Times New Roman" w:eastAsia="Times New Roman" w:hAnsi="Times New Roman" w:cs="Times New Roman"/>
          <w:kern w:val="0"/>
          <w:sz w:val="24"/>
          <w:szCs w:val="24"/>
          <w14:ligatures w14:val="none"/>
        </w:rPr>
        <w:lastRenderedPageBreak/>
        <w:t>Our newly developed database and its accompanying evaluation model represent a significant advancement in the objective assessment of NBA players for Hall of Fame induction. By establishing clear, data-driven standards, our approach ensures that only the truly exceptional players—those who have demonstrated consistent excellence and achieved notable milestones—are honored with Hall of Fame induction. This method not only enhances the credibility of the selection process but also upholds the prestigious nature of the Hall of Fame, celebrating the very best in NBA history.</w:t>
      </w:r>
    </w:p>
    <w:p w14:paraId="70E4D484" w14:textId="0B0A17A1" w:rsidR="007220D0" w:rsidRDefault="007220D0" w:rsidP="00C850AA">
      <w:pPr>
        <w:ind w:firstLine="720"/>
      </w:pPr>
      <w:r>
        <w:rPr>
          <w:rStyle w:val="ui-provider"/>
        </w:rPr>
        <w:t xml:space="preserve"> </w:t>
      </w:r>
    </w:p>
    <w:sectPr w:rsidR="0072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11FBB"/>
    <w:multiLevelType w:val="multilevel"/>
    <w:tmpl w:val="1078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14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AA"/>
    <w:rsid w:val="000B46E2"/>
    <w:rsid w:val="00123CCC"/>
    <w:rsid w:val="001B59A2"/>
    <w:rsid w:val="001E5BE2"/>
    <w:rsid w:val="007220D0"/>
    <w:rsid w:val="0097482B"/>
    <w:rsid w:val="009A3C9E"/>
    <w:rsid w:val="00C850AA"/>
    <w:rsid w:val="00D86679"/>
    <w:rsid w:val="00D97C30"/>
    <w:rsid w:val="00DD7FB3"/>
    <w:rsid w:val="00E7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1F7C"/>
  <w15:chartTrackingRefBased/>
  <w15:docId w15:val="{11227E74-6BF3-4320-9ACB-68334364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5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5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0AA"/>
    <w:rPr>
      <w:rFonts w:eastAsiaTheme="majorEastAsia" w:cstheme="majorBidi"/>
      <w:color w:val="272727" w:themeColor="text1" w:themeTint="D8"/>
    </w:rPr>
  </w:style>
  <w:style w:type="paragraph" w:styleId="Title">
    <w:name w:val="Title"/>
    <w:basedOn w:val="Normal"/>
    <w:next w:val="Normal"/>
    <w:link w:val="TitleChar"/>
    <w:uiPriority w:val="10"/>
    <w:qFormat/>
    <w:rsid w:val="00C85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0AA"/>
    <w:pPr>
      <w:spacing w:before="160"/>
      <w:jc w:val="center"/>
    </w:pPr>
    <w:rPr>
      <w:i/>
      <w:iCs/>
      <w:color w:val="404040" w:themeColor="text1" w:themeTint="BF"/>
    </w:rPr>
  </w:style>
  <w:style w:type="character" w:customStyle="1" w:styleId="QuoteChar">
    <w:name w:val="Quote Char"/>
    <w:basedOn w:val="DefaultParagraphFont"/>
    <w:link w:val="Quote"/>
    <w:uiPriority w:val="29"/>
    <w:rsid w:val="00C850AA"/>
    <w:rPr>
      <w:i/>
      <w:iCs/>
      <w:color w:val="404040" w:themeColor="text1" w:themeTint="BF"/>
    </w:rPr>
  </w:style>
  <w:style w:type="paragraph" w:styleId="ListParagraph">
    <w:name w:val="List Paragraph"/>
    <w:basedOn w:val="Normal"/>
    <w:uiPriority w:val="34"/>
    <w:qFormat/>
    <w:rsid w:val="00C850AA"/>
    <w:pPr>
      <w:ind w:left="720"/>
      <w:contextualSpacing/>
    </w:pPr>
  </w:style>
  <w:style w:type="character" w:styleId="IntenseEmphasis">
    <w:name w:val="Intense Emphasis"/>
    <w:basedOn w:val="DefaultParagraphFont"/>
    <w:uiPriority w:val="21"/>
    <w:qFormat/>
    <w:rsid w:val="00C850AA"/>
    <w:rPr>
      <w:i/>
      <w:iCs/>
      <w:color w:val="0F4761" w:themeColor="accent1" w:themeShade="BF"/>
    </w:rPr>
  </w:style>
  <w:style w:type="paragraph" w:styleId="IntenseQuote">
    <w:name w:val="Intense Quote"/>
    <w:basedOn w:val="Normal"/>
    <w:next w:val="Normal"/>
    <w:link w:val="IntenseQuoteChar"/>
    <w:uiPriority w:val="30"/>
    <w:qFormat/>
    <w:rsid w:val="00C85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0AA"/>
    <w:rPr>
      <w:i/>
      <w:iCs/>
      <w:color w:val="0F4761" w:themeColor="accent1" w:themeShade="BF"/>
    </w:rPr>
  </w:style>
  <w:style w:type="character" w:styleId="IntenseReference">
    <w:name w:val="Intense Reference"/>
    <w:basedOn w:val="DefaultParagraphFont"/>
    <w:uiPriority w:val="32"/>
    <w:qFormat/>
    <w:rsid w:val="00C850AA"/>
    <w:rPr>
      <w:b/>
      <w:bCs/>
      <w:smallCaps/>
      <w:color w:val="0F4761" w:themeColor="accent1" w:themeShade="BF"/>
      <w:spacing w:val="5"/>
    </w:rPr>
  </w:style>
  <w:style w:type="character" w:customStyle="1" w:styleId="ui-provider">
    <w:name w:val="ui-provider"/>
    <w:basedOn w:val="DefaultParagraphFont"/>
    <w:rsid w:val="00C850AA"/>
  </w:style>
  <w:style w:type="paragraph" w:styleId="NormalWeb">
    <w:name w:val="Normal (Web)"/>
    <w:basedOn w:val="Normal"/>
    <w:uiPriority w:val="99"/>
    <w:semiHidden/>
    <w:unhideWhenUsed/>
    <w:rsid w:val="000B46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4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3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Seeley</dc:creator>
  <cp:keywords/>
  <dc:description/>
  <cp:lastModifiedBy>Cy Seeley</cp:lastModifiedBy>
  <cp:revision>2</cp:revision>
  <dcterms:created xsi:type="dcterms:W3CDTF">2024-06-18T17:41:00Z</dcterms:created>
  <dcterms:modified xsi:type="dcterms:W3CDTF">2024-06-18T17:41:00Z</dcterms:modified>
</cp:coreProperties>
</file>