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API 技術規格 - 靜態檔</w:t>
      </w:r>
    </w:p>
    <w:p>
      <w:pPr>
        <w:pStyle w:val="Heading1"/>
      </w:pPr>
      <w:r>
        <w:t xml:space="preserve">R1 - 取得預期收貨清單</w:t>
      </w:r>
    </w:p>
    <w:p>
      <w:pPr>
        <w:pStyle w:val="Heading2"/>
      </w:pPr>
      <w:r>
        <w:t xml:space="preserve">接口資訊</w:t>
      </w:r>
    </w:p>
    <w:p>
      <w:r>
        <w:rPr>
          <w:rFonts w:ascii="Courier New" w:cs="Courier New" w:eastAsia="Courier New" w:hAnsi="Courier New"/>
        </w:rPr>
        <w:t xml:space="preserve">/wmService/v1/PO/PoHeaderData</w:t>
      </w:r>
    </w:p>
    <w:p>
      <w:pPr>
        <w:pStyle w:val="Heading2"/>
      </w:pPr>
      <w:r>
        <w:t xml:space="preserve">功能說明</w:t>
      </w:r>
    </w:p>
    <w:p>
      <w:r>
        <w:t xml:space="preserve">取得未完成收貨的採購單清單，用戶從清單中選擇要收貨的採購單。僅回傳狀態為「OPEN」的採購單。</w:t>
      </w:r>
    </w:p>
    <w:p>
      <w:pPr>
        <w:pStyle w:val="Heading2"/>
      </w:pPr>
      <w:r>
        <w:t xml:space="preserve">請求參數</w:t>
      </w:r>
    </w:p>
    <w:p>
      <w:pPr>
        <w:pStyle w:val="Heading3"/>
      </w:pPr>
      <w:r>
        <w:t xml:space="preserve">請求範例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&amp;quot;storerCode&amp;quot;: &amp;quot;97286918&amp;quot;,
  &amp;quot;docStatus&amp;quot;: &amp;quot;OPEN&amp;quot;
}
&lt;/code&gt;</w:t>
      </w:r>
    </w:p>
    <w:p>
      <w:pPr>
        <w:pStyle w:val="Heading3"/>
      </w:pPr>
      <w:r>
        <w:t xml:space="preserve">JSON Schema</w:t>
      </w:r>
    </w:p>
    <w:p>
      <w:r>
        <w:rPr>
          <w:rFonts w:ascii="Courier New" w:cs="Courier New" w:eastAsia="Courier New" w:hAnsi="Courier New"/>
        </w:rPr>
        <w:t xml:space="preserve">&lt;code class="language-typescript"&gt;interface R1Request {
  requestId: string;        // 格式: UUID v4
  storerCode: &amp;quot;97286918&amp;quot;;   // 固定值
  docStatus: &amp;quot;OPEN&amp;quot;;        // 固定值
}
&lt;/code&gt;</w:t>
      </w:r>
    </w:p>
    <w:p>
      <w:pPr>
        <w:pStyle w:val="Heading2"/>
      </w:pPr>
      <w:r>
        <w:t xml:space="preserve">回應參數</w:t>
      </w:r>
    </w:p>
    <w:p>
      <w:pPr>
        <w:pStyle w:val="Heading3"/>
      </w:pPr>
      <w:r>
        <w:t xml:space="preserve">JSON Schema (回應)</w:t>
      </w:r>
    </w:p>
    <w:p>
      <w:r>
        <w:rPr>
          <w:rFonts w:ascii="Courier New" w:cs="Courier New" w:eastAsia="Courier New" w:hAnsi="Courier New"/>
        </w:rPr>
        <w:t xml:space="preserve">&lt;code class="language-typescript"&gt;interface R1Response {
  requestId: string;
  status: &amp;quot;S&amp;quot; | &amp;quot;F&amp;quot;;
  message: string;
  data: {
    headerList: Array&lt;{
      warehouseCode: string;
      wmsAsnNumber: string;
      storerCode: string;
      externReceiptNumber: string;
      vendorName: string;
    }&gt;;
  } | null;
  errors: Array&lt;{
    code: string;
    message: string;
  }&gt; | null;
}
&lt;/code&gt;</w:t>
      </w:r>
    </w:p>
    <w:p>
      <w:pPr>
        <w:pStyle w:val="Heading3"/>
      </w:pPr>
      <w:r>
        <w:t xml:space="preserve">回應範例 (成功 - 有資料)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&amp;quot;S&amp;quot;,
  &amp;quot;message&amp;quot;: &amp;quot;成功，共3筆資料&amp;quot;,
  &amp;quot;data&amp;quot;: {
    &amp;quot;headerList&amp;quot;: [
      {
        &amp;quot;warehouseCode&amp;quot;: &amp;quot;1020&amp;quot;,
        &amp;quot;wmsAsnNumber&amp;quot;: &amp;quot;0000000001&amp;quot;,
        &amp;quot;storerCode&amp;quot;: &amp;quot;69512619&amp;quot;,
        &amp;quot;externReceiptNumber&amp;quot;: &amp;quot;API21052600601&amp;quot;,
        &amp;quot;vendorName&amp;quot;: &amp;quot;供應商名稱&amp;quot;
      },
      {
        &amp;quot;warehouseCode&amp;quot;: &amp;quot;1020&amp;quot;,
        &amp;quot;wmsAsnNumber&amp;quot;: &amp;quot;0000000002&amp;quot;,
        &amp;quot;storerCode&amp;quot;: &amp;quot;69512619&amp;quot;,
        &amp;quot;externReceiptNumber&amp;quot;: &amp;quot;API21052600602&amp;quot;,
        &amp;quot;vendorName&amp;quot;: &amp;quot;供應商名稱1&amp;quot;
      },
      {
        &amp;quot;warehouseCode&amp;quot;: &amp;quot;1050&amp;quot;,
        &amp;quot;wmsAsnNumber&amp;quot;: &amp;quot;0000000003&amp;quot;,
        &amp;quot;storerCode&amp;quot;: &amp;quot;69512619&amp;quot;,
        &amp;quot;externReceiptNumber&amp;quot;: &amp;quot;API21052600603&amp;quot;,
        &amp;quot;vendorName&amp;quot;: &amp;quot;供應商名稱2&amp;quot;
      }
    ]
  },
  &amp;quot;errors&amp;quot;: null
}
&lt;/code&gt;</w:t>
      </w:r>
    </w:p>
    <w:p>
      <w:pPr>
        <w:pStyle w:val="Heading3"/>
      </w:pPr>
      <w:r>
        <w:t xml:space="preserve">回應範例 (成功 - 無資料)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&amp;quot;S&amp;quot;,
  &amp;quot;message&amp;quot;: &amp;quot;成功，共0筆資料&amp;quot;,
  &amp;quot;data&amp;quot;: {
    &amp;quot;headerList&amp;quot;: []
  },
  &amp;quot;errors&amp;quot;: null
}
&lt;/code&gt;</w:t>
      </w:r>
    </w:p>
    <w:p>
      <w:pPr>
        <w:pStyle w:val="Heading3"/>
      </w:pPr>
      <w:r>
        <w:t xml:space="preserve">回應範例 (失敗)</w:t>
      </w:r>
    </w:p>
    <w:p>
      <w:r>
        <w:rPr>
          <w:rFonts w:ascii="Courier New" w:cs="Courier New" w:eastAsia="Courier New" w:hAnsi="Courier New"/>
        </w:rPr>
        <w:t xml:space="preserve">&lt;code class="language-json"&gt;{
  &amp;quot;requestId&amp;quot;: &amp;quot;fb1a6bb8-21cd-490e-9f47-962cf99ec089&amp;quot;,
  &amp;quot;status&amp;quot;: &amp;quot;F&amp;quot;,
  &amp;quot;message&amp;quot;: &amp;quot;失敗-檢查的資料不存在&amp;quot;,
  &amp;quot;data&amp;quot;: null,
  &amp;quot;errors&amp;quot;: [
    {
      &amp;quot;code&amp;quot;: &amp;quot;F982&amp;quot;,
      &amp;quot;message&amp;quot;: &amp;quot;不存在定義-單據狀態 CLOSED&amp;quot;
    }
  ]
}
&lt;/code&gt;</w:t>
      </w:r>
    </w:p>
    <w:p>
      <w:pPr>
        <w:pStyle w:val="Heading2"/>
      </w:pPr>
      <w:r>
        <w:t xml:space="preserve">使用方式</w:t>
      </w:r>
    </w:p>
    <w:p>
      <w:pPr>
        <w:pStyle w:val="Heading3"/>
      </w:pPr>
      <w:r>
        <w:t xml:space="preserve">Curl 範例</w:t>
      </w:r>
    </w:p>
    <w:p>
      <w:r>
        <w:rPr>
          <w:rFonts w:ascii="Courier New" w:cs="Courier New" w:eastAsia="Courier New" w:hAnsi="Courier New"/>
        </w:rPr>
        <w:t xml:space="preserve">&lt;code class="language-bash"&gt;curl -X POST http://192.168.x.x/wmService/v1/PO/PoHeaderData \
  -H &amp;quot;Authorization: Bearer {accessToken}&amp;quot; \
  -H &amp;quot;Content-Type: application/json&amp;quot; \
  -d '{
    &amp;quot;requestId&amp;quot;: &amp;quot;fb1a6bb8-21cd-490e-9f47-962cf99ec089&amp;quot;,
    &amp;quot;storerCode&amp;quot;: &amp;quot;97286918&amp;quot;,
    &amp;quot;docStatus&amp;quot;: &amp;quot;OPEN&amp;quot;
  }'
&lt;/code&gt;</w:t>
      </w:r>
    </w:p>
    <w:p>
      <w:pPr>
        <w:pStyle w:val="Heading3"/>
      </w:pPr>
      <w:r>
        <w:t xml:space="preserve">Android Java 範例</w:t>
      </w:r>
    </w:p>
    <w:p>
      <w:r>
        <w:rPr>
          <w:rFonts w:ascii="Courier New" w:cs="Courier New" w:eastAsia="Courier New" w:hAnsi="Courier New"/>
        </w:rPr>
        <w:t xml:space="preserve">&lt;code class="language-java"&gt;public class ReceivingRepository {
    private static final String BASE_URL = &amp;quot;http://192.168.x.x/wmService/v1&amp;quot;;
    private static final MediaType JSON = MediaType.get(&amp;quot;application/json; charset=utf-8&amp;quot;);
    public List&lt;ReceivingHeader&gt; getReceivingHeaders() throws Exception {
        String requestId = UUID.randomUUID().toString();
        String token = getAccessToken(); // 從儲存中取得 Token
        JSONObject jsonRequest = new JSONObject();
        jsonRequest.put(&amp;quot;requestId&amp;quot;, requestId);
        jsonRequest.put(&amp;quot;storerCode&amp;quot;, &amp;quot;97286918&amp;quot;);
        jsonRequest.put(&amp;quot;docStatus&amp;quot;, &amp;quot;OPEN&amp;quot;);
        RequestBody body = RequestBody.create(jsonRequest.toString(), JSON);
        Request request = new Request.Builder()
            .url(BASE_URL + &amp;quot;/PO/PoHeaderData&amp;quot;)
            .addHeader(&amp;quot;Authorization&amp;quot;, &amp;quot;Bearer &amp;quot; + token)
            .post(body)
            .build();
        OkHttpClient client = new OkHttpClient();
        Response response = client.newCall(request).execute();
        String responseBody = response.body().string();
        JSONObject jsonResponse = new JSONObject(responseBody);
        if (&amp;quot;S&amp;quot;.equals(jsonResponse.getString(&amp;quot;status&amp;quot;))) {
            JSONArray headerList = jsonResponse.getJSONObject(&amp;quot;data&amp;quot;).getJSONArray(&amp;quot;headerList&amp;quot;);
            List&lt;ReceivingHeader&gt; headers = new ArrayList&lt;&gt;();
            for (int i = 0; i &lt; headerList.length(); i++) {
                JSONObject header = headerList.getJSONObject(i);
                headers.add(new ReceivingHeader(
                    header.getString(&amp;quot;warehouseCode&amp;quot;),
                    header.getString(&amp;quot;wmsAsnNumber&amp;quot;),
                    header.getString(&amp;quot;storerCode&amp;quot;),
                    header.getString(&amp;quot;externReceiptNumber&amp;quot;),
                    header.getString(&amp;quot;vendorName&amp;quot;)
                ));
            }
            return headers;
        } else {
            throw new Exception(jsonResponse.getString(&amp;quot;message&amp;quot;));
        }
    }
    public static class ReceivingHeader {
        public String warehouseCode;
        public String wmsAsnNumber;
        public String storerCode;
        public String externReceiptNumber;
        public String vendorName;
        // 建構函式、getter、setter...
    }
}
&lt;/code&gt;</w:t>
      </w:r>
    </w:p>
    <w:p>
      <w:pPr>
        <w:pStyle w:val="Heading3"/>
      </w:pPr>
      <w:r>
        <w:t xml:space="preserve">Android Kotlin 範例</w:t>
      </w:r>
    </w:p>
    <w:p>
      <w:r>
        <w:rPr>
          <w:rFonts w:ascii="Courier New" w:cs="Courier New" w:eastAsia="Courier New" w:hAnsi="Courier New"/>
        </w:rPr>
        <w:t xml:space="preserve">&lt;code class="language-kotlin"&gt;data class ReceivingHeader(
    val warehouseCode: String,
    val wmsAsnNumber: String,
    val storerCode: String,
    val externReceiptNumber: String,
    val vendorName: String
)
class ReceivingRepository {
    private val baseUrl = &amp;quot;http://192.168.x.x/wmService/v1&amp;quot;
    private val client = OkHttpClient()
    suspend fun getReceivingHeaders(): Result&lt;List&lt;ReceivingHeader&gt;&gt; = withContext(Dispatchers.IO) {
        val requestId = UUID.randomUUID().toString()
        val token = getAccessToken()
        try {
            val jsonRequest = JSONObject().apply {
                put(&amp;quot;requestId&amp;quot;, requestId)
                put(&amp;quot;storerCode&amp;quot;, &amp;quot;97286918&amp;quot;)
                put(&amp;quot;docStatus&amp;quot;, &amp;quot;OPEN&amp;quot;)
            }
            val body = jsonRequest.toString().toRequestBody(&amp;quot;application/json&amp;quot;.toMediaType())
            val request = Request.Builder()
                .url(&amp;quot;$baseUrl/PO/PoHeaderData&amp;quot;)
                .addHeader(&amp;quot;Authorization&amp;quot;, &amp;quot;Bearer $token&amp;quot;)
                .post(body)
                .build()
            val response = client.newCall(request).execute()
            val responseBody = response.body?.string() ?: throw Exception(&amp;quot;無回應&amp;quot;)
            val jsonResponse = JSONObject(responseBody)
            if (jsonResponse.getString(&amp;quot;status&amp;quot;) == &amp;quot;S&amp;quot;) {
                val headerList = jsonResponse.getJSONObject(&amp;quot;data&amp;quot;)
                    .getJSONArray(&amp;quot;headerList&amp;quot;)
                val headers = mutableListOf&lt;ReceivingHeader&gt;()
                for (i in 0 until headerList.length()) {
                    val header = headerList.getJSONObject(i)
                    headers.add(
                        ReceivingHeader(
                            warehouseCode = header.getString(&amp;quot;warehouseCode&amp;quot;),
                            wmsAsnNumber = header.getString(&amp;quot;wmsAsnNumber&amp;quot;),
                            storerCode = header.getString(&amp;quot;storerCode&amp;quot;),
                            externReceiptNumber = header.getString(&amp;quot;externReceiptNumber&amp;quot;),
                            vendorName = header.getString(&amp;quot;vendorName&amp;quot;)
                        )
                    )
                }
                Result.success(headers)
            } else {
                val message = jsonResponse.getString(&amp;quot;message&amp;quot;)
                Result.failure(Exception(message))
            }
        } catch (e: Exception) {
            Result.failure(e)
        }
    }
}
&lt;/code&gt;</w:t>
      </w:r>
    </w:p>
    <w:p>
      <w:pPr>
        <w:pStyle w:val="Heading2"/>
      </w:pPr>
      <w:r>
        <w:t xml:space="preserve">關聯接口</w:t>
      </w:r>
    </w:p>
    <w:p>
      <w:r>
        <w:t xml:space="preserve">此接口為進貨作業的起始點，成功後需調用以下接口：</w:t>
      </w:r>
    </w:p>
    <w:p>
      <w:hyperlink w:history="1" r:id="rIdbnhg9x7ar5rk3rchvz-hi">
        <w:r>
          <w:t xml:space="preserve">R2 - 取得收貨明細資料</w:t>
        </w:r>
      </w:hyperlink>
    </w:p>
    <w:p>
      <w:r>
        <w:rPr>
          <w:rFonts w:ascii="Courier New" w:cs="Courier New" w:eastAsia="Courier New" w:hAnsi="Courier New"/>
        </w:rPr>
        <w:t xml:space="preserve">wmsAsnNumber</w:t>
      </w:r>
    </w:p>
    <w:p>
      <w:r>
        <w:rPr>
          <w:rFonts w:ascii="Courier New" w:cs="Courier New" w:eastAsia="Courier New" w:hAnsi="Courier New"/>
        </w:rPr>
        <w:t xml:space="preserve">storerCode</w:t>
      </w:r>
    </w:p>
    <w:p>
      <w:r>
        <w:rPr>
          <w:rFonts w:ascii="Courier New" w:cs="Courier New" w:eastAsia="Courier New" w:hAnsi="Courier New"/>
        </w:rPr>
        <w:t xml:space="preserve">externReceiptNumber</w:t>
      </w:r>
    </w:p>
    <w:p>
      <w:pPr>
        <w:pStyle w:val="Heading2"/>
      </w:pPr>
      <w:r>
        <w:t xml:space="preserve">錯誤代碼</w:t>
      </w:r>
    </w:p>
    <w:p>
      <w:pPr>
        <w:pStyle w:val="Heading2"/>
      </w:pPr>
      <w:r>
        <w:t xml:space="preserve">注意事項</w:t>
      </w:r>
    </w:p>
    <w:p>
      <w:r>
        <w:t xml:space="preserve">• Token 傳遞 : 必須在 HTTP Header 中加入 Authorization: Bearer {accessToken}</w:t>
      </w:r>
    </w:p>
    <w:p>
      <w:r>
        <w:t xml:space="preserve">• 回傳欄位儲存 : wmsAsnNumber : 關鍵欄位，後續 R2-R5 都需要使用</w:t>
      </w:r>
    </w:p>
    <w:p>
      <w:r>
        <w:t xml:space="preserve">• storerCode : 後續 API 唯一標識</w:t>
      </w:r>
    </w:p>
    <w:p>
      <w:r>
        <w:t xml:space="preserve">• externReceiptNumber : 採購單號，應用層展示使用</w:t>
      </w:r>
    </w:p>
    <w:p>
      <w:r>
        <w:t xml:space="preserve">• 無資料處理 : 當 headerList 為空陣列時，表示當前無待收貨的採購單</w:t>
      </w:r>
    </w:p>
    <w:p>
      <w:r>
        <w:t xml:space="preserve">• 應顯示「目前無待收貨採購單」訊息給用戶</w:t>
      </w:r>
    </w:p>
    <w:p>
      <w:r>
        <w:t xml:space="preserve">• 請求重試 : 同一操作的重試請求應使用相同的 requestId</w:t>
      </w:r>
    </w:p>
    <w:p>
      <w:r>
        <w:t xml:space="preserve">• 避免重複調用造成伺服端混淆</w:t>
      </w:r>
    </w:p>
    <w:p>
      <w:r>
        <w:t xml:space="preserve">• 排序建議 : 建議用戶端依 externReceiptNumber 或 vendorName 排序展示</w:t>
      </w:r>
    </w:p>
    <w:p>
      <w:r>
        <w:t xml:space="preserve">• 方便用戶快速找到要處理的採購單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nhg9x7ar5rk3rchvz-hi" Type="http://schemas.openxmlformats.org/officeDocument/2006/relationships/hyperlink" Target="R2-%E5%8F%96%E5%BE%97%E6%94%B6%E8%B2%A8%E6%98%8E%E7%B4%B0%E8%B3%87%E6%96%99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2026-02-25T02:14:14.700Z</dcterms:created>
  <dcterms:modified xsi:type="dcterms:W3CDTF">2026-02-25T02:14:14.700Z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