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F37" w:rsidRDefault="004F3408" w:rsidP="00A13B7C">
      <w:pPr>
        <w:ind w:left="7200"/>
        <w:rPr>
          <w:rFonts w:ascii="Arial" w:hAnsi="Arial" w:cs="Arial"/>
          <w:sz w:val="24"/>
          <w:szCs w:val="24"/>
        </w:rPr>
      </w:pPr>
      <w:r>
        <w:rPr>
          <w:rFonts w:ascii="Arial" w:hAnsi="Arial" w:cs="Arial"/>
          <w:sz w:val="24"/>
          <w:szCs w:val="24"/>
        </w:rPr>
        <w:t xml:space="preserve">        </w:t>
      </w:r>
      <w:r w:rsidR="00003EE7">
        <w:rPr>
          <w:rFonts w:ascii="Arial" w:hAnsi="Arial" w:cs="Arial"/>
          <w:sz w:val="24"/>
          <w:szCs w:val="24"/>
        </w:rPr>
        <w:t xml:space="preserve">Karen </w:t>
      </w:r>
      <w:proofErr w:type="spellStart"/>
      <w:r w:rsidR="00003EE7">
        <w:rPr>
          <w:rFonts w:ascii="Arial" w:hAnsi="Arial" w:cs="Arial"/>
          <w:sz w:val="24"/>
          <w:szCs w:val="24"/>
        </w:rPr>
        <w:t>Chapski</w:t>
      </w:r>
      <w:proofErr w:type="spellEnd"/>
    </w:p>
    <w:p w:rsidR="00003EE7" w:rsidRDefault="00003EE7" w:rsidP="00003EE7">
      <w:pPr>
        <w:ind w:firstLine="720"/>
        <w:jc w:val="right"/>
        <w:rPr>
          <w:rFonts w:ascii="Arial" w:hAnsi="Arial" w:cs="Arial"/>
          <w:sz w:val="24"/>
          <w:szCs w:val="24"/>
        </w:rPr>
      </w:pPr>
      <w:r>
        <w:rPr>
          <w:rFonts w:ascii="Arial" w:hAnsi="Arial" w:cs="Arial"/>
          <w:sz w:val="24"/>
          <w:szCs w:val="24"/>
        </w:rPr>
        <w:t>MSIS 2629</w:t>
      </w:r>
    </w:p>
    <w:p w:rsidR="00003EE7" w:rsidRDefault="00003EE7" w:rsidP="00003EE7">
      <w:pPr>
        <w:ind w:firstLine="720"/>
        <w:jc w:val="right"/>
        <w:rPr>
          <w:rFonts w:ascii="Arial" w:hAnsi="Arial" w:cs="Arial"/>
          <w:sz w:val="24"/>
          <w:szCs w:val="24"/>
        </w:rPr>
      </w:pPr>
      <w:proofErr w:type="gramStart"/>
      <w:r>
        <w:rPr>
          <w:rFonts w:ascii="Arial" w:hAnsi="Arial" w:cs="Arial"/>
          <w:sz w:val="24"/>
          <w:szCs w:val="24"/>
        </w:rPr>
        <w:t>Individual  Project</w:t>
      </w:r>
      <w:proofErr w:type="gramEnd"/>
      <w:r>
        <w:rPr>
          <w:rFonts w:ascii="Arial" w:hAnsi="Arial" w:cs="Arial"/>
          <w:sz w:val="24"/>
          <w:szCs w:val="24"/>
        </w:rPr>
        <w:t>—MLB Attendance</w:t>
      </w:r>
    </w:p>
    <w:p w:rsidR="00003EE7" w:rsidRDefault="00003EE7" w:rsidP="00003EE7">
      <w:pPr>
        <w:ind w:firstLine="720"/>
        <w:jc w:val="right"/>
        <w:rPr>
          <w:rFonts w:ascii="Arial" w:hAnsi="Arial" w:cs="Arial"/>
          <w:sz w:val="24"/>
          <w:szCs w:val="24"/>
        </w:rPr>
      </w:pPr>
    </w:p>
    <w:p w:rsidR="00003EE7" w:rsidRPr="00003EE7" w:rsidRDefault="00003EE7" w:rsidP="00003EE7">
      <w:pPr>
        <w:jc w:val="both"/>
        <w:rPr>
          <w:rFonts w:ascii="Arial" w:hAnsi="Arial" w:cs="Arial"/>
          <w:sz w:val="24"/>
          <w:szCs w:val="24"/>
          <w:u w:val="single"/>
        </w:rPr>
      </w:pPr>
      <w:r w:rsidRPr="00003EE7">
        <w:rPr>
          <w:rFonts w:ascii="Arial" w:hAnsi="Arial" w:cs="Arial"/>
          <w:sz w:val="24"/>
          <w:szCs w:val="24"/>
          <w:u w:val="single"/>
        </w:rPr>
        <w:t>Project Critique</w:t>
      </w:r>
    </w:p>
    <w:p w:rsidR="00003EE7" w:rsidRDefault="00003EE7" w:rsidP="00003EE7">
      <w:pPr>
        <w:ind w:firstLine="720"/>
        <w:jc w:val="both"/>
        <w:rPr>
          <w:rFonts w:ascii="Arial" w:hAnsi="Arial" w:cs="Arial"/>
          <w:sz w:val="24"/>
          <w:szCs w:val="24"/>
        </w:rPr>
      </w:pPr>
    </w:p>
    <w:p w:rsidR="00003EE7" w:rsidRPr="002D2103" w:rsidRDefault="00003EE7" w:rsidP="002D2103">
      <w:pPr>
        <w:jc w:val="both"/>
        <w:rPr>
          <w:rFonts w:ascii="Arial" w:hAnsi="Arial" w:cs="Arial"/>
          <w:sz w:val="24"/>
          <w:szCs w:val="24"/>
          <w:u w:val="single"/>
        </w:rPr>
      </w:pPr>
      <w:r w:rsidRPr="00003EE7">
        <w:rPr>
          <w:rFonts w:ascii="Arial" w:hAnsi="Arial" w:cs="Arial"/>
          <w:sz w:val="24"/>
          <w:szCs w:val="24"/>
          <w:u w:val="single"/>
        </w:rPr>
        <w:t>What I learned</w:t>
      </w:r>
      <w:r>
        <w:rPr>
          <w:rFonts w:ascii="Arial" w:hAnsi="Arial" w:cs="Arial"/>
          <w:sz w:val="24"/>
          <w:szCs w:val="24"/>
          <w:u w:val="single"/>
        </w:rPr>
        <w:t>:</w:t>
      </w:r>
    </w:p>
    <w:p w:rsidR="00003EE7" w:rsidRPr="00003EE7" w:rsidRDefault="00003EE7" w:rsidP="00003EE7">
      <w:pPr>
        <w:pStyle w:val="ListParagraph"/>
        <w:numPr>
          <w:ilvl w:val="0"/>
          <w:numId w:val="4"/>
        </w:numPr>
        <w:jc w:val="both"/>
        <w:rPr>
          <w:rFonts w:ascii="Arial" w:hAnsi="Arial" w:cs="Arial"/>
          <w:sz w:val="24"/>
          <w:szCs w:val="24"/>
          <w:u w:val="single"/>
        </w:rPr>
      </w:pPr>
      <w:r>
        <w:rPr>
          <w:rFonts w:ascii="Arial" w:hAnsi="Arial" w:cs="Arial"/>
          <w:sz w:val="24"/>
          <w:szCs w:val="24"/>
        </w:rPr>
        <w:t>Drowning in data: I did a lot of exploratory analysis before I decided on what attributes I should use in the final dashboard. It was really easy to drown and get lost in the amount of attributes that existed in the data sources</w:t>
      </w:r>
    </w:p>
    <w:p w:rsidR="00003EE7" w:rsidRPr="00F825C3" w:rsidRDefault="00003EE7" w:rsidP="00747871">
      <w:pPr>
        <w:pStyle w:val="ListParagraph"/>
        <w:numPr>
          <w:ilvl w:val="0"/>
          <w:numId w:val="4"/>
        </w:numPr>
        <w:jc w:val="both"/>
        <w:rPr>
          <w:rFonts w:ascii="Arial" w:hAnsi="Arial" w:cs="Arial"/>
          <w:sz w:val="24"/>
          <w:szCs w:val="24"/>
          <w:u w:val="single"/>
        </w:rPr>
      </w:pPr>
      <w:r w:rsidRPr="00747871">
        <w:rPr>
          <w:rFonts w:ascii="Arial" w:hAnsi="Arial" w:cs="Arial"/>
          <w:sz w:val="24"/>
          <w:szCs w:val="24"/>
        </w:rPr>
        <w:t>Importance of definition</w:t>
      </w:r>
      <w:r w:rsidR="00747871">
        <w:rPr>
          <w:rFonts w:ascii="Arial" w:hAnsi="Arial" w:cs="Arial"/>
          <w:sz w:val="24"/>
          <w:szCs w:val="24"/>
        </w:rPr>
        <w:t xml:space="preserve"> prior to action</w:t>
      </w:r>
      <w:r w:rsidR="003849D1">
        <w:rPr>
          <w:rFonts w:ascii="Arial" w:hAnsi="Arial" w:cs="Arial"/>
          <w:sz w:val="24"/>
          <w:szCs w:val="24"/>
        </w:rPr>
        <w:t xml:space="preserve"> and documentation</w:t>
      </w:r>
      <w:r w:rsidRPr="00747871">
        <w:rPr>
          <w:rFonts w:ascii="Arial" w:hAnsi="Arial" w:cs="Arial"/>
          <w:sz w:val="24"/>
          <w:szCs w:val="24"/>
        </w:rPr>
        <w:t xml:space="preserve">: </w:t>
      </w:r>
      <w:r w:rsidR="00735BC3">
        <w:rPr>
          <w:rFonts w:ascii="Arial" w:hAnsi="Arial" w:cs="Arial"/>
          <w:sz w:val="24"/>
          <w:szCs w:val="24"/>
        </w:rPr>
        <w:t>to prevent the drowning issue and getting confused, st</w:t>
      </w:r>
      <w:r w:rsidR="009960D5">
        <w:rPr>
          <w:rFonts w:ascii="Arial" w:hAnsi="Arial" w:cs="Arial"/>
          <w:sz w:val="24"/>
          <w:szCs w:val="24"/>
        </w:rPr>
        <w:t xml:space="preserve">aying organized and defining clearly what each </w:t>
      </w:r>
      <w:proofErr w:type="spellStart"/>
      <w:r w:rsidR="009960D5">
        <w:rPr>
          <w:rFonts w:ascii="Arial" w:hAnsi="Arial" w:cs="Arial"/>
          <w:sz w:val="24"/>
          <w:szCs w:val="24"/>
        </w:rPr>
        <w:t>viz</w:t>
      </w:r>
      <w:proofErr w:type="spellEnd"/>
      <w:r w:rsidR="009960D5">
        <w:rPr>
          <w:rFonts w:ascii="Arial" w:hAnsi="Arial" w:cs="Arial"/>
          <w:sz w:val="24"/>
          <w:szCs w:val="24"/>
        </w:rPr>
        <w:t xml:space="preserve"> and formula is helps greatly in not getting confused down the line when the complexity increases</w:t>
      </w:r>
      <w:r w:rsidR="00FE4549">
        <w:rPr>
          <w:rFonts w:ascii="Arial" w:hAnsi="Arial" w:cs="Arial"/>
          <w:sz w:val="24"/>
          <w:szCs w:val="24"/>
        </w:rPr>
        <w:t>. You can always go back to your documentation.</w:t>
      </w:r>
    </w:p>
    <w:p w:rsidR="00F825C3" w:rsidRPr="00747871" w:rsidRDefault="00F825C3" w:rsidP="00747871">
      <w:pPr>
        <w:pStyle w:val="ListParagraph"/>
        <w:numPr>
          <w:ilvl w:val="0"/>
          <w:numId w:val="4"/>
        </w:numPr>
        <w:jc w:val="both"/>
        <w:rPr>
          <w:rFonts w:ascii="Arial" w:hAnsi="Arial" w:cs="Arial"/>
          <w:sz w:val="24"/>
          <w:szCs w:val="24"/>
          <w:u w:val="single"/>
        </w:rPr>
      </w:pPr>
      <w:r>
        <w:rPr>
          <w:rFonts w:ascii="Arial" w:hAnsi="Arial" w:cs="Arial"/>
          <w:sz w:val="24"/>
          <w:szCs w:val="24"/>
        </w:rPr>
        <w:t>Research your data:</w:t>
      </w:r>
      <w:r w:rsidR="00130661">
        <w:rPr>
          <w:rFonts w:ascii="Arial" w:hAnsi="Arial" w:cs="Arial"/>
          <w:sz w:val="24"/>
          <w:szCs w:val="24"/>
        </w:rPr>
        <w:t xml:space="preserve"> Initially I wanted to just use the stadium that had the most unsold seats which was Turner Field in Atlanta. I initially did a lot of work on graphing and looking into what days, teams, etc was related to that field. I ended up Google-</w:t>
      </w:r>
      <w:proofErr w:type="spellStart"/>
      <w:r w:rsidR="00130661">
        <w:rPr>
          <w:rFonts w:ascii="Arial" w:hAnsi="Arial" w:cs="Arial"/>
          <w:sz w:val="24"/>
          <w:szCs w:val="24"/>
        </w:rPr>
        <w:t>ing</w:t>
      </w:r>
      <w:proofErr w:type="spellEnd"/>
      <w:r w:rsidR="00130661">
        <w:rPr>
          <w:rFonts w:ascii="Arial" w:hAnsi="Arial" w:cs="Arial"/>
          <w:sz w:val="24"/>
          <w:szCs w:val="24"/>
        </w:rPr>
        <w:t xml:space="preserve"> it to check a date and found out that it was retired at the end of the 2016 and decided to exclude it from my data set.</w:t>
      </w:r>
    </w:p>
    <w:p w:rsidR="007425BA" w:rsidRPr="007425BA" w:rsidRDefault="007425BA" w:rsidP="00747871">
      <w:pPr>
        <w:pStyle w:val="ListParagraph"/>
        <w:numPr>
          <w:ilvl w:val="0"/>
          <w:numId w:val="4"/>
        </w:numPr>
        <w:jc w:val="both"/>
        <w:rPr>
          <w:rFonts w:ascii="Arial" w:hAnsi="Arial" w:cs="Arial"/>
          <w:sz w:val="24"/>
          <w:szCs w:val="24"/>
          <w:u w:val="single"/>
        </w:rPr>
      </w:pPr>
      <w:r>
        <w:rPr>
          <w:rFonts w:ascii="Arial" w:hAnsi="Arial" w:cs="Arial"/>
          <w:sz w:val="24"/>
          <w:szCs w:val="24"/>
        </w:rPr>
        <w:t>Choose data wisely: if there’s no action, the data might not be worth adding and might not add value. Think about the value add. Specifically when I was looking about what might impact the seat sales I was looking at attributes like winning team. One may be able to guess stronger team, but little action can be taken on that attribute, it can’t be predicted however popularity and overall visiting team can be looked at, which is included.</w:t>
      </w:r>
    </w:p>
    <w:p w:rsidR="002D2103" w:rsidRPr="007425BA" w:rsidRDefault="002D2103" w:rsidP="00747871">
      <w:pPr>
        <w:pStyle w:val="ListParagraph"/>
        <w:numPr>
          <w:ilvl w:val="0"/>
          <w:numId w:val="4"/>
        </w:numPr>
        <w:jc w:val="both"/>
        <w:rPr>
          <w:rFonts w:ascii="Arial" w:hAnsi="Arial" w:cs="Arial"/>
          <w:sz w:val="24"/>
          <w:szCs w:val="24"/>
          <w:u w:val="single"/>
        </w:rPr>
      </w:pPr>
      <w:r>
        <w:rPr>
          <w:rFonts w:ascii="Arial" w:hAnsi="Arial" w:cs="Arial"/>
          <w:sz w:val="24"/>
          <w:szCs w:val="24"/>
        </w:rPr>
        <w:t>Worksheet</w:t>
      </w:r>
      <w:r w:rsidRPr="002D2103">
        <w:rPr>
          <w:rFonts w:ascii="Arial" w:hAnsi="Arial" w:cs="Arial"/>
          <w:sz w:val="24"/>
          <w:szCs w:val="24"/>
        </w:rPr>
        <w:sym w:font="Wingdings" w:char="F0E0"/>
      </w:r>
      <w:r>
        <w:rPr>
          <w:rFonts w:ascii="Arial" w:hAnsi="Arial" w:cs="Arial"/>
          <w:sz w:val="24"/>
          <w:szCs w:val="24"/>
        </w:rPr>
        <w:t>dashboard</w:t>
      </w:r>
      <w:r w:rsidRPr="002D2103">
        <w:rPr>
          <w:rFonts w:ascii="Arial" w:hAnsi="Arial" w:cs="Arial"/>
          <w:sz w:val="24"/>
          <w:szCs w:val="24"/>
        </w:rPr>
        <w:sym w:font="Wingdings" w:char="F0E0"/>
      </w:r>
      <w:r>
        <w:rPr>
          <w:rFonts w:ascii="Arial" w:hAnsi="Arial" w:cs="Arial"/>
          <w:sz w:val="24"/>
          <w:szCs w:val="24"/>
        </w:rPr>
        <w:t>story</w:t>
      </w:r>
      <w:r w:rsidRPr="002D2103">
        <w:rPr>
          <w:rFonts w:ascii="Arial" w:hAnsi="Arial" w:cs="Arial"/>
          <w:sz w:val="24"/>
          <w:szCs w:val="24"/>
        </w:rPr>
        <w:sym w:font="Wingdings" w:char="F0E0"/>
      </w:r>
      <w:r>
        <w:rPr>
          <w:rFonts w:ascii="Arial" w:hAnsi="Arial" w:cs="Arial"/>
          <w:sz w:val="24"/>
          <w:szCs w:val="24"/>
        </w:rPr>
        <w:t xml:space="preserve"> while I have used tableau before I had not used the story feature to direct a user’s attention. It is a useful tool, but there are nuances with formatting and graphics that can help to make it more visually appealing and help with storytelling like the order in which the </w:t>
      </w:r>
      <w:proofErr w:type="spellStart"/>
      <w:r>
        <w:rPr>
          <w:rFonts w:ascii="Arial" w:hAnsi="Arial" w:cs="Arial"/>
          <w:sz w:val="24"/>
          <w:szCs w:val="24"/>
        </w:rPr>
        <w:t>viz</w:t>
      </w:r>
      <w:proofErr w:type="spellEnd"/>
      <w:r>
        <w:rPr>
          <w:rFonts w:ascii="Arial" w:hAnsi="Arial" w:cs="Arial"/>
          <w:sz w:val="24"/>
          <w:szCs w:val="24"/>
        </w:rPr>
        <w:t xml:space="preserve"> is created which is important</w:t>
      </w:r>
    </w:p>
    <w:p w:rsidR="007425BA" w:rsidRDefault="007425BA" w:rsidP="007425BA">
      <w:pPr>
        <w:jc w:val="both"/>
        <w:rPr>
          <w:rFonts w:ascii="Arial" w:hAnsi="Arial" w:cs="Arial"/>
          <w:sz w:val="24"/>
          <w:szCs w:val="24"/>
          <w:u w:val="single"/>
        </w:rPr>
      </w:pPr>
    </w:p>
    <w:p w:rsidR="007425BA" w:rsidRPr="007425BA" w:rsidRDefault="007425BA" w:rsidP="007425BA">
      <w:pPr>
        <w:jc w:val="both"/>
        <w:rPr>
          <w:rFonts w:ascii="Arial" w:hAnsi="Arial" w:cs="Arial"/>
          <w:sz w:val="24"/>
          <w:szCs w:val="24"/>
          <w:u w:val="single"/>
        </w:rPr>
      </w:pPr>
    </w:p>
    <w:p w:rsidR="00003EE7" w:rsidRDefault="00003EE7" w:rsidP="00003EE7">
      <w:pPr>
        <w:jc w:val="both"/>
        <w:rPr>
          <w:rFonts w:ascii="Arial" w:hAnsi="Arial" w:cs="Arial"/>
          <w:sz w:val="24"/>
          <w:szCs w:val="24"/>
          <w:u w:val="single"/>
        </w:rPr>
      </w:pPr>
      <w:r w:rsidRPr="00003EE7">
        <w:rPr>
          <w:rFonts w:ascii="Arial" w:hAnsi="Arial" w:cs="Arial"/>
          <w:sz w:val="24"/>
          <w:szCs w:val="24"/>
          <w:u w:val="single"/>
        </w:rPr>
        <w:lastRenderedPageBreak/>
        <w:t>Next Versions</w:t>
      </w:r>
      <w:r>
        <w:rPr>
          <w:rFonts w:ascii="Arial" w:hAnsi="Arial" w:cs="Arial"/>
          <w:sz w:val="24"/>
          <w:szCs w:val="24"/>
          <w:u w:val="single"/>
        </w:rPr>
        <w:t>:</w:t>
      </w:r>
    </w:p>
    <w:p w:rsidR="00003EE7" w:rsidRDefault="00D308BA" w:rsidP="00747871">
      <w:pPr>
        <w:ind w:firstLine="720"/>
        <w:jc w:val="both"/>
        <w:rPr>
          <w:rFonts w:ascii="Arial" w:hAnsi="Arial" w:cs="Arial"/>
          <w:sz w:val="24"/>
          <w:szCs w:val="24"/>
        </w:rPr>
      </w:pPr>
      <w:r>
        <w:rPr>
          <w:rFonts w:ascii="Arial" w:hAnsi="Arial" w:cs="Arial"/>
          <w:sz w:val="24"/>
          <w:szCs w:val="24"/>
        </w:rPr>
        <w:t xml:space="preserve">There were a lot of different ideas I had for this project </w:t>
      </w:r>
      <w:r w:rsidR="00003EE7">
        <w:rPr>
          <w:rFonts w:ascii="Arial" w:hAnsi="Arial" w:cs="Arial"/>
          <w:sz w:val="24"/>
          <w:szCs w:val="24"/>
        </w:rPr>
        <w:t>that if I had more time or different/more data I would implement for next versions if I were to pursue this project further:</w:t>
      </w:r>
    </w:p>
    <w:p w:rsidR="00747871" w:rsidRDefault="00747871" w:rsidP="00747871">
      <w:pPr>
        <w:pStyle w:val="ListParagraph"/>
        <w:numPr>
          <w:ilvl w:val="0"/>
          <w:numId w:val="3"/>
        </w:numPr>
        <w:jc w:val="both"/>
        <w:rPr>
          <w:rFonts w:ascii="Arial" w:hAnsi="Arial" w:cs="Arial"/>
          <w:sz w:val="24"/>
          <w:szCs w:val="24"/>
        </w:rPr>
      </w:pPr>
      <w:r>
        <w:rPr>
          <w:rFonts w:ascii="Arial" w:hAnsi="Arial" w:cs="Arial"/>
          <w:sz w:val="24"/>
          <w:szCs w:val="24"/>
        </w:rPr>
        <w:t xml:space="preserve">How </w:t>
      </w:r>
      <w:r w:rsidR="00D308BA">
        <w:rPr>
          <w:rFonts w:ascii="Arial" w:hAnsi="Arial" w:cs="Arial"/>
          <w:sz w:val="24"/>
          <w:szCs w:val="24"/>
        </w:rPr>
        <w:t>do</w:t>
      </w:r>
      <w:r>
        <w:rPr>
          <w:rFonts w:ascii="Arial" w:hAnsi="Arial" w:cs="Arial"/>
          <w:sz w:val="24"/>
          <w:szCs w:val="24"/>
        </w:rPr>
        <w:t xml:space="preserve"> some of these patterns compare for other stadiums – do other stadiums having issues with unsold seats see the same day/time patterns? </w:t>
      </w:r>
    </w:p>
    <w:p w:rsidR="00747871" w:rsidRDefault="00747871" w:rsidP="00747871">
      <w:pPr>
        <w:pStyle w:val="ListParagraph"/>
        <w:numPr>
          <w:ilvl w:val="0"/>
          <w:numId w:val="3"/>
        </w:numPr>
        <w:jc w:val="both"/>
        <w:rPr>
          <w:rFonts w:ascii="Arial" w:hAnsi="Arial" w:cs="Arial"/>
          <w:sz w:val="24"/>
          <w:szCs w:val="24"/>
        </w:rPr>
      </w:pPr>
      <w:r>
        <w:rPr>
          <w:rFonts w:ascii="Arial" w:hAnsi="Arial" w:cs="Arial"/>
          <w:sz w:val="24"/>
          <w:szCs w:val="24"/>
        </w:rPr>
        <w:t xml:space="preserve">How can an operations and sales team utilize patterns and </w:t>
      </w:r>
      <w:proofErr w:type="spellStart"/>
      <w:r>
        <w:rPr>
          <w:rFonts w:ascii="Arial" w:hAnsi="Arial" w:cs="Arial"/>
          <w:sz w:val="24"/>
          <w:szCs w:val="24"/>
        </w:rPr>
        <w:t>learnings</w:t>
      </w:r>
      <w:proofErr w:type="spellEnd"/>
      <w:r>
        <w:rPr>
          <w:rFonts w:ascii="Arial" w:hAnsi="Arial" w:cs="Arial"/>
          <w:sz w:val="24"/>
          <w:szCs w:val="24"/>
        </w:rPr>
        <w:t xml:space="preserve"> from a stadium that sells out YOY</w:t>
      </w:r>
      <w:r w:rsidR="00D308BA">
        <w:rPr>
          <w:rFonts w:ascii="Arial" w:hAnsi="Arial" w:cs="Arial"/>
          <w:sz w:val="24"/>
          <w:szCs w:val="24"/>
        </w:rPr>
        <w:t xml:space="preserve"> to one that has a large number of unsold seats?</w:t>
      </w:r>
    </w:p>
    <w:p w:rsidR="00747871" w:rsidRDefault="00747871" w:rsidP="00747871">
      <w:pPr>
        <w:pStyle w:val="ListParagraph"/>
        <w:numPr>
          <w:ilvl w:val="0"/>
          <w:numId w:val="3"/>
        </w:numPr>
        <w:jc w:val="both"/>
        <w:rPr>
          <w:rFonts w:ascii="Arial" w:hAnsi="Arial" w:cs="Arial"/>
          <w:sz w:val="24"/>
          <w:szCs w:val="24"/>
        </w:rPr>
      </w:pPr>
      <w:r>
        <w:rPr>
          <w:rFonts w:ascii="Arial" w:hAnsi="Arial" w:cs="Arial"/>
          <w:sz w:val="24"/>
          <w:szCs w:val="24"/>
        </w:rPr>
        <w:t>Additional data sets:</w:t>
      </w:r>
    </w:p>
    <w:p w:rsidR="00747871" w:rsidRDefault="00747871" w:rsidP="00747871">
      <w:pPr>
        <w:pStyle w:val="ListParagraph"/>
        <w:numPr>
          <w:ilvl w:val="1"/>
          <w:numId w:val="3"/>
        </w:numPr>
        <w:jc w:val="both"/>
        <w:rPr>
          <w:rFonts w:ascii="Arial" w:hAnsi="Arial" w:cs="Arial"/>
          <w:sz w:val="24"/>
          <w:szCs w:val="24"/>
        </w:rPr>
      </w:pPr>
      <w:r>
        <w:rPr>
          <w:rFonts w:ascii="Arial" w:hAnsi="Arial" w:cs="Arial"/>
          <w:sz w:val="24"/>
          <w:szCs w:val="24"/>
        </w:rPr>
        <w:t>Who is attending by zip code: where are fans coming from? This data could help target specific audiences or reach out to new ones</w:t>
      </w:r>
    </w:p>
    <w:p w:rsidR="00003EE7" w:rsidRDefault="00747871" w:rsidP="005C29DC">
      <w:pPr>
        <w:pStyle w:val="ListParagraph"/>
        <w:numPr>
          <w:ilvl w:val="1"/>
          <w:numId w:val="3"/>
        </w:numPr>
        <w:jc w:val="both"/>
        <w:rPr>
          <w:rFonts w:ascii="Arial" w:hAnsi="Arial" w:cs="Arial"/>
          <w:sz w:val="24"/>
          <w:szCs w:val="24"/>
        </w:rPr>
      </w:pPr>
      <w:r>
        <w:rPr>
          <w:rFonts w:ascii="Arial" w:hAnsi="Arial" w:cs="Arial"/>
          <w:sz w:val="24"/>
          <w:szCs w:val="24"/>
        </w:rPr>
        <w:t>Ticket price by game: further analysis for ticket price variation by game. How does ticket price variation impact attendance/sales? (as well as % of season tickets)</w:t>
      </w:r>
    </w:p>
    <w:p w:rsidR="005C29DC" w:rsidRDefault="005C29DC" w:rsidP="005C29DC">
      <w:pPr>
        <w:pStyle w:val="ListParagraph"/>
        <w:numPr>
          <w:ilvl w:val="0"/>
          <w:numId w:val="3"/>
        </w:numPr>
        <w:jc w:val="both"/>
        <w:rPr>
          <w:rFonts w:ascii="Arial" w:hAnsi="Arial" w:cs="Arial"/>
          <w:sz w:val="24"/>
          <w:szCs w:val="24"/>
        </w:rPr>
      </w:pPr>
      <w:r>
        <w:rPr>
          <w:rFonts w:ascii="Arial" w:hAnsi="Arial" w:cs="Arial"/>
          <w:sz w:val="24"/>
          <w:szCs w:val="24"/>
        </w:rPr>
        <w:t xml:space="preserve">Which kinds of seats are not selling (IE cheap seats, sections, visitor </w:t>
      </w:r>
      <w:proofErr w:type="spellStart"/>
      <w:r>
        <w:rPr>
          <w:rFonts w:ascii="Arial" w:hAnsi="Arial" w:cs="Arial"/>
          <w:sz w:val="24"/>
          <w:szCs w:val="24"/>
        </w:rPr>
        <w:t>vs</w:t>
      </w:r>
      <w:proofErr w:type="spellEnd"/>
      <w:r>
        <w:rPr>
          <w:rFonts w:ascii="Arial" w:hAnsi="Arial" w:cs="Arial"/>
          <w:sz w:val="24"/>
          <w:szCs w:val="24"/>
        </w:rPr>
        <w:t xml:space="preserve"> home) – action: how can these be rebranded to bring fans to these areas?</w:t>
      </w:r>
    </w:p>
    <w:p w:rsidR="00E61C0E" w:rsidRDefault="00E61C0E" w:rsidP="005C29DC">
      <w:pPr>
        <w:pStyle w:val="ListParagraph"/>
        <w:numPr>
          <w:ilvl w:val="0"/>
          <w:numId w:val="3"/>
        </w:numPr>
        <w:jc w:val="both"/>
        <w:rPr>
          <w:rFonts w:ascii="Arial" w:hAnsi="Arial" w:cs="Arial"/>
          <w:sz w:val="24"/>
          <w:szCs w:val="24"/>
        </w:rPr>
      </w:pPr>
      <w:r>
        <w:rPr>
          <w:rFonts w:ascii="Arial" w:hAnsi="Arial" w:cs="Arial"/>
          <w:sz w:val="24"/>
          <w:szCs w:val="24"/>
        </w:rPr>
        <w:t>Using regression to look at correlation of unsold seats and other attributes to see what impacts sales</w:t>
      </w:r>
    </w:p>
    <w:p w:rsidR="004A4A19" w:rsidRDefault="004A4A19" w:rsidP="005C29DC">
      <w:pPr>
        <w:pStyle w:val="ListParagraph"/>
        <w:numPr>
          <w:ilvl w:val="0"/>
          <w:numId w:val="3"/>
        </w:numPr>
        <w:jc w:val="both"/>
        <w:rPr>
          <w:rFonts w:ascii="Arial" w:hAnsi="Arial" w:cs="Arial"/>
          <w:sz w:val="24"/>
          <w:szCs w:val="24"/>
        </w:rPr>
      </w:pPr>
      <w:r>
        <w:rPr>
          <w:rFonts w:ascii="Arial" w:hAnsi="Arial" w:cs="Arial"/>
          <w:sz w:val="24"/>
          <w:szCs w:val="24"/>
        </w:rPr>
        <w:t>How do the presence of certain players – visiting or home team—impact attendance?</w:t>
      </w:r>
    </w:p>
    <w:p w:rsidR="00CB5639" w:rsidRPr="005C29DC" w:rsidRDefault="00CB5639" w:rsidP="00CB5639">
      <w:pPr>
        <w:pStyle w:val="ListParagraph"/>
        <w:ind w:left="1080"/>
        <w:jc w:val="both"/>
        <w:rPr>
          <w:rFonts w:ascii="Arial" w:hAnsi="Arial" w:cs="Arial"/>
          <w:sz w:val="24"/>
          <w:szCs w:val="24"/>
        </w:rPr>
      </w:pPr>
    </w:p>
    <w:p w:rsidR="00003EE7" w:rsidRDefault="00003EE7" w:rsidP="00003EE7">
      <w:pPr>
        <w:ind w:firstLine="720"/>
        <w:jc w:val="right"/>
        <w:rPr>
          <w:rFonts w:ascii="Arial" w:hAnsi="Arial" w:cs="Arial"/>
          <w:sz w:val="24"/>
          <w:szCs w:val="24"/>
        </w:rPr>
      </w:pPr>
    </w:p>
    <w:p w:rsidR="002D2103" w:rsidRDefault="002D2103" w:rsidP="002D2103">
      <w:pPr>
        <w:ind w:firstLine="720"/>
        <w:jc w:val="both"/>
        <w:rPr>
          <w:rFonts w:ascii="Arial" w:hAnsi="Arial" w:cs="Arial"/>
          <w:sz w:val="24"/>
          <w:szCs w:val="24"/>
          <w:u w:val="single"/>
        </w:rPr>
      </w:pPr>
      <w:r w:rsidRPr="002D2103">
        <w:rPr>
          <w:rFonts w:ascii="Arial" w:hAnsi="Arial" w:cs="Arial"/>
          <w:sz w:val="24"/>
          <w:szCs w:val="24"/>
          <w:u w:val="single"/>
        </w:rPr>
        <w:t>What I like</w:t>
      </w:r>
    </w:p>
    <w:p w:rsidR="007425BA" w:rsidRPr="007425BA" w:rsidRDefault="007425BA" w:rsidP="007425BA">
      <w:pPr>
        <w:pStyle w:val="ListParagraph"/>
        <w:numPr>
          <w:ilvl w:val="0"/>
          <w:numId w:val="5"/>
        </w:numPr>
        <w:jc w:val="both"/>
        <w:rPr>
          <w:rFonts w:ascii="Arial" w:hAnsi="Arial" w:cs="Arial"/>
          <w:sz w:val="24"/>
          <w:szCs w:val="24"/>
          <w:u w:val="single"/>
        </w:rPr>
      </w:pPr>
      <w:r>
        <w:rPr>
          <w:rFonts w:ascii="Arial" w:hAnsi="Arial" w:cs="Arial"/>
          <w:sz w:val="24"/>
          <w:szCs w:val="24"/>
        </w:rPr>
        <w:t>To be as clear and direct as possible I used the Tableau story structure, it helped also be streamlined in my thoughts about the message I was trying to get across.</w:t>
      </w:r>
    </w:p>
    <w:p w:rsidR="007425BA" w:rsidRPr="007425BA" w:rsidRDefault="007425BA" w:rsidP="007425BA">
      <w:pPr>
        <w:pStyle w:val="ListParagraph"/>
        <w:numPr>
          <w:ilvl w:val="0"/>
          <w:numId w:val="5"/>
        </w:numPr>
        <w:jc w:val="both"/>
        <w:rPr>
          <w:rFonts w:ascii="Arial" w:hAnsi="Arial" w:cs="Arial"/>
          <w:sz w:val="24"/>
          <w:szCs w:val="24"/>
          <w:u w:val="single"/>
        </w:rPr>
      </w:pPr>
      <w:r>
        <w:rPr>
          <w:rFonts w:ascii="Arial" w:hAnsi="Arial" w:cs="Arial"/>
          <w:sz w:val="24"/>
          <w:szCs w:val="24"/>
        </w:rPr>
        <w:t>Bar charts seemed to be the most effective way in showing the message about times, days, and cost of not selling seats</w:t>
      </w:r>
    </w:p>
    <w:p w:rsidR="002D2103" w:rsidRPr="002D2103" w:rsidRDefault="002D2103" w:rsidP="002D2103">
      <w:pPr>
        <w:ind w:firstLine="720"/>
        <w:jc w:val="both"/>
        <w:rPr>
          <w:rFonts w:ascii="Arial" w:hAnsi="Arial" w:cs="Arial"/>
          <w:sz w:val="24"/>
          <w:szCs w:val="24"/>
          <w:u w:val="single"/>
        </w:rPr>
      </w:pPr>
      <w:r w:rsidRPr="002D2103">
        <w:rPr>
          <w:rFonts w:ascii="Arial" w:hAnsi="Arial" w:cs="Arial"/>
          <w:sz w:val="24"/>
          <w:szCs w:val="24"/>
          <w:u w:val="single"/>
        </w:rPr>
        <w:t>What I don’t like</w:t>
      </w:r>
    </w:p>
    <w:p w:rsidR="00FE6F37" w:rsidRDefault="007425BA" w:rsidP="007425BA">
      <w:pPr>
        <w:pStyle w:val="ListParagraph"/>
        <w:numPr>
          <w:ilvl w:val="0"/>
          <w:numId w:val="6"/>
        </w:numPr>
        <w:rPr>
          <w:rFonts w:ascii="Arial" w:hAnsi="Arial" w:cs="Arial"/>
          <w:sz w:val="24"/>
          <w:szCs w:val="24"/>
        </w:rPr>
      </w:pPr>
      <w:r>
        <w:rPr>
          <w:rFonts w:ascii="Arial" w:hAnsi="Arial" w:cs="Arial"/>
          <w:sz w:val="24"/>
          <w:szCs w:val="24"/>
        </w:rPr>
        <w:t xml:space="preserve">Although not always necessary I would like to make the dashboard have more sophisticated graphics, dig deeper into the data </w:t>
      </w:r>
    </w:p>
    <w:p w:rsidR="007425BA" w:rsidRDefault="007425BA" w:rsidP="007425BA">
      <w:pPr>
        <w:pStyle w:val="ListParagraph"/>
        <w:numPr>
          <w:ilvl w:val="0"/>
          <w:numId w:val="6"/>
        </w:numPr>
        <w:rPr>
          <w:rFonts w:ascii="Arial" w:hAnsi="Arial" w:cs="Arial"/>
          <w:sz w:val="24"/>
          <w:szCs w:val="24"/>
        </w:rPr>
      </w:pPr>
      <w:r>
        <w:rPr>
          <w:rFonts w:ascii="Arial" w:hAnsi="Arial" w:cs="Arial"/>
          <w:sz w:val="24"/>
          <w:szCs w:val="24"/>
        </w:rPr>
        <w:t xml:space="preserve">It might be hard to tell that the drilled down cards are for Chase Stadium specifically (mentioned in the cards, but not in the embedded </w:t>
      </w:r>
      <w:proofErr w:type="spellStart"/>
      <w:r>
        <w:rPr>
          <w:rFonts w:ascii="Arial" w:hAnsi="Arial" w:cs="Arial"/>
          <w:sz w:val="24"/>
          <w:szCs w:val="24"/>
        </w:rPr>
        <w:t>viz’s</w:t>
      </w:r>
      <w:proofErr w:type="spellEnd"/>
      <w:r>
        <w:rPr>
          <w:rFonts w:ascii="Arial" w:hAnsi="Arial" w:cs="Arial"/>
          <w:sz w:val="24"/>
          <w:szCs w:val="24"/>
        </w:rPr>
        <w:t>)</w:t>
      </w:r>
    </w:p>
    <w:p w:rsidR="00A5211F" w:rsidRPr="007425BA" w:rsidRDefault="00A5211F" w:rsidP="007425BA">
      <w:pPr>
        <w:pStyle w:val="ListParagraph"/>
        <w:numPr>
          <w:ilvl w:val="0"/>
          <w:numId w:val="6"/>
        </w:numPr>
        <w:rPr>
          <w:rFonts w:ascii="Arial" w:hAnsi="Arial" w:cs="Arial"/>
          <w:sz w:val="24"/>
          <w:szCs w:val="24"/>
        </w:rPr>
      </w:pPr>
      <w:r>
        <w:rPr>
          <w:rFonts w:ascii="Arial" w:hAnsi="Arial" w:cs="Arial"/>
          <w:sz w:val="24"/>
          <w:szCs w:val="24"/>
        </w:rPr>
        <w:t xml:space="preserve">In the team analysis, highlighting the cells above 30k would help draw the </w:t>
      </w:r>
      <w:proofErr w:type="gramStart"/>
      <w:r>
        <w:rPr>
          <w:rFonts w:ascii="Arial" w:hAnsi="Arial" w:cs="Arial"/>
          <w:sz w:val="24"/>
          <w:szCs w:val="24"/>
        </w:rPr>
        <w:t>users</w:t>
      </w:r>
      <w:proofErr w:type="gramEnd"/>
      <w:r>
        <w:rPr>
          <w:rFonts w:ascii="Arial" w:hAnsi="Arial" w:cs="Arial"/>
          <w:sz w:val="24"/>
          <w:szCs w:val="24"/>
        </w:rPr>
        <w:t xml:space="preserve"> attention to specific cells. </w:t>
      </w:r>
    </w:p>
    <w:p w:rsidR="00FE6F37" w:rsidRPr="00B14DBF" w:rsidRDefault="00FE6F37" w:rsidP="00FE6F37">
      <w:pPr>
        <w:ind w:firstLine="720"/>
        <w:rPr>
          <w:rFonts w:ascii="Arial" w:hAnsi="Arial" w:cs="Arial"/>
          <w:sz w:val="24"/>
          <w:szCs w:val="24"/>
        </w:rPr>
      </w:pPr>
    </w:p>
    <w:p w:rsidR="0074682C" w:rsidRDefault="0074682C"/>
    <w:sectPr w:rsidR="0074682C" w:rsidSect="007468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61FF"/>
    <w:multiLevelType w:val="hybridMultilevel"/>
    <w:tmpl w:val="599A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EA05C3"/>
    <w:multiLevelType w:val="hybridMultilevel"/>
    <w:tmpl w:val="8528E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8450B9"/>
    <w:multiLevelType w:val="hybridMultilevel"/>
    <w:tmpl w:val="0BF04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3BE5DA7"/>
    <w:multiLevelType w:val="hybridMultilevel"/>
    <w:tmpl w:val="4E42B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8622A9"/>
    <w:multiLevelType w:val="hybridMultilevel"/>
    <w:tmpl w:val="DDC6A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DD45EC"/>
    <w:multiLevelType w:val="hybridMultilevel"/>
    <w:tmpl w:val="7E748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6F37"/>
    <w:rsid w:val="00003EE7"/>
    <w:rsid w:val="00130661"/>
    <w:rsid w:val="00263CEB"/>
    <w:rsid w:val="002D2103"/>
    <w:rsid w:val="003849D1"/>
    <w:rsid w:val="004A4A19"/>
    <w:rsid w:val="004F3408"/>
    <w:rsid w:val="005C29DC"/>
    <w:rsid w:val="00601D04"/>
    <w:rsid w:val="00675186"/>
    <w:rsid w:val="0070372F"/>
    <w:rsid w:val="00735BC3"/>
    <w:rsid w:val="007425BA"/>
    <w:rsid w:val="0074682C"/>
    <w:rsid w:val="00747871"/>
    <w:rsid w:val="009960D5"/>
    <w:rsid w:val="00A13B7C"/>
    <w:rsid w:val="00A2188A"/>
    <w:rsid w:val="00A5211F"/>
    <w:rsid w:val="00CB5639"/>
    <w:rsid w:val="00D308BA"/>
    <w:rsid w:val="00E61C0E"/>
    <w:rsid w:val="00F825C3"/>
    <w:rsid w:val="00FE4549"/>
    <w:rsid w:val="00FE6F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F37"/>
    <w:rPr>
      <w:color w:val="0000FF" w:themeColor="hyperlink"/>
      <w:u w:val="single"/>
    </w:rPr>
  </w:style>
  <w:style w:type="paragraph" w:styleId="ListParagraph">
    <w:name w:val="List Paragraph"/>
    <w:basedOn w:val="Normal"/>
    <w:uiPriority w:val="34"/>
    <w:qFormat/>
    <w:rsid w:val="00FE6F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Fairchild Semiconductor</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2017-05-27T04:33:00Z</dcterms:created>
  <dcterms:modified xsi:type="dcterms:W3CDTF">2017-05-27T05:49:00Z</dcterms:modified>
</cp:coreProperties>
</file>