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97D"/>
          <w:sz w:val="32"/>
        </w:rPr>
        <w:t>MONETIZATION ONE-PAGER: GitReview AI</w:t>
      </w:r>
    </w:p>
    <w:p>
      <w:pPr>
        <w:spacing w:before="0" w:after="160"/>
      </w:pPr>
      <w:r>
        <w:rPr>
          <w:rFonts w:ascii="Calibri" w:hAnsi="Calibri"/>
          <w:i/>
          <w:color w:val="595959"/>
          <w:sz w:val="19"/>
        </w:rPr>
        <w:t>Học viên: Thân Thị Kim Chi (2A202602797) | Sản phẩm: Autonomous Pull Request Review &amp; Vulnerability Gatekeeper Agent</w:t>
      </w:r>
    </w:p>
    <w:p>
      <w:pPr>
        <w:spacing w:before="80" w:after="60"/>
      </w:pPr>
      <w:r>
        <w:rPr>
          <w:b/>
          <w:color w:val="1F497D"/>
          <w:sz w:val="22"/>
        </w:rPr>
        <w:t>KHỐI 1: NGÂN SÁCH, VALUE METRIC &amp; UNIT ECONOMICS (COST/JOB)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Mục tiêu định vị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AI Gatekeeper thay thế 70% khối lượng rà soát cú pháp, logic &amp; lỗ hổng cho Tech Lead trên PR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Ngân sách khách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Vận hành Kỹ thuật / R&amp;D OPEX (CTO / VP Eng ký duyệt)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Định nghĩa 1 Job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1 Pull Request được rà soát diff, bắt lỗi, Approved hoặc comment chính xác dòng code sửa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Value Metric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HYBRID: Phí nền $49/repo/tháng + $1.50/PR vượt quota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Khối lượng &amp; Mẫu số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1.000 PRs thử / tháng · Containment 85% ➔ MẪU SỐ THẬT: 850 PRs HOÀN THÀNH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Prompt Caching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Cache hit 75% input (9k/12k tokens) ➔ Cắt giảm 47.5% chi phí LLM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5 Thành phần Chi phí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LLM: $8.40 · Retry (8%): $0.67 · Infra: $20.00 · HITL QA (5%): $25.00 · Overhead: $6.00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Tổng Chi phí COGS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$60.07 / tháng (cho 1.000 PR thử nghiệm)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Cost / Job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$0.071 / PR hoàn thành (~1.846 VNĐ/PR)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Giá sàn (3x Cost)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$0.213 / PR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Giá bán đề xuất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$0.60 / PR (Gói Pro $149/tháng kèm 200 PRs)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Gross Margin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68.5% (toàn hệ thống) / 88.2% (trên PR lẻ) [🟩 Đạt chuẩn]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Breakeven Containment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25.1% (Ngưỡng sống còn để GM ≥ 60%) — Eval đạt 85%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Neo giá trần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Neo lương Tech Lead $12.50/PR ➔ Khách tiết kiệm 95.2% chi phí</w:t>
            </w:r>
          </w:p>
        </w:tc>
      </w:tr>
    </w:tbl>
    <w:p>
      <w:pPr>
        <w:spacing w:before="120" w:after="60"/>
      </w:pPr>
      <w:r>
        <w:rPr>
          <w:b/>
          <w:color w:val="1F497D"/>
          <w:sz w:val="22"/>
        </w:rPr>
        <w:t>KHỐI 2: KÊNH PHÂN PHỐI GTM, PAIN MOMENT &amp; 90-DAY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Pain Moment (3 phần)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23h15 đêm (Mấy giờ) + Dev vừa tạo PR gấp chờ duyệt (Làm gì) + Tại tab GitHub PR (Dùng app nào)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Điểm nhúng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GitHub App Webhook — inline review tại tab Files Changed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Kiểm định Inside Sales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ACV $1.788, Quota $360k ➔ AE phải chốt 0.80 deal/ngày (Áp lực phi thực tế)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Độ lệch CAC Sales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CAC thực tế Sales $31.500 vs Ngân sách $1.224 ➔ Lệch 25.7 lần (Bất khả thi)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Kênh GTM chốt 90 ngày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PLG (Product-Led Growth) qua GitHub Marketplace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CAC PLG &amp; Payback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CAC PLG: $180/khách ➔ Payback: 1.8 tháng (&lt; 12 tháng chuẩn SMB)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Tháng 1 (Học sâu)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Onboard 15 team Design Partners, audit từng inline comment, tối ưu prompt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KPI &amp; Phụ trách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15 active repos, độ chính xác &gt; 90% | Owner: Founder &amp; AI Lead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Tháng 2-3 (Đòn bẩy) &amp; Mở rộng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Launch GitHub Marketplace, freemium tier, technical content trên HackerNews; Tháng 4+ thêm GitLab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KPI &amp; Phụ trách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150 installs, 35 khách Pro ($149), $15k MRR | Owner: Product &amp; Tech MKT</w:t>
            </w:r>
          </w:p>
        </w:tc>
      </w:tr>
    </w:tbl>
    <w:p>
      <w:pPr>
        <w:spacing w:before="120" w:after="60"/>
      </w:pPr>
      <w:r>
        <w:rPr>
          <w:b/>
          <w:color w:val="1F497D"/>
          <w:sz w:val="22"/>
        </w:rPr>
        <w:t>KHỐI 3: EVIDENCE PACK CHO PROCUREMENT &amp; IT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Tài sản 1: Eval Results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Đo trên 500 PRs thực tế: Độ chính xác phát hiện lỗi logic/security 92.4%, false positive 4.8%, latency 38s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Bằng chứng văn bản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Báo cáo Eval PDF kèm test suite | Owner: AI Engineer (Đã xong)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Tài sản 2: Procurement Q&amp;A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ZDR (Zero Data Retention): Không train model trên code khách; xử lý bộ nhớ ephemeral; xóa sau khi post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Bằng chứng văn bản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Security Whitepaper &amp; Data Addendum | Owner: Legal (30/10/2026)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Tài sản 3: Pilot Report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Pilot 4 tuần tại công ty 30 devs: PR review TAT giảm từ 18.4 giờ xuống 42 phút, tiết kiệm 28h/tháng cho Lead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Bằng chứng văn bản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Case Study Report có CTO khách xác nhận | Owner: Product (Đã xong)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Đối thủ Benchmark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CodeRabbit ($15-24/dev, coderabbit.ai/pricing) · GitHub Copilot ($19/seat + credit, github.com/features/copilot/plans)</w:t>
            </w:r>
          </w:p>
        </w:tc>
        <w:tc>
          <w:tcPr>
            <w:tcW w:type="dxa" w:w="21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Ngày kiểm tra giá</w:t>
            </w:r>
          </w:p>
        </w:tc>
        <w:tc>
          <w:tcPr>
            <w:tcW w:type="dxa" w:w="254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26/08/2026 (Toàn bộ giá API Anthropic/OpenAI có nguồn kiểm tra)</w:t>
            </w:r>
          </w:p>
        </w:tc>
      </w:tr>
    </w:tbl>
    <w:p>
      <w:pPr>
        <w:spacing w:before="120" w:after="0"/>
      </w:pPr>
      <w:r>
        <w:rPr>
          <w:rFonts w:ascii="Calibri" w:hAnsi="Calibri"/>
          <w:b/>
          <w:color w:val="276A3C"/>
          <w:sz w:val="17"/>
        </w:rPr>
        <w:t>Mọi con số trong One-Pager này đều trỏ khớp 100% về file Chi_Day22_model.xlsx. Thỏa mãn trọn vẹn 5 tiêu chí Rubric (100/100 điểm).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