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7FF723" w14:textId="77777777" w:rsidR="00F0283E" w:rsidRPr="005D544D" w:rsidRDefault="00F0283E" w:rsidP="00F0283E">
      <w:pPr>
        <w:contextualSpacing/>
        <w:jc w:val="center"/>
        <w:rPr>
          <w:sz w:val="24"/>
        </w:rPr>
      </w:pPr>
      <w:r w:rsidRPr="005D544D">
        <w:rPr>
          <w:sz w:val="24"/>
        </w:rPr>
        <w:t>Федеральное агентство связи (Россвязь)</w:t>
      </w:r>
    </w:p>
    <w:p w14:paraId="2338C1F3" w14:textId="77777777" w:rsidR="00F0283E" w:rsidRPr="005D544D" w:rsidRDefault="00F0283E" w:rsidP="00F0283E">
      <w:pPr>
        <w:contextualSpacing/>
        <w:jc w:val="center"/>
        <w:rPr>
          <w:sz w:val="24"/>
        </w:rPr>
      </w:pPr>
      <w:r w:rsidRPr="005D544D">
        <w:rPr>
          <w:sz w:val="24"/>
        </w:rPr>
        <w:t xml:space="preserve">Федеральное государственное бюджетное образовательное учреждение </w:t>
      </w:r>
    </w:p>
    <w:p w14:paraId="53753EA6" w14:textId="77777777" w:rsidR="00F0283E" w:rsidRPr="005D544D" w:rsidRDefault="00F0283E" w:rsidP="00F0283E">
      <w:pPr>
        <w:contextualSpacing/>
        <w:jc w:val="center"/>
        <w:rPr>
          <w:sz w:val="24"/>
        </w:rPr>
      </w:pPr>
      <w:r w:rsidRPr="005D544D">
        <w:rPr>
          <w:sz w:val="24"/>
        </w:rPr>
        <w:t xml:space="preserve">высшего образования </w:t>
      </w:r>
    </w:p>
    <w:p w14:paraId="53F1490F" w14:textId="77777777" w:rsidR="00F0283E" w:rsidRPr="005D544D" w:rsidRDefault="00F0283E" w:rsidP="00F0283E">
      <w:pPr>
        <w:contextualSpacing/>
        <w:jc w:val="center"/>
        <w:rPr>
          <w:sz w:val="24"/>
        </w:rPr>
      </w:pPr>
      <w:r w:rsidRPr="005D544D">
        <w:rPr>
          <w:sz w:val="24"/>
        </w:rPr>
        <w:t xml:space="preserve">«Сибирский государственный университет телекоммуникаций и информатики» </w:t>
      </w:r>
    </w:p>
    <w:p w14:paraId="6A8CADB9" w14:textId="77777777" w:rsidR="00F0283E" w:rsidRPr="005D544D" w:rsidRDefault="00F0283E" w:rsidP="00F0283E">
      <w:pPr>
        <w:contextualSpacing/>
        <w:jc w:val="center"/>
        <w:rPr>
          <w:sz w:val="24"/>
        </w:rPr>
      </w:pPr>
      <w:r w:rsidRPr="005D544D">
        <w:rPr>
          <w:sz w:val="24"/>
        </w:rPr>
        <w:t>(</w:t>
      </w:r>
      <w:proofErr w:type="spellStart"/>
      <w:r w:rsidRPr="005D544D">
        <w:rPr>
          <w:sz w:val="24"/>
        </w:rPr>
        <w:t>СибГУТИ</w:t>
      </w:r>
      <w:proofErr w:type="spellEnd"/>
      <w:r w:rsidRPr="005D544D">
        <w:rPr>
          <w:sz w:val="24"/>
        </w:rPr>
        <w:t>)</w:t>
      </w:r>
    </w:p>
    <w:p w14:paraId="31F173EA" w14:textId="77777777" w:rsidR="00F0283E" w:rsidRPr="005D544D" w:rsidRDefault="00F0283E" w:rsidP="00F0283E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16F8AC74" w14:textId="77777777" w:rsidR="00F0283E" w:rsidRPr="005D544D" w:rsidRDefault="00F0283E" w:rsidP="00F0283E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5CFCACD0" w14:textId="2CB05B47" w:rsidR="00F0283E" w:rsidRPr="005D544D" w:rsidRDefault="00F0283E" w:rsidP="00F0283E">
      <w:pPr>
        <w:pStyle w:val="Style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  <w:u w:val="single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Кафедра вычислительных систем</w:t>
      </w:r>
    </w:p>
    <w:p w14:paraId="685EAE3D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134F3D4B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61EF25A2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2E83AB51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0C5018BF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77D21473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51678167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0ADC2F8D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3C18F39D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24469B23" w14:textId="77777777" w:rsidR="00F0283E" w:rsidRPr="005D544D" w:rsidRDefault="00F0283E" w:rsidP="00F0283E">
      <w:pPr>
        <w:pStyle w:val="Style7"/>
        <w:widowControl/>
        <w:spacing w:line="240" w:lineRule="exact"/>
        <w:ind w:right="-1"/>
        <w:jc w:val="center"/>
        <w:rPr>
          <w:sz w:val="28"/>
          <w:szCs w:val="28"/>
        </w:rPr>
      </w:pPr>
    </w:p>
    <w:p w14:paraId="43BA6408" w14:textId="77777777" w:rsidR="00F0283E" w:rsidRPr="005D544D" w:rsidRDefault="00F0283E" w:rsidP="00F0283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 w:cs="Times New Roman"/>
          <w:b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РАСЧЁТНО-ГРАФИЧЕСКОЕ ЗАДАНИЕ</w:t>
      </w:r>
    </w:p>
    <w:p w14:paraId="609C6A56" w14:textId="77777777" w:rsidR="00F0283E" w:rsidRPr="005D544D" w:rsidRDefault="00F0283E" w:rsidP="00F0283E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6BA84081" w14:textId="77777777" w:rsidR="00F0283E" w:rsidRPr="005D544D" w:rsidRDefault="00F0283E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по дисциплине «Архитектура вычислительных систем»</w:t>
      </w:r>
    </w:p>
    <w:p w14:paraId="30BF77D8" w14:textId="77777777" w:rsidR="00F0283E" w:rsidRPr="005D544D" w:rsidRDefault="00F0283E" w:rsidP="00F0283E">
      <w:pPr>
        <w:pStyle w:val="Style19"/>
        <w:widowControl/>
        <w:spacing w:after="240" w:line="240" w:lineRule="auto"/>
        <w:contextualSpacing/>
        <w:jc w:val="center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3C65715C" w14:textId="77777777" w:rsidR="00F0283E" w:rsidRPr="005D544D" w:rsidRDefault="00F0283E" w:rsidP="00F0283E">
      <w:pPr>
        <w:pStyle w:val="Style19"/>
        <w:widowControl/>
        <w:spacing w:before="360" w:line="240" w:lineRule="auto"/>
        <w:contextualSpacing/>
        <w:jc w:val="center"/>
        <w:rPr>
          <w:sz w:val="28"/>
          <w:szCs w:val="28"/>
        </w:rPr>
      </w:pPr>
    </w:p>
    <w:p w14:paraId="1ABAB2BC" w14:textId="77777777" w:rsidR="00F0283E" w:rsidRPr="005D544D" w:rsidRDefault="00F0283E" w:rsidP="00F0283E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67A7BF" w14:textId="1CEABFA6" w:rsidR="00F0283E" w:rsidRPr="005D544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D544D">
        <w:rPr>
          <w:rFonts w:ascii="Times New Roman" w:hAnsi="Times New Roman" w:cs="Times New Roman"/>
          <w:sz w:val="28"/>
          <w:szCs w:val="28"/>
        </w:rPr>
        <w:t>Вариант № 5</w:t>
      </w:r>
    </w:p>
    <w:p w14:paraId="2E9B0EDF" w14:textId="77777777" w:rsidR="00F0283E" w:rsidRPr="005D544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D965B9A" w14:textId="77777777" w:rsidR="00F0283E" w:rsidRPr="005D544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C44ED93" w14:textId="77777777" w:rsidR="00F0283E" w:rsidRPr="005D544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B5AF6F1" w14:textId="19315E1F" w:rsidR="00F0283E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5F47932" w14:textId="5EDA33E7" w:rsidR="005D544D" w:rsidRDefault="005D544D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405FC5B" w14:textId="24AF2E4A" w:rsidR="005D544D" w:rsidRDefault="005D544D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F8F90D7" w14:textId="77777777" w:rsidR="005D544D" w:rsidRPr="005D544D" w:rsidRDefault="005D544D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BC073E3" w14:textId="77777777" w:rsidR="00F0283E" w:rsidRPr="005D544D" w:rsidRDefault="00F0283E" w:rsidP="00F0283E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12A9A5E" w14:textId="0A1B36F6" w:rsidR="00F0283E" w:rsidRPr="005D544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</w:t>
      </w:r>
    </w:p>
    <w:p w14:paraId="433138EF" w14:textId="33C0E4ED" w:rsidR="005D544D" w:rsidRPr="005D544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студент гр. </w:t>
      </w:r>
      <w:r w:rsid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ИП</w:t>
      </w: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-</w:t>
      </w:r>
      <w:r w:rsid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811</w:t>
      </w:r>
    </w:p>
    <w:p w14:paraId="22EBA886" w14:textId="788846AC" w:rsidR="00F0283E" w:rsidRDefault="005D544D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Мироненко</w:t>
      </w:r>
      <w:r w:rsidR="00F0283E"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К</w:t>
      </w:r>
      <w:r w:rsidR="00F0283E"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А</w:t>
      </w:r>
      <w:r w:rsidR="00F0283E"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.</w:t>
      </w:r>
    </w:p>
    <w:p w14:paraId="1F0C3E5B" w14:textId="77777777" w:rsidR="00135E7E" w:rsidRPr="005D544D" w:rsidRDefault="00135E7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</w:p>
    <w:p w14:paraId="45ACD181" w14:textId="0518F2ED" w:rsidR="00F0283E" w:rsidRPr="005D544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Проверил:</w:t>
      </w:r>
    </w:p>
    <w:p w14:paraId="5EEF1F61" w14:textId="77777777" w:rsidR="005D544D" w:rsidRPr="005D544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доцент кафедры ВС</w:t>
      </w:r>
    </w:p>
    <w:p w14:paraId="24585D77" w14:textId="77777777" w:rsidR="005D544D" w:rsidRPr="005D544D" w:rsidRDefault="00F0283E" w:rsidP="005D544D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Ефимов</w:t>
      </w:r>
      <w:r w:rsidR="005D544D"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А.В.</w:t>
      </w:r>
    </w:p>
    <w:p w14:paraId="36CB2980" w14:textId="4E0B6058" w:rsidR="00F0283E" w:rsidRDefault="00F0283E" w:rsidP="00DD0BB0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5D544D">
        <w:rPr>
          <w:rStyle w:val="FontStyle22"/>
          <w:rFonts w:ascii="Times New Roman" w:eastAsiaTheme="majorEastAsia" w:hAnsi="Times New Roman" w:cs="Times New Roman"/>
          <w:sz w:val="28"/>
          <w:szCs w:val="28"/>
        </w:rPr>
        <w:br w:type="page"/>
      </w:r>
    </w:p>
    <w:sdt>
      <w:sdtPr>
        <w:id w:val="15388460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4B6F2141" w14:textId="6D84E11F" w:rsidR="00DC62CE" w:rsidRPr="00DC62CE" w:rsidRDefault="00DC62CE" w:rsidP="00DC62CE">
          <w:pPr>
            <w:pStyle w:val="af4"/>
            <w:jc w:val="center"/>
            <w:rPr>
              <w:rStyle w:val="10"/>
              <w:color w:val="auto"/>
            </w:rPr>
          </w:pPr>
          <w:r w:rsidRPr="00DC62CE">
            <w:rPr>
              <w:rStyle w:val="10"/>
              <w:color w:val="auto"/>
            </w:rPr>
            <w:t>СОДЕРЖАНИЕ</w:t>
          </w:r>
        </w:p>
        <w:p w14:paraId="1597F592" w14:textId="77777777" w:rsidR="00DC62CE" w:rsidRPr="00DC62CE" w:rsidRDefault="00DC62CE" w:rsidP="00DC62CE"/>
        <w:p w14:paraId="126A8C70" w14:textId="35A2A721" w:rsidR="00DC62CE" w:rsidRDefault="00DC62CE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C62CE">
            <w:rPr>
              <w:szCs w:val="28"/>
            </w:rPr>
            <w:fldChar w:fldCharType="begin"/>
          </w:r>
          <w:r w:rsidRPr="00DC62CE">
            <w:rPr>
              <w:szCs w:val="28"/>
            </w:rPr>
            <w:instrText xml:space="preserve"> TOC \o "1-3" \h \z \u </w:instrText>
          </w:r>
          <w:r w:rsidRPr="00DC62CE">
            <w:rPr>
              <w:szCs w:val="28"/>
            </w:rPr>
            <w:fldChar w:fldCharType="separate"/>
          </w:r>
          <w:hyperlink w:anchor="_Toc60763702" w:history="1">
            <w:r w:rsidRPr="00C26276">
              <w:rPr>
                <w:rStyle w:val="a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АНАЛИЗ АРХИТЕКТУРЫ СУПЕРКОМПЬЮТЕРА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A7131" w14:textId="0D67FBBC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3" w:history="1">
            <w:r w:rsidRPr="00C26276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29BC" w14:textId="1C3B5AA5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4" w:history="1">
            <w:r w:rsidRPr="00C26276">
              <w:rPr>
                <w:rStyle w:val="a3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EF55" w14:textId="2967AC9A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5" w:history="1">
            <w:r w:rsidRPr="00C26276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Технические характеристики Tianрe-2A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6838" w14:textId="2C4C7B41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6" w:history="1">
            <w:r w:rsidRPr="00C26276">
              <w:rPr>
                <w:rStyle w:val="a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Вычислительный узел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0C1A" w14:textId="4E56DBCE" w:rsidR="00DC62CE" w:rsidRDefault="00DC62CE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7" w:history="1">
            <w:r w:rsidRPr="00C26276">
              <w:rPr>
                <w:rStyle w:val="a3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2088" w14:textId="018F431D" w:rsidR="00DC62CE" w:rsidRDefault="00DC62CE">
          <w:pPr>
            <w:pStyle w:val="2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8" w:history="1">
            <w:r w:rsidRPr="00C26276">
              <w:rPr>
                <w:rStyle w:val="a3"/>
                <w:noProof/>
              </w:rPr>
              <w:t>1.4.2.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Ускоритель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C824" w14:textId="7377B612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09" w:history="1">
            <w:r w:rsidRPr="00C26276">
              <w:rPr>
                <w:rStyle w:val="a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Архитектура Tianhe-2A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D28A" w14:textId="1620F7BE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10" w:history="1">
            <w:r w:rsidRPr="00C26276">
              <w:rPr>
                <w:rStyle w:val="a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Сетевая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3BA37" w14:textId="162FFBC9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11" w:history="1">
            <w:r w:rsidRPr="00C26276">
              <w:rPr>
                <w:rStyle w:val="a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D820" w14:textId="7303093A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12" w:history="1">
            <w:r w:rsidRPr="00C26276">
              <w:rPr>
                <w:rStyle w:val="a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1F1C" w14:textId="6A996085" w:rsidR="00DC62CE" w:rsidRDefault="00DC62CE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13" w:history="1">
            <w:r w:rsidRPr="00C26276">
              <w:rPr>
                <w:rStyle w:val="a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Структурные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6D0F" w14:textId="6405E089" w:rsidR="00DC62CE" w:rsidRDefault="00DC62CE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763714" w:history="1">
            <w:r w:rsidRPr="00C26276">
              <w:rPr>
                <w:rStyle w:val="a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6276">
              <w:rPr>
                <w:rStyle w:val="a3"/>
                <w:noProof/>
              </w:rPr>
              <w:t>ИСПОЛЬЗОВАННЫЕ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1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BA22B" w14:textId="3C59A3E7" w:rsidR="00DC62CE" w:rsidRDefault="00DC62CE" w:rsidP="00DC62CE">
          <w:pPr>
            <w:tabs>
              <w:tab w:val="left" w:pos="1712"/>
              <w:tab w:val="left" w:pos="1780"/>
            </w:tabs>
          </w:pPr>
          <w:r w:rsidRPr="00DC62CE">
            <w:rPr>
              <w:b/>
              <w:bCs/>
              <w:szCs w:val="28"/>
            </w:rPr>
            <w:fldChar w:fldCharType="end"/>
          </w:r>
        </w:p>
      </w:sdtContent>
    </w:sdt>
    <w:p w14:paraId="191519EF" w14:textId="77777777" w:rsidR="00DC62CE" w:rsidRDefault="00DC62CE" w:rsidP="00DC62CE">
      <w:pPr>
        <w:spacing w:after="160" w:line="259" w:lineRule="auto"/>
      </w:pPr>
    </w:p>
    <w:p w14:paraId="2462E3E1" w14:textId="52762277" w:rsidR="00DC62CE" w:rsidRDefault="00DC62CE" w:rsidP="00DC62CE">
      <w:pPr>
        <w:spacing w:after="160" w:line="259" w:lineRule="auto"/>
      </w:pPr>
      <w:r>
        <w:br w:type="page"/>
      </w:r>
    </w:p>
    <w:p w14:paraId="30B8370F" w14:textId="1F4C6A49" w:rsidR="002473F8" w:rsidRPr="00126B18" w:rsidRDefault="00CA2902" w:rsidP="00126B18">
      <w:pPr>
        <w:pStyle w:val="1"/>
        <w:numPr>
          <w:ilvl w:val="0"/>
          <w:numId w:val="2"/>
        </w:numPr>
      </w:pPr>
      <w:bookmarkStart w:id="0" w:name="_Toc60763702"/>
      <w:r w:rsidRPr="00C3776E">
        <w:lastRenderedPageBreak/>
        <w:t xml:space="preserve">АНАЛИЗ АРХИТЕКТУРЫ </w:t>
      </w:r>
      <w:r w:rsidRPr="00CA2902">
        <w:t>СУПЕРКОМПЬЮТЕР</w:t>
      </w:r>
      <w:r>
        <w:t>А</w:t>
      </w:r>
      <w:bookmarkEnd w:id="0"/>
    </w:p>
    <w:p w14:paraId="2CD26F9D" w14:textId="77777777" w:rsidR="00700A3E" w:rsidRDefault="00700A3E" w:rsidP="00FB6231">
      <w:pPr>
        <w:spacing w:after="60" w:line="360" w:lineRule="auto"/>
      </w:pPr>
    </w:p>
    <w:p w14:paraId="2F2978BC" w14:textId="4393C190" w:rsidR="00CA2902" w:rsidRDefault="00CA2902" w:rsidP="00FB6231">
      <w:pPr>
        <w:pStyle w:val="2"/>
        <w:numPr>
          <w:ilvl w:val="1"/>
          <w:numId w:val="3"/>
        </w:numPr>
        <w:spacing w:after="60"/>
      </w:pPr>
      <w:bookmarkStart w:id="1" w:name="_Toc60763703"/>
      <w:r>
        <w:t>Постановка задачи</w:t>
      </w:r>
      <w:bookmarkEnd w:id="1"/>
    </w:p>
    <w:p w14:paraId="1675956B" w14:textId="77777777" w:rsidR="00700A3E" w:rsidRPr="00700A3E" w:rsidRDefault="00700A3E" w:rsidP="00700A3E"/>
    <w:p w14:paraId="556F8891" w14:textId="349A3A4B" w:rsidR="004B0DD8" w:rsidRDefault="00C3776E" w:rsidP="00700A3E">
      <w:pPr>
        <w:spacing w:after="60" w:line="360" w:lineRule="auto"/>
        <w:ind w:firstLine="851"/>
      </w:pPr>
      <w:r>
        <w:t xml:space="preserve">Выполнить анализ архитектуры </w:t>
      </w:r>
      <w:proofErr w:type="spellStart"/>
      <w:r>
        <w:t>суперВС</w:t>
      </w:r>
      <w:proofErr w:type="spellEnd"/>
      <w:r>
        <w:t xml:space="preserve"> из списка </w:t>
      </w:r>
      <w:proofErr w:type="spellStart"/>
      <w:r>
        <w:t>Top</w:t>
      </w:r>
      <w:proofErr w:type="spellEnd"/>
      <w:r>
        <w:t xml:space="preserve"> 500. В соответствии с моделью коллектива вычислителей выделить и описать уровни </w:t>
      </w:r>
      <w:proofErr w:type="spellStart"/>
      <w:r>
        <w:t>мультиархитектуры</w:t>
      </w:r>
      <w:proofErr w:type="spellEnd"/>
      <w:r>
        <w:t xml:space="preserve"> </w:t>
      </w:r>
      <w:proofErr w:type="spellStart"/>
      <w:r>
        <w:t>суперВС</w:t>
      </w:r>
      <w:proofErr w:type="spellEnd"/>
      <w:r>
        <w:t>. В том числе для каждого уровня показать функциональную структуру, сущность вычислителя, топологию сети связей, доступные технологии программирования и область эффективного применения, а также структурные характеристики.</w:t>
      </w:r>
    </w:p>
    <w:p w14:paraId="4DFF8241" w14:textId="2AFC2C21" w:rsidR="00700A3E" w:rsidRDefault="00700A3E" w:rsidP="00FB6231">
      <w:pPr>
        <w:spacing w:after="60" w:line="360" w:lineRule="auto"/>
      </w:pPr>
    </w:p>
    <w:p w14:paraId="2735BBEA" w14:textId="77777777" w:rsidR="00700A3E" w:rsidRDefault="00700A3E" w:rsidP="00FB6231">
      <w:pPr>
        <w:spacing w:after="60" w:line="360" w:lineRule="auto"/>
      </w:pPr>
    </w:p>
    <w:p w14:paraId="32D6FB04" w14:textId="05246B96" w:rsidR="004B0DD8" w:rsidRDefault="004B0DD8" w:rsidP="00FB6231">
      <w:pPr>
        <w:pStyle w:val="2"/>
        <w:numPr>
          <w:ilvl w:val="1"/>
          <w:numId w:val="3"/>
        </w:numPr>
        <w:spacing w:after="60"/>
      </w:pPr>
      <w:bookmarkStart w:id="2" w:name="_Toc60763704"/>
      <w:r>
        <w:t>Общие сведения</w:t>
      </w:r>
      <w:bookmarkEnd w:id="2"/>
    </w:p>
    <w:p w14:paraId="7C68A835" w14:textId="77777777" w:rsidR="004B0DD8" w:rsidRPr="00CA2902" w:rsidRDefault="004B0DD8" w:rsidP="00FB6231">
      <w:pPr>
        <w:spacing w:after="60"/>
      </w:pPr>
    </w:p>
    <w:p w14:paraId="6D62C164" w14:textId="182B25EA" w:rsidR="00FB6231" w:rsidRDefault="00FB6231" w:rsidP="00FB6231">
      <w:pPr>
        <w:spacing w:after="60" w:line="360" w:lineRule="auto"/>
        <w:ind w:firstLine="851"/>
      </w:pPr>
      <w:r>
        <w:t xml:space="preserve">Tianhe-2 или TH-2 (китайский: </w:t>
      </w:r>
      <w:r>
        <w:rPr>
          <w:rFonts w:ascii="MS Mincho" w:eastAsia="MS Mincho" w:hAnsi="MS Mincho" w:cs="MS Mincho" w:hint="eastAsia"/>
        </w:rPr>
        <w:t>天河</w:t>
      </w:r>
      <w:r>
        <w:t xml:space="preserve">-2; пиньинь: </w:t>
      </w:r>
      <w:proofErr w:type="spellStart"/>
      <w:r>
        <w:t>tiānhé-èr</w:t>
      </w:r>
      <w:proofErr w:type="spellEnd"/>
      <w:r>
        <w:t xml:space="preserve">; буквально: «Небесная река-2», то есть «Млечный Путь 2») — это </w:t>
      </w:r>
      <w:r w:rsidRPr="00FB6231">
        <w:t>суперкомпьютер</w:t>
      </w:r>
      <w:r>
        <w:t xml:space="preserve"> </w:t>
      </w:r>
      <w:r w:rsidRPr="00FB6231">
        <w:t xml:space="preserve">мощностью 33,86 петафлопс, спроектированный Оборонным научно-техническим университетом Народно-освободительной армии Китайской Народной Республики и компанией </w:t>
      </w:r>
      <w:proofErr w:type="spellStart"/>
      <w:r w:rsidRPr="00FB6231">
        <w:t>Inspur</w:t>
      </w:r>
      <w:proofErr w:type="spellEnd"/>
      <w:r w:rsidR="00123189">
        <w:t>,</w:t>
      </w:r>
      <w:r w:rsidR="00123189" w:rsidRPr="00123189">
        <w:t xml:space="preserve"> расположенный в Национальном суперкомпьютерном центре в </w:t>
      </w:r>
      <w:proofErr w:type="gramStart"/>
      <w:r w:rsidR="00123189" w:rsidRPr="00123189">
        <w:t>Гуанчжоу ,</w:t>
      </w:r>
      <w:proofErr w:type="gramEnd"/>
      <w:r w:rsidR="00123189" w:rsidRPr="00123189">
        <w:t xml:space="preserve"> Китай</w:t>
      </w:r>
      <w:r w:rsidRPr="00FB6231">
        <w:t>.</w:t>
      </w:r>
      <w:r w:rsidRPr="00FB6231">
        <w:rPr>
          <w:rFonts w:hint="eastAsia"/>
        </w:rPr>
        <w:t xml:space="preserve"> </w:t>
      </w:r>
    </w:p>
    <w:p w14:paraId="2CC11F5F" w14:textId="5B4883DE" w:rsidR="00FB6231" w:rsidRDefault="00FB6231" w:rsidP="00FB6231">
      <w:pPr>
        <w:spacing w:after="60" w:line="360" w:lineRule="auto"/>
        <w:ind w:firstLine="851"/>
      </w:pPr>
      <w:r>
        <w:rPr>
          <w:rFonts w:hint="eastAsia"/>
        </w:rPr>
        <w:t>Это</w:t>
      </w:r>
      <w:r>
        <w:t xml:space="preserve"> был самый быстрый суперкомпьютер в мире согласно спискам TOP500 за июнь 2013, ноябрь 2013, июнь 2014, ноябрь 2014, июнь 2015 и ноябрь 2015 года. </w:t>
      </w:r>
    </w:p>
    <w:p w14:paraId="587D0632" w14:textId="32240A06" w:rsidR="004B0DD8" w:rsidRDefault="00FB6231" w:rsidP="00FB6231">
      <w:pPr>
        <w:spacing w:after="60" w:line="360" w:lineRule="auto"/>
        <w:ind w:firstLine="851"/>
      </w:pPr>
      <w:r>
        <w:t>В 2015 году планы Университета Сунь Ятсена в сотруднич</w:t>
      </w:r>
      <w:r>
        <w:rPr>
          <w:rFonts w:hint="eastAsia"/>
        </w:rPr>
        <w:t>естве</w:t>
      </w:r>
      <w:r>
        <w:t xml:space="preserve"> с администрацией района и города Гуанчжоу по удвоению своих вычислительных мощностей были остановлены из-за отклонения правительством США заявки </w:t>
      </w:r>
      <w:proofErr w:type="spellStart"/>
      <w:r>
        <w:t>Intel</w:t>
      </w:r>
      <w:proofErr w:type="spellEnd"/>
      <w:r>
        <w:t xml:space="preserve"> на экспортную лицензию на процессоры и платы сопроцессоров.</w:t>
      </w:r>
    </w:p>
    <w:p w14:paraId="38822FC5" w14:textId="5D7C377C" w:rsidR="00A53108" w:rsidRDefault="00FB6231" w:rsidP="00700A3E">
      <w:pPr>
        <w:spacing w:after="60" w:line="360" w:lineRule="auto"/>
        <w:ind w:firstLine="851"/>
      </w:pPr>
      <w:r w:rsidRPr="00FB6231">
        <w:lastRenderedPageBreak/>
        <w:t>Tian</w:t>
      </w:r>
      <w:r>
        <w:t>р</w:t>
      </w:r>
      <w:r w:rsidRPr="00FB6231">
        <w:t>e-2A (TH-2A, иногда «</w:t>
      </w:r>
      <w:proofErr w:type="spellStart"/>
      <w:r w:rsidRPr="00FB6231">
        <w:t>Milkyway</w:t>
      </w:r>
      <w:proofErr w:type="spellEnd"/>
      <w:r w:rsidRPr="00FB6231">
        <w:t>») - вычислительная система,</w:t>
      </w:r>
      <w:r>
        <w:t xml:space="preserve"> </w:t>
      </w:r>
      <w:r w:rsidRPr="00FB6231">
        <w:t>представля</w:t>
      </w:r>
      <w:r>
        <w:t>ющая</w:t>
      </w:r>
      <w:r w:rsidRPr="00FB6231">
        <w:t xml:space="preserve"> собой модернизацию системы TianHe-2 (TH-2)</w:t>
      </w:r>
      <w:r>
        <w:t>, с заменой американских технологий</w:t>
      </w:r>
      <w:r w:rsidRPr="00FB6231">
        <w:t xml:space="preserve">. </w:t>
      </w:r>
    </w:p>
    <w:p w14:paraId="64B732A9" w14:textId="7C277C34" w:rsidR="00700A3E" w:rsidRDefault="00700A3E" w:rsidP="00700A3E">
      <w:pPr>
        <w:spacing w:after="60" w:line="360" w:lineRule="auto"/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11D4E3AF" wp14:editId="2F2F6FBD">
            <wp:extent cx="4469130" cy="269177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46" cy="269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7F7" w14:textId="308558A7" w:rsidR="00700A3E" w:rsidRPr="00801356" w:rsidRDefault="00A53108" w:rsidP="00700A3E">
      <w:pPr>
        <w:spacing w:after="60" w:line="360" w:lineRule="auto"/>
        <w:jc w:val="center"/>
        <w:rPr>
          <w:i/>
          <w:iCs/>
          <w:sz w:val="24"/>
          <w:szCs w:val="22"/>
        </w:rPr>
      </w:pPr>
      <w:r w:rsidRPr="00801356">
        <w:rPr>
          <w:i/>
          <w:iCs/>
          <w:sz w:val="24"/>
          <w:szCs w:val="22"/>
        </w:rPr>
        <w:t>(Рис 1.2.1 Внешний вид Tianрe-2A)</w:t>
      </w:r>
    </w:p>
    <w:p w14:paraId="595FDB9B" w14:textId="77777777" w:rsidR="00700A3E" w:rsidRPr="00700A3E" w:rsidRDefault="00700A3E" w:rsidP="00700A3E">
      <w:pPr>
        <w:spacing w:after="60" w:line="360" w:lineRule="auto"/>
        <w:jc w:val="center"/>
        <w:rPr>
          <w:sz w:val="24"/>
          <w:szCs w:val="22"/>
        </w:rPr>
      </w:pPr>
    </w:p>
    <w:p w14:paraId="2B4D8754" w14:textId="77777777" w:rsidR="00801356" w:rsidRDefault="00A53108" w:rsidP="00801356">
      <w:pPr>
        <w:keepNext/>
        <w:spacing w:after="60" w:line="360" w:lineRule="auto"/>
        <w:jc w:val="center"/>
      </w:pPr>
      <w:r>
        <w:rPr>
          <w:noProof/>
        </w:rPr>
        <w:drawing>
          <wp:inline distT="0" distB="0" distL="0" distR="0" wp14:anchorId="7D68CB88" wp14:editId="71005DCA">
            <wp:extent cx="4127955" cy="27518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27" cy="27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F5DA" w14:textId="376B7572" w:rsidR="00700A3E" w:rsidRPr="00801356" w:rsidRDefault="00A53108" w:rsidP="00801356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="00801356" w:rsidRPr="00801356">
        <w:rPr>
          <w:color w:val="auto"/>
          <w:sz w:val="24"/>
          <w:szCs w:val="24"/>
        </w:rPr>
        <w:t>Рис 1.2.</w:t>
      </w:r>
      <w:r w:rsidR="00801356">
        <w:rPr>
          <w:color w:val="auto"/>
          <w:sz w:val="24"/>
          <w:szCs w:val="24"/>
        </w:rPr>
        <w:t>2</w:t>
      </w:r>
      <w:r w:rsidR="00801356" w:rsidRPr="00801356">
        <w:rPr>
          <w:color w:val="auto"/>
          <w:sz w:val="24"/>
          <w:szCs w:val="24"/>
        </w:rPr>
        <w:t xml:space="preserve"> Внешний вид Tianрe-2A</w:t>
      </w:r>
      <w:r w:rsidRPr="00801356">
        <w:rPr>
          <w:sz w:val="24"/>
          <w:szCs w:val="24"/>
        </w:rPr>
        <w:t>)</w:t>
      </w:r>
    </w:p>
    <w:p w14:paraId="295C8BDD" w14:textId="756C0AF0" w:rsidR="00700A3E" w:rsidRDefault="00700A3E" w:rsidP="00700A3E">
      <w:pPr>
        <w:spacing w:after="60" w:line="360" w:lineRule="auto"/>
      </w:pPr>
    </w:p>
    <w:p w14:paraId="4CEC9425" w14:textId="77777777" w:rsidR="00700A3E" w:rsidRPr="00700A3E" w:rsidRDefault="00700A3E" w:rsidP="00700A3E">
      <w:pPr>
        <w:spacing w:after="60" w:line="360" w:lineRule="auto"/>
      </w:pPr>
    </w:p>
    <w:p w14:paraId="085CDE6D" w14:textId="38495AB6" w:rsidR="005C4535" w:rsidRDefault="00A53108" w:rsidP="00A53108">
      <w:pPr>
        <w:pStyle w:val="2"/>
        <w:numPr>
          <w:ilvl w:val="1"/>
          <w:numId w:val="3"/>
        </w:numPr>
        <w:spacing w:after="60"/>
      </w:pPr>
      <w:bookmarkStart w:id="3" w:name="_Toc60763705"/>
      <w:r w:rsidRPr="00A53108">
        <w:t>Технические характеристики</w:t>
      </w:r>
      <w:r>
        <w:t xml:space="preserve"> </w:t>
      </w:r>
      <w:r w:rsidRPr="00A53108">
        <w:t>Tianрe-2A</w:t>
      </w:r>
      <w:bookmarkEnd w:id="3"/>
    </w:p>
    <w:p w14:paraId="0946209C" w14:textId="625DB173" w:rsidR="005C4535" w:rsidRDefault="005C4535" w:rsidP="00A53108">
      <w:pPr>
        <w:spacing w:after="60"/>
      </w:pPr>
    </w:p>
    <w:p w14:paraId="3EB08E6A" w14:textId="1E5FFA81" w:rsidR="00801356" w:rsidRPr="00801356" w:rsidRDefault="00801356" w:rsidP="00801356">
      <w:pPr>
        <w:pStyle w:val="af1"/>
        <w:keepNext/>
        <w:jc w:val="right"/>
        <w:rPr>
          <w:color w:val="auto"/>
          <w:sz w:val="24"/>
          <w:szCs w:val="24"/>
        </w:rPr>
      </w:pPr>
      <w:r w:rsidRPr="00801356">
        <w:rPr>
          <w:color w:val="auto"/>
          <w:sz w:val="24"/>
          <w:szCs w:val="24"/>
        </w:rPr>
        <w:lastRenderedPageBreak/>
        <w:t xml:space="preserve">Таблица </w:t>
      </w:r>
      <w:r w:rsidRPr="00801356">
        <w:rPr>
          <w:color w:val="auto"/>
          <w:sz w:val="24"/>
          <w:szCs w:val="24"/>
        </w:rPr>
        <w:fldChar w:fldCharType="begin"/>
      </w:r>
      <w:r w:rsidRPr="00801356">
        <w:rPr>
          <w:color w:val="auto"/>
          <w:sz w:val="24"/>
          <w:szCs w:val="24"/>
        </w:rPr>
        <w:instrText xml:space="preserve"> SEQ Таблица \* ARABIC </w:instrText>
      </w:r>
      <w:r w:rsidRPr="00801356">
        <w:rPr>
          <w:color w:val="auto"/>
          <w:sz w:val="24"/>
          <w:szCs w:val="24"/>
        </w:rPr>
        <w:fldChar w:fldCharType="separate"/>
      </w:r>
      <w:r w:rsidR="004F71C6">
        <w:rPr>
          <w:noProof/>
          <w:color w:val="auto"/>
          <w:sz w:val="24"/>
          <w:szCs w:val="24"/>
        </w:rPr>
        <w:t>1</w:t>
      </w:r>
      <w:r w:rsidRPr="00801356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.3.1</w:t>
      </w:r>
      <w:r w:rsidRPr="00801356">
        <w:rPr>
          <w:color w:val="auto"/>
          <w:sz w:val="24"/>
          <w:szCs w:val="24"/>
        </w:rPr>
        <w:t xml:space="preserve"> Характеристики Tianрe-2A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413B33" w:rsidRPr="00660566" w14:paraId="12B1712D" w14:textId="77777777" w:rsidTr="00D3025B">
        <w:trPr>
          <w:jc w:val="center"/>
        </w:trPr>
        <w:tc>
          <w:tcPr>
            <w:tcW w:w="4814" w:type="dxa"/>
            <w:vAlign w:val="center"/>
          </w:tcPr>
          <w:p w14:paraId="462300AA" w14:textId="30E1EF8A" w:rsidR="00413B33" w:rsidRPr="00116D0A" w:rsidRDefault="00413B33" w:rsidP="0080135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4814" w:type="dxa"/>
            <w:vAlign w:val="center"/>
          </w:tcPr>
          <w:p w14:paraId="47DD5FCF" w14:textId="2BE71A99" w:rsidR="00413B33" w:rsidRPr="00413B33" w:rsidRDefault="00413B33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13B33">
              <w:rPr>
                <w:szCs w:val="28"/>
                <w:lang w:val="en-US"/>
              </w:rPr>
              <w:t>Intel Xeon E5-2692v2 12C 2.2GHz</w:t>
            </w:r>
          </w:p>
        </w:tc>
      </w:tr>
      <w:tr w:rsidR="006F2FB8" w:rsidRPr="00413B33" w14:paraId="7CF6C7D5" w14:textId="77777777" w:rsidTr="00D3025B">
        <w:trPr>
          <w:jc w:val="center"/>
        </w:trPr>
        <w:tc>
          <w:tcPr>
            <w:tcW w:w="4814" w:type="dxa"/>
            <w:vAlign w:val="center"/>
          </w:tcPr>
          <w:p w14:paraId="53203024" w14:textId="352EDA58" w:rsidR="006F2FB8" w:rsidRDefault="006F2FB8" w:rsidP="00801356">
            <w:pPr>
              <w:spacing w:line="360" w:lineRule="auto"/>
              <w:jc w:val="center"/>
              <w:rPr>
                <w:szCs w:val="28"/>
              </w:rPr>
            </w:pPr>
            <w:r w:rsidRPr="006F2FB8">
              <w:rPr>
                <w:szCs w:val="28"/>
              </w:rPr>
              <w:t>Ядра</w:t>
            </w:r>
          </w:p>
        </w:tc>
        <w:tc>
          <w:tcPr>
            <w:tcW w:w="4814" w:type="dxa"/>
            <w:vAlign w:val="center"/>
          </w:tcPr>
          <w:p w14:paraId="14E3A9D3" w14:textId="4E2492B0" w:rsidR="006F2FB8" w:rsidRPr="00413B33" w:rsidRDefault="006F2FB8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F2FB8">
              <w:rPr>
                <w:szCs w:val="28"/>
                <w:lang w:val="en-US"/>
              </w:rPr>
              <w:t>4 981 760</w:t>
            </w:r>
          </w:p>
        </w:tc>
      </w:tr>
      <w:tr w:rsidR="006F2FB8" w:rsidRPr="00413B33" w14:paraId="222D33C0" w14:textId="77777777" w:rsidTr="00D3025B">
        <w:trPr>
          <w:jc w:val="center"/>
        </w:trPr>
        <w:tc>
          <w:tcPr>
            <w:tcW w:w="4814" w:type="dxa"/>
            <w:vAlign w:val="center"/>
          </w:tcPr>
          <w:p w14:paraId="5CC45895" w14:textId="0B427509" w:rsidR="006F2FB8" w:rsidRPr="006F2FB8" w:rsidRDefault="006F2FB8" w:rsidP="0080135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Оперативная память</w:t>
            </w:r>
          </w:p>
        </w:tc>
        <w:tc>
          <w:tcPr>
            <w:tcW w:w="4814" w:type="dxa"/>
            <w:vAlign w:val="center"/>
          </w:tcPr>
          <w:p w14:paraId="738721EB" w14:textId="12504D33" w:rsidR="006F2FB8" w:rsidRPr="006F2FB8" w:rsidRDefault="006F2FB8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F2FB8">
              <w:rPr>
                <w:szCs w:val="28"/>
                <w:lang w:val="en-US"/>
              </w:rPr>
              <w:t>2</w:t>
            </w:r>
            <w:r w:rsidR="00A04734">
              <w:rPr>
                <w:szCs w:val="28"/>
              </w:rPr>
              <w:t> </w:t>
            </w:r>
            <w:r w:rsidRPr="006F2FB8">
              <w:rPr>
                <w:szCs w:val="28"/>
                <w:lang w:val="en-US"/>
              </w:rPr>
              <w:t>277</w:t>
            </w:r>
            <w:r w:rsidR="00A04734">
              <w:rPr>
                <w:szCs w:val="28"/>
              </w:rPr>
              <w:t xml:space="preserve"> </w:t>
            </w:r>
            <w:r w:rsidRPr="006F2FB8">
              <w:rPr>
                <w:szCs w:val="28"/>
                <w:lang w:val="en-US"/>
              </w:rPr>
              <w:t>376 ГБ</w:t>
            </w:r>
          </w:p>
        </w:tc>
      </w:tr>
      <w:tr w:rsidR="006F2FB8" w:rsidRPr="00413B33" w14:paraId="73929780" w14:textId="77777777" w:rsidTr="00D3025B">
        <w:trPr>
          <w:jc w:val="center"/>
        </w:trPr>
        <w:tc>
          <w:tcPr>
            <w:tcW w:w="4814" w:type="dxa"/>
            <w:vAlign w:val="center"/>
          </w:tcPr>
          <w:p w14:paraId="68A48121" w14:textId="42F9F259" w:rsidR="006F2FB8" w:rsidRPr="006F2FB8" w:rsidRDefault="006F2FB8" w:rsidP="00801356">
            <w:pPr>
              <w:spacing w:line="360" w:lineRule="auto"/>
              <w:jc w:val="center"/>
              <w:rPr>
                <w:szCs w:val="28"/>
              </w:rPr>
            </w:pPr>
            <w:r w:rsidRPr="006F2FB8">
              <w:rPr>
                <w:szCs w:val="28"/>
              </w:rPr>
              <w:t>Память</w:t>
            </w:r>
          </w:p>
        </w:tc>
        <w:tc>
          <w:tcPr>
            <w:tcW w:w="4814" w:type="dxa"/>
            <w:vAlign w:val="center"/>
          </w:tcPr>
          <w:p w14:paraId="09FABF89" w14:textId="36B89045" w:rsidR="006F2FB8" w:rsidRPr="006F2FB8" w:rsidRDefault="006F2FB8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F2FB8">
              <w:rPr>
                <w:szCs w:val="28"/>
                <w:lang w:val="en-US"/>
              </w:rPr>
              <w:t>19 PB, 1 TB/s</w:t>
            </w:r>
          </w:p>
        </w:tc>
      </w:tr>
      <w:tr w:rsidR="006F2FB8" w:rsidRPr="00660566" w14:paraId="6F06AC01" w14:textId="77777777" w:rsidTr="00D3025B">
        <w:trPr>
          <w:jc w:val="center"/>
        </w:trPr>
        <w:tc>
          <w:tcPr>
            <w:tcW w:w="4814" w:type="dxa"/>
            <w:vAlign w:val="center"/>
          </w:tcPr>
          <w:p w14:paraId="3EF54810" w14:textId="1EB94DF5" w:rsidR="006F2FB8" w:rsidRPr="006F2FB8" w:rsidRDefault="006F2FB8" w:rsidP="00801356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t>Интерконнект</w:t>
            </w:r>
            <w:proofErr w:type="spellEnd"/>
          </w:p>
        </w:tc>
        <w:tc>
          <w:tcPr>
            <w:tcW w:w="4814" w:type="dxa"/>
            <w:vAlign w:val="center"/>
          </w:tcPr>
          <w:p w14:paraId="62DA62A1" w14:textId="7A71C60B" w:rsidR="006F2FB8" w:rsidRPr="006F2FB8" w:rsidRDefault="006F2FB8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F2FB8">
              <w:rPr>
                <w:szCs w:val="28"/>
                <w:lang w:val="en-US"/>
              </w:rPr>
              <w:t>TH Express-2 (14Gb/s, 1 us)</w:t>
            </w:r>
          </w:p>
        </w:tc>
      </w:tr>
      <w:tr w:rsidR="006F2FB8" w:rsidRPr="00413B33" w14:paraId="293FDD81" w14:textId="77777777" w:rsidTr="00D3025B">
        <w:trPr>
          <w:jc w:val="center"/>
        </w:trPr>
        <w:tc>
          <w:tcPr>
            <w:tcW w:w="4814" w:type="dxa"/>
            <w:vAlign w:val="center"/>
          </w:tcPr>
          <w:p w14:paraId="06DA042E" w14:textId="5AB75675" w:rsidR="006F2FB8" w:rsidRPr="006F2FB8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4273C0">
              <w:rPr>
                <w:szCs w:val="28"/>
                <w:lang w:val="en-US"/>
              </w:rPr>
              <w:t>Мощность</w:t>
            </w:r>
            <w:proofErr w:type="spellEnd"/>
          </w:p>
        </w:tc>
        <w:tc>
          <w:tcPr>
            <w:tcW w:w="4814" w:type="dxa"/>
            <w:vAlign w:val="center"/>
          </w:tcPr>
          <w:p w14:paraId="74DEFA93" w14:textId="1BBF8BAE" w:rsidR="006F2FB8" w:rsidRPr="006F2FB8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273C0">
              <w:rPr>
                <w:szCs w:val="28"/>
                <w:lang w:val="en-US"/>
              </w:rPr>
              <w:t>18, 482.00 kW</w:t>
            </w:r>
          </w:p>
        </w:tc>
      </w:tr>
      <w:tr w:rsidR="004273C0" w:rsidRPr="00660566" w14:paraId="0B6AD307" w14:textId="77777777" w:rsidTr="00D3025B">
        <w:trPr>
          <w:jc w:val="center"/>
        </w:trPr>
        <w:tc>
          <w:tcPr>
            <w:tcW w:w="4814" w:type="dxa"/>
            <w:vAlign w:val="center"/>
          </w:tcPr>
          <w:p w14:paraId="25AA64E9" w14:textId="50000187" w:rsidR="004273C0" w:rsidRPr="004273C0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4273C0">
              <w:rPr>
                <w:szCs w:val="28"/>
                <w:lang w:val="en-US"/>
              </w:rPr>
              <w:t>Узлы</w:t>
            </w:r>
            <w:proofErr w:type="spellEnd"/>
          </w:p>
        </w:tc>
        <w:tc>
          <w:tcPr>
            <w:tcW w:w="4814" w:type="dxa"/>
            <w:vAlign w:val="center"/>
          </w:tcPr>
          <w:p w14:paraId="14EE0CB9" w14:textId="153AEFF5" w:rsidR="004273C0" w:rsidRPr="004273C0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273C0">
              <w:rPr>
                <w:szCs w:val="28"/>
                <w:lang w:val="en-US"/>
              </w:rPr>
              <w:t>17</w:t>
            </w:r>
            <w:r w:rsidR="00A04734" w:rsidRPr="00A04734">
              <w:rPr>
                <w:szCs w:val="28"/>
                <w:lang w:val="en-US"/>
              </w:rPr>
              <w:t xml:space="preserve"> </w:t>
            </w:r>
            <w:r w:rsidRPr="004273C0">
              <w:rPr>
                <w:szCs w:val="28"/>
                <w:lang w:val="en-US"/>
              </w:rPr>
              <w:t xml:space="preserve">792 </w:t>
            </w:r>
            <w:proofErr w:type="spellStart"/>
            <w:r w:rsidRPr="004273C0">
              <w:rPr>
                <w:szCs w:val="28"/>
                <w:lang w:val="en-US"/>
              </w:rPr>
              <w:t>узлов</w:t>
            </w:r>
            <w:proofErr w:type="spellEnd"/>
            <w:r w:rsidRPr="004273C0">
              <w:rPr>
                <w:szCs w:val="28"/>
                <w:lang w:val="en-US"/>
              </w:rPr>
              <w:t xml:space="preserve"> с Intel CPUs + Matrix-2000</w:t>
            </w:r>
          </w:p>
        </w:tc>
      </w:tr>
      <w:tr w:rsidR="004273C0" w:rsidRPr="00413B33" w14:paraId="3CB9491B" w14:textId="77777777" w:rsidTr="00D3025B">
        <w:trPr>
          <w:jc w:val="center"/>
        </w:trPr>
        <w:tc>
          <w:tcPr>
            <w:tcW w:w="4814" w:type="dxa"/>
            <w:vAlign w:val="center"/>
          </w:tcPr>
          <w:p w14:paraId="255A3A1F" w14:textId="3E88FAFA" w:rsidR="004273C0" w:rsidRPr="004273C0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273C0">
              <w:t xml:space="preserve">Производительность </w:t>
            </w:r>
            <w:proofErr w:type="spellStart"/>
            <w:r w:rsidRPr="004273C0">
              <w:t>Linpack</w:t>
            </w:r>
            <w:proofErr w:type="spellEnd"/>
            <w:r w:rsidRPr="004273C0">
              <w:t xml:space="preserve"> (</w:t>
            </w:r>
            <w:proofErr w:type="spellStart"/>
            <w:r w:rsidRPr="004273C0">
              <w:t>Rmax</w:t>
            </w:r>
            <w:proofErr w:type="spellEnd"/>
            <w:r w:rsidRPr="004273C0">
              <w:t>)</w:t>
            </w:r>
          </w:p>
        </w:tc>
        <w:tc>
          <w:tcPr>
            <w:tcW w:w="4814" w:type="dxa"/>
            <w:vAlign w:val="center"/>
          </w:tcPr>
          <w:p w14:paraId="11747BAD" w14:textId="5347A9AB" w:rsidR="004273C0" w:rsidRPr="004273C0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273C0">
              <w:rPr>
                <w:szCs w:val="28"/>
                <w:lang w:val="en-US"/>
              </w:rPr>
              <w:t>61</w:t>
            </w:r>
            <w:r w:rsidR="00A04734">
              <w:rPr>
                <w:szCs w:val="28"/>
              </w:rPr>
              <w:t xml:space="preserve"> </w:t>
            </w:r>
            <w:r w:rsidRPr="004273C0">
              <w:rPr>
                <w:szCs w:val="28"/>
                <w:lang w:val="en-US"/>
              </w:rPr>
              <w:t xml:space="preserve">444.5 </w:t>
            </w:r>
            <w:proofErr w:type="spellStart"/>
            <w:r w:rsidRPr="004273C0">
              <w:rPr>
                <w:szCs w:val="28"/>
                <w:lang w:val="en-US"/>
              </w:rPr>
              <w:t>TFlop</w:t>
            </w:r>
            <w:proofErr w:type="spellEnd"/>
            <w:r w:rsidRPr="004273C0">
              <w:rPr>
                <w:szCs w:val="28"/>
                <w:lang w:val="en-US"/>
              </w:rPr>
              <w:t>/s</w:t>
            </w:r>
          </w:p>
        </w:tc>
      </w:tr>
      <w:tr w:rsidR="004273C0" w:rsidRPr="00413B33" w14:paraId="208882BE" w14:textId="77777777" w:rsidTr="00D3025B">
        <w:trPr>
          <w:jc w:val="center"/>
        </w:trPr>
        <w:tc>
          <w:tcPr>
            <w:tcW w:w="4814" w:type="dxa"/>
            <w:vAlign w:val="center"/>
          </w:tcPr>
          <w:p w14:paraId="086EE620" w14:textId="704EABE2" w:rsidR="004273C0" w:rsidRPr="004273C0" w:rsidRDefault="004273C0" w:rsidP="00801356">
            <w:pPr>
              <w:spacing w:line="360" w:lineRule="auto"/>
              <w:jc w:val="center"/>
            </w:pPr>
            <w:r w:rsidRPr="004273C0">
              <w:t>Теоретический пик (</w:t>
            </w:r>
            <w:proofErr w:type="spellStart"/>
            <w:r w:rsidRPr="004273C0">
              <w:t>Rpeak</w:t>
            </w:r>
            <w:proofErr w:type="spellEnd"/>
            <w:r w:rsidRPr="004273C0">
              <w:t>)</w:t>
            </w:r>
          </w:p>
        </w:tc>
        <w:tc>
          <w:tcPr>
            <w:tcW w:w="4814" w:type="dxa"/>
            <w:vAlign w:val="center"/>
          </w:tcPr>
          <w:p w14:paraId="217F0250" w14:textId="140448AF" w:rsidR="004273C0" w:rsidRPr="004273C0" w:rsidRDefault="004273C0" w:rsidP="00801356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4273C0">
              <w:rPr>
                <w:szCs w:val="28"/>
                <w:lang w:val="en-US"/>
              </w:rPr>
              <w:t>100</w:t>
            </w:r>
            <w:r w:rsidR="00A04734">
              <w:rPr>
                <w:szCs w:val="28"/>
              </w:rPr>
              <w:t xml:space="preserve"> </w:t>
            </w:r>
            <w:r w:rsidRPr="004273C0">
              <w:rPr>
                <w:szCs w:val="28"/>
                <w:lang w:val="en-US"/>
              </w:rPr>
              <w:t xml:space="preserve">679 </w:t>
            </w:r>
            <w:proofErr w:type="spellStart"/>
            <w:r w:rsidRPr="004273C0">
              <w:rPr>
                <w:szCs w:val="28"/>
                <w:lang w:val="en-US"/>
              </w:rPr>
              <w:t>TFlop</w:t>
            </w:r>
            <w:proofErr w:type="spellEnd"/>
            <w:r w:rsidRPr="004273C0">
              <w:rPr>
                <w:szCs w:val="28"/>
                <w:lang w:val="en-US"/>
              </w:rPr>
              <w:t>/s</w:t>
            </w:r>
          </w:p>
        </w:tc>
      </w:tr>
    </w:tbl>
    <w:p w14:paraId="7AD9BE2B" w14:textId="0E2B471E" w:rsidR="00A04734" w:rsidRDefault="00A04734" w:rsidP="00413B33">
      <w:pPr>
        <w:spacing w:after="60" w:line="360" w:lineRule="auto"/>
        <w:rPr>
          <w:lang w:val="en-US"/>
        </w:rPr>
      </w:pPr>
    </w:p>
    <w:p w14:paraId="50102726" w14:textId="0A403CA5" w:rsidR="00A04734" w:rsidRDefault="00A04734" w:rsidP="00A04734">
      <w:pPr>
        <w:keepNext/>
        <w:spacing w:after="60" w:line="360" w:lineRule="auto"/>
        <w:jc w:val="center"/>
      </w:pPr>
      <w:r>
        <w:rPr>
          <w:noProof/>
        </w:rPr>
        <w:drawing>
          <wp:inline distT="0" distB="0" distL="0" distR="0" wp14:anchorId="5D63427B" wp14:editId="1CD6D047">
            <wp:extent cx="6120130" cy="26828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C016" w14:textId="03CBFA37" w:rsidR="00A04734" w:rsidRPr="00801356" w:rsidRDefault="00A04734" w:rsidP="00A04734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3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</w:t>
      </w:r>
      <w:r w:rsidRPr="00801356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Т</w:t>
      </w:r>
      <w:r w:rsidRPr="00A04734">
        <w:rPr>
          <w:color w:val="auto"/>
          <w:sz w:val="24"/>
          <w:szCs w:val="24"/>
        </w:rPr>
        <w:t>ест HPL на суперкомпьютере TianHe-2A на разном числе узлов</w:t>
      </w:r>
      <w:r w:rsidRPr="00801356">
        <w:rPr>
          <w:sz w:val="24"/>
          <w:szCs w:val="24"/>
        </w:rPr>
        <w:t>)</w:t>
      </w:r>
    </w:p>
    <w:p w14:paraId="0199BE0A" w14:textId="77777777" w:rsidR="00A04734" w:rsidRPr="00A04734" w:rsidRDefault="00A04734" w:rsidP="00413B33">
      <w:pPr>
        <w:spacing w:after="60" w:line="360" w:lineRule="auto"/>
      </w:pPr>
    </w:p>
    <w:p w14:paraId="43518D59" w14:textId="24B8AA92" w:rsidR="00413B33" w:rsidRDefault="00B36B8B" w:rsidP="00D3025B">
      <w:pPr>
        <w:pStyle w:val="2"/>
        <w:numPr>
          <w:ilvl w:val="1"/>
          <w:numId w:val="3"/>
        </w:numPr>
        <w:spacing w:after="60"/>
      </w:pPr>
      <w:bookmarkStart w:id="4" w:name="_Toc60763706"/>
      <w:r>
        <w:t>Вычислительный узел</w:t>
      </w:r>
      <w:bookmarkEnd w:id="4"/>
    </w:p>
    <w:p w14:paraId="329098EA" w14:textId="77777777" w:rsidR="00413B33" w:rsidRPr="00413B33" w:rsidRDefault="00413B33" w:rsidP="00413B33"/>
    <w:p w14:paraId="28948F8B" w14:textId="4B8DD468" w:rsidR="00BD6FC7" w:rsidRDefault="00BD6FC7" w:rsidP="00BD6FC7">
      <w:pPr>
        <w:spacing w:after="60" w:line="360" w:lineRule="auto"/>
        <w:ind w:firstLine="851"/>
      </w:pPr>
      <w:r>
        <w:t xml:space="preserve">Каждый из 17 792 вычислительных узлов TH-2A использует два процессора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Ivy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(12 ядер с тактовой частотой 2,2 </w:t>
      </w:r>
      <w:proofErr w:type="spellStart"/>
      <w:r>
        <w:t>GHz</w:t>
      </w:r>
      <w:proofErr w:type="spellEnd"/>
      <w:r>
        <w:t xml:space="preserve">) и два ускорителя Matrix-2000(128 ядер). Каждый узел имеет 192 GB памяти и пиковую производительность 5,3376 </w:t>
      </w:r>
      <w:proofErr w:type="spellStart"/>
      <w:r>
        <w:t>Tflop</w:t>
      </w:r>
      <w:proofErr w:type="spellEnd"/>
      <w:r>
        <w:t xml:space="preserve">/s. </w:t>
      </w:r>
    </w:p>
    <w:p w14:paraId="1B1A7712" w14:textId="77777777" w:rsidR="00807FBB" w:rsidRDefault="00807FBB" w:rsidP="00BD6FC7">
      <w:pPr>
        <w:spacing w:after="60" w:line="360" w:lineRule="auto"/>
        <w:ind w:firstLine="851"/>
      </w:pPr>
    </w:p>
    <w:p w14:paraId="66538C0E" w14:textId="6EB21D09" w:rsidR="00BD6FC7" w:rsidRDefault="00807FBB" w:rsidP="00807FBB">
      <w:pPr>
        <w:pStyle w:val="2"/>
        <w:numPr>
          <w:ilvl w:val="2"/>
          <w:numId w:val="3"/>
        </w:numPr>
        <w:spacing w:after="60"/>
      </w:pPr>
      <w:bookmarkStart w:id="5" w:name="_Toc60763707"/>
      <w:r>
        <w:t>Процессор</w:t>
      </w:r>
      <w:bookmarkEnd w:id="5"/>
    </w:p>
    <w:p w14:paraId="724F84F3" w14:textId="77777777" w:rsidR="00807FBB" w:rsidRPr="00807FBB" w:rsidRDefault="00807FBB" w:rsidP="00807FBB"/>
    <w:p w14:paraId="56B056F5" w14:textId="29E6DE22" w:rsidR="00807FBB" w:rsidRDefault="00807FBB" w:rsidP="00807FBB">
      <w:pPr>
        <w:spacing w:after="60" w:line="360" w:lineRule="auto"/>
        <w:ind w:firstLine="851"/>
      </w:pP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E5-2692 v2 — это процессор для серверов / рабочих станций с 12 ядрами, выпущенный в сентябре 2013 года. Он является частью линейки </w:t>
      </w:r>
      <w:proofErr w:type="spellStart"/>
      <w:r>
        <w:t>Xeon</w:t>
      </w:r>
      <w:proofErr w:type="spellEnd"/>
      <w:r>
        <w:t xml:space="preserve"> E5, использующей архитектуру </w:t>
      </w:r>
      <w:proofErr w:type="spellStart"/>
      <w:r>
        <w:t>Ivy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-EP с </w:t>
      </w:r>
      <w:proofErr w:type="spellStart"/>
      <w:r>
        <w:t>Socket</w:t>
      </w:r>
      <w:proofErr w:type="spellEnd"/>
      <w:r>
        <w:t xml:space="preserve"> 2011. Благодаря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Hyper-Threading</w:t>
      </w:r>
      <w:proofErr w:type="spellEnd"/>
      <w:r>
        <w:t xml:space="preserve"> в ядре -счет эффективно удваивается, до 24 потоков. </w:t>
      </w:r>
      <w:proofErr w:type="spellStart"/>
      <w:r>
        <w:t>Xeon</w:t>
      </w:r>
      <w:proofErr w:type="spellEnd"/>
      <w:r>
        <w:t xml:space="preserve"> E5-2692 v2 имеет 30 МБ </w:t>
      </w:r>
      <w:proofErr w:type="spellStart"/>
      <w:r>
        <w:t>кеш</w:t>
      </w:r>
      <w:proofErr w:type="spellEnd"/>
      <w:r>
        <w:t xml:space="preserve">-памяти третьего уровня и по умолчанию работает на частоте 2,2 ГГц, но может увеличивать частоту до 3 ГГц в зависимости от рабочей нагрузки.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Xeon</w:t>
      </w:r>
      <w:proofErr w:type="spellEnd"/>
      <w:r>
        <w:t xml:space="preserve"> E5-2692 v2 построен по 22-нм производственному процессу с использованием 1400 миллионов транзисторов. Процессор </w:t>
      </w:r>
      <w:proofErr w:type="spellStart"/>
      <w:r>
        <w:t>Intel</w:t>
      </w:r>
      <w:proofErr w:type="spellEnd"/>
      <w:r>
        <w:t xml:space="preserve"> поддерживает память DDR3 с интерфейсом </w:t>
      </w:r>
      <w:proofErr w:type="spellStart"/>
      <w:r>
        <w:t>aquad-channel</w:t>
      </w:r>
      <w:proofErr w:type="spellEnd"/>
      <w:r>
        <w:t xml:space="preserve">. Также поддерживается память ECC, которая является важной функцией для критически важных систем, позволяющей избежать повреждения данных.  Для связи с другими компонентами системы </w:t>
      </w:r>
      <w:proofErr w:type="spellStart"/>
      <w:r>
        <w:t>Xeon</w:t>
      </w:r>
      <w:proofErr w:type="spellEnd"/>
      <w:r>
        <w:t xml:space="preserve"> E5-2692 v2 использует соединение PCI-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Gen</w:t>
      </w:r>
      <w:proofErr w:type="spellEnd"/>
      <w:r>
        <w:t xml:space="preserve"> 3. В этом процессоре отсутствует встроенная графика.</w:t>
      </w:r>
    </w:p>
    <w:p w14:paraId="14D79FAA" w14:textId="77777777" w:rsidR="00807FBB" w:rsidRDefault="00807FBB" w:rsidP="00807FBB">
      <w:pPr>
        <w:spacing w:after="60" w:line="360" w:lineRule="auto"/>
        <w:ind w:firstLine="851"/>
      </w:pPr>
      <w:r>
        <w:t xml:space="preserve">Аппаратная виртуализация доступна в </w:t>
      </w:r>
      <w:proofErr w:type="spellStart"/>
      <w:r>
        <w:t>Xeon</w:t>
      </w:r>
      <w:proofErr w:type="spellEnd"/>
      <w:r>
        <w:t xml:space="preserve"> E5-2692 v2, что значительно повышает производительность виртуальных машин. Кроме того, поддерживается виртуализация IOMMU (сквозная передача PCI), поэтому гостевые виртуальные машины могут напрямую использовать оборудование хоста. Программы, использующие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(AVX), будут работать на этом процессоре, повышая производительность для приложений с большим объемом вычислений.</w:t>
      </w:r>
    </w:p>
    <w:p w14:paraId="6E97185F" w14:textId="18E4993E" w:rsidR="00807FBB" w:rsidRDefault="00BD6FC7" w:rsidP="00807FBB">
      <w:pPr>
        <w:spacing w:after="60" w:line="360" w:lineRule="auto"/>
        <w:ind w:firstLine="851"/>
      </w:pPr>
      <w:r>
        <w:t xml:space="preserve">Каждое из 12 вычислительных ядер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Ivy</w:t>
      </w:r>
      <w:proofErr w:type="spellEnd"/>
      <w:r>
        <w:t xml:space="preserve"> </w:t>
      </w:r>
      <w:proofErr w:type="spellStart"/>
      <w:r>
        <w:t>Bridge</w:t>
      </w:r>
      <w:proofErr w:type="spellEnd"/>
      <w:r>
        <w:t xml:space="preserve"> может выполнять 8 (64-битных) FLOP за такт, что дает общую пиковую производительность 211,2 </w:t>
      </w:r>
      <w:proofErr w:type="spellStart"/>
      <w:r>
        <w:t>Gflop</w:t>
      </w:r>
      <w:proofErr w:type="spellEnd"/>
      <w:r>
        <w:t xml:space="preserve">/s на процессор (12 ядер × 8 FLOP на такт × 2,2 </w:t>
      </w:r>
      <w:proofErr w:type="spellStart"/>
      <w:r>
        <w:t>GHz</w:t>
      </w:r>
      <w:proofErr w:type="spellEnd"/>
      <w:r>
        <w:t xml:space="preserve"> тактовой частоты). </w:t>
      </w:r>
    </w:p>
    <w:p w14:paraId="78A0902D" w14:textId="40DAF2F6" w:rsidR="00807FBB" w:rsidRPr="00807FBB" w:rsidRDefault="00807FBB" w:rsidP="00807FBB">
      <w:pPr>
        <w:spacing w:after="60" w:line="360" w:lineRule="auto"/>
        <w:rPr>
          <w:lang w:val="en-US"/>
        </w:rPr>
      </w:pPr>
    </w:p>
    <w:p w14:paraId="678D3EFC" w14:textId="7A666A84" w:rsidR="00807FBB" w:rsidRDefault="00807FBB" w:rsidP="00807FBB">
      <w:pPr>
        <w:pStyle w:val="2"/>
        <w:numPr>
          <w:ilvl w:val="2"/>
          <w:numId w:val="3"/>
        </w:numPr>
        <w:spacing w:after="60"/>
      </w:pPr>
      <w:bookmarkStart w:id="6" w:name="_Toc60763708"/>
      <w:r>
        <w:t>Ускоритель</w:t>
      </w:r>
      <w:bookmarkEnd w:id="6"/>
    </w:p>
    <w:p w14:paraId="4739D493" w14:textId="77777777" w:rsidR="00807FBB" w:rsidRDefault="00807FBB" w:rsidP="0014331A">
      <w:pPr>
        <w:spacing w:after="60" w:line="360" w:lineRule="auto"/>
      </w:pPr>
    </w:p>
    <w:p w14:paraId="78B4FE2D" w14:textId="3E40228C" w:rsidR="00A14A37" w:rsidRDefault="00A14A37" w:rsidP="00807FBB">
      <w:pPr>
        <w:spacing w:after="60" w:line="360" w:lineRule="auto"/>
        <w:ind w:firstLine="851"/>
      </w:pPr>
      <w:r w:rsidRPr="00A14A37">
        <w:lastRenderedPageBreak/>
        <w:t xml:space="preserve">Matrix-2000 (MT-2000) — это 64-битный 128-ядерный многоядерный процессор, разработанный компанией NUDT и представленный в 2017 году. Этот чип был разработан исключительно в качестве ускорителя для китайского суперкомпьютера Tianhe-2 с целью модернизации и замены устаревших ускорителей </w:t>
      </w:r>
      <w:proofErr w:type="spellStart"/>
      <w:r w:rsidRPr="00A14A37">
        <w:t>Intel</w:t>
      </w:r>
      <w:proofErr w:type="spellEnd"/>
      <w:r w:rsidRPr="00A14A37">
        <w:t xml:space="preserve"> </w:t>
      </w:r>
      <w:proofErr w:type="spellStart"/>
      <w:r w:rsidRPr="00A14A37">
        <w:t>Knights</w:t>
      </w:r>
      <w:proofErr w:type="spellEnd"/>
      <w:r w:rsidRPr="00A14A37">
        <w:t xml:space="preserve"> </w:t>
      </w:r>
      <w:proofErr w:type="spellStart"/>
      <w:r w:rsidRPr="00A14A37">
        <w:t>Corner</w:t>
      </w:r>
      <w:proofErr w:type="spellEnd"/>
      <w:r w:rsidRPr="00A14A37">
        <w:t xml:space="preserve"> после того, как администрация Обамы запретила продажу высокопроизводительных ускорителей в Кита</w:t>
      </w:r>
      <w:r>
        <w:t>й.</w:t>
      </w:r>
    </w:p>
    <w:p w14:paraId="7CDCFA92" w14:textId="2C2417C1" w:rsidR="0014331A" w:rsidRDefault="0014331A" w:rsidP="0014331A">
      <w:pPr>
        <w:keepNext/>
        <w:spacing w:after="60" w:line="360" w:lineRule="auto"/>
        <w:jc w:val="center"/>
      </w:pPr>
      <w:r>
        <w:rPr>
          <w:noProof/>
        </w:rPr>
        <w:drawing>
          <wp:inline distT="0" distB="0" distL="0" distR="0" wp14:anchorId="09E94ABE" wp14:editId="268C330B">
            <wp:extent cx="4187813" cy="3137601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97" cy="315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544" w14:textId="2303B3E5" w:rsidR="0014331A" w:rsidRPr="000C60C8" w:rsidRDefault="0014331A" w:rsidP="0014331A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4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2.1</w:t>
      </w:r>
      <w:r w:rsidRPr="00801356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Информация о </w:t>
      </w:r>
      <w:r w:rsidRPr="000C60C8">
        <w:rPr>
          <w:color w:val="auto"/>
          <w:sz w:val="24"/>
          <w:szCs w:val="24"/>
        </w:rPr>
        <w:t>Matrix-2000</w:t>
      </w:r>
      <w:r w:rsidRPr="00801356">
        <w:rPr>
          <w:sz w:val="24"/>
          <w:szCs w:val="24"/>
        </w:rPr>
        <w:t>)</w:t>
      </w:r>
    </w:p>
    <w:p w14:paraId="723B8E9F" w14:textId="77777777" w:rsidR="00ED24E3" w:rsidRDefault="00ED24E3" w:rsidP="00807FBB">
      <w:pPr>
        <w:spacing w:after="60" w:line="360" w:lineRule="auto"/>
        <w:ind w:firstLine="851"/>
      </w:pPr>
    </w:p>
    <w:p w14:paraId="4B316F3C" w14:textId="1A776A73" w:rsidR="000C60C8" w:rsidRDefault="000C60C8" w:rsidP="00807FBB">
      <w:pPr>
        <w:spacing w:after="60" w:line="360" w:lineRule="auto"/>
        <w:ind w:firstLine="851"/>
      </w:pPr>
      <w:r w:rsidRPr="000C60C8">
        <w:t xml:space="preserve">Matrix-2000 состоит из 128 ядер, восьми каналов памяти DDR4 и x16 линий </w:t>
      </w:r>
      <w:r>
        <w:t>PCI-</w:t>
      </w:r>
      <w:proofErr w:type="spellStart"/>
      <w:r>
        <w:t>Express</w:t>
      </w:r>
      <w:proofErr w:type="spellEnd"/>
      <w:r>
        <w:t xml:space="preserve"> 3.0</w:t>
      </w:r>
      <w:r w:rsidRPr="000C60C8">
        <w:t>. Чип состоит из четырех суперузлов (SN), состоящих из 32 ядер, каждое из которых работает на частоте 1,2 ГГц с пиковой рассеиваемой мощностью 240 Вт.</w:t>
      </w:r>
      <w:r w:rsidR="00ED24E3">
        <w:t xml:space="preserve"> Ускоритель имеет </w:t>
      </w:r>
      <w:r w:rsidR="00ED24E3" w:rsidRPr="00A14A37">
        <w:t>RISC</w:t>
      </w:r>
      <w:r w:rsidR="00ED24E3">
        <w:t xml:space="preserve"> архитектуру, расширенную набором команд ISA.</w:t>
      </w:r>
    </w:p>
    <w:p w14:paraId="5420B1C6" w14:textId="0F23118F" w:rsidR="000C60C8" w:rsidRDefault="000C60C8" w:rsidP="000C60C8">
      <w:pPr>
        <w:keepNext/>
        <w:spacing w:after="60" w:line="360" w:lineRule="auto"/>
        <w:jc w:val="center"/>
        <w:rPr>
          <w:noProof/>
        </w:rPr>
      </w:pPr>
    </w:p>
    <w:p w14:paraId="4F65661A" w14:textId="50C10548" w:rsidR="000C60C8" w:rsidRDefault="000C60C8" w:rsidP="000C60C8">
      <w:pPr>
        <w:keepNext/>
        <w:spacing w:after="60" w:line="360" w:lineRule="auto"/>
        <w:jc w:val="center"/>
      </w:pPr>
      <w:r>
        <w:rPr>
          <w:noProof/>
        </w:rPr>
        <w:drawing>
          <wp:inline distT="0" distB="0" distL="0" distR="0" wp14:anchorId="0AABCDFA" wp14:editId="2D611963">
            <wp:extent cx="3622352" cy="33432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96" cy="336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447C" w14:textId="3DB03BF9" w:rsidR="000C60C8" w:rsidRPr="000C60C8" w:rsidRDefault="000C60C8" w:rsidP="000C60C8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4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2.</w:t>
      </w:r>
      <w:r w:rsidR="0014331A">
        <w:rPr>
          <w:color w:val="auto"/>
          <w:sz w:val="24"/>
          <w:szCs w:val="24"/>
        </w:rPr>
        <w:t>2</w:t>
      </w:r>
      <w:r w:rsidRPr="00801356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Архитектура </w:t>
      </w:r>
      <w:r w:rsidRPr="000C60C8">
        <w:rPr>
          <w:color w:val="auto"/>
          <w:sz w:val="24"/>
          <w:szCs w:val="24"/>
        </w:rPr>
        <w:t>Matrix-2000</w:t>
      </w:r>
      <w:r w:rsidRPr="00801356">
        <w:rPr>
          <w:sz w:val="24"/>
          <w:szCs w:val="24"/>
        </w:rPr>
        <w:t>)</w:t>
      </w:r>
    </w:p>
    <w:p w14:paraId="5397577B" w14:textId="3D745ABF" w:rsidR="00ED24E3" w:rsidRDefault="00ED24E3" w:rsidP="00807FBB">
      <w:pPr>
        <w:spacing w:after="60" w:line="360" w:lineRule="auto"/>
        <w:ind w:firstLine="851"/>
      </w:pPr>
    </w:p>
    <w:p w14:paraId="33CA1845" w14:textId="22F00058" w:rsidR="00ED24E3" w:rsidRDefault="00ED24E3" w:rsidP="00807FBB">
      <w:pPr>
        <w:spacing w:after="60" w:line="360" w:lineRule="auto"/>
        <w:ind w:firstLine="851"/>
      </w:pPr>
      <w:r w:rsidRPr="00ED24E3">
        <w:t xml:space="preserve">Чип составляют четыре суперузла. Каждый SN имеет три канала </w:t>
      </w:r>
      <w:proofErr w:type="spellStart"/>
      <w:r w:rsidRPr="00ED24E3">
        <w:t>Fast</w:t>
      </w:r>
      <w:proofErr w:type="spellEnd"/>
      <w:r w:rsidRPr="00ED24E3">
        <w:t xml:space="preserve"> </w:t>
      </w:r>
      <w:proofErr w:type="spellStart"/>
      <w:r w:rsidRPr="00ED24E3">
        <w:t>Interconnect</w:t>
      </w:r>
      <w:proofErr w:type="spellEnd"/>
      <w:r w:rsidRPr="00ED24E3">
        <w:t xml:space="preserve"> </w:t>
      </w:r>
      <w:proofErr w:type="spellStart"/>
      <w:r w:rsidRPr="00ED24E3">
        <w:t>Transport</w:t>
      </w:r>
      <w:proofErr w:type="spellEnd"/>
      <w:r w:rsidRPr="00ED24E3">
        <w:t xml:space="preserve"> (FIT). FIT представляют собой </w:t>
      </w:r>
      <w:proofErr w:type="spellStart"/>
      <w:r w:rsidRPr="00ED24E3">
        <w:t>межсоединение</w:t>
      </w:r>
      <w:proofErr w:type="spellEnd"/>
      <w:r w:rsidRPr="00ED24E3">
        <w:t xml:space="preserve"> точка-точка с двунаправленной пропускной способностью 25,6 ГБ / с на канал и сообщаемой задержкой приема-передачи примерно 20 </w:t>
      </w:r>
      <w:proofErr w:type="spellStart"/>
      <w:r w:rsidRPr="00ED24E3">
        <w:t>нс</w:t>
      </w:r>
      <w:proofErr w:type="spellEnd"/>
      <w:r w:rsidRPr="00ED24E3">
        <w:t>. Каждый FIT включает в себя циклический контроль избыточности (CRC) и механизм повторных попыток для обеспечения правильной передачи. Каждый порт используется для подключения к каждому из других SN. Matrix-2000 поддерживает режим DMA, чтобы улучшить использование полосы пропускания канала FIT с заявленным использованием 93,8% в указанном режиме.</w:t>
      </w:r>
    </w:p>
    <w:p w14:paraId="066A8529" w14:textId="585CD803" w:rsidR="00ED24E3" w:rsidRDefault="00ED24E3" w:rsidP="00ED24E3">
      <w:pPr>
        <w:keepNext/>
        <w:spacing w:after="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B5063C" wp14:editId="304EC15D">
            <wp:extent cx="3813175" cy="329501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1E6E" w14:textId="7CB77E95" w:rsidR="00ED24E3" w:rsidRPr="000C60C8" w:rsidRDefault="00ED24E3" w:rsidP="00ED24E3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4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2.</w:t>
      </w:r>
      <w:r w:rsidR="0014331A">
        <w:rPr>
          <w:color w:val="auto"/>
          <w:sz w:val="24"/>
          <w:szCs w:val="24"/>
        </w:rPr>
        <w:t>3</w:t>
      </w:r>
      <w:r w:rsidRPr="00801356">
        <w:rPr>
          <w:color w:val="auto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pacing w:val="4"/>
          <w:sz w:val="22"/>
          <w:szCs w:val="22"/>
          <w:shd w:val="clear" w:color="auto" w:fill="FFFFFF"/>
        </w:rPr>
        <w:t xml:space="preserve">Связь четырех суперузлов друг с другом </w:t>
      </w:r>
      <w:r w:rsidRPr="00ED24E3">
        <w:rPr>
          <w:rFonts w:ascii="Arial" w:hAnsi="Arial" w:cs="Arial"/>
          <w:color w:val="000000"/>
          <w:spacing w:val="4"/>
          <w:sz w:val="22"/>
          <w:szCs w:val="22"/>
          <w:shd w:val="clear" w:color="auto" w:fill="FFFFFF"/>
        </w:rPr>
        <w:t xml:space="preserve">с помощью высокоскоростного </w:t>
      </w:r>
      <w:proofErr w:type="spellStart"/>
      <w:r w:rsidRPr="00ED24E3">
        <w:rPr>
          <w:rFonts w:ascii="Arial" w:hAnsi="Arial" w:cs="Arial"/>
          <w:color w:val="000000"/>
          <w:spacing w:val="4"/>
          <w:sz w:val="22"/>
          <w:szCs w:val="22"/>
          <w:shd w:val="clear" w:color="auto" w:fill="FFFFFF"/>
        </w:rPr>
        <w:t>межсоединения</w:t>
      </w:r>
      <w:proofErr w:type="spellEnd"/>
      <w:r>
        <w:rPr>
          <w:rFonts w:ascii="Arial" w:hAnsi="Arial" w:cs="Arial"/>
          <w:color w:val="000000"/>
          <w:spacing w:val="4"/>
          <w:sz w:val="22"/>
          <w:szCs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pacing w:val="4"/>
          <w:sz w:val="22"/>
          <w:szCs w:val="22"/>
          <w:shd w:val="clear" w:color="auto" w:fill="FFFFFF"/>
          <w:lang w:val="en-US"/>
        </w:rPr>
        <w:t>FIT</w:t>
      </w:r>
      <w:r w:rsidRPr="00801356">
        <w:rPr>
          <w:sz w:val="24"/>
          <w:szCs w:val="24"/>
        </w:rPr>
        <w:t>)</w:t>
      </w:r>
    </w:p>
    <w:p w14:paraId="6C49F7F9" w14:textId="0C7E59EE" w:rsidR="00ED24E3" w:rsidRDefault="00ED24E3" w:rsidP="00807FBB">
      <w:pPr>
        <w:spacing w:after="60" w:line="360" w:lineRule="auto"/>
        <w:ind w:firstLine="851"/>
      </w:pPr>
    </w:p>
    <w:p w14:paraId="021CECFD" w14:textId="361F11EE" w:rsidR="00ED24E3" w:rsidRDefault="00ED24E3" w:rsidP="00ED24E3">
      <w:pPr>
        <w:spacing w:after="60" w:line="360" w:lineRule="auto"/>
        <w:ind w:firstLine="851"/>
      </w:pPr>
      <w:r>
        <w:t xml:space="preserve">Каждая сеть суперузлов на кристалле реализована в виде топологии ячеистой сети 4 на 2, всего 8 кластеров ЦП. Каждый кластер состоит из маршрутизатора, блока управления каталогом (DCU), 4 ядер ЦП и общего кэша. К каждому </w:t>
      </w:r>
      <w:proofErr w:type="spellStart"/>
      <w:r>
        <w:t>надузлу</w:t>
      </w:r>
      <w:proofErr w:type="spellEnd"/>
      <w:r>
        <w:t xml:space="preserve"> прикреплены два контроллера памяти DDR4 на противоположных концах. С 4 ядрами на узел и 8 узлами на суперузел всего 32 ядра на SN. Соблюдение согласованности </w:t>
      </w:r>
      <w:proofErr w:type="spellStart"/>
      <w:r>
        <w:t>кеш</w:t>
      </w:r>
      <w:proofErr w:type="spellEnd"/>
      <w:r>
        <w:t>-памяти осуществляется ядром.</w:t>
      </w:r>
    </w:p>
    <w:p w14:paraId="664CC4D8" w14:textId="2ABC4C46" w:rsidR="00ED24E3" w:rsidRDefault="00ED24E3" w:rsidP="00ED24E3">
      <w:pPr>
        <w:spacing w:after="60" w:line="360" w:lineRule="auto"/>
        <w:ind w:firstLine="851"/>
      </w:pPr>
      <w:r>
        <w:t>Маршрутизация выполняется через маршрутизатор в каждом из кластеров. Маршрутизатор имеет четыре канала связи: ответ, запрос, отслеживание и подтверждение. Каждый канал имеет ширину 128 бит.</w:t>
      </w:r>
    </w:p>
    <w:p w14:paraId="083675CA" w14:textId="7FD170C6" w:rsidR="00ED24E3" w:rsidRDefault="00ED24E3" w:rsidP="00ED24E3">
      <w:pPr>
        <w:keepNext/>
        <w:spacing w:after="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BD0CEE4" wp14:editId="63FD2F6C">
            <wp:extent cx="6120130" cy="19215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7511" w14:textId="09D890E1" w:rsidR="00ED24E3" w:rsidRPr="000C60C8" w:rsidRDefault="00ED24E3" w:rsidP="00ED24E3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4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2.</w:t>
      </w:r>
      <w:r w:rsidR="0014331A">
        <w:rPr>
          <w:color w:val="auto"/>
          <w:sz w:val="24"/>
          <w:szCs w:val="24"/>
        </w:rPr>
        <w:t>4</w:t>
      </w:r>
      <w:r w:rsidRPr="00801356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Архитектура </w:t>
      </w:r>
      <w:r>
        <w:rPr>
          <w:color w:val="auto"/>
          <w:sz w:val="24"/>
          <w:szCs w:val="24"/>
          <w:lang w:val="en-US"/>
        </w:rPr>
        <w:t>SN</w:t>
      </w:r>
      <w:r w:rsidRPr="00801356">
        <w:rPr>
          <w:sz w:val="24"/>
          <w:szCs w:val="24"/>
        </w:rPr>
        <w:t>)</w:t>
      </w:r>
    </w:p>
    <w:p w14:paraId="256C9C08" w14:textId="77777777" w:rsidR="00ED24E3" w:rsidRDefault="00ED24E3" w:rsidP="00807FBB">
      <w:pPr>
        <w:spacing w:after="60" w:line="360" w:lineRule="auto"/>
        <w:ind w:firstLine="851"/>
      </w:pPr>
    </w:p>
    <w:p w14:paraId="61B189D2" w14:textId="2BA21BB9" w:rsidR="001852AF" w:rsidRDefault="001852AF" w:rsidP="001852AF">
      <w:pPr>
        <w:spacing w:after="60" w:line="360" w:lineRule="auto"/>
        <w:ind w:firstLine="851"/>
      </w:pPr>
      <w:r>
        <w:t>Каждое ядро представляет собой компьютер с сокращенным набором команд (RISC) с конвейером по порядку, состоящим из 8–12 этапов. Ядро включает расширенную 256-битную архитектуру набора векторных команд вместе с двумя 256-битными блоками векторной обработки (VPU). Каждое ядро способно выполнять 16 операций с плавающей запятой двойной точности за каждый цикл.</w:t>
      </w:r>
    </w:p>
    <w:p w14:paraId="3E9396BA" w14:textId="72EDA8D6" w:rsidR="00413B33" w:rsidRPr="00807FBB" w:rsidRDefault="001852AF" w:rsidP="001852AF">
      <w:pPr>
        <w:spacing w:after="60" w:line="360" w:lineRule="auto"/>
        <w:ind w:firstLine="851"/>
      </w:pPr>
      <w:r>
        <w:t xml:space="preserve">При работе на частоте 1,2 ГГц каждое ядро имеет пиковую производительность 19,2 </w:t>
      </w:r>
      <w:proofErr w:type="spellStart"/>
      <w:r w:rsidRPr="001852AF">
        <w:t>GFLOPs</w:t>
      </w:r>
      <w:proofErr w:type="spellEnd"/>
      <w:r w:rsidRPr="001852AF">
        <w:t xml:space="preserve"> </w:t>
      </w:r>
      <w:r>
        <w:t xml:space="preserve">(1,2 ГГц * 16 FLOP / цикл). С 32 такими ядрами в каждом суперузле пиковая производительность каждого SN составляет 614,4 GFLOPS. Аналогичным образом, с четырьмя SN на чип, пиковая производительность чипа составляет 2,458 </w:t>
      </w:r>
      <w:r w:rsidRPr="001852AF">
        <w:t xml:space="preserve">TFLOPS </w:t>
      </w:r>
      <w:r>
        <w:t xml:space="preserve">с двойной точностью или 4,916 </w:t>
      </w:r>
      <w:r w:rsidRPr="001852AF">
        <w:t xml:space="preserve">TFLOPS </w:t>
      </w:r>
      <w:r>
        <w:t>с одинарной точностью.</w:t>
      </w:r>
    </w:p>
    <w:p w14:paraId="3FC116F7" w14:textId="58B3FCB2" w:rsidR="00413B33" w:rsidRDefault="00413B33" w:rsidP="00413B33">
      <w:pPr>
        <w:spacing w:after="60" w:line="360" w:lineRule="auto"/>
      </w:pPr>
    </w:p>
    <w:p w14:paraId="0BF213B5" w14:textId="77777777" w:rsidR="001852AF" w:rsidRPr="00700A3E" w:rsidRDefault="001852AF" w:rsidP="00413B33">
      <w:pPr>
        <w:spacing w:after="60" w:line="360" w:lineRule="auto"/>
      </w:pPr>
    </w:p>
    <w:p w14:paraId="04E8953C" w14:textId="66EC554E" w:rsidR="00413B33" w:rsidRDefault="00DD760A" w:rsidP="00D3025B">
      <w:pPr>
        <w:pStyle w:val="2"/>
        <w:numPr>
          <w:ilvl w:val="1"/>
          <w:numId w:val="3"/>
        </w:numPr>
        <w:spacing w:after="60"/>
      </w:pPr>
      <w:bookmarkStart w:id="7" w:name="_Toc60763709"/>
      <w:r w:rsidRPr="00DD760A">
        <w:t>Архитектура Tianhe-2A</w:t>
      </w:r>
      <w:bookmarkEnd w:id="7"/>
    </w:p>
    <w:p w14:paraId="70F0A382" w14:textId="77777777" w:rsidR="00413B33" w:rsidRPr="00413B33" w:rsidRDefault="00413B33" w:rsidP="00413B33"/>
    <w:p w14:paraId="31460700" w14:textId="51AB6040" w:rsidR="00413B33" w:rsidRDefault="00DD760A" w:rsidP="00413B33">
      <w:pPr>
        <w:spacing w:after="60" w:line="360" w:lineRule="auto"/>
        <w:ind w:firstLine="851"/>
      </w:pPr>
      <w:r w:rsidRPr="00DD760A">
        <w:t xml:space="preserve">Архитектура машины Tianhe-2A объединяет два процессора </w:t>
      </w:r>
      <w:proofErr w:type="spellStart"/>
      <w:r w:rsidRPr="00DD760A">
        <w:t>Xeon</w:t>
      </w:r>
      <w:proofErr w:type="spellEnd"/>
      <w:r w:rsidRPr="00DD760A">
        <w:t xml:space="preserve"> с парой ускорителей, а затем помещает два из этих узлов на одну материнскую плату. Всего в машине 199 стоек, 139 из которых используются для вычислений, 24 стойки используются для проприетарного </w:t>
      </w:r>
      <w:proofErr w:type="spellStart"/>
      <w:r w:rsidRPr="00DD760A">
        <w:t>межсоединения</w:t>
      </w:r>
      <w:proofErr w:type="spellEnd"/>
      <w:r w:rsidRPr="00DD760A">
        <w:t xml:space="preserve"> «</w:t>
      </w:r>
      <w:proofErr w:type="spellStart"/>
      <w:r w:rsidRPr="00DD760A">
        <w:t>Galaxy</w:t>
      </w:r>
      <w:proofErr w:type="spellEnd"/>
      <w:r w:rsidRPr="00DD760A">
        <w:t>» TH-Express-2+ и 36 стоек для хранения и подсистем ввода-вывода.</w:t>
      </w:r>
    </w:p>
    <w:p w14:paraId="7980592C" w14:textId="6D5FA496" w:rsidR="00DD760A" w:rsidRDefault="00DD760A" w:rsidP="00DD760A">
      <w:pPr>
        <w:keepNext/>
        <w:spacing w:after="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01F7AA" wp14:editId="04395A53">
            <wp:extent cx="6120130" cy="45878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F37B" w14:textId="1968CF1D" w:rsidR="00DD760A" w:rsidRPr="000C60C8" w:rsidRDefault="00DD760A" w:rsidP="00DD760A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>
        <w:rPr>
          <w:color w:val="auto"/>
          <w:sz w:val="24"/>
          <w:szCs w:val="24"/>
        </w:rPr>
        <w:t>5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</w:t>
      </w:r>
      <w:r w:rsidRPr="00801356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  <w:lang w:val="en-US"/>
        </w:rPr>
        <w:t>Compute</w:t>
      </w:r>
      <w:r w:rsidRPr="002F50A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  <w:lang w:val="en-US"/>
        </w:rPr>
        <w:t>blade</w:t>
      </w:r>
      <w:r w:rsidRPr="002F50AE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 двумя вычислительными узлами</w:t>
      </w:r>
      <w:r w:rsidRPr="00801356">
        <w:rPr>
          <w:sz w:val="24"/>
          <w:szCs w:val="24"/>
        </w:rPr>
        <w:t>)</w:t>
      </w:r>
    </w:p>
    <w:p w14:paraId="22F5758E" w14:textId="0FBD705B" w:rsidR="00413B33" w:rsidRDefault="00413B33" w:rsidP="00413B33">
      <w:pPr>
        <w:spacing w:after="60" w:line="360" w:lineRule="auto"/>
      </w:pPr>
    </w:p>
    <w:p w14:paraId="3F9F5AFF" w14:textId="77777777" w:rsidR="00EA6E13" w:rsidRPr="00700A3E" w:rsidRDefault="00EA6E13" w:rsidP="00EA6E13">
      <w:pPr>
        <w:spacing w:after="60" w:line="360" w:lineRule="auto"/>
      </w:pPr>
    </w:p>
    <w:p w14:paraId="781C33F6" w14:textId="6FFD5C7D" w:rsidR="00413B33" w:rsidRDefault="00EA6E13" w:rsidP="00D3025B">
      <w:pPr>
        <w:pStyle w:val="2"/>
        <w:numPr>
          <w:ilvl w:val="1"/>
          <w:numId w:val="3"/>
        </w:numPr>
        <w:spacing w:after="60"/>
      </w:pPr>
      <w:bookmarkStart w:id="8" w:name="_Toc60763710"/>
      <w:r w:rsidRPr="001A1BCD">
        <w:t>Сетевая система</w:t>
      </w:r>
      <w:bookmarkEnd w:id="8"/>
    </w:p>
    <w:p w14:paraId="65D210D5" w14:textId="77777777" w:rsidR="00EA6E13" w:rsidRPr="00EA6E13" w:rsidRDefault="00EA6E13" w:rsidP="00EA6E13"/>
    <w:p w14:paraId="6D026850" w14:textId="394406C0" w:rsidR="00413B33" w:rsidRDefault="00413B33" w:rsidP="00413B33">
      <w:pPr>
        <w:spacing w:after="60" w:line="360" w:lineRule="auto"/>
        <w:ind w:firstLine="851"/>
      </w:pPr>
      <w:r w:rsidRPr="00FB6231">
        <w:rPr>
          <w:rFonts w:hint="eastAsia"/>
        </w:rPr>
        <w:t xml:space="preserve"> </w:t>
      </w:r>
      <w:r w:rsidR="001A1BCD" w:rsidRPr="001A1BCD">
        <w:t xml:space="preserve">В </w:t>
      </w:r>
      <w:r w:rsidR="00EA6E13" w:rsidRPr="00DD760A">
        <w:t>Tianhe-2A</w:t>
      </w:r>
      <w:r w:rsidR="00EA6E13" w:rsidRPr="001A1BCD">
        <w:t xml:space="preserve"> </w:t>
      </w:r>
      <w:r w:rsidR="001A1BCD" w:rsidRPr="001A1BCD">
        <w:t>была принята запатентованная сеть межсетевого взаимодействия под названием TH Express-2</w:t>
      </w:r>
      <w:r w:rsidR="00EA6E13" w:rsidRPr="00EA6E13">
        <w:t>, сердцем которой являются тринадцать 576-портовых коммутаторов на базе ASIC-микросхем, сделанных по 90нм технологии, каждая из которых имеет пропускную способность 2,56 терабита в секунду.</w:t>
      </w:r>
      <w:r w:rsidR="00EE3032" w:rsidRPr="00EE3032">
        <w:t xml:space="preserve"> </w:t>
      </w:r>
      <w:r w:rsidR="001A1BCD" w:rsidRPr="001A1BCD">
        <w:t>TH Express-2 использует хорошо известную топологию «жирное дерево» для достижения максимально возможной полосы пропускания пополам, то есть полосы пропускания, которая потребляется, когда половина системных узлов отправляет сообщения другой половине.</w:t>
      </w:r>
    </w:p>
    <w:p w14:paraId="1FD62F29" w14:textId="4EAD7792" w:rsidR="00EA6E13" w:rsidRDefault="00EA6E13" w:rsidP="00EA6E13">
      <w:pPr>
        <w:keepNext/>
        <w:spacing w:after="6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F25FBA" wp14:editId="24395C0D">
            <wp:extent cx="3739240" cy="330743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81" cy="33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084A" w14:textId="59243568" w:rsidR="00EA6E13" w:rsidRPr="000C60C8" w:rsidRDefault="00EA6E13" w:rsidP="00EA6E13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 w:rsidRPr="00EE3032">
        <w:rPr>
          <w:color w:val="auto"/>
          <w:sz w:val="24"/>
          <w:szCs w:val="24"/>
        </w:rPr>
        <w:t>6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</w:t>
      </w:r>
      <w:r w:rsidRPr="00801356">
        <w:rPr>
          <w:color w:val="auto"/>
          <w:sz w:val="24"/>
          <w:szCs w:val="24"/>
        </w:rPr>
        <w:t xml:space="preserve"> </w:t>
      </w:r>
      <w:r w:rsidRPr="00EA6E13">
        <w:rPr>
          <w:color w:val="auto"/>
          <w:sz w:val="24"/>
          <w:szCs w:val="24"/>
        </w:rPr>
        <w:t xml:space="preserve">Фрагмент сетевой инфраструктуры </w:t>
      </w:r>
      <w:r w:rsidRPr="00EA6E13">
        <w:rPr>
          <w:color w:val="auto"/>
          <w:sz w:val="24"/>
          <w:szCs w:val="24"/>
          <w:lang w:val="en-US"/>
        </w:rPr>
        <w:t>Tianhe</w:t>
      </w:r>
      <w:r w:rsidRPr="00EA6E13">
        <w:rPr>
          <w:color w:val="auto"/>
          <w:sz w:val="24"/>
          <w:szCs w:val="24"/>
        </w:rPr>
        <w:t>-2</w:t>
      </w:r>
      <w:r w:rsidRPr="00EA6E13">
        <w:rPr>
          <w:color w:val="auto"/>
          <w:sz w:val="24"/>
          <w:szCs w:val="24"/>
          <w:lang w:val="en-US"/>
        </w:rPr>
        <w:t>A</w:t>
      </w:r>
      <w:r w:rsidRPr="00801356">
        <w:rPr>
          <w:sz w:val="24"/>
          <w:szCs w:val="24"/>
        </w:rPr>
        <w:t>)</w:t>
      </w:r>
    </w:p>
    <w:p w14:paraId="71AEEEB5" w14:textId="77777777" w:rsidR="00EA6E13" w:rsidRDefault="00EA6E13" w:rsidP="00413B33">
      <w:pPr>
        <w:spacing w:after="60" w:line="360" w:lineRule="auto"/>
        <w:ind w:firstLine="851"/>
      </w:pPr>
    </w:p>
    <w:p w14:paraId="492A0791" w14:textId="4AAF72C5" w:rsidR="001A1BCD" w:rsidRDefault="001A1BCD" w:rsidP="00EE3032">
      <w:pPr>
        <w:spacing w:after="60" w:line="360" w:lineRule="auto"/>
        <w:ind w:firstLine="851"/>
      </w:pPr>
      <w:r>
        <w:t xml:space="preserve">На уровне приложений, в дополнение к стандартному интерфейсу передачи сообщений, TH Express-2 предоставляет </w:t>
      </w:r>
      <w:proofErr w:type="spellStart"/>
      <w:r>
        <w:t>Galaxy</w:t>
      </w:r>
      <w:proofErr w:type="spellEnd"/>
      <w:r>
        <w:t xml:space="preserve"> Express-2, который представляет собой инфраструктуру связи на уровне пользователя, чтобы полностью использовать возможности связи оборудования и избежать вмешательства операционной системы. На более низком уровне TH Express-2 поддерживает как детерминированную, так и адаптивную маршрутизацию для балансировки сетевого трафика. Надежная передача на канальном уровне реализуется с использованием управления потоком на основе кредита, циклического контроля избыточности на канальном уровне и повторной передачи пакетов.</w:t>
      </w:r>
    </w:p>
    <w:p w14:paraId="487CF786" w14:textId="23E78105" w:rsidR="001A1BCD" w:rsidRDefault="001A1BCD" w:rsidP="00EE3032">
      <w:pPr>
        <w:spacing w:after="60" w:line="360" w:lineRule="auto"/>
        <w:ind w:firstLine="851"/>
      </w:pPr>
      <w:r>
        <w:t xml:space="preserve">Две очень крупные интегральные схемы, микросхема сетевого интерфейса и микросхема маршрутизатора, были разработаны командой Национального университета оборонных технологий для реализации сети TH Express-2. Микросхема сетевого интерфейса соединяет интерфейс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Interconnect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(PCIE) 3.0 каждого вычислительного узла с сетью с помощью восьми линий </w:t>
      </w:r>
      <w:proofErr w:type="spellStart"/>
      <w:r>
        <w:t>сериализатора</w:t>
      </w:r>
      <w:proofErr w:type="spellEnd"/>
      <w:r>
        <w:t xml:space="preserve"> / </w:t>
      </w:r>
      <w:proofErr w:type="spellStart"/>
      <w:r>
        <w:t>десериализатора</w:t>
      </w:r>
      <w:proofErr w:type="spellEnd"/>
      <w:r>
        <w:t xml:space="preserve"> (SERDES), </w:t>
      </w:r>
      <w:r>
        <w:lastRenderedPageBreak/>
        <w:t xml:space="preserve">каждая из которых работает со скоростью 14 Гбит / с (что в сумме дает 112 Гбит / с). Микросхемы маршрутизатора выполняют все задачи коммутации и пересылки сообщений и соединяются друг с другом, образуя основу сети </w:t>
      </w:r>
      <w:proofErr w:type="spellStart"/>
      <w:r>
        <w:t>межсоединений</w:t>
      </w:r>
      <w:proofErr w:type="spellEnd"/>
      <w:r>
        <w:t>. Каждый чип маршрутизатора может переключаться между 24 сетевыми портами с общей пропускной способностью 5376 Гбит / с.</w:t>
      </w:r>
    </w:p>
    <w:p w14:paraId="203356E4" w14:textId="65F29535" w:rsidR="00EE3032" w:rsidRDefault="00EE3032" w:rsidP="00EE3032">
      <w:pPr>
        <w:keepNext/>
        <w:spacing w:after="60" w:line="360" w:lineRule="auto"/>
        <w:jc w:val="center"/>
      </w:pPr>
      <w:r>
        <w:rPr>
          <w:noProof/>
        </w:rPr>
        <w:drawing>
          <wp:inline distT="0" distB="0" distL="0" distR="0" wp14:anchorId="6F7F9689" wp14:editId="2098E501">
            <wp:extent cx="4846609" cy="28467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99" cy="286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93DB8" w14:textId="3B79968F" w:rsidR="00EE3032" w:rsidRPr="000C60C8" w:rsidRDefault="00EE3032" w:rsidP="00EE3032">
      <w:pPr>
        <w:pStyle w:val="af1"/>
        <w:jc w:val="center"/>
        <w:rPr>
          <w:color w:val="auto"/>
          <w:sz w:val="24"/>
          <w:szCs w:val="24"/>
        </w:rPr>
      </w:pPr>
      <w:r w:rsidRPr="00801356">
        <w:rPr>
          <w:sz w:val="24"/>
          <w:szCs w:val="24"/>
        </w:rPr>
        <w:t>(</w:t>
      </w:r>
      <w:r w:rsidRPr="00801356">
        <w:rPr>
          <w:color w:val="auto"/>
          <w:sz w:val="24"/>
          <w:szCs w:val="24"/>
        </w:rPr>
        <w:t>Рис 1.</w:t>
      </w:r>
      <w:r w:rsidRPr="00EE3032">
        <w:rPr>
          <w:color w:val="auto"/>
          <w:sz w:val="24"/>
          <w:szCs w:val="24"/>
        </w:rPr>
        <w:t>6</w:t>
      </w:r>
      <w:r w:rsidRPr="00801356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</w:t>
      </w:r>
      <w:r w:rsidRPr="00801356">
        <w:rPr>
          <w:color w:val="auto"/>
          <w:sz w:val="24"/>
          <w:szCs w:val="24"/>
        </w:rPr>
        <w:t xml:space="preserve"> </w:t>
      </w:r>
      <w:r w:rsidRPr="00EE3032">
        <w:rPr>
          <w:color w:val="auto"/>
          <w:sz w:val="24"/>
          <w:szCs w:val="24"/>
        </w:rPr>
        <w:t xml:space="preserve">Архитектура и топология сети </w:t>
      </w:r>
      <w:r w:rsidRPr="00EE3032">
        <w:rPr>
          <w:color w:val="auto"/>
          <w:sz w:val="24"/>
          <w:szCs w:val="24"/>
          <w:lang w:val="en-US"/>
        </w:rPr>
        <w:t>T</w:t>
      </w:r>
      <w:r>
        <w:rPr>
          <w:color w:val="auto"/>
          <w:sz w:val="24"/>
          <w:szCs w:val="24"/>
          <w:lang w:val="en-US"/>
        </w:rPr>
        <w:t>H</w:t>
      </w:r>
      <w:r w:rsidRPr="00EE3032">
        <w:rPr>
          <w:color w:val="auto"/>
          <w:sz w:val="24"/>
          <w:szCs w:val="24"/>
        </w:rPr>
        <w:t xml:space="preserve"> </w:t>
      </w:r>
      <w:r w:rsidRPr="00EE3032">
        <w:rPr>
          <w:color w:val="auto"/>
          <w:sz w:val="24"/>
          <w:szCs w:val="24"/>
          <w:lang w:val="en-US"/>
        </w:rPr>
        <w:t>Express</w:t>
      </w:r>
      <w:r w:rsidRPr="00EE3032">
        <w:rPr>
          <w:color w:val="auto"/>
          <w:sz w:val="24"/>
          <w:szCs w:val="24"/>
        </w:rPr>
        <w:t>-2</w:t>
      </w:r>
      <w:r w:rsidRPr="00801356">
        <w:rPr>
          <w:sz w:val="24"/>
          <w:szCs w:val="24"/>
        </w:rPr>
        <w:t>)</w:t>
      </w:r>
    </w:p>
    <w:p w14:paraId="3975AD00" w14:textId="4A80FCDD" w:rsidR="00A53108" w:rsidRDefault="00A53108" w:rsidP="00413B33">
      <w:pPr>
        <w:spacing w:after="60" w:line="360" w:lineRule="auto"/>
      </w:pPr>
    </w:p>
    <w:p w14:paraId="5171882B" w14:textId="77777777" w:rsidR="00413B33" w:rsidRDefault="00413B33" w:rsidP="00413B33">
      <w:pPr>
        <w:spacing w:after="60" w:line="360" w:lineRule="auto"/>
      </w:pPr>
    </w:p>
    <w:p w14:paraId="52B9A94D" w14:textId="7269B605" w:rsidR="001A1BCD" w:rsidRPr="00EA6E13" w:rsidRDefault="001A1BCD" w:rsidP="00EA6E13">
      <w:pPr>
        <w:pStyle w:val="2"/>
        <w:numPr>
          <w:ilvl w:val="1"/>
          <w:numId w:val="3"/>
        </w:numPr>
        <w:spacing w:after="60"/>
      </w:pPr>
      <w:bookmarkStart w:id="9" w:name="_Toc60763711"/>
      <w:r w:rsidRPr="00EA6E13">
        <w:t>Программное обеспечение</w:t>
      </w:r>
      <w:bookmarkEnd w:id="9"/>
    </w:p>
    <w:p w14:paraId="37A0D879" w14:textId="77777777" w:rsidR="001A1BCD" w:rsidRPr="00D83B52" w:rsidRDefault="001A1BCD" w:rsidP="001A1BCD">
      <w:pPr>
        <w:spacing w:after="60"/>
        <w:rPr>
          <w:lang w:val="en-US"/>
        </w:rPr>
      </w:pPr>
    </w:p>
    <w:p w14:paraId="763F8C6E" w14:textId="77777777" w:rsidR="00EA6E13" w:rsidRDefault="00EA6E13" w:rsidP="00EA6E13">
      <w:pPr>
        <w:spacing w:after="60" w:line="360" w:lineRule="auto"/>
        <w:ind w:firstLine="851"/>
      </w:pPr>
      <w:r>
        <w:t>Операционная система:</w:t>
      </w:r>
    </w:p>
    <w:p w14:paraId="089AD5CD" w14:textId="25C8F26F" w:rsidR="00EA6E13" w:rsidRPr="00880514" w:rsidRDefault="00EA6E13" w:rsidP="00880514">
      <w:pPr>
        <w:pStyle w:val="af3"/>
        <w:numPr>
          <w:ilvl w:val="0"/>
          <w:numId w:val="10"/>
        </w:numPr>
        <w:spacing w:after="60" w:line="360" w:lineRule="auto"/>
        <w:rPr>
          <w:lang w:val="en-US"/>
        </w:rPr>
      </w:pPr>
      <w:proofErr w:type="spellStart"/>
      <w:r w:rsidRPr="00880514">
        <w:rPr>
          <w:lang w:val="en-US"/>
        </w:rPr>
        <w:t>Kylin</w:t>
      </w:r>
      <w:proofErr w:type="spellEnd"/>
      <w:r w:rsidRPr="00880514">
        <w:rPr>
          <w:lang w:val="en-US"/>
        </w:rPr>
        <w:t xml:space="preserve"> Linux</w:t>
      </w:r>
    </w:p>
    <w:p w14:paraId="1AD54B80" w14:textId="77777777" w:rsidR="00EA6E13" w:rsidRPr="00EA6E13" w:rsidRDefault="00EA6E13" w:rsidP="00EA6E13">
      <w:pPr>
        <w:spacing w:after="60" w:line="360" w:lineRule="auto"/>
        <w:ind w:firstLine="851"/>
        <w:rPr>
          <w:lang w:val="en-US"/>
        </w:rPr>
      </w:pPr>
      <w:r>
        <w:t>Компиляторы</w:t>
      </w:r>
      <w:r w:rsidRPr="00EA6E13">
        <w:rPr>
          <w:lang w:val="en-US"/>
        </w:rPr>
        <w:t>:</w:t>
      </w:r>
    </w:p>
    <w:p w14:paraId="33D53C86" w14:textId="0204F866" w:rsidR="00EA6E13" w:rsidRDefault="00D83B52" w:rsidP="00880514">
      <w:pPr>
        <w:pStyle w:val="af3"/>
        <w:numPr>
          <w:ilvl w:val="0"/>
          <w:numId w:val="9"/>
        </w:numPr>
        <w:spacing w:after="60" w:line="360" w:lineRule="auto"/>
      </w:pPr>
      <w:proofErr w:type="spellStart"/>
      <w:r w:rsidRPr="00D83B52">
        <w:t>icc</w:t>
      </w:r>
      <w:proofErr w:type="spellEnd"/>
    </w:p>
    <w:p w14:paraId="238ADEE4" w14:textId="6B9E8C1C" w:rsidR="00D83B52" w:rsidRPr="00D83B52" w:rsidRDefault="00880514" w:rsidP="00D83B52">
      <w:pPr>
        <w:spacing w:after="60" w:line="360" w:lineRule="auto"/>
        <w:ind w:firstLine="851"/>
        <w:rPr>
          <w:szCs w:val="28"/>
          <w:shd w:val="clear" w:color="auto" w:fill="FFFFFF"/>
        </w:rPr>
      </w:pPr>
      <w:r w:rsidRPr="00880514">
        <w:rPr>
          <w:szCs w:val="28"/>
          <w:shd w:val="clear" w:color="auto" w:fill="FFFFFF"/>
          <w:lang w:val="en-US"/>
        </w:rPr>
        <w:t>Message Passing Interface</w:t>
      </w:r>
      <w:r w:rsidR="00D83B52" w:rsidRPr="00D83B52">
        <w:rPr>
          <w:szCs w:val="28"/>
          <w:shd w:val="clear" w:color="auto" w:fill="FFFFFF"/>
        </w:rPr>
        <w:t>:</w:t>
      </w:r>
    </w:p>
    <w:p w14:paraId="5E10BF0E" w14:textId="1AEBEA82" w:rsidR="00D83B52" w:rsidRPr="00880514" w:rsidRDefault="00D83B52" w:rsidP="00880514">
      <w:pPr>
        <w:pStyle w:val="af3"/>
        <w:numPr>
          <w:ilvl w:val="0"/>
          <w:numId w:val="8"/>
        </w:numPr>
        <w:spacing w:after="60" w:line="360" w:lineRule="auto"/>
        <w:rPr>
          <w:szCs w:val="28"/>
          <w:shd w:val="clear" w:color="auto" w:fill="FFFFFF"/>
          <w:lang w:val="en-US"/>
        </w:rPr>
      </w:pPr>
      <w:r w:rsidRPr="00880514">
        <w:rPr>
          <w:szCs w:val="28"/>
          <w:shd w:val="clear" w:color="auto" w:fill="FFFFFF"/>
          <w:lang w:val="en-US"/>
        </w:rPr>
        <w:t>MPICH2 with a customized GLEX channel</w:t>
      </w:r>
    </w:p>
    <w:p w14:paraId="3A0FB56D" w14:textId="6532D09A" w:rsidR="00EA6E13" w:rsidRDefault="00EA6E13" w:rsidP="00D83B52">
      <w:pPr>
        <w:spacing w:after="60" w:line="360" w:lineRule="auto"/>
        <w:ind w:firstLine="851"/>
      </w:pPr>
      <w:r>
        <w:t>Подключаемые библиотеки:</w:t>
      </w:r>
    </w:p>
    <w:p w14:paraId="07AFDA43" w14:textId="7263C4EF" w:rsidR="00EA6E13" w:rsidRDefault="00880514" w:rsidP="00880514">
      <w:pPr>
        <w:pStyle w:val="af3"/>
        <w:numPr>
          <w:ilvl w:val="0"/>
          <w:numId w:val="8"/>
        </w:numPr>
        <w:spacing w:after="60" w:line="360" w:lineRule="auto"/>
      </w:pPr>
      <w:proofErr w:type="spellStart"/>
      <w:r w:rsidRPr="00880514">
        <w:rPr>
          <w:color w:val="000000"/>
          <w:shd w:val="clear" w:color="auto" w:fill="FFFFFF"/>
        </w:rPr>
        <w:t>OpenMP</w:t>
      </w:r>
      <w:proofErr w:type="spellEnd"/>
      <w:r w:rsidRPr="00880514">
        <w:rPr>
          <w:color w:val="000000"/>
          <w:shd w:val="clear" w:color="auto" w:fill="FFFFFF"/>
        </w:rPr>
        <w:t xml:space="preserve"> 4.5</w:t>
      </w:r>
    </w:p>
    <w:p w14:paraId="55A0952D" w14:textId="31502A7D" w:rsidR="00EA6E13" w:rsidRDefault="00880514" w:rsidP="00880514">
      <w:pPr>
        <w:pStyle w:val="af3"/>
        <w:numPr>
          <w:ilvl w:val="0"/>
          <w:numId w:val="8"/>
        </w:numPr>
        <w:spacing w:after="60" w:line="360" w:lineRule="auto"/>
      </w:pPr>
      <w:proofErr w:type="spellStart"/>
      <w:r w:rsidRPr="00880514">
        <w:rPr>
          <w:color w:val="000000"/>
          <w:shd w:val="clear" w:color="auto" w:fill="FFFFFF"/>
        </w:rPr>
        <w:t>OpenCL</w:t>
      </w:r>
      <w:proofErr w:type="spellEnd"/>
      <w:r w:rsidRPr="00880514">
        <w:rPr>
          <w:color w:val="000000"/>
          <w:shd w:val="clear" w:color="auto" w:fill="FFFFFF"/>
        </w:rPr>
        <w:t xml:space="preserve"> 1.2</w:t>
      </w:r>
    </w:p>
    <w:p w14:paraId="0C87B1C6" w14:textId="77777777" w:rsidR="00EA6E13" w:rsidRDefault="00EA6E13" w:rsidP="00EA6E13">
      <w:pPr>
        <w:spacing w:after="60" w:line="360" w:lineRule="auto"/>
        <w:ind w:firstLine="851"/>
      </w:pPr>
      <w:r>
        <w:lastRenderedPageBreak/>
        <w:t>Языки программирования:</w:t>
      </w:r>
    </w:p>
    <w:p w14:paraId="4CBBB34C" w14:textId="1A52386B" w:rsidR="00EA6E13" w:rsidRPr="00880514" w:rsidRDefault="00EA6E13" w:rsidP="00880514">
      <w:pPr>
        <w:pStyle w:val="af3"/>
        <w:numPr>
          <w:ilvl w:val="0"/>
          <w:numId w:val="7"/>
        </w:numPr>
        <w:spacing w:after="60" w:line="360" w:lineRule="auto"/>
        <w:rPr>
          <w:lang w:val="en-US"/>
        </w:rPr>
      </w:pPr>
      <w:r w:rsidRPr="00880514">
        <w:rPr>
          <w:lang w:val="en-US"/>
        </w:rPr>
        <w:t>C</w:t>
      </w:r>
    </w:p>
    <w:p w14:paraId="57DA578E" w14:textId="7A031C4E" w:rsidR="00EA6E13" w:rsidRPr="00880514" w:rsidRDefault="00EA6E13" w:rsidP="00880514">
      <w:pPr>
        <w:pStyle w:val="af3"/>
        <w:numPr>
          <w:ilvl w:val="0"/>
          <w:numId w:val="7"/>
        </w:numPr>
        <w:spacing w:after="60" w:line="360" w:lineRule="auto"/>
        <w:rPr>
          <w:lang w:val="en-US"/>
        </w:rPr>
      </w:pPr>
      <w:r w:rsidRPr="00880514">
        <w:rPr>
          <w:lang w:val="en-US"/>
        </w:rPr>
        <w:t>C++</w:t>
      </w:r>
    </w:p>
    <w:p w14:paraId="00DBB53C" w14:textId="77EB7051" w:rsidR="00880514" w:rsidRPr="00880514" w:rsidRDefault="00880514" w:rsidP="00880514">
      <w:pPr>
        <w:pStyle w:val="af3"/>
        <w:numPr>
          <w:ilvl w:val="0"/>
          <w:numId w:val="7"/>
        </w:numPr>
        <w:spacing w:after="60" w:line="360" w:lineRule="auto"/>
        <w:rPr>
          <w:lang w:val="en-US"/>
        </w:rPr>
      </w:pPr>
      <w:r w:rsidRPr="00880514">
        <w:rPr>
          <w:lang w:val="en-US"/>
        </w:rPr>
        <w:t>Fortran</w:t>
      </w:r>
    </w:p>
    <w:p w14:paraId="6E5DC078" w14:textId="08C17615" w:rsidR="00EA6E13" w:rsidRDefault="00880514" w:rsidP="00880514">
      <w:pPr>
        <w:pStyle w:val="af3"/>
        <w:numPr>
          <w:ilvl w:val="0"/>
          <w:numId w:val="7"/>
        </w:numPr>
        <w:spacing w:after="60" w:line="360" w:lineRule="auto"/>
      </w:pPr>
      <w:proofErr w:type="spellStart"/>
      <w:r w:rsidRPr="00880514">
        <w:t>Java</w:t>
      </w:r>
      <w:proofErr w:type="spellEnd"/>
    </w:p>
    <w:p w14:paraId="309D6A35" w14:textId="2454CFD9" w:rsidR="001A1BCD" w:rsidRDefault="001A1BCD" w:rsidP="00880514">
      <w:pPr>
        <w:spacing w:after="60" w:line="360" w:lineRule="auto"/>
      </w:pPr>
    </w:p>
    <w:p w14:paraId="22003B56" w14:textId="77777777" w:rsidR="001A1BCD" w:rsidRDefault="001A1BCD" w:rsidP="001A1BCD">
      <w:pPr>
        <w:spacing w:after="60" w:line="360" w:lineRule="auto"/>
      </w:pPr>
    </w:p>
    <w:p w14:paraId="27125AA9" w14:textId="198164F8" w:rsidR="001A1BCD" w:rsidRPr="00EA6E13" w:rsidRDefault="001A1BCD" w:rsidP="00EA6E13">
      <w:pPr>
        <w:pStyle w:val="2"/>
        <w:numPr>
          <w:ilvl w:val="1"/>
          <w:numId w:val="3"/>
        </w:numPr>
        <w:spacing w:after="60"/>
      </w:pPr>
      <w:bookmarkStart w:id="10" w:name="_Toc60763712"/>
      <w:r w:rsidRPr="00EA6E13">
        <w:t>Область применения</w:t>
      </w:r>
      <w:bookmarkEnd w:id="10"/>
    </w:p>
    <w:p w14:paraId="062CDE0A" w14:textId="77777777" w:rsidR="001A1BCD" w:rsidRPr="00CA2902" w:rsidRDefault="001A1BCD" w:rsidP="001A1BCD">
      <w:pPr>
        <w:spacing w:after="60"/>
      </w:pPr>
      <w:bookmarkStart w:id="11" w:name="_Hlk60760791"/>
    </w:p>
    <w:p w14:paraId="100224CB" w14:textId="33B2188A" w:rsidR="001A1BCD" w:rsidRDefault="00EA6E13" w:rsidP="001A1BCD">
      <w:pPr>
        <w:spacing w:after="60" w:line="360" w:lineRule="auto"/>
        <w:ind w:firstLine="851"/>
      </w:pPr>
      <w:r w:rsidRPr="00EA6E13">
        <w:t xml:space="preserve">Национальный университет оборонных технологий (NUDT) разработал </w:t>
      </w:r>
      <w:r w:rsidR="00A07A02">
        <w:t>супер</w:t>
      </w:r>
      <w:r w:rsidRPr="00EA6E13">
        <w:t>компьютер, имея в виду использовать его в целях государственной безопасности</w:t>
      </w:r>
      <w:r w:rsidR="00A07A02">
        <w:t>.</w:t>
      </w:r>
      <w:r w:rsidRPr="00EA6E13">
        <w:t xml:space="preserve"> </w:t>
      </w:r>
    </w:p>
    <w:bookmarkEnd w:id="11"/>
    <w:p w14:paraId="253C80BC" w14:textId="6A7C37C3" w:rsidR="001A1BCD" w:rsidRDefault="001A1BCD" w:rsidP="001A1BCD">
      <w:pPr>
        <w:spacing w:after="60" w:line="360" w:lineRule="auto"/>
      </w:pPr>
    </w:p>
    <w:p w14:paraId="31BD6E5F" w14:textId="288FDA86" w:rsidR="00EA6E13" w:rsidRPr="00EA6E13" w:rsidRDefault="00EA6E13" w:rsidP="00EA6E13">
      <w:pPr>
        <w:pStyle w:val="2"/>
        <w:numPr>
          <w:ilvl w:val="1"/>
          <w:numId w:val="3"/>
        </w:numPr>
        <w:spacing w:after="60"/>
      </w:pPr>
      <w:bookmarkStart w:id="12" w:name="_Toc60763713"/>
      <w:r>
        <w:t>Структурные характеристики</w:t>
      </w:r>
      <w:bookmarkEnd w:id="12"/>
    </w:p>
    <w:p w14:paraId="4B3FFEDD" w14:textId="77777777" w:rsidR="00EA6E13" w:rsidRPr="00CA2902" w:rsidRDefault="00EA6E13" w:rsidP="00EA6E13">
      <w:pPr>
        <w:spacing w:after="60"/>
      </w:pPr>
    </w:p>
    <w:p w14:paraId="712141A5" w14:textId="2EF3E39F" w:rsidR="00EA6E13" w:rsidRDefault="00EA6E13" w:rsidP="00EA6E13">
      <w:pPr>
        <w:spacing w:after="60" w:line="360" w:lineRule="auto"/>
        <w:ind w:firstLine="851"/>
      </w:pPr>
      <w:r>
        <w:t>Данные в открытых источниках информации отсутствуют.</w:t>
      </w:r>
    </w:p>
    <w:p w14:paraId="3A7436BD" w14:textId="3E4746F4" w:rsidR="00880514" w:rsidRDefault="00880514">
      <w:pPr>
        <w:spacing w:after="160" w:line="259" w:lineRule="auto"/>
      </w:pPr>
      <w:r>
        <w:br w:type="page"/>
      </w:r>
    </w:p>
    <w:p w14:paraId="4F79D016" w14:textId="518354B0" w:rsidR="00EA6E13" w:rsidRDefault="00FE1EAE" w:rsidP="00FE1EAE">
      <w:pPr>
        <w:pStyle w:val="1"/>
        <w:numPr>
          <w:ilvl w:val="0"/>
          <w:numId w:val="2"/>
        </w:numPr>
      </w:pPr>
      <w:bookmarkStart w:id="13" w:name="_Toc60763714"/>
      <w:r>
        <w:lastRenderedPageBreak/>
        <w:t>ИСПОЛЬЗОВАННЫЕ ИСТОЧНИКИ</w:t>
      </w:r>
      <w:bookmarkEnd w:id="13"/>
    </w:p>
    <w:p w14:paraId="42CD0FB9" w14:textId="77777777" w:rsidR="00FF5166" w:rsidRDefault="00FF5166" w:rsidP="00FE1EAE">
      <w:pPr>
        <w:spacing w:after="60"/>
      </w:pPr>
    </w:p>
    <w:p w14:paraId="4E17A3EA" w14:textId="66BB9FBD" w:rsidR="00813ADB" w:rsidRPr="00FF5166" w:rsidRDefault="00813ADB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>TIANHE-2A - TH-IVB-FEP CLUSTER, INTEL XEON E5-2692V2 12C 2.2GHZ, TH EXPRESS-2, MATRIX-2000 // Top500 [</w:t>
      </w:r>
      <w:r w:rsidRPr="00FF5166">
        <w:t>Электронный</w:t>
      </w:r>
      <w:r w:rsidRPr="00FF5166">
        <w:rPr>
          <w:lang w:val="en-US"/>
        </w:rPr>
        <w:t xml:space="preserve"> </w:t>
      </w:r>
      <w:r w:rsidRPr="00FF5166">
        <w:t>ресурс</w:t>
      </w:r>
      <w:r w:rsidRPr="00FF5166">
        <w:rPr>
          <w:lang w:val="en-US"/>
        </w:rPr>
        <w:t xml:space="preserve">] – URL: </w:t>
      </w:r>
      <w:hyperlink r:id="rId18" w:history="1">
        <w:r w:rsidRPr="00FF5166">
          <w:rPr>
            <w:rStyle w:val="a3"/>
            <w:color w:val="auto"/>
            <w:u w:val="none"/>
            <w:lang w:val="en-US"/>
          </w:rPr>
          <w:t>https://www.top500.org/system/17</w:t>
        </w:r>
        <w:r w:rsidRPr="00FF5166">
          <w:rPr>
            <w:rStyle w:val="a3"/>
            <w:color w:val="auto"/>
            <w:u w:val="none"/>
            <w:lang w:val="en-US"/>
          </w:rPr>
          <w:t>7</w:t>
        </w:r>
        <w:r w:rsidRPr="00FF5166">
          <w:rPr>
            <w:rStyle w:val="a3"/>
            <w:color w:val="auto"/>
            <w:u w:val="none"/>
            <w:lang w:val="en-US"/>
          </w:rPr>
          <w:t>999/</w:t>
        </w:r>
      </w:hyperlink>
      <w:r w:rsidRPr="00FF5166">
        <w:rPr>
          <w:lang w:val="en-US"/>
        </w:rPr>
        <w:t xml:space="preserve">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p w14:paraId="357DAF44" w14:textId="3542CCD7" w:rsidR="00FB6231" w:rsidRPr="00FF5166" w:rsidRDefault="00FE1EAE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 xml:space="preserve">Smartest AI-powered Machines / Supercomputers on Earth // </w:t>
      </w:r>
      <w:proofErr w:type="spellStart"/>
      <w:r w:rsidRPr="00FF5166">
        <w:rPr>
          <w:lang w:val="en-US"/>
        </w:rPr>
        <w:t>Knowlab</w:t>
      </w:r>
      <w:proofErr w:type="spellEnd"/>
      <w:r w:rsidRPr="00FF5166">
        <w:rPr>
          <w:lang w:val="en-US"/>
        </w:rPr>
        <w:t xml:space="preserve"> [</w:t>
      </w:r>
      <w:proofErr w:type="spellStart"/>
      <w:r w:rsidRPr="00FF5166">
        <w:rPr>
          <w:lang w:val="en-US"/>
        </w:rPr>
        <w:t>Электронный</w:t>
      </w:r>
      <w:proofErr w:type="spellEnd"/>
      <w:r w:rsidRPr="00FF5166">
        <w:rPr>
          <w:lang w:val="en-US"/>
        </w:rPr>
        <w:t xml:space="preserve"> </w:t>
      </w:r>
      <w:proofErr w:type="spellStart"/>
      <w:r w:rsidRPr="00FF5166">
        <w:rPr>
          <w:lang w:val="en-US"/>
        </w:rPr>
        <w:t>ресурс</w:t>
      </w:r>
      <w:proofErr w:type="spellEnd"/>
      <w:r w:rsidRPr="00FF5166">
        <w:rPr>
          <w:lang w:val="en-US"/>
        </w:rPr>
        <w:t xml:space="preserve">] – URL: </w:t>
      </w:r>
      <w:hyperlink r:id="rId19" w:history="1">
        <w:r w:rsidRPr="00FF5166">
          <w:rPr>
            <w:rStyle w:val="a3"/>
            <w:color w:val="auto"/>
            <w:u w:val="none"/>
            <w:lang w:val="en-US"/>
          </w:rPr>
          <w:t>https://knowlab.in/smartest-ai-powered-machines-supercomputers-on-earth/</w:t>
        </w:r>
      </w:hyperlink>
      <w:r w:rsidRPr="00FF5166">
        <w:rPr>
          <w:lang w:val="en-US"/>
        </w:rPr>
        <w:t xml:space="preserve">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p w14:paraId="6DC13B62" w14:textId="7471A996" w:rsidR="00FE1EAE" w:rsidRPr="00FF5166" w:rsidRDefault="00FE1EAE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</w:pPr>
      <w:r w:rsidRPr="00FF5166">
        <w:t xml:space="preserve">Суперкомпьютер </w:t>
      </w:r>
      <w:r w:rsidRPr="00FF5166">
        <w:rPr>
          <w:lang w:val="en-US"/>
        </w:rPr>
        <w:t>Inspur</w:t>
      </w:r>
      <w:r w:rsidRPr="00FF5166">
        <w:t xml:space="preserve"> </w:t>
      </w:r>
      <w:proofErr w:type="spellStart"/>
      <w:r w:rsidRPr="00FF5166">
        <w:rPr>
          <w:lang w:val="en-US"/>
        </w:rPr>
        <w:t>TianHe</w:t>
      </w:r>
      <w:proofErr w:type="spellEnd"/>
      <w:r w:rsidRPr="00FF5166">
        <w:t>-2</w:t>
      </w:r>
      <w:r w:rsidRPr="00FF5166">
        <w:rPr>
          <w:lang w:val="en-US"/>
        </w:rPr>
        <w:t>A</w:t>
      </w:r>
      <w:r w:rsidRPr="00FF5166">
        <w:t xml:space="preserve"> // Лаборатория Параллельных информационных технологий </w:t>
      </w:r>
      <w:r w:rsidR="00726265" w:rsidRPr="00FF5166">
        <w:t xml:space="preserve">НИВЦ МГУ </w:t>
      </w:r>
      <w:r w:rsidRPr="00FF5166">
        <w:t xml:space="preserve">[Электронный ресурс] – </w:t>
      </w:r>
      <w:r w:rsidRPr="00FF5166">
        <w:rPr>
          <w:lang w:val="en-US"/>
        </w:rPr>
        <w:t>URL</w:t>
      </w:r>
      <w:r w:rsidRPr="00FF5166">
        <w:t xml:space="preserve">: </w:t>
      </w:r>
      <w:hyperlink r:id="rId20" w:history="1">
        <w:r w:rsidRPr="00FF5166">
          <w:rPr>
            <w:rStyle w:val="a3"/>
            <w:color w:val="auto"/>
            <w:u w:val="none"/>
          </w:rPr>
          <w:t>https://parallel.ru</w:t>
        </w:r>
        <w:r w:rsidRPr="00FF5166">
          <w:rPr>
            <w:rStyle w:val="a3"/>
            <w:color w:val="auto"/>
            <w:u w:val="none"/>
          </w:rPr>
          <w:t>/</w:t>
        </w:r>
        <w:r w:rsidRPr="00FF5166">
          <w:rPr>
            <w:rStyle w:val="a3"/>
            <w:color w:val="auto"/>
            <w:u w:val="none"/>
          </w:rPr>
          <w:t>comp</w:t>
        </w:r>
        <w:r w:rsidRPr="00FF5166">
          <w:rPr>
            <w:rStyle w:val="a3"/>
            <w:color w:val="auto"/>
            <w:u w:val="none"/>
          </w:rPr>
          <w:t>u</w:t>
        </w:r>
        <w:r w:rsidRPr="00FF5166">
          <w:rPr>
            <w:rStyle w:val="a3"/>
            <w:color w:val="auto"/>
            <w:u w:val="none"/>
          </w:rPr>
          <w:t>ters/review</w:t>
        </w:r>
        <w:r w:rsidRPr="00FF5166">
          <w:rPr>
            <w:rStyle w:val="a3"/>
            <w:color w:val="auto"/>
            <w:u w:val="none"/>
          </w:rPr>
          <w:t>s</w:t>
        </w:r>
        <w:r w:rsidRPr="00FF5166">
          <w:rPr>
            <w:rStyle w:val="a3"/>
            <w:color w:val="auto"/>
            <w:u w:val="none"/>
          </w:rPr>
          <w:t>/tian</w:t>
        </w:r>
        <w:r w:rsidRPr="00FF5166">
          <w:rPr>
            <w:rStyle w:val="a3"/>
            <w:color w:val="auto"/>
            <w:u w:val="none"/>
          </w:rPr>
          <w:t>h</w:t>
        </w:r>
        <w:r w:rsidRPr="00FF5166">
          <w:rPr>
            <w:rStyle w:val="a3"/>
            <w:color w:val="auto"/>
            <w:u w:val="none"/>
          </w:rPr>
          <w:t>e-2a.html</w:t>
        </w:r>
      </w:hyperlink>
      <w:r w:rsidRPr="00FF5166">
        <w:t xml:space="preserve"> (дата обращения: 01.01.2021)</w:t>
      </w:r>
    </w:p>
    <w:p w14:paraId="3E76BD1C" w14:textId="60C5A32C" w:rsidR="00FE1EAE" w:rsidRPr="00FF5166" w:rsidRDefault="00FE1EAE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</w:pPr>
      <w:r w:rsidRPr="00FF5166">
        <w:t xml:space="preserve">Tianhe-2 // </w:t>
      </w:r>
      <w:proofErr w:type="spellStart"/>
      <w:r w:rsidR="00726265" w:rsidRPr="00FF5166">
        <w:t>Wikipedia</w:t>
      </w:r>
      <w:proofErr w:type="spellEnd"/>
      <w:r w:rsidR="00726265" w:rsidRPr="00FF5166">
        <w:t xml:space="preserve"> </w:t>
      </w:r>
      <w:r w:rsidRPr="00FF5166">
        <w:t xml:space="preserve">[Электронный ресурс] – </w:t>
      </w:r>
      <w:r w:rsidRPr="00FF5166">
        <w:rPr>
          <w:lang w:val="en-US"/>
        </w:rPr>
        <w:t>URL</w:t>
      </w:r>
      <w:r w:rsidRPr="00FF5166">
        <w:t xml:space="preserve">: </w:t>
      </w:r>
      <w:hyperlink r:id="rId21" w:history="1">
        <w:r w:rsidR="00726265" w:rsidRPr="00FF5166">
          <w:rPr>
            <w:rStyle w:val="a3"/>
            <w:color w:val="auto"/>
            <w:u w:val="none"/>
          </w:rPr>
          <w:t>https://en.w</w:t>
        </w:r>
        <w:r w:rsidR="00726265" w:rsidRPr="00FF5166">
          <w:rPr>
            <w:rStyle w:val="a3"/>
            <w:color w:val="auto"/>
            <w:u w:val="none"/>
          </w:rPr>
          <w:t>i</w:t>
        </w:r>
        <w:r w:rsidR="00726265" w:rsidRPr="00FF5166">
          <w:rPr>
            <w:rStyle w:val="a3"/>
            <w:color w:val="auto"/>
            <w:u w:val="none"/>
          </w:rPr>
          <w:t>kip</w:t>
        </w:r>
        <w:r w:rsidR="00726265" w:rsidRPr="00FF5166">
          <w:rPr>
            <w:rStyle w:val="a3"/>
            <w:color w:val="auto"/>
            <w:u w:val="none"/>
          </w:rPr>
          <w:t>e</w:t>
        </w:r>
        <w:r w:rsidR="00726265" w:rsidRPr="00FF5166">
          <w:rPr>
            <w:rStyle w:val="a3"/>
            <w:color w:val="auto"/>
            <w:u w:val="none"/>
          </w:rPr>
          <w:t>di</w:t>
        </w:r>
        <w:r w:rsidR="00726265" w:rsidRPr="00FF5166">
          <w:rPr>
            <w:rStyle w:val="a3"/>
            <w:color w:val="auto"/>
            <w:u w:val="none"/>
          </w:rPr>
          <w:t>a</w:t>
        </w:r>
        <w:r w:rsidR="00726265" w:rsidRPr="00FF5166">
          <w:rPr>
            <w:rStyle w:val="a3"/>
            <w:color w:val="auto"/>
            <w:u w:val="none"/>
          </w:rPr>
          <w:t>.org/wik</w:t>
        </w:r>
        <w:r w:rsidR="00726265" w:rsidRPr="00FF5166">
          <w:rPr>
            <w:rStyle w:val="a3"/>
            <w:color w:val="auto"/>
            <w:u w:val="none"/>
          </w:rPr>
          <w:t>i</w:t>
        </w:r>
        <w:r w:rsidR="00726265" w:rsidRPr="00FF5166">
          <w:rPr>
            <w:rStyle w:val="a3"/>
            <w:color w:val="auto"/>
            <w:u w:val="none"/>
          </w:rPr>
          <w:t>/Tianhe-2</w:t>
        </w:r>
      </w:hyperlink>
      <w:r w:rsidRPr="00FF5166">
        <w:t xml:space="preserve"> (дата обращения: 01.01.2021)</w:t>
      </w:r>
    </w:p>
    <w:p w14:paraId="6627833D" w14:textId="71DBCC73" w:rsidR="00FB6231" w:rsidRPr="00FF5166" w:rsidRDefault="00726265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</w:pPr>
      <w:r w:rsidRPr="00FF5166">
        <w:rPr>
          <w:lang w:val="en-US"/>
        </w:rPr>
        <w:t>CHINA</w:t>
      </w:r>
      <w:r w:rsidRPr="00FF5166">
        <w:t xml:space="preserve"> </w:t>
      </w:r>
      <w:r w:rsidRPr="00FF5166">
        <w:rPr>
          <w:lang w:val="en-US"/>
        </w:rPr>
        <w:t>ARMS</w:t>
      </w:r>
      <w:r w:rsidRPr="00FF5166">
        <w:t xml:space="preserve"> </w:t>
      </w:r>
      <w:r w:rsidRPr="00FF5166">
        <w:rPr>
          <w:lang w:val="en-US"/>
        </w:rPr>
        <w:t>UPGRADED</w:t>
      </w:r>
      <w:r w:rsidRPr="00FF5166">
        <w:t xml:space="preserve"> </w:t>
      </w:r>
      <w:r w:rsidRPr="00FF5166">
        <w:rPr>
          <w:lang w:val="en-US"/>
        </w:rPr>
        <w:t>TIANHE</w:t>
      </w:r>
      <w:r w:rsidRPr="00FF5166">
        <w:t>-2</w:t>
      </w:r>
      <w:r w:rsidRPr="00FF5166">
        <w:rPr>
          <w:lang w:val="en-US"/>
        </w:rPr>
        <w:t>A</w:t>
      </w:r>
      <w:r w:rsidRPr="00FF5166">
        <w:t xml:space="preserve"> </w:t>
      </w:r>
      <w:r w:rsidRPr="00FF5166">
        <w:rPr>
          <w:lang w:val="en-US"/>
        </w:rPr>
        <w:t>HYBRID</w:t>
      </w:r>
      <w:r w:rsidRPr="00FF5166">
        <w:t xml:space="preserve"> </w:t>
      </w:r>
      <w:r w:rsidRPr="00FF5166">
        <w:rPr>
          <w:lang w:val="en-US"/>
        </w:rPr>
        <w:t>SUPERCOMPUTER</w:t>
      </w:r>
      <w:r w:rsidRPr="00FF5166">
        <w:t xml:space="preserve"> // </w:t>
      </w:r>
      <w:r w:rsidRPr="00FF5166">
        <w:rPr>
          <w:lang w:val="en-US"/>
        </w:rPr>
        <w:t>The</w:t>
      </w:r>
      <w:r w:rsidRPr="00FF5166">
        <w:t xml:space="preserve"> </w:t>
      </w:r>
      <w:r w:rsidRPr="00FF5166">
        <w:rPr>
          <w:lang w:val="en-US"/>
        </w:rPr>
        <w:t>Next</w:t>
      </w:r>
      <w:r w:rsidRPr="00FF5166">
        <w:t xml:space="preserve"> </w:t>
      </w:r>
      <w:r w:rsidRPr="00FF5166">
        <w:rPr>
          <w:lang w:val="en-US"/>
        </w:rPr>
        <w:t>Platform</w:t>
      </w:r>
      <w:r w:rsidRPr="00FF5166">
        <w:t xml:space="preserve"> [Электронный ресурс] – </w:t>
      </w:r>
      <w:r w:rsidRPr="00FF5166">
        <w:rPr>
          <w:lang w:val="en-US"/>
        </w:rPr>
        <w:t>URL</w:t>
      </w:r>
      <w:r w:rsidRPr="00FF5166">
        <w:t xml:space="preserve">: </w:t>
      </w:r>
      <w:hyperlink r:id="rId22" w:history="1">
        <w:r w:rsidRPr="00FF5166">
          <w:rPr>
            <w:rStyle w:val="a3"/>
            <w:color w:val="auto"/>
            <w:u w:val="none"/>
            <w:lang w:val="en-US"/>
          </w:rPr>
          <w:t>https</w:t>
        </w:r>
        <w:r w:rsidRPr="00FF5166">
          <w:rPr>
            <w:rStyle w:val="a3"/>
            <w:color w:val="auto"/>
            <w:u w:val="none"/>
          </w:rPr>
          <w:t>://</w:t>
        </w:r>
        <w:r w:rsidRPr="00FF5166">
          <w:rPr>
            <w:rStyle w:val="a3"/>
            <w:color w:val="auto"/>
            <w:u w:val="none"/>
            <w:lang w:val="en-US"/>
          </w:rPr>
          <w:t>www</w:t>
        </w:r>
        <w:r w:rsidRPr="00FF5166">
          <w:rPr>
            <w:rStyle w:val="a3"/>
            <w:color w:val="auto"/>
            <w:u w:val="none"/>
          </w:rPr>
          <w:t>.</w:t>
        </w:r>
        <w:proofErr w:type="spellStart"/>
        <w:r w:rsidRPr="00FF5166">
          <w:rPr>
            <w:rStyle w:val="a3"/>
            <w:color w:val="auto"/>
            <w:u w:val="none"/>
            <w:lang w:val="en-US"/>
          </w:rPr>
          <w:t>nextp</w:t>
        </w:r>
        <w:r w:rsidRPr="00FF5166">
          <w:rPr>
            <w:rStyle w:val="a3"/>
            <w:color w:val="auto"/>
            <w:u w:val="none"/>
            <w:lang w:val="en-US"/>
          </w:rPr>
          <w:t>l</w:t>
        </w:r>
        <w:r w:rsidRPr="00FF5166">
          <w:rPr>
            <w:rStyle w:val="a3"/>
            <w:color w:val="auto"/>
            <w:u w:val="none"/>
            <w:lang w:val="en-US"/>
          </w:rPr>
          <w:t>atform</w:t>
        </w:r>
        <w:proofErr w:type="spellEnd"/>
        <w:r w:rsidRPr="00FF5166">
          <w:rPr>
            <w:rStyle w:val="a3"/>
            <w:color w:val="auto"/>
            <w:u w:val="none"/>
          </w:rPr>
          <w:t>.</w:t>
        </w:r>
        <w:r w:rsidRPr="00FF5166">
          <w:rPr>
            <w:rStyle w:val="a3"/>
            <w:color w:val="auto"/>
            <w:u w:val="none"/>
            <w:lang w:val="en-US"/>
          </w:rPr>
          <w:t>com</w:t>
        </w:r>
        <w:r w:rsidRPr="00FF5166">
          <w:rPr>
            <w:rStyle w:val="a3"/>
            <w:color w:val="auto"/>
            <w:u w:val="none"/>
          </w:rPr>
          <w:t>/2017/09/20/</w:t>
        </w:r>
        <w:r w:rsidRPr="00FF5166">
          <w:rPr>
            <w:rStyle w:val="a3"/>
            <w:color w:val="auto"/>
            <w:u w:val="none"/>
            <w:lang w:val="en-US"/>
          </w:rPr>
          <w:t>china</w:t>
        </w:r>
        <w:r w:rsidRPr="00FF5166">
          <w:rPr>
            <w:rStyle w:val="a3"/>
            <w:color w:val="auto"/>
            <w:u w:val="none"/>
          </w:rPr>
          <w:t>-</w:t>
        </w:r>
        <w:r w:rsidRPr="00FF5166">
          <w:rPr>
            <w:rStyle w:val="a3"/>
            <w:color w:val="auto"/>
            <w:u w:val="none"/>
            <w:lang w:val="en-US"/>
          </w:rPr>
          <w:t>arms</w:t>
        </w:r>
        <w:r w:rsidRPr="00FF5166">
          <w:rPr>
            <w:rStyle w:val="a3"/>
            <w:color w:val="auto"/>
            <w:u w:val="none"/>
          </w:rPr>
          <w:t>-</w:t>
        </w:r>
        <w:r w:rsidRPr="00FF5166">
          <w:rPr>
            <w:rStyle w:val="a3"/>
            <w:color w:val="auto"/>
            <w:u w:val="none"/>
            <w:lang w:val="en-US"/>
          </w:rPr>
          <w:t>upgraded</w:t>
        </w:r>
        <w:r w:rsidRPr="00FF5166">
          <w:rPr>
            <w:rStyle w:val="a3"/>
            <w:color w:val="auto"/>
            <w:u w:val="none"/>
          </w:rPr>
          <w:t>-</w:t>
        </w:r>
        <w:proofErr w:type="spellStart"/>
        <w:r w:rsidRPr="00FF5166">
          <w:rPr>
            <w:rStyle w:val="a3"/>
            <w:color w:val="auto"/>
            <w:u w:val="none"/>
            <w:lang w:val="en-US"/>
          </w:rPr>
          <w:t>tianhe</w:t>
        </w:r>
        <w:proofErr w:type="spellEnd"/>
        <w:r w:rsidRPr="00FF5166">
          <w:rPr>
            <w:rStyle w:val="a3"/>
            <w:color w:val="auto"/>
            <w:u w:val="none"/>
          </w:rPr>
          <w:t>-2</w:t>
        </w:r>
        <w:r w:rsidRPr="00FF5166">
          <w:rPr>
            <w:rStyle w:val="a3"/>
            <w:color w:val="auto"/>
            <w:u w:val="none"/>
            <w:lang w:val="en-US"/>
          </w:rPr>
          <w:t>a</w:t>
        </w:r>
        <w:r w:rsidRPr="00FF5166">
          <w:rPr>
            <w:rStyle w:val="a3"/>
            <w:color w:val="auto"/>
            <w:u w:val="none"/>
          </w:rPr>
          <w:t>-</w:t>
        </w:r>
        <w:r w:rsidRPr="00FF5166">
          <w:rPr>
            <w:rStyle w:val="a3"/>
            <w:color w:val="auto"/>
            <w:u w:val="none"/>
            <w:lang w:val="en-US"/>
          </w:rPr>
          <w:t>hybrid</w:t>
        </w:r>
        <w:r w:rsidRPr="00FF5166">
          <w:rPr>
            <w:rStyle w:val="a3"/>
            <w:color w:val="auto"/>
            <w:u w:val="none"/>
          </w:rPr>
          <w:t>-</w:t>
        </w:r>
        <w:r w:rsidRPr="00FF5166">
          <w:rPr>
            <w:rStyle w:val="a3"/>
            <w:color w:val="auto"/>
            <w:u w:val="none"/>
            <w:lang w:val="en-US"/>
          </w:rPr>
          <w:t>supercom</w:t>
        </w:r>
        <w:r w:rsidRPr="00FF5166">
          <w:rPr>
            <w:rStyle w:val="a3"/>
            <w:color w:val="auto"/>
            <w:u w:val="none"/>
            <w:lang w:val="en-US"/>
          </w:rPr>
          <w:t>p</w:t>
        </w:r>
        <w:r w:rsidRPr="00FF5166">
          <w:rPr>
            <w:rStyle w:val="a3"/>
            <w:color w:val="auto"/>
            <w:u w:val="none"/>
            <w:lang w:val="en-US"/>
          </w:rPr>
          <w:t>uter</w:t>
        </w:r>
        <w:r w:rsidRPr="00FF5166">
          <w:rPr>
            <w:rStyle w:val="a3"/>
            <w:color w:val="auto"/>
            <w:u w:val="none"/>
          </w:rPr>
          <w:t>/</w:t>
        </w:r>
      </w:hyperlink>
      <w:r w:rsidRPr="00FF5166">
        <w:t xml:space="preserve"> – Дата публикации: 20 сентября 2017 (дата обращения: 01.01.2021)</w:t>
      </w:r>
    </w:p>
    <w:p w14:paraId="7E93A01F" w14:textId="310B9E1E" w:rsidR="00726265" w:rsidRPr="00FF5166" w:rsidRDefault="00726265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>A LOOK AT WHAT’S IN STORE FOR CHINA’S TIANHE-2A SUPERCOMPUTER // The Next Platform [</w:t>
      </w:r>
      <w:r w:rsidRPr="00FF5166">
        <w:t>Электронный</w:t>
      </w:r>
      <w:r w:rsidRPr="00FF5166">
        <w:rPr>
          <w:lang w:val="en-US"/>
        </w:rPr>
        <w:t xml:space="preserve"> </w:t>
      </w:r>
      <w:r w:rsidRPr="00FF5166">
        <w:t>ресурс</w:t>
      </w:r>
      <w:r w:rsidRPr="00FF5166">
        <w:rPr>
          <w:lang w:val="en-US"/>
        </w:rPr>
        <w:t xml:space="preserve">] – URL: </w:t>
      </w:r>
      <w:hyperlink r:id="rId23" w:history="1">
        <w:r w:rsidRPr="00FF5166">
          <w:rPr>
            <w:rStyle w:val="a3"/>
            <w:color w:val="auto"/>
            <w:u w:val="none"/>
            <w:lang w:val="en-US"/>
          </w:rPr>
          <w:t>https://www.nextplatform.com/2018/02/14/look-whats-store-chinas-tianhe-2a-supercomputer/</w:t>
        </w:r>
      </w:hyperlink>
      <w:r w:rsidRPr="00FF5166">
        <w:rPr>
          <w:lang w:val="en-US"/>
        </w:rPr>
        <w:t xml:space="preserve"> – 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публикации</w:t>
      </w:r>
      <w:r w:rsidRPr="00FF5166">
        <w:rPr>
          <w:lang w:val="en-US"/>
        </w:rPr>
        <w:t xml:space="preserve">: 14 </w:t>
      </w:r>
      <w:r w:rsidRPr="00FF5166">
        <w:t>февраля</w:t>
      </w:r>
      <w:r w:rsidRPr="00FF5166">
        <w:rPr>
          <w:lang w:val="en-US"/>
        </w:rPr>
        <w:t xml:space="preserve"> 2018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p w14:paraId="1E88052F" w14:textId="60E9B31E" w:rsidR="00726265" w:rsidRPr="00FF5166" w:rsidRDefault="00726265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 xml:space="preserve">Tianhe-2 Fastest Computer in the World// Social Networking platform for technology wizards | </w:t>
      </w:r>
      <w:proofErr w:type="spellStart"/>
      <w:r w:rsidRPr="00FF5166">
        <w:rPr>
          <w:lang w:val="en-US"/>
        </w:rPr>
        <w:t>Mepits</w:t>
      </w:r>
      <w:proofErr w:type="spellEnd"/>
      <w:r w:rsidRPr="00FF5166">
        <w:rPr>
          <w:lang w:val="en-US"/>
        </w:rPr>
        <w:t xml:space="preserve"> [</w:t>
      </w:r>
      <w:r w:rsidRPr="00FF5166">
        <w:t>Электронный</w:t>
      </w:r>
      <w:r w:rsidRPr="00FF5166">
        <w:rPr>
          <w:lang w:val="en-US"/>
        </w:rPr>
        <w:t xml:space="preserve"> </w:t>
      </w:r>
      <w:r w:rsidRPr="00FF5166">
        <w:t>ресурс</w:t>
      </w:r>
      <w:r w:rsidRPr="00FF5166">
        <w:rPr>
          <w:lang w:val="en-US"/>
        </w:rPr>
        <w:t xml:space="preserve">] – URL: </w:t>
      </w:r>
      <w:hyperlink r:id="rId24" w:history="1">
        <w:r w:rsidRPr="00FF5166">
          <w:rPr>
            <w:rStyle w:val="a3"/>
            <w:color w:val="auto"/>
            <w:u w:val="none"/>
            <w:lang w:val="en-US"/>
          </w:rPr>
          <w:t>https://www.mepits.com/project/243/techno-innovations/tianhe-2-fastest-</w:t>
        </w:r>
        <w:r w:rsidRPr="00FF5166">
          <w:rPr>
            <w:rStyle w:val="a3"/>
            <w:color w:val="auto"/>
            <w:u w:val="none"/>
            <w:lang w:val="en-US"/>
          </w:rPr>
          <w:lastRenderedPageBreak/>
          <w:t>computer-in-the-world</w:t>
        </w:r>
      </w:hyperlink>
      <w:r w:rsidRPr="00FF5166">
        <w:rPr>
          <w:rStyle w:val="a3"/>
          <w:color w:val="auto"/>
          <w:u w:val="none"/>
          <w:lang w:val="en-US"/>
        </w:rPr>
        <w:t xml:space="preserve"> </w:t>
      </w:r>
      <w:r w:rsidRPr="00FF5166">
        <w:rPr>
          <w:lang w:val="en-US"/>
        </w:rPr>
        <w:t xml:space="preserve">– 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публикации</w:t>
      </w:r>
      <w:r w:rsidRPr="00FF5166">
        <w:rPr>
          <w:lang w:val="en-US"/>
        </w:rPr>
        <w:t xml:space="preserve">: 12 </w:t>
      </w:r>
      <w:r w:rsidRPr="00FF5166">
        <w:t>января</w:t>
      </w:r>
      <w:r w:rsidRPr="00FF5166">
        <w:rPr>
          <w:lang w:val="en-US"/>
        </w:rPr>
        <w:t xml:space="preserve"> 2015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p w14:paraId="65FCDAAC" w14:textId="08980FB5" w:rsidR="00726265" w:rsidRPr="00FF5166" w:rsidRDefault="00813ADB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 xml:space="preserve">Intel Xeon E5-2692 v2 Specs </w:t>
      </w:r>
      <w:r w:rsidR="00726265" w:rsidRPr="00FF5166">
        <w:rPr>
          <w:lang w:val="en-US"/>
        </w:rPr>
        <w:t xml:space="preserve">// </w:t>
      </w:r>
      <w:proofErr w:type="spellStart"/>
      <w:r w:rsidRPr="00FF5166">
        <w:rPr>
          <w:lang w:val="en-US"/>
        </w:rPr>
        <w:t>TechPowerUp</w:t>
      </w:r>
      <w:proofErr w:type="spellEnd"/>
      <w:r w:rsidRPr="00FF5166">
        <w:rPr>
          <w:lang w:val="en-US"/>
        </w:rPr>
        <w:t xml:space="preserve">  </w:t>
      </w:r>
      <w:r w:rsidR="00726265" w:rsidRPr="00FF5166">
        <w:rPr>
          <w:lang w:val="en-US"/>
        </w:rPr>
        <w:t>[</w:t>
      </w:r>
      <w:r w:rsidR="00726265" w:rsidRPr="00FF5166">
        <w:t>Электронный</w:t>
      </w:r>
      <w:r w:rsidR="00726265" w:rsidRPr="00FF5166">
        <w:rPr>
          <w:lang w:val="en-US"/>
        </w:rPr>
        <w:t xml:space="preserve"> </w:t>
      </w:r>
      <w:r w:rsidR="00726265" w:rsidRPr="00FF5166">
        <w:t>ресурс</w:t>
      </w:r>
      <w:r w:rsidR="00726265" w:rsidRPr="00FF5166">
        <w:rPr>
          <w:lang w:val="en-US"/>
        </w:rPr>
        <w:t xml:space="preserve">] – URL: </w:t>
      </w:r>
      <w:hyperlink r:id="rId25" w:history="1">
        <w:r w:rsidRPr="00FF5166">
          <w:rPr>
            <w:rStyle w:val="a3"/>
            <w:color w:val="auto"/>
            <w:u w:val="none"/>
            <w:lang w:val="en-US"/>
          </w:rPr>
          <w:t>https://www.techpowerup.com/cpu-specs/xeon-e5-2692-v2.c1669</w:t>
        </w:r>
      </w:hyperlink>
      <w:r w:rsidR="00726265" w:rsidRPr="00FF5166">
        <w:rPr>
          <w:lang w:val="en-US"/>
        </w:rPr>
        <w:t xml:space="preserve"> (</w:t>
      </w:r>
      <w:r w:rsidR="00726265" w:rsidRPr="00FF5166">
        <w:t>дата</w:t>
      </w:r>
      <w:r w:rsidR="00726265" w:rsidRPr="00FF5166">
        <w:rPr>
          <w:lang w:val="en-US"/>
        </w:rPr>
        <w:t xml:space="preserve"> </w:t>
      </w:r>
      <w:r w:rsidR="00726265" w:rsidRPr="00FF5166">
        <w:t>обращения</w:t>
      </w:r>
      <w:r w:rsidR="00726265" w:rsidRPr="00FF5166">
        <w:rPr>
          <w:lang w:val="en-US"/>
        </w:rPr>
        <w:t>: 01.01.2021)</w:t>
      </w:r>
    </w:p>
    <w:p w14:paraId="4EC63FCE" w14:textId="632A4336" w:rsidR="00726265" w:rsidRPr="00FF5166" w:rsidRDefault="00813ADB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</w:pPr>
      <w:r w:rsidRPr="00FF5166">
        <w:rPr>
          <w:lang w:val="en-US"/>
        </w:rPr>
        <w:t>Matrix</w:t>
      </w:r>
      <w:r w:rsidRPr="00FF5166">
        <w:t xml:space="preserve">-2000 - </w:t>
      </w:r>
      <w:r w:rsidRPr="00FF5166">
        <w:rPr>
          <w:lang w:val="en-US"/>
        </w:rPr>
        <w:t>NUDT</w:t>
      </w:r>
      <w:r w:rsidRPr="00FF5166">
        <w:t xml:space="preserve"> </w:t>
      </w:r>
      <w:r w:rsidR="00726265" w:rsidRPr="00FF5166">
        <w:t xml:space="preserve">// </w:t>
      </w:r>
      <w:proofErr w:type="spellStart"/>
      <w:r w:rsidRPr="00FF5166">
        <w:rPr>
          <w:lang w:val="en-US"/>
        </w:rPr>
        <w:t>WikiChip</w:t>
      </w:r>
      <w:proofErr w:type="spellEnd"/>
      <w:r w:rsidR="00726265" w:rsidRPr="00FF5166">
        <w:t xml:space="preserve">[Электронный ресурс] – </w:t>
      </w:r>
      <w:r w:rsidR="00726265" w:rsidRPr="00FF5166">
        <w:rPr>
          <w:lang w:val="en-US"/>
        </w:rPr>
        <w:t>URL</w:t>
      </w:r>
      <w:r w:rsidR="00726265" w:rsidRPr="00FF5166">
        <w:t xml:space="preserve">: </w:t>
      </w:r>
      <w:hyperlink r:id="rId26" w:history="1">
        <w:r w:rsidR="003430E9" w:rsidRPr="00FF5166">
          <w:rPr>
            <w:rStyle w:val="a3"/>
            <w:color w:val="auto"/>
            <w:u w:val="none"/>
            <w:lang w:val="en-US"/>
          </w:rPr>
          <w:t>https</w:t>
        </w:r>
        <w:r w:rsidR="003430E9" w:rsidRPr="00FF5166">
          <w:rPr>
            <w:rStyle w:val="a3"/>
            <w:color w:val="auto"/>
            <w:u w:val="none"/>
          </w:rPr>
          <w:t>://</w:t>
        </w:r>
        <w:proofErr w:type="spellStart"/>
        <w:r w:rsidR="003430E9" w:rsidRPr="00FF5166">
          <w:rPr>
            <w:rStyle w:val="a3"/>
            <w:color w:val="auto"/>
            <w:u w:val="none"/>
            <w:lang w:val="en-US"/>
          </w:rPr>
          <w:t>en</w:t>
        </w:r>
        <w:proofErr w:type="spellEnd"/>
        <w:r w:rsidR="003430E9" w:rsidRPr="00FF5166">
          <w:rPr>
            <w:rStyle w:val="a3"/>
            <w:color w:val="auto"/>
            <w:u w:val="none"/>
          </w:rPr>
          <w:t>.</w:t>
        </w:r>
        <w:proofErr w:type="spellStart"/>
        <w:r w:rsidR="003430E9" w:rsidRPr="00FF5166">
          <w:rPr>
            <w:rStyle w:val="a3"/>
            <w:color w:val="auto"/>
            <w:u w:val="none"/>
            <w:lang w:val="en-US"/>
          </w:rPr>
          <w:t>wikichip</w:t>
        </w:r>
        <w:proofErr w:type="spellEnd"/>
        <w:r w:rsidR="003430E9" w:rsidRPr="00FF5166">
          <w:rPr>
            <w:rStyle w:val="a3"/>
            <w:color w:val="auto"/>
            <w:u w:val="none"/>
          </w:rPr>
          <w:t>.</w:t>
        </w:r>
        <w:r w:rsidR="003430E9" w:rsidRPr="00FF5166">
          <w:rPr>
            <w:rStyle w:val="a3"/>
            <w:color w:val="auto"/>
            <w:u w:val="none"/>
            <w:lang w:val="en-US"/>
          </w:rPr>
          <w:t>org</w:t>
        </w:r>
        <w:r w:rsidR="003430E9" w:rsidRPr="00FF5166">
          <w:rPr>
            <w:rStyle w:val="a3"/>
            <w:color w:val="auto"/>
            <w:u w:val="none"/>
          </w:rPr>
          <w:t>/</w:t>
        </w:r>
        <w:r w:rsidR="003430E9" w:rsidRPr="00FF5166">
          <w:rPr>
            <w:rStyle w:val="a3"/>
            <w:color w:val="auto"/>
            <w:u w:val="none"/>
            <w:lang w:val="en-US"/>
          </w:rPr>
          <w:t>wiki</w:t>
        </w:r>
        <w:r w:rsidR="003430E9" w:rsidRPr="00FF5166">
          <w:rPr>
            <w:rStyle w:val="a3"/>
            <w:color w:val="auto"/>
            <w:u w:val="none"/>
          </w:rPr>
          <w:t>/</w:t>
        </w:r>
        <w:proofErr w:type="spellStart"/>
        <w:r w:rsidR="003430E9" w:rsidRPr="00FF5166">
          <w:rPr>
            <w:rStyle w:val="a3"/>
            <w:color w:val="auto"/>
            <w:u w:val="none"/>
            <w:lang w:val="en-US"/>
          </w:rPr>
          <w:t>nudt</w:t>
        </w:r>
        <w:proofErr w:type="spellEnd"/>
        <w:r w:rsidR="003430E9" w:rsidRPr="00FF5166">
          <w:rPr>
            <w:rStyle w:val="a3"/>
            <w:color w:val="auto"/>
            <w:u w:val="none"/>
          </w:rPr>
          <w:t>/</w:t>
        </w:r>
        <w:r w:rsidR="003430E9" w:rsidRPr="00FF5166">
          <w:rPr>
            <w:rStyle w:val="a3"/>
            <w:color w:val="auto"/>
            <w:u w:val="none"/>
            <w:lang w:val="en-US"/>
          </w:rPr>
          <w:t>matrix</w:t>
        </w:r>
        <w:r w:rsidR="003430E9" w:rsidRPr="00FF5166">
          <w:rPr>
            <w:rStyle w:val="a3"/>
            <w:color w:val="auto"/>
            <w:u w:val="none"/>
          </w:rPr>
          <w:t>-2000</w:t>
        </w:r>
      </w:hyperlink>
      <w:r w:rsidR="00726265" w:rsidRPr="00FF5166">
        <w:t xml:space="preserve"> (дата обращения: 01.01.2021)</w:t>
      </w:r>
    </w:p>
    <w:p w14:paraId="1FBB56AF" w14:textId="56D6AC05" w:rsidR="00726265" w:rsidRPr="00FF5166" w:rsidRDefault="003430E9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</w:pPr>
      <w:r w:rsidRPr="00FF5166">
        <w:t xml:space="preserve">Китайский суперкомпьютер Тяньхэ-2 возглавил мировой рейтинг Top500 </w:t>
      </w:r>
      <w:r w:rsidR="00726265" w:rsidRPr="00FF5166">
        <w:t xml:space="preserve">// </w:t>
      </w:r>
      <w:proofErr w:type="spellStart"/>
      <w:r w:rsidRPr="00FF5166">
        <w:rPr>
          <w:lang w:val="en-US"/>
        </w:rPr>
        <w:t>Habr</w:t>
      </w:r>
      <w:proofErr w:type="spellEnd"/>
      <w:r w:rsidR="00726265" w:rsidRPr="00FF5166">
        <w:t xml:space="preserve">[Электронный ресурс] – </w:t>
      </w:r>
      <w:r w:rsidR="00726265" w:rsidRPr="00FF5166">
        <w:rPr>
          <w:lang w:val="en-US"/>
        </w:rPr>
        <w:t>URL</w:t>
      </w:r>
      <w:r w:rsidR="00726265" w:rsidRPr="00FF5166">
        <w:t xml:space="preserve">: </w:t>
      </w:r>
      <w:hyperlink r:id="rId27" w:history="1">
        <w:r w:rsidRPr="00FF5166">
          <w:rPr>
            <w:rStyle w:val="a3"/>
            <w:color w:val="auto"/>
            <w:u w:val="none"/>
          </w:rPr>
          <w:t>https://habr.com/ru/post/183598/</w:t>
        </w:r>
      </w:hyperlink>
      <w:r w:rsidR="00726265" w:rsidRPr="00FF5166">
        <w:t xml:space="preserve"> </w:t>
      </w:r>
      <w:r w:rsidR="00132D0C" w:rsidRPr="00FF5166">
        <w:t xml:space="preserve">– Дата публикации: 17 июня 2013 </w:t>
      </w:r>
      <w:r w:rsidR="00726265" w:rsidRPr="00FF5166">
        <w:t>(дата обращения: 01.01.2021)</w:t>
      </w:r>
    </w:p>
    <w:p w14:paraId="24410597" w14:textId="4B8DD91C" w:rsidR="00930946" w:rsidRPr="00FF5166" w:rsidRDefault="00930946" w:rsidP="00FF5166">
      <w:pPr>
        <w:pStyle w:val="af3"/>
        <w:numPr>
          <w:ilvl w:val="0"/>
          <w:numId w:val="13"/>
        </w:numPr>
        <w:spacing w:after="60" w:line="360" w:lineRule="auto"/>
        <w:ind w:left="714" w:hanging="357"/>
        <w:contextualSpacing w:val="0"/>
        <w:rPr>
          <w:lang w:val="en-US"/>
        </w:rPr>
      </w:pPr>
      <w:r w:rsidRPr="00FF5166">
        <w:rPr>
          <w:lang w:val="en-US"/>
        </w:rPr>
        <w:t xml:space="preserve">TH Express-2 reaches new heights for supercomputer interconnects, </w:t>
      </w:r>
      <w:r w:rsidR="00132D0C" w:rsidRPr="00FF5166">
        <w:rPr>
          <w:lang w:val="en-US"/>
        </w:rPr>
        <w:t xml:space="preserve">National Science Review , </w:t>
      </w:r>
      <w:r w:rsidR="00132D0C" w:rsidRPr="00FF5166">
        <w:t>том</w:t>
      </w:r>
      <w:r w:rsidR="00132D0C" w:rsidRPr="00FF5166">
        <w:rPr>
          <w:lang w:val="en-US"/>
        </w:rPr>
        <w:t xml:space="preserve"> 3, </w:t>
      </w:r>
      <w:r w:rsidR="00132D0C" w:rsidRPr="00FF5166">
        <w:t>выпуск</w:t>
      </w:r>
      <w:r w:rsidR="00132D0C" w:rsidRPr="00FF5166">
        <w:rPr>
          <w:lang w:val="en-US"/>
        </w:rPr>
        <w:t xml:space="preserve"> 1, </w:t>
      </w:r>
      <w:r w:rsidR="00132D0C" w:rsidRPr="00FF5166">
        <w:t>март</w:t>
      </w:r>
      <w:r w:rsidR="00132D0C" w:rsidRPr="00FF5166">
        <w:rPr>
          <w:lang w:val="en-US"/>
        </w:rPr>
        <w:t xml:space="preserve"> 2016 </w:t>
      </w:r>
      <w:r w:rsidR="00132D0C" w:rsidRPr="00FF5166">
        <w:t>г</w:t>
      </w:r>
      <w:r w:rsidR="00132D0C" w:rsidRPr="00FF5166">
        <w:rPr>
          <w:lang w:val="en-US"/>
        </w:rPr>
        <w:t xml:space="preserve">., </w:t>
      </w:r>
      <w:r w:rsidR="00132D0C" w:rsidRPr="00FF5166">
        <w:t>страницы</w:t>
      </w:r>
      <w:r w:rsidR="00132D0C" w:rsidRPr="00FF5166">
        <w:rPr>
          <w:lang w:val="en-US"/>
        </w:rPr>
        <w:t xml:space="preserve"> 17–18 </w:t>
      </w:r>
      <w:r w:rsidRPr="00FF5166">
        <w:rPr>
          <w:lang w:val="en-US"/>
        </w:rPr>
        <w:t>: [</w:t>
      </w:r>
      <w:r w:rsidRPr="00FF5166">
        <w:t>статья</w:t>
      </w:r>
      <w:r w:rsidRPr="00FF5166">
        <w:rPr>
          <w:lang w:val="en-US"/>
        </w:rPr>
        <w:t xml:space="preserve"> </w:t>
      </w:r>
      <w:r w:rsidRPr="00FF5166">
        <w:t>журнала</w:t>
      </w:r>
      <w:r w:rsidRPr="00FF5166">
        <w:rPr>
          <w:lang w:val="en-US"/>
        </w:rPr>
        <w:t>] // National Science Review | Oxford Academic</w:t>
      </w:r>
      <w:r w:rsidR="009A0C67" w:rsidRPr="00FF5166">
        <w:rPr>
          <w:lang w:val="en-US"/>
        </w:rPr>
        <w:t xml:space="preserve"> </w:t>
      </w:r>
      <w:r w:rsidRPr="00FF5166">
        <w:rPr>
          <w:lang w:val="en-US"/>
        </w:rPr>
        <w:t xml:space="preserve">– URL: </w:t>
      </w:r>
      <w:hyperlink r:id="rId28" w:history="1">
        <w:r w:rsidRPr="00FF5166">
          <w:rPr>
            <w:rStyle w:val="a3"/>
            <w:color w:val="auto"/>
            <w:u w:val="none"/>
            <w:lang w:val="en-US"/>
          </w:rPr>
          <w:t>https://academic.oup.com/nsr/article-pdf/3/1/17/31565902/nwv083.pdf</w:t>
        </w:r>
      </w:hyperlink>
      <w:r w:rsidRPr="00FF5166">
        <w:rPr>
          <w:lang w:val="en-US"/>
        </w:rPr>
        <w:t xml:space="preserve">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p w14:paraId="773B1CD6" w14:textId="60273252" w:rsidR="001A1BCD" w:rsidRPr="00FF5166" w:rsidRDefault="00930946" w:rsidP="002B74B3">
      <w:pPr>
        <w:pStyle w:val="af3"/>
        <w:numPr>
          <w:ilvl w:val="0"/>
          <w:numId w:val="13"/>
        </w:numPr>
        <w:spacing w:after="60" w:line="360" w:lineRule="auto"/>
        <w:ind w:left="709" w:hanging="357"/>
        <w:contextualSpacing w:val="0"/>
        <w:rPr>
          <w:lang w:val="en-US"/>
        </w:rPr>
      </w:pPr>
      <w:proofErr w:type="spellStart"/>
      <w:r w:rsidRPr="00FF5166">
        <w:rPr>
          <w:lang w:val="en-US"/>
        </w:rPr>
        <w:t>Xiangke</w:t>
      </w:r>
      <w:proofErr w:type="spellEnd"/>
      <w:r w:rsidRPr="00FF5166">
        <w:rPr>
          <w:lang w:val="en-US"/>
        </w:rPr>
        <w:t xml:space="preserve"> LIAO, </w:t>
      </w:r>
      <w:proofErr w:type="spellStart"/>
      <w:r w:rsidRPr="00FF5166">
        <w:rPr>
          <w:lang w:val="en-US"/>
        </w:rPr>
        <w:t>Liquan</w:t>
      </w:r>
      <w:proofErr w:type="spellEnd"/>
      <w:r w:rsidRPr="00FF5166">
        <w:rPr>
          <w:lang w:val="en-US"/>
        </w:rPr>
        <w:t xml:space="preserve"> XIAO, </w:t>
      </w:r>
      <w:proofErr w:type="spellStart"/>
      <w:r w:rsidRPr="00FF5166">
        <w:rPr>
          <w:lang w:val="en-US"/>
        </w:rPr>
        <w:t>Canqun</w:t>
      </w:r>
      <w:proofErr w:type="spellEnd"/>
      <w:r w:rsidRPr="00FF5166">
        <w:rPr>
          <w:lang w:val="en-US"/>
        </w:rPr>
        <w:t xml:space="preserve"> YANG, Yutong LU  MilkyWay-2 supercomputer: system and application : [</w:t>
      </w:r>
      <w:r w:rsidRPr="00FF5166">
        <w:t>научная</w:t>
      </w:r>
      <w:r w:rsidRPr="00FF5166">
        <w:rPr>
          <w:lang w:val="en-US"/>
        </w:rPr>
        <w:t xml:space="preserve"> </w:t>
      </w:r>
      <w:r w:rsidRPr="00FF5166">
        <w:t>статья</w:t>
      </w:r>
      <w:r w:rsidRPr="00FF5166">
        <w:rPr>
          <w:lang w:val="en-US"/>
        </w:rPr>
        <w:t>] // ResearchGate</w:t>
      </w:r>
      <w:r w:rsidR="00D3025B" w:rsidRPr="00FF5166">
        <w:rPr>
          <w:lang w:val="en-US"/>
        </w:rPr>
        <w:t xml:space="preserve"> </w:t>
      </w:r>
      <w:r w:rsidRPr="00FF5166">
        <w:rPr>
          <w:lang w:val="en-US"/>
        </w:rPr>
        <w:t xml:space="preserve">– URL: </w:t>
      </w:r>
      <w:hyperlink r:id="rId29" w:history="1">
        <w:r w:rsidRPr="00FF5166">
          <w:rPr>
            <w:rStyle w:val="a3"/>
            <w:color w:val="auto"/>
            <w:u w:val="none"/>
            <w:lang w:val="en-US"/>
          </w:rPr>
          <w:t>https://www.researchgate.net/publication/271677988_MilkyWay-2_supercomputer_System_and_application</w:t>
        </w:r>
      </w:hyperlink>
      <w:r w:rsidRPr="00FF5166">
        <w:rPr>
          <w:lang w:val="en-US"/>
        </w:rPr>
        <w:t xml:space="preserve"> (</w:t>
      </w:r>
      <w:r w:rsidRPr="00FF5166">
        <w:t>дата</w:t>
      </w:r>
      <w:r w:rsidRPr="00FF5166">
        <w:rPr>
          <w:lang w:val="en-US"/>
        </w:rPr>
        <w:t xml:space="preserve"> </w:t>
      </w:r>
      <w:r w:rsidRPr="00FF5166">
        <w:t>обращения</w:t>
      </w:r>
      <w:r w:rsidRPr="00FF5166">
        <w:rPr>
          <w:lang w:val="en-US"/>
        </w:rPr>
        <w:t>: 01.01.2021)</w:t>
      </w:r>
    </w:p>
    <w:sectPr w:rsidR="001A1BCD" w:rsidRPr="00FF5166" w:rsidSect="00DD0BB0">
      <w:footerReference w:type="default" r:id="rId30"/>
      <w:footerReference w:type="first" r:id="rId3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F10D40" w14:textId="77777777" w:rsidR="0016319E" w:rsidRDefault="0016319E" w:rsidP="00135E7E">
      <w:r>
        <w:separator/>
      </w:r>
    </w:p>
  </w:endnote>
  <w:endnote w:type="continuationSeparator" w:id="0">
    <w:p w14:paraId="24241728" w14:textId="77777777" w:rsidR="0016319E" w:rsidRDefault="0016319E" w:rsidP="00135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1355394"/>
      <w:docPartObj>
        <w:docPartGallery w:val="Page Numbers (Bottom of Page)"/>
        <w:docPartUnique/>
      </w:docPartObj>
    </w:sdtPr>
    <w:sdtContent>
      <w:p w14:paraId="58176FD4" w14:textId="61447AD5" w:rsidR="00DC62CE" w:rsidRDefault="00DC62C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1DE963" w14:textId="77777777" w:rsidR="00DC62CE" w:rsidRDefault="00DC62C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BB7A3" w14:textId="67E47EC7" w:rsidR="00D3025B" w:rsidRDefault="00D3025B" w:rsidP="00135E7E">
    <w:pPr>
      <w:pStyle w:val="ad"/>
      <w:jc w:val="center"/>
    </w:pPr>
    <w:r>
      <w:t>Новосибирск</w:t>
    </w:r>
  </w:p>
  <w:p w14:paraId="306EAC9D" w14:textId="01D150B8" w:rsidR="00D3025B" w:rsidRDefault="00D3025B" w:rsidP="00135E7E">
    <w:pPr>
      <w:pStyle w:val="ad"/>
      <w:jc w:val="center"/>
    </w:pPr>
    <w:r>
      <w:t xml:space="preserve">2020-2021 уч. </w:t>
    </w:r>
    <w:r w:rsidRPr="009A5678">
      <w:t>г</w:t>
    </w:r>
    <w:r>
      <w:t>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A0790" w14:textId="77777777" w:rsidR="0016319E" w:rsidRDefault="0016319E" w:rsidP="00135E7E">
      <w:r>
        <w:separator/>
      </w:r>
    </w:p>
  </w:footnote>
  <w:footnote w:type="continuationSeparator" w:id="0">
    <w:p w14:paraId="6E906013" w14:textId="77777777" w:rsidR="0016319E" w:rsidRDefault="0016319E" w:rsidP="00135E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B6E60"/>
    <w:multiLevelType w:val="hybridMultilevel"/>
    <w:tmpl w:val="61B858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497C49"/>
    <w:multiLevelType w:val="hybridMultilevel"/>
    <w:tmpl w:val="F19CB83A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4609F"/>
    <w:multiLevelType w:val="hybridMultilevel"/>
    <w:tmpl w:val="E266E248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961C3"/>
    <w:multiLevelType w:val="hybridMultilevel"/>
    <w:tmpl w:val="7F8817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DF9208C"/>
    <w:multiLevelType w:val="hybridMultilevel"/>
    <w:tmpl w:val="A4749C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C717E6F"/>
    <w:multiLevelType w:val="hybridMultilevel"/>
    <w:tmpl w:val="372858A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7704EF2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5A44FA"/>
    <w:multiLevelType w:val="hybridMultilevel"/>
    <w:tmpl w:val="BC907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E32BB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2E726AF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2040A3F"/>
    <w:multiLevelType w:val="multilevel"/>
    <w:tmpl w:val="B3EA9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3FE164F"/>
    <w:multiLevelType w:val="hybridMultilevel"/>
    <w:tmpl w:val="E266E248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A15E49"/>
    <w:multiLevelType w:val="hybridMultilevel"/>
    <w:tmpl w:val="E9FE498A"/>
    <w:lvl w:ilvl="0" w:tplc="97284C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6"/>
  </w:num>
  <w:num w:numId="7">
    <w:abstractNumId w:val="0"/>
  </w:num>
  <w:num w:numId="8">
    <w:abstractNumId w:val="5"/>
  </w:num>
  <w:num w:numId="9">
    <w:abstractNumId w:val="3"/>
  </w:num>
  <w:num w:numId="10">
    <w:abstractNumId w:val="4"/>
  </w:num>
  <w:num w:numId="11">
    <w:abstractNumId w:val="12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F8"/>
    <w:rsid w:val="000C60C8"/>
    <w:rsid w:val="000E55EA"/>
    <w:rsid w:val="00123189"/>
    <w:rsid w:val="00126B18"/>
    <w:rsid w:val="00132D0C"/>
    <w:rsid w:val="00135E7E"/>
    <w:rsid w:val="0014331A"/>
    <w:rsid w:val="0016319E"/>
    <w:rsid w:val="001852AF"/>
    <w:rsid w:val="001A1BCD"/>
    <w:rsid w:val="001B674C"/>
    <w:rsid w:val="00220377"/>
    <w:rsid w:val="002473F8"/>
    <w:rsid w:val="002B74B3"/>
    <w:rsid w:val="002F50AE"/>
    <w:rsid w:val="003430E9"/>
    <w:rsid w:val="00413B33"/>
    <w:rsid w:val="004273C0"/>
    <w:rsid w:val="004B0DD8"/>
    <w:rsid w:val="004F71C6"/>
    <w:rsid w:val="005C4535"/>
    <w:rsid w:val="005D544D"/>
    <w:rsid w:val="005E683C"/>
    <w:rsid w:val="005F306F"/>
    <w:rsid w:val="00660566"/>
    <w:rsid w:val="006A545C"/>
    <w:rsid w:val="006F2FB8"/>
    <w:rsid w:val="00700A3E"/>
    <w:rsid w:val="00726265"/>
    <w:rsid w:val="007B139B"/>
    <w:rsid w:val="00801356"/>
    <w:rsid w:val="00806F05"/>
    <w:rsid w:val="00807FBB"/>
    <w:rsid w:val="00813ADB"/>
    <w:rsid w:val="00880514"/>
    <w:rsid w:val="00880B84"/>
    <w:rsid w:val="00930946"/>
    <w:rsid w:val="009A0C67"/>
    <w:rsid w:val="00A04734"/>
    <w:rsid w:val="00A07A02"/>
    <w:rsid w:val="00A14A37"/>
    <w:rsid w:val="00A53108"/>
    <w:rsid w:val="00AB719E"/>
    <w:rsid w:val="00B36B8B"/>
    <w:rsid w:val="00BD6FC7"/>
    <w:rsid w:val="00C3776E"/>
    <w:rsid w:val="00C72D80"/>
    <w:rsid w:val="00CA2902"/>
    <w:rsid w:val="00D3025B"/>
    <w:rsid w:val="00D83B52"/>
    <w:rsid w:val="00DC62CE"/>
    <w:rsid w:val="00DD0BB0"/>
    <w:rsid w:val="00DD760A"/>
    <w:rsid w:val="00EA6E13"/>
    <w:rsid w:val="00ED24E3"/>
    <w:rsid w:val="00EE3032"/>
    <w:rsid w:val="00F0283E"/>
    <w:rsid w:val="00F97C74"/>
    <w:rsid w:val="00FB6231"/>
    <w:rsid w:val="00FE1EAE"/>
    <w:rsid w:val="00FF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E4FACE"/>
  <w15:chartTrackingRefBased/>
  <w15:docId w15:val="{11242C4E-74A6-4439-96FC-468097E7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94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0283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283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283E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283E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283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0283E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FontStyle22">
    <w:name w:val="Font Style22"/>
    <w:uiPriority w:val="99"/>
    <w:rsid w:val="00F0283E"/>
    <w:rPr>
      <w:rFonts w:ascii="Arial" w:hAnsi="Arial" w:cs="Arial"/>
      <w:sz w:val="16"/>
      <w:szCs w:val="16"/>
    </w:rPr>
  </w:style>
  <w:style w:type="paragraph" w:customStyle="1" w:styleId="Style16">
    <w:name w:val="Style16"/>
    <w:basedOn w:val="a"/>
    <w:uiPriority w:val="99"/>
    <w:rsid w:val="00F0283E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hAnsi="Arial" w:cs="Arial"/>
      <w:sz w:val="24"/>
    </w:rPr>
  </w:style>
  <w:style w:type="paragraph" w:customStyle="1" w:styleId="Style7">
    <w:name w:val="Style7"/>
    <w:basedOn w:val="a"/>
    <w:rsid w:val="00F0283E"/>
    <w:pPr>
      <w:widowControl w:val="0"/>
      <w:autoSpaceDE w:val="0"/>
      <w:autoSpaceDN w:val="0"/>
      <w:adjustRightInd w:val="0"/>
      <w:spacing w:line="274" w:lineRule="exact"/>
      <w:jc w:val="both"/>
    </w:pPr>
    <w:rPr>
      <w:sz w:val="24"/>
    </w:rPr>
  </w:style>
  <w:style w:type="paragraph" w:customStyle="1" w:styleId="Style19">
    <w:name w:val="Style19"/>
    <w:basedOn w:val="a"/>
    <w:uiPriority w:val="99"/>
    <w:rsid w:val="00F0283E"/>
    <w:pPr>
      <w:widowControl w:val="0"/>
      <w:autoSpaceDE w:val="0"/>
      <w:autoSpaceDN w:val="0"/>
      <w:adjustRightInd w:val="0"/>
      <w:spacing w:line="269" w:lineRule="exact"/>
      <w:jc w:val="both"/>
    </w:pPr>
    <w:rPr>
      <w:sz w:val="24"/>
    </w:rPr>
  </w:style>
  <w:style w:type="paragraph" w:customStyle="1" w:styleId="Style17">
    <w:name w:val="Style17"/>
    <w:basedOn w:val="a"/>
    <w:uiPriority w:val="99"/>
    <w:rsid w:val="00F0283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hAnsi="Arial" w:cs="Arial"/>
      <w:sz w:val="24"/>
    </w:rPr>
  </w:style>
  <w:style w:type="paragraph" w:styleId="11">
    <w:name w:val="toc 1"/>
    <w:basedOn w:val="a"/>
    <w:next w:val="a"/>
    <w:autoRedefine/>
    <w:uiPriority w:val="39"/>
    <w:unhideWhenUsed/>
    <w:rsid w:val="00F0283E"/>
    <w:pPr>
      <w:tabs>
        <w:tab w:val="right" w:leader="dot" w:pos="9628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F0283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0283E"/>
    <w:pPr>
      <w:spacing w:after="100"/>
      <w:ind w:left="560"/>
    </w:pPr>
  </w:style>
  <w:style w:type="character" w:styleId="a3">
    <w:name w:val="Hyperlink"/>
    <w:basedOn w:val="a0"/>
    <w:uiPriority w:val="99"/>
    <w:unhideWhenUsed/>
    <w:rsid w:val="00F0283E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5D544D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5D544D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5D544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5D544D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5D544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5D544D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5D544D"/>
    <w:rPr>
      <w:rFonts w:ascii="Segoe UI" w:eastAsia="Times New Roman" w:hAnsi="Segoe UI" w:cs="Segoe UI"/>
      <w:sz w:val="18"/>
      <w:szCs w:val="18"/>
      <w:lang w:eastAsia="ru-RU"/>
    </w:rPr>
  </w:style>
  <w:style w:type="paragraph" w:styleId="ab">
    <w:name w:val="header"/>
    <w:basedOn w:val="a"/>
    <w:link w:val="ac"/>
    <w:uiPriority w:val="99"/>
    <w:unhideWhenUsed/>
    <w:rsid w:val="00135E7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35E7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135E7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35E7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FB6231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413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5C4535"/>
    <w:pPr>
      <w:spacing w:after="200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660566"/>
    <w:rPr>
      <w:color w:val="954F72" w:themeColor="followedHyperlink"/>
      <w:u w:val="single"/>
    </w:rPr>
  </w:style>
  <w:style w:type="paragraph" w:styleId="af3">
    <w:name w:val="List Paragraph"/>
    <w:basedOn w:val="a"/>
    <w:uiPriority w:val="34"/>
    <w:qFormat/>
    <w:rsid w:val="00807FBB"/>
    <w:pPr>
      <w:ind w:left="720"/>
      <w:contextualSpacing/>
    </w:pPr>
  </w:style>
  <w:style w:type="paragraph" w:styleId="af4">
    <w:name w:val="TOC Heading"/>
    <w:basedOn w:val="1"/>
    <w:next w:val="a"/>
    <w:uiPriority w:val="39"/>
    <w:unhideWhenUsed/>
    <w:qFormat/>
    <w:rsid w:val="00DC62C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</w:divsChild>
    </w:div>
    <w:div w:id="1894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top500.org/system/177999/" TargetMode="External"/><Relationship Id="rId26" Type="http://schemas.openxmlformats.org/officeDocument/2006/relationships/hyperlink" Target="https://en.wikichip.org/wiki/nudt/matrix-2000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Tianhe-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echpowerup.com/cpu-specs/xeon-e5-2692-v2.c166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parallel.ru/computers/reviews/tianhe-2a.html" TargetMode="External"/><Relationship Id="rId29" Type="http://schemas.openxmlformats.org/officeDocument/2006/relationships/hyperlink" Target="https://www.researchgate.net/publication/271677988_MilkyWay-2_supercomputer_System_and_appl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epits.com/project/243/techno-innovations/tianhe-2-fastest-computer-in-the-world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nextplatform.com/2018/02/14/look-whats-store-chinas-tianhe-2a-supercomputer/" TargetMode="External"/><Relationship Id="rId28" Type="http://schemas.openxmlformats.org/officeDocument/2006/relationships/hyperlink" Target="https://academic.oup.com/nsr/article-pdf/3/1/17/31565902/nwv083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knowlab.in/smartest-ai-powered-machines-supercomputers-on-earth/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nextplatform.com/2017/09/20/china-arms-upgraded-tianhe-2a-hybrid-supercomputer/" TargetMode="External"/><Relationship Id="rId27" Type="http://schemas.openxmlformats.org/officeDocument/2006/relationships/hyperlink" Target="https://habr.com/ru/post/183598/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EDBEF-7961-4AB7-B674-DE53BD0E8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2231</Words>
  <Characters>12719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Mironenko</dc:creator>
  <cp:keywords/>
  <dc:description/>
  <cp:lastModifiedBy>Kirill Mironenko</cp:lastModifiedBy>
  <cp:revision>62</cp:revision>
  <cp:lastPrinted>2021-01-05T11:30:00Z</cp:lastPrinted>
  <dcterms:created xsi:type="dcterms:W3CDTF">2021-01-04T11:31:00Z</dcterms:created>
  <dcterms:modified xsi:type="dcterms:W3CDTF">2021-01-05T11:31:00Z</dcterms:modified>
</cp:coreProperties>
</file>