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E24E" w14:textId="6163BD18" w:rsidR="00AF0411" w:rsidRPr="006A2FC8" w:rsidRDefault="006A2FC8" w:rsidP="00AF0411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AF0411" w:rsidRPr="006A2F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 7</w:t>
      </w:r>
    </w:p>
    <w:p w14:paraId="2BE16BAE" w14:textId="735BF471" w:rsidR="00AF0411" w:rsidRDefault="006A2FC8" w:rsidP="00AF041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AF0411" w:rsidRPr="00AF0411">
        <w:rPr>
          <w:rFonts w:ascii="Times New Roman" w:hAnsi="Times New Roman" w:cs="Times New Roman"/>
          <w:b/>
          <w:sz w:val="28"/>
          <w:szCs w:val="28"/>
        </w:rPr>
        <w:t>№ 1</w:t>
      </w:r>
    </w:p>
    <w:p w14:paraId="29BD973A" w14:textId="77777777" w:rsidR="006A2FC8" w:rsidRPr="00AF0411" w:rsidRDefault="006A2FC8" w:rsidP="00AF041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1ECC589" w14:textId="77777777" w:rsidR="00AF0411" w:rsidRPr="00AF0411" w:rsidRDefault="00AF0411" w:rsidP="00AF0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Создайте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treug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«треугольных» чисел, т.е. чисел вида n(n+1)/2 (где n=1,2,… 10) и выведите значения этого массива на экран в строку (через 2 пробела).</w:t>
      </w:r>
    </w:p>
    <w:p w14:paraId="7362CBA5" w14:textId="77777777" w:rsidR="00AF0411" w:rsidRPr="00AF0411" w:rsidRDefault="00AF0411" w:rsidP="00AF0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Создайте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kvd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квадратов натуральных чисел от 1 до 10, выведите значения этого массива на экран в строку.</w:t>
      </w:r>
    </w:p>
    <w:p w14:paraId="302B5F99" w14:textId="77777777" w:rsidR="00AF0411" w:rsidRPr="00AF0411" w:rsidRDefault="00AF0411" w:rsidP="00AF0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Объедините эти 2 массива в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[], выведите результат на экран.</w:t>
      </w:r>
    </w:p>
    <w:p w14:paraId="0AFF354B" w14:textId="77777777" w:rsidR="00AF0411" w:rsidRPr="00AF0411" w:rsidRDefault="00AF0411" w:rsidP="00AF0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Отсортируйте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[], выведите результат на экран.</w:t>
      </w:r>
    </w:p>
    <w:p w14:paraId="7BAC475F" w14:textId="77777777" w:rsidR="00AF0411" w:rsidRPr="00AF0411" w:rsidRDefault="00AF0411" w:rsidP="00AF0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Удалите в массиве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первый элемент, выведите результат на экран.</w:t>
      </w:r>
    </w:p>
    <w:p w14:paraId="1B3B1282" w14:textId="77777777" w:rsidR="00AF0411" w:rsidRPr="00AF0411" w:rsidRDefault="00AF0411" w:rsidP="00AF0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С помощью функции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array</w:t>
      </w:r>
      <w:r w:rsidRPr="00AF0411">
        <w:rPr>
          <w:rFonts w:ascii="Times New Roman" w:hAnsi="Times New Roman" w:cs="Times New Roman"/>
          <w:noProof/>
          <w:sz w:val="28"/>
          <w:szCs w:val="28"/>
        </w:rPr>
        <w:t>_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unique</w:t>
      </w:r>
      <w:r w:rsidRPr="00AF0411">
        <w:rPr>
          <w:rFonts w:ascii="Times New Roman" w:hAnsi="Times New Roman" w:cs="Times New Roman"/>
          <w:noProof/>
          <w:sz w:val="28"/>
          <w:szCs w:val="28"/>
        </w:rPr>
        <w:t>() удалите из массива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повторяющиеся элементы, результат занесите в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rez</w:t>
      </w:r>
      <w:r w:rsidRPr="00AF0411">
        <w:rPr>
          <w:rFonts w:ascii="Times New Roman" w:hAnsi="Times New Roman" w:cs="Times New Roman"/>
          <w:noProof/>
          <w:sz w:val="28"/>
          <w:szCs w:val="28"/>
        </w:rPr>
        <w:t>1[] и выведите его на экран.</w:t>
      </w:r>
    </w:p>
    <w:p w14:paraId="4441B69B" w14:textId="77777777" w:rsidR="00AF0411" w:rsidRDefault="00AF0411" w:rsidP="00AF0411">
      <w:pPr>
        <w:pStyle w:val="a3"/>
        <w:jc w:val="both"/>
        <w:rPr>
          <w:sz w:val="24"/>
          <w:szCs w:val="24"/>
        </w:rPr>
      </w:pPr>
    </w:p>
    <w:p w14:paraId="4C27F305" w14:textId="77777777" w:rsidR="00AF0411" w:rsidRPr="00352064" w:rsidRDefault="00AF0411" w:rsidP="00AF0411">
      <w:pPr>
        <w:pStyle w:val="a3"/>
        <w:jc w:val="both"/>
        <w:rPr>
          <w:sz w:val="24"/>
          <w:szCs w:val="24"/>
        </w:rPr>
      </w:pPr>
    </w:p>
    <w:p w14:paraId="33A2DB09" w14:textId="79078B23" w:rsidR="00AF0411" w:rsidRDefault="006A2FC8" w:rsidP="00AF041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AF0411" w:rsidRPr="00AF0411">
        <w:rPr>
          <w:rFonts w:ascii="Times New Roman" w:hAnsi="Times New Roman" w:cs="Times New Roman"/>
          <w:b/>
          <w:sz w:val="28"/>
          <w:szCs w:val="28"/>
        </w:rPr>
        <w:t>№ 2</w:t>
      </w:r>
    </w:p>
    <w:p w14:paraId="3171BC92" w14:textId="77777777" w:rsidR="006A2FC8" w:rsidRPr="00AF0411" w:rsidRDefault="006A2FC8" w:rsidP="00AF041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9B9C868" w14:textId="24D31BE2" w:rsidR="00AF0411" w:rsidRPr="00AF0411" w:rsidRDefault="00AF0411" w:rsidP="00AF0411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6D8CAC6" wp14:editId="68E7EF45">
            <wp:simplePos x="0" y="0"/>
            <wp:positionH relativeFrom="column">
              <wp:posOffset>4391660</wp:posOffset>
            </wp:positionH>
            <wp:positionV relativeFrom="paragraph">
              <wp:posOffset>55245</wp:posOffset>
            </wp:positionV>
            <wp:extent cx="2047875" cy="2047875"/>
            <wp:effectExtent l="0" t="0" r="9525" b="9525"/>
            <wp:wrapSquare wrapText="lef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0411">
        <w:rPr>
          <w:rFonts w:ascii="Times New Roman" w:hAnsi="Times New Roman" w:cs="Times New Roman"/>
          <w:noProof/>
          <w:sz w:val="28"/>
          <w:szCs w:val="28"/>
        </w:rPr>
        <w:t>1. Создайте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treug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«треугольных» чисел (для n от 1 до 30) и массив квадратов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kvd</w:t>
      </w:r>
      <w:r w:rsidRPr="00AF0411">
        <w:rPr>
          <w:rFonts w:ascii="Times New Roman" w:hAnsi="Times New Roman" w:cs="Times New Roman"/>
          <w:noProof/>
          <w:sz w:val="28"/>
          <w:szCs w:val="28"/>
        </w:rPr>
        <w:t>[] (для n от 1 до 30).</w:t>
      </w:r>
    </w:p>
    <w:p w14:paraId="3749F2FB" w14:textId="77777777" w:rsidR="00AF0411" w:rsidRPr="00AF0411" w:rsidRDefault="00AF0411" w:rsidP="00AF0411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2. Используя вложенные циклы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 отобразите на экране таблицу Пифагора 30×30 (размер чисел в ячейках: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AF0411">
        <w:rPr>
          <w:rFonts w:ascii="Times New Roman" w:hAnsi="Times New Roman" w:cs="Times New Roman"/>
          <w:noProof/>
          <w:sz w:val="28"/>
          <w:szCs w:val="28"/>
        </w:rPr>
        <w:t>=1).</w:t>
      </w:r>
    </w:p>
    <w:p w14:paraId="2AFB5FAD" w14:textId="43D49EAF" w:rsidR="00AF0411" w:rsidRDefault="00AF0411" w:rsidP="00AF0411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В этой таблице фон у ячеек с квадратами чисел должен быть синим, а у ячеек с «треугольными» числами — зеленым. У ячеек, в которых стоят числа, одновременно являющиеся и квадратами и «треугольными» (здесь это числа 1 и 36) фон должен быть красным. У остальных ячеек фон белый. Для проверки правильности закрашивания ячеек, под таблицей выведите «треугольные» числа в строку. В результате должно получиться как на рисунке.</w:t>
      </w:r>
    </w:p>
    <w:p w14:paraId="4ED86A34" w14:textId="77777777" w:rsidR="006A2FC8" w:rsidRPr="00AF0411" w:rsidRDefault="006A2FC8" w:rsidP="00AF0411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892372F" w14:textId="77777777" w:rsidR="00AF0411" w:rsidRPr="008B421E" w:rsidRDefault="00AF0411" w:rsidP="00AF0411">
      <w:pPr>
        <w:pStyle w:val="a3"/>
        <w:jc w:val="both"/>
        <w:rPr>
          <w:noProof/>
          <w:sz w:val="24"/>
          <w:szCs w:val="24"/>
        </w:rPr>
      </w:pPr>
    </w:p>
    <w:p w14:paraId="699F48AA" w14:textId="61AF926A" w:rsidR="00AF0411" w:rsidRDefault="006A2FC8" w:rsidP="00AF041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AF0411" w:rsidRPr="00AF0411">
        <w:rPr>
          <w:rFonts w:ascii="Times New Roman" w:hAnsi="Times New Roman" w:cs="Times New Roman"/>
          <w:b/>
          <w:sz w:val="28"/>
          <w:szCs w:val="28"/>
        </w:rPr>
        <w:t>№ 3</w:t>
      </w:r>
    </w:p>
    <w:p w14:paraId="2790CCA5" w14:textId="77777777" w:rsidR="006A2FC8" w:rsidRPr="00AF0411" w:rsidRDefault="006A2FC8" w:rsidP="00AF041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EB38F4E" w14:textId="77777777" w:rsidR="00AF0411" w:rsidRPr="00AF0411" w:rsidRDefault="00AF0411" w:rsidP="00AF0411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Отобразите на экране таблицу Пифагора 30×30 (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border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=1, отступ содержимого ячеек от границы равен 0, ширина ячейки 14 пикселов, высота ячейки 15 пикселов, размер символов в ячейке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AF0411">
        <w:rPr>
          <w:rFonts w:ascii="Times New Roman" w:hAnsi="Times New Roman" w:cs="Times New Roman"/>
          <w:noProof/>
          <w:sz w:val="28"/>
          <w:szCs w:val="28"/>
        </w:rPr>
        <w:t>=1, но вместо чисел поставьте неразрывный пробел: &amp;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nbsp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;). Фон ячеек определяется в зависимости от того, чему равен остаток от деления числа в ячейке на 7 следующим образом: </w:t>
      </w:r>
    </w:p>
    <w:p w14:paraId="698D6C3D" w14:textId="77777777" w:rsidR="00AF0411" w:rsidRPr="00AF0411" w:rsidRDefault="00AF0411" w:rsidP="00AF0411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если остаток равен 0, то фон белый, если 1 — голубой (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aqua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), </w:t>
      </w:r>
    </w:p>
    <w:p w14:paraId="717E563F" w14:textId="77777777" w:rsidR="00AF0411" w:rsidRPr="00AF0411" w:rsidRDefault="00AF0411" w:rsidP="00AF0411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если 2 — синий, если 3 — желтый, если 4 — фиолетовый (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purple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), </w:t>
      </w:r>
    </w:p>
    <w:p w14:paraId="4E7407BA" w14:textId="0EF716B6" w:rsidR="00AF0411" w:rsidRPr="00AF0411" w:rsidRDefault="00AF0411" w:rsidP="00AF0411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если 5 — красный и если 6 — лимонный (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lime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). Здесь используйте просто оператор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Pr="00AF041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45959EA" w14:textId="77777777" w:rsidR="00AF0411" w:rsidRPr="008B421E" w:rsidRDefault="00AF0411" w:rsidP="00AF0411">
      <w:pPr>
        <w:pStyle w:val="a3"/>
        <w:jc w:val="both"/>
        <w:rPr>
          <w:noProof/>
          <w:sz w:val="24"/>
          <w:szCs w:val="24"/>
        </w:rPr>
      </w:pPr>
    </w:p>
    <w:p w14:paraId="2F8436F4" w14:textId="4A477E8D" w:rsidR="00AF0411" w:rsidRDefault="00AF0411" w:rsidP="006A2FC8">
      <w:pPr>
        <w:pStyle w:val="a3"/>
        <w:rPr>
          <w:noProof/>
          <w:sz w:val="24"/>
          <w:szCs w:val="24"/>
          <w:lang w:val="en-US"/>
        </w:rPr>
      </w:pPr>
      <w:r w:rsidRPr="00AF0411">
        <w:rPr>
          <w:b/>
          <w:sz w:val="24"/>
          <w:szCs w:val="24"/>
        </w:rPr>
        <w:br w:type="page"/>
      </w:r>
    </w:p>
    <w:p w14:paraId="7E3D0A93" w14:textId="77777777" w:rsidR="00AF0411" w:rsidRPr="000754B1" w:rsidRDefault="00AF0411" w:rsidP="00AF0411">
      <w:pPr>
        <w:pStyle w:val="a3"/>
        <w:rPr>
          <w:sz w:val="24"/>
          <w:szCs w:val="24"/>
          <w:lang w:val="en-US"/>
        </w:rPr>
      </w:pPr>
    </w:p>
    <w:p w14:paraId="06CBA4BD" w14:textId="1E95E79D" w:rsidR="00AF0411" w:rsidRDefault="006A2FC8" w:rsidP="00AF041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AF0411" w:rsidRPr="00AF0411">
        <w:rPr>
          <w:rFonts w:ascii="Times New Roman" w:hAnsi="Times New Roman" w:cs="Times New Roman"/>
          <w:b/>
          <w:sz w:val="28"/>
          <w:szCs w:val="28"/>
        </w:rPr>
        <w:t>№ 4</w:t>
      </w:r>
    </w:p>
    <w:p w14:paraId="77E32FD9" w14:textId="77777777" w:rsidR="006A2FC8" w:rsidRPr="00AF0411" w:rsidRDefault="006A2FC8" w:rsidP="00AF041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D7B9989" w14:textId="77777777" w:rsidR="00AF0411" w:rsidRPr="00AF0411" w:rsidRDefault="00AF0411" w:rsidP="00AF0411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>1. Создайте массив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colors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[], элементами которого являются цвета: белый, голубой, синий, желтый, фиолетовый, красный и лимонный (т.е. последовательность цветов из предыдущего скрипта). </w:t>
      </w:r>
    </w:p>
    <w:p w14:paraId="19BE036D" w14:textId="77777777" w:rsidR="00AF0411" w:rsidRPr="00AF0411" w:rsidRDefault="00AF0411" w:rsidP="00AF0411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2. Используя таблицу Пифагора из предыдущего скрипта, добавьте еще один внешний цикл, его индекс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Pr="00AF0411">
        <w:rPr>
          <w:rFonts w:ascii="Times New Roman" w:hAnsi="Times New Roman" w:cs="Times New Roman"/>
          <w:noProof/>
          <w:sz w:val="28"/>
          <w:szCs w:val="28"/>
        </w:rPr>
        <w:t> — это число (от 4 до 7), в зависимости от остатков от деления на которое ячейки будут раскрашиваться в цвета из массива 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colors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[]. Таким образом, должно получиться 4 таблицы-мозаики. Перед каждой таблицей выведите чему равно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 (т.е. на что мы делим).</w:t>
      </w:r>
    </w:p>
    <w:p w14:paraId="29961A3B" w14:textId="77777777" w:rsidR="00AF0411" w:rsidRPr="008B421E" w:rsidRDefault="00AF0411" w:rsidP="00AF0411">
      <w:pPr>
        <w:pStyle w:val="a3"/>
        <w:jc w:val="both"/>
        <w:rPr>
          <w:noProof/>
          <w:sz w:val="24"/>
          <w:szCs w:val="24"/>
        </w:rPr>
      </w:pPr>
    </w:p>
    <w:p w14:paraId="7E7914A8" w14:textId="7535D4C1" w:rsidR="006A2FC8" w:rsidRPr="00AF0411" w:rsidRDefault="006A2FC8" w:rsidP="006A2FC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090564E" w14:textId="4FAE8DB9" w:rsidR="00AF0411" w:rsidRDefault="006A2FC8" w:rsidP="006A2FC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AF0411" w:rsidRPr="00AF0411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AF0411" w:rsidRPr="00AF041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67FC42D" w14:textId="77777777" w:rsidR="006A2FC8" w:rsidRPr="006A2FC8" w:rsidRDefault="006A2FC8" w:rsidP="006A2FC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C4BA6FC" w14:textId="77777777" w:rsidR="00AF0411" w:rsidRPr="00AF0411" w:rsidRDefault="00AF0411" w:rsidP="00AF0411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A2FC8">
        <w:rPr>
          <w:rFonts w:ascii="Times New Roman" w:hAnsi="Times New Roman" w:cs="Times New Roman"/>
          <w:sz w:val="28"/>
          <w:szCs w:val="28"/>
        </w:rPr>
        <w:t xml:space="preserve">1. </w:t>
      </w:r>
      <w:r w:rsidRPr="00AF0411">
        <w:rPr>
          <w:rFonts w:ascii="Times New Roman" w:hAnsi="Times New Roman" w:cs="Times New Roman"/>
          <w:sz w:val="28"/>
          <w:szCs w:val="28"/>
        </w:rPr>
        <w:t>Создайте</w:t>
      </w:r>
      <w:r w:rsidRPr="006A2FC8">
        <w:rPr>
          <w:rFonts w:ascii="Times New Roman" w:hAnsi="Times New Roman" w:cs="Times New Roman"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sz w:val="28"/>
          <w:szCs w:val="28"/>
        </w:rPr>
        <w:t>ассоциативный</w:t>
      </w:r>
      <w:r w:rsidRPr="006A2FC8">
        <w:rPr>
          <w:rFonts w:ascii="Times New Roman" w:hAnsi="Times New Roman" w:cs="Times New Roman"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sz w:val="28"/>
          <w:szCs w:val="28"/>
        </w:rPr>
        <w:t>массив</w:t>
      </w:r>
      <w:r w:rsidRPr="006A2FC8">
        <w:rPr>
          <w:rFonts w:ascii="Times New Roman" w:hAnsi="Times New Roman" w:cs="Times New Roman"/>
          <w:sz w:val="28"/>
          <w:szCs w:val="28"/>
        </w:rPr>
        <w:t xml:space="preserve"> </w:t>
      </w:r>
      <w:r w:rsidRPr="006A2FC8">
        <w:rPr>
          <w:rFonts w:ascii="Times New Roman" w:hAnsi="Times New Roman" w:cs="Times New Roman"/>
          <w:noProof/>
          <w:sz w:val="28"/>
          <w:szCs w:val="28"/>
        </w:rPr>
        <w:t>$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cust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[]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с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ключами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cnum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cname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city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snum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и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rating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и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значениями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: 2001,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Hoffman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London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, 1001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и</w:t>
      </w:r>
      <w:r w:rsidRPr="006A2FC8">
        <w:rPr>
          <w:rFonts w:ascii="Times New Roman" w:hAnsi="Times New Roman" w:cs="Times New Roman"/>
          <w:noProof/>
          <w:sz w:val="28"/>
          <w:szCs w:val="28"/>
        </w:rPr>
        <w:t xml:space="preserve"> 100. </w:t>
      </w:r>
      <w:r w:rsidRPr="00AF0411">
        <w:rPr>
          <w:rFonts w:ascii="Times New Roman" w:hAnsi="Times New Roman" w:cs="Times New Roman"/>
          <w:noProof/>
          <w:sz w:val="28"/>
          <w:szCs w:val="28"/>
        </w:rPr>
        <w:t>Выведите этот массив (вместе с именами ключей) на экран.</w:t>
      </w:r>
    </w:p>
    <w:p w14:paraId="4D51D14F" w14:textId="77777777" w:rsidR="00AF0411" w:rsidRPr="00AF0411" w:rsidRDefault="00AF0411" w:rsidP="00AF041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0411">
        <w:rPr>
          <w:rFonts w:ascii="Times New Roman" w:hAnsi="Times New Roman" w:cs="Times New Roman"/>
          <w:sz w:val="28"/>
          <w:szCs w:val="28"/>
        </w:rPr>
        <w:t>2. Отсортируйте этот массив по значениям. Выведите результат на экран.</w:t>
      </w:r>
    </w:p>
    <w:p w14:paraId="56D7B3A4" w14:textId="77777777" w:rsidR="00AF0411" w:rsidRPr="00AF0411" w:rsidRDefault="00AF0411" w:rsidP="00AF041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0411">
        <w:rPr>
          <w:rFonts w:ascii="Times New Roman" w:hAnsi="Times New Roman" w:cs="Times New Roman"/>
          <w:sz w:val="28"/>
          <w:szCs w:val="28"/>
        </w:rPr>
        <w:t>3. Отсортируйте этот массив по ключам. Выведите результат на экран.</w:t>
      </w:r>
    </w:p>
    <w:p w14:paraId="2C1382A8" w14:textId="77777777" w:rsidR="00AF0411" w:rsidRPr="00AF0411" w:rsidRDefault="00AF0411" w:rsidP="00AF0411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411">
        <w:rPr>
          <w:rFonts w:ascii="Times New Roman" w:hAnsi="Times New Roman" w:cs="Times New Roman"/>
          <w:sz w:val="28"/>
          <w:szCs w:val="28"/>
        </w:rPr>
        <w:t xml:space="preserve">4. Выполните сортировку массива с помощью функции </w:t>
      </w:r>
      <w:r w:rsidRPr="00AF0411">
        <w:rPr>
          <w:rFonts w:ascii="Times New Roman" w:hAnsi="Times New Roman" w:cs="Times New Roman"/>
          <w:noProof/>
          <w:sz w:val="28"/>
          <w:szCs w:val="28"/>
          <w:lang w:val="en-US"/>
        </w:rPr>
        <w:t>sort</w:t>
      </w:r>
      <w:r w:rsidRPr="00AF0411">
        <w:rPr>
          <w:rFonts w:ascii="Times New Roman" w:hAnsi="Times New Roman" w:cs="Times New Roman"/>
          <w:noProof/>
          <w:sz w:val="28"/>
          <w:szCs w:val="28"/>
        </w:rPr>
        <w:t>().</w:t>
      </w:r>
    </w:p>
    <w:p w14:paraId="038825FA" w14:textId="228097E1" w:rsidR="00AF0411" w:rsidRPr="00AF0411" w:rsidRDefault="00AF0411" w:rsidP="00AF041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0411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AF0411">
        <w:rPr>
          <w:rFonts w:ascii="Times New Roman" w:hAnsi="Times New Roman" w:cs="Times New Roman"/>
          <w:sz w:val="28"/>
          <w:szCs w:val="28"/>
        </w:rPr>
        <w:t>Выведите результат на экран и объясните</w:t>
      </w:r>
      <w:r w:rsidR="006A2FC8">
        <w:rPr>
          <w:rFonts w:ascii="Times New Roman" w:hAnsi="Times New Roman" w:cs="Times New Roman"/>
          <w:sz w:val="28"/>
          <w:szCs w:val="28"/>
        </w:rPr>
        <w:t>,</w:t>
      </w:r>
      <w:r w:rsidRPr="00AF0411">
        <w:rPr>
          <w:rFonts w:ascii="Times New Roman" w:hAnsi="Times New Roman" w:cs="Times New Roman"/>
          <w:sz w:val="28"/>
          <w:szCs w:val="28"/>
        </w:rPr>
        <w:t xml:space="preserve"> что получилось.</w:t>
      </w:r>
    </w:p>
    <w:p w14:paraId="19258B1D" w14:textId="77777777" w:rsidR="00AF0411" w:rsidRPr="000B3C83" w:rsidRDefault="00AF0411" w:rsidP="00AF0411">
      <w:pPr>
        <w:pStyle w:val="a3"/>
        <w:jc w:val="both"/>
        <w:rPr>
          <w:noProof/>
          <w:sz w:val="24"/>
          <w:szCs w:val="24"/>
        </w:rPr>
      </w:pPr>
    </w:p>
    <w:p w14:paraId="38F27F6E" w14:textId="77777777" w:rsidR="00FD5292" w:rsidRDefault="00FD5292"/>
    <w:sectPr w:rsidR="00FD5292" w:rsidSect="00C72E80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70C96"/>
    <w:multiLevelType w:val="hybridMultilevel"/>
    <w:tmpl w:val="46A23234"/>
    <w:lvl w:ilvl="0" w:tplc="826AAAEA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11"/>
    <w:rsid w:val="006A2FC8"/>
    <w:rsid w:val="00AF0411"/>
    <w:rsid w:val="00FD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1BF0"/>
  <w15:chartTrackingRefBased/>
  <w15:docId w15:val="{E82C6365-4B84-4EB4-8717-2579E9E1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F041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F04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DYACH IRINA</dc:creator>
  <cp:keywords/>
  <dc:description/>
  <cp:lastModifiedBy>DYACH IRINA</cp:lastModifiedBy>
  <cp:revision>2</cp:revision>
  <dcterms:created xsi:type="dcterms:W3CDTF">2021-10-18T15:31:00Z</dcterms:created>
  <dcterms:modified xsi:type="dcterms:W3CDTF">2021-10-18T15:31:00Z</dcterms:modified>
</cp:coreProperties>
</file>