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1A98F" w14:textId="77777777" w:rsidR="00067B01" w:rsidRDefault="00067B01" w:rsidP="00067B01">
      <w:pPr>
        <w:pStyle w:val="a5"/>
        <w:spacing w:before="67"/>
        <w:ind w:left="14"/>
        <w:jc w:val="center"/>
      </w:pPr>
      <w:r>
        <w:t>ФЕДЕРАЛЬНОЕ</w:t>
      </w:r>
      <w:r>
        <w:rPr>
          <w:spacing w:val="-2"/>
        </w:rPr>
        <w:t xml:space="preserve"> </w:t>
      </w:r>
      <w:r>
        <w:t>АГЕНТСТВО</w:t>
      </w:r>
      <w:r>
        <w:rPr>
          <w:spacing w:val="-5"/>
        </w:rPr>
        <w:t xml:space="preserve"> </w:t>
      </w:r>
      <w:r>
        <w:t>СВЯЗИ</w:t>
      </w:r>
    </w:p>
    <w:p w14:paraId="6A42BE3F" w14:textId="77777777" w:rsidR="00067B01" w:rsidRDefault="00067B01" w:rsidP="00067B01">
      <w:pPr>
        <w:pStyle w:val="a5"/>
        <w:spacing w:before="250" w:line="276" w:lineRule="auto"/>
        <w:ind w:left="498" w:right="484"/>
        <w:jc w:val="center"/>
      </w:pPr>
      <w:r>
        <w:t>ФЕДЕРАЛЬНОЕ ГОСУДАРСТВЕННОЕ ОБРАЗОВАТЕЛЬНОЕ</w:t>
      </w:r>
      <w:r>
        <w:rPr>
          <w:spacing w:val="1"/>
        </w:rPr>
        <w:t xml:space="preserve"> </w:t>
      </w:r>
      <w:r>
        <w:t>БЮДЖЕТНОЕ УЧРЕЖДЕНИЕ ВЫСШЕГО ПРОФЕССИОНАЛЬНОГО</w:t>
      </w:r>
      <w:r>
        <w:rPr>
          <w:spacing w:val="-67"/>
        </w:rPr>
        <w:t xml:space="preserve"> </w:t>
      </w:r>
      <w:r>
        <w:t>ОБРАЗОВАНИЯ</w:t>
      </w:r>
    </w:p>
    <w:p w14:paraId="1D8954ED" w14:textId="77777777" w:rsidR="00067B01" w:rsidRDefault="00067B01" w:rsidP="00067B01">
      <w:pPr>
        <w:pStyle w:val="a5"/>
        <w:spacing w:before="199" w:line="278" w:lineRule="auto"/>
        <w:ind w:left="16"/>
        <w:jc w:val="center"/>
      </w:pPr>
      <w:r>
        <w:t>«СИБИРСКИЙ ГОСУДАРСТВЕННЫЙ УНИВЕРСИТЕТ</w:t>
      </w:r>
      <w:r>
        <w:rPr>
          <w:spacing w:val="-67"/>
        </w:rPr>
        <w:t xml:space="preserve"> </w:t>
      </w:r>
      <w:r>
        <w:t>ТЕЛЕКОММУНИКАЦИЙ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ИНФОРМАТИКИ»</w:t>
      </w:r>
    </w:p>
    <w:p w14:paraId="388BBA00" w14:textId="77777777" w:rsidR="00067B01" w:rsidRDefault="00067B01" w:rsidP="00067B01">
      <w:pPr>
        <w:pStyle w:val="Style7"/>
        <w:widowControl/>
        <w:spacing w:line="240" w:lineRule="exact"/>
        <w:ind w:right="-1"/>
        <w:jc w:val="center"/>
        <w:rPr>
          <w:rStyle w:val="FontStyle22"/>
          <w:rFonts w:eastAsiaTheme="majorEastAsia"/>
          <w:color w:val="000000" w:themeColor="text1"/>
          <w:sz w:val="28"/>
          <w:szCs w:val="28"/>
        </w:rPr>
      </w:pPr>
    </w:p>
    <w:p w14:paraId="636B6ACA" w14:textId="77777777" w:rsidR="00067B01" w:rsidRDefault="00067B01" w:rsidP="00067B01">
      <w:pPr>
        <w:pStyle w:val="Style7"/>
        <w:widowControl/>
        <w:spacing w:line="240" w:lineRule="exact"/>
        <w:ind w:right="-1"/>
        <w:jc w:val="center"/>
        <w:rPr>
          <w:rStyle w:val="FontStyle22"/>
          <w:rFonts w:eastAsiaTheme="majorEastAsia"/>
          <w:color w:val="000000" w:themeColor="text1"/>
          <w:sz w:val="28"/>
          <w:szCs w:val="28"/>
        </w:rPr>
      </w:pPr>
    </w:p>
    <w:p w14:paraId="2AECAA97" w14:textId="77777777" w:rsidR="00067B01" w:rsidRDefault="00067B01" w:rsidP="00067B01">
      <w:pPr>
        <w:pStyle w:val="Style7"/>
        <w:widowControl/>
        <w:spacing w:line="240" w:lineRule="exact"/>
        <w:ind w:right="-1"/>
        <w:jc w:val="center"/>
        <w:rPr>
          <w:rStyle w:val="FontStyle22"/>
          <w:rFonts w:eastAsiaTheme="majorEastAsia"/>
          <w:color w:val="000000" w:themeColor="text1"/>
          <w:sz w:val="28"/>
          <w:szCs w:val="28"/>
        </w:rPr>
      </w:pPr>
    </w:p>
    <w:p w14:paraId="54592936" w14:textId="77777777" w:rsidR="00067B01" w:rsidRPr="00021697" w:rsidRDefault="00067B01" w:rsidP="00067B01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7B8EEBF5" w14:textId="77777777" w:rsidR="00067B01" w:rsidRPr="00021697" w:rsidRDefault="00067B01" w:rsidP="00067B01">
      <w:pPr>
        <w:pStyle w:val="Style7"/>
        <w:widowControl/>
        <w:spacing w:line="240" w:lineRule="exact"/>
        <w:ind w:right="-1"/>
        <w:jc w:val="center"/>
        <w:rPr>
          <w:color w:val="000000" w:themeColor="text1"/>
          <w:sz w:val="28"/>
          <w:szCs w:val="28"/>
        </w:rPr>
      </w:pPr>
    </w:p>
    <w:p w14:paraId="34FF130F" w14:textId="77777777" w:rsidR="00067B01" w:rsidRPr="00C10ED9" w:rsidRDefault="00067B01" w:rsidP="00067B01">
      <w:pPr>
        <w:pStyle w:val="Style7"/>
        <w:widowControl/>
        <w:spacing w:line="240" w:lineRule="exact"/>
        <w:ind w:right="-1"/>
        <w:rPr>
          <w:b/>
          <w:bCs/>
          <w:color w:val="000000" w:themeColor="text1"/>
          <w:sz w:val="28"/>
          <w:szCs w:val="28"/>
        </w:rPr>
      </w:pPr>
    </w:p>
    <w:p w14:paraId="388B066F" w14:textId="77777777" w:rsidR="00067B01" w:rsidRDefault="00067B01" w:rsidP="00067B01">
      <w:pPr>
        <w:spacing w:line="360" w:lineRule="auto"/>
        <w:ind w:right="71"/>
        <w:jc w:val="center"/>
        <w:rPr>
          <w:b/>
          <w:bCs/>
          <w:color w:val="000000" w:themeColor="text1"/>
          <w:sz w:val="36"/>
          <w:szCs w:val="32"/>
        </w:rPr>
      </w:pPr>
      <w:r w:rsidRPr="00C10ED9">
        <w:rPr>
          <w:b/>
          <w:bCs/>
          <w:color w:val="000000" w:themeColor="text1"/>
          <w:sz w:val="36"/>
          <w:szCs w:val="32"/>
        </w:rPr>
        <w:t>Теория информации</w:t>
      </w:r>
    </w:p>
    <w:p w14:paraId="48829DF3" w14:textId="77777777" w:rsidR="00067B01" w:rsidRPr="00C10ED9" w:rsidRDefault="00067B01" w:rsidP="00067B01">
      <w:pPr>
        <w:spacing w:line="360" w:lineRule="auto"/>
        <w:ind w:right="71"/>
        <w:jc w:val="center"/>
        <w:rPr>
          <w:b/>
          <w:bCs/>
          <w:color w:val="000000" w:themeColor="text1"/>
        </w:rPr>
      </w:pPr>
    </w:p>
    <w:p w14:paraId="55F25402" w14:textId="57018BC9" w:rsidR="00067B01" w:rsidRDefault="00067B01" w:rsidP="00067B01">
      <w:pPr>
        <w:spacing w:line="360" w:lineRule="auto"/>
        <w:ind w:right="71"/>
        <w:jc w:val="center"/>
        <w:rPr>
          <w:color w:val="000000" w:themeColor="text1"/>
        </w:rPr>
      </w:pPr>
      <w:r>
        <w:rPr>
          <w:color w:val="000000" w:themeColor="text1"/>
        </w:rPr>
        <w:t>Практическая</w:t>
      </w:r>
      <w:r w:rsidRPr="00021697">
        <w:rPr>
          <w:color w:val="000000" w:themeColor="text1"/>
        </w:rPr>
        <w:t xml:space="preserve"> работа №</w:t>
      </w:r>
      <w:r w:rsidR="00A317F9">
        <w:rPr>
          <w:color w:val="000000" w:themeColor="text1"/>
        </w:rPr>
        <w:t>3</w:t>
      </w:r>
    </w:p>
    <w:p w14:paraId="127C8D57" w14:textId="203ECA4A" w:rsidR="00A317F9" w:rsidRPr="004D79B0" w:rsidRDefault="00A317F9" w:rsidP="00A317F9">
      <w:pPr>
        <w:spacing w:line="360" w:lineRule="auto"/>
        <w:ind w:right="71"/>
        <w:jc w:val="center"/>
        <w:rPr>
          <w:color w:val="000000" w:themeColor="text1"/>
        </w:rPr>
      </w:pPr>
      <w:r>
        <w:rPr>
          <w:color w:val="000000" w:themeColor="text1"/>
        </w:rPr>
        <w:t>«Побуквенное кодирование текстов»</w:t>
      </w:r>
    </w:p>
    <w:p w14:paraId="74B24D5E" w14:textId="4F46ED50" w:rsidR="00067B01" w:rsidRPr="00021697" w:rsidRDefault="00067B01" w:rsidP="00A317F9">
      <w:pPr>
        <w:spacing w:line="360" w:lineRule="auto"/>
        <w:ind w:right="71"/>
        <w:jc w:val="center"/>
        <w:rPr>
          <w:color w:val="000000" w:themeColor="text1"/>
          <w:szCs w:val="28"/>
        </w:rPr>
      </w:pPr>
    </w:p>
    <w:p w14:paraId="774EFFD6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B9BC24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736D3E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32DE42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8551D5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A139A3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2CF35D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8105C3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C6CE8D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EEC059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562153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4944E4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4D392" w14:textId="77777777" w:rsidR="00067B01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953B5D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1348E3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DFF332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81B0FD" w14:textId="77777777" w:rsidR="00067B01" w:rsidRPr="00C10ED9" w:rsidRDefault="00067B01" w:rsidP="00067B01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6F9C00" w14:textId="77777777" w:rsidR="00067B01" w:rsidRPr="00C10ED9" w:rsidRDefault="00067B01" w:rsidP="00067B01">
      <w:pPr>
        <w:pStyle w:val="Style17"/>
        <w:widowControl/>
        <w:spacing w:line="240" w:lineRule="auto"/>
        <w:jc w:val="center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5FC0676B" w14:textId="77777777" w:rsidR="00067B01" w:rsidRDefault="00067B01" w:rsidP="00067B01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2"/>
        </w:rPr>
      </w:pPr>
    </w:p>
    <w:p w14:paraId="734C4F48" w14:textId="77777777" w:rsidR="00067B01" w:rsidRPr="00F65928" w:rsidRDefault="00067B01" w:rsidP="00067B01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32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Выполнил:</w:t>
      </w:r>
    </w:p>
    <w:p w14:paraId="518A6E13" w14:textId="77777777" w:rsidR="00067B01" w:rsidRPr="00A317F9" w:rsidRDefault="00067B01" w:rsidP="00067B01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студент гр. ИП-</w:t>
      </w:r>
      <w:r w:rsidRPr="00A317F9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9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1</w:t>
      </w:r>
      <w:r w:rsidRPr="00A317F9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1</w:t>
      </w:r>
    </w:p>
    <w:p w14:paraId="46AD9E8D" w14:textId="77777777" w:rsidR="00067B01" w:rsidRPr="00F65928" w:rsidRDefault="00067B01" w:rsidP="00067B01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Мироненко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 </w:t>
      </w:r>
      <w:r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К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.А.</w:t>
      </w:r>
    </w:p>
    <w:p w14:paraId="0DA86449" w14:textId="77777777" w:rsidR="00067B01" w:rsidRPr="00F65928" w:rsidRDefault="00067B01" w:rsidP="00067B01">
      <w:pPr>
        <w:pStyle w:val="Style17"/>
        <w:widowControl/>
        <w:spacing w:after="240"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                                                             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ab/>
      </w:r>
    </w:p>
    <w:p w14:paraId="101C0EED" w14:textId="77777777" w:rsidR="00067B01" w:rsidRPr="00F65928" w:rsidRDefault="00067B01" w:rsidP="00067B01">
      <w:pPr>
        <w:pStyle w:val="Style17"/>
        <w:widowControl/>
        <w:spacing w:line="240" w:lineRule="auto"/>
        <w:ind w:left="7080" w:firstLine="708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Проверил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  <w:lang w:val="en-US"/>
        </w:rPr>
        <w:t>a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:</w:t>
      </w:r>
    </w:p>
    <w:p w14:paraId="1F755BBD" w14:textId="77777777" w:rsidR="00067B01" w:rsidRPr="00F65928" w:rsidRDefault="00067B01" w:rsidP="00067B01">
      <w:pPr>
        <w:pStyle w:val="Style17"/>
        <w:widowControl/>
        <w:spacing w:line="240" w:lineRule="auto"/>
        <w:ind w:left="5670" w:firstLine="433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доцент кафедры </w:t>
      </w:r>
      <w:proofErr w:type="spellStart"/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ПМиК</w:t>
      </w:r>
      <w:proofErr w:type="spellEnd"/>
    </w:p>
    <w:p w14:paraId="744D19A1" w14:textId="77777777" w:rsidR="00067B01" w:rsidRPr="00F65928" w:rsidRDefault="00067B01" w:rsidP="00067B01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color w:val="000000" w:themeColor="text1"/>
          <w:sz w:val="20"/>
        </w:rPr>
      </w:pP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 </w:t>
      </w:r>
      <w:proofErr w:type="spellStart"/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>Мачикина</w:t>
      </w:r>
      <w:proofErr w:type="spellEnd"/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8"/>
        </w:rPr>
        <w:t xml:space="preserve"> Е.П</w:t>
      </w:r>
      <w:r w:rsidRPr="00F65928">
        <w:rPr>
          <w:rStyle w:val="FontStyle22"/>
          <w:rFonts w:ascii="Times New Roman" w:eastAsiaTheme="majorEastAsia" w:hAnsi="Times New Roman" w:cs="Times New Roman"/>
          <w:color w:val="000000" w:themeColor="text1"/>
          <w:sz w:val="20"/>
        </w:rPr>
        <w:t>.</w:t>
      </w:r>
    </w:p>
    <w:p w14:paraId="4CDD29A0" w14:textId="77777777" w:rsidR="00067B01" w:rsidRPr="004D79B0" w:rsidRDefault="00067B01" w:rsidP="00067B01">
      <w:pPr>
        <w:rPr>
          <w:rStyle w:val="FontStyle22"/>
          <w:rFonts w:ascii="Times New Roman" w:hAnsi="Times New Roman" w:cs="Times New Roman"/>
          <w:color w:val="000000" w:themeColor="text1"/>
          <w:sz w:val="24"/>
        </w:rPr>
      </w:pPr>
      <w:r w:rsidRPr="004D79B0">
        <w:rPr>
          <w:rStyle w:val="FontStyle22"/>
          <w:rFonts w:ascii="Times New Roman" w:hAnsi="Times New Roman" w:cs="Times New Roman"/>
          <w:color w:val="000000" w:themeColor="text1"/>
          <w:sz w:val="24"/>
        </w:rPr>
        <w:br w:type="page"/>
      </w:r>
    </w:p>
    <w:p w14:paraId="623C656A" w14:textId="77777777" w:rsidR="001502CA" w:rsidRPr="00067B01" w:rsidRDefault="001502CA" w:rsidP="0038747E">
      <w:pPr>
        <w:pStyle w:val="Style17"/>
        <w:widowControl/>
        <w:spacing w:line="240" w:lineRule="auto"/>
        <w:ind w:left="7080" w:firstLine="708"/>
        <w:jc w:val="right"/>
        <w:rPr>
          <w:rFonts w:eastAsiaTheme="majorEastAsia"/>
        </w:rPr>
      </w:pPr>
    </w:p>
    <w:p w14:paraId="4D8568F3" w14:textId="77777777" w:rsidR="00426867" w:rsidRPr="002F7951" w:rsidRDefault="00426867" w:rsidP="00426867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>Результат работы</w:t>
      </w:r>
    </w:p>
    <w:p w14:paraId="0D54C2C3" w14:textId="77777777" w:rsidR="00725175" w:rsidRDefault="00725175" w:rsidP="005333B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29DF837" wp14:editId="21DA6F93">
            <wp:extent cx="5940425" cy="36766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175">
        <w:rPr>
          <w:noProof/>
        </w:rPr>
        <w:t xml:space="preserve"> </w:t>
      </w:r>
    </w:p>
    <w:p w14:paraId="7AA0A8EA" w14:textId="77777777" w:rsidR="00725175" w:rsidRDefault="00725175" w:rsidP="005333B4">
      <w:pPr>
        <w:jc w:val="center"/>
        <w:rPr>
          <w:noProof/>
        </w:rPr>
      </w:pPr>
    </w:p>
    <w:p w14:paraId="12180C6B" w14:textId="007D1265" w:rsidR="00426867" w:rsidRDefault="00725175" w:rsidP="005333B4">
      <w:pPr>
        <w:jc w:val="center"/>
      </w:pPr>
      <w:r>
        <w:rPr>
          <w:noProof/>
        </w:rPr>
        <w:drawing>
          <wp:inline distT="0" distB="0" distL="0" distR="0" wp14:anchorId="73E242C0" wp14:editId="6BD6A7B0">
            <wp:extent cx="5940425" cy="42386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6A0E" w14:textId="5E46FD57" w:rsidR="00725175" w:rsidRDefault="00725175" w:rsidP="005333B4">
      <w:pPr>
        <w:jc w:val="center"/>
      </w:pPr>
      <w:r>
        <w:rPr>
          <w:noProof/>
        </w:rPr>
        <w:lastRenderedPageBreak/>
        <w:drawing>
          <wp:inline distT="0" distB="0" distL="0" distR="0" wp14:anchorId="36E9A599" wp14:editId="48CC3CD8">
            <wp:extent cx="5940425" cy="39389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C865" w14:textId="7BD387B6" w:rsidR="00725175" w:rsidRDefault="00725175" w:rsidP="005333B4">
      <w:pPr>
        <w:jc w:val="center"/>
      </w:pPr>
    </w:p>
    <w:p w14:paraId="0E8BFA59" w14:textId="2B0FED1E" w:rsidR="00725175" w:rsidRDefault="008170BD" w:rsidP="008170BD">
      <w:pPr>
        <w:spacing w:after="160" w:line="259" w:lineRule="auto"/>
      </w:pPr>
      <w:r>
        <w:br w:type="page"/>
      </w:r>
    </w:p>
    <w:p w14:paraId="3FA12C0E" w14:textId="77777777" w:rsidR="00426867" w:rsidRDefault="00426867" w:rsidP="00426867">
      <w:pPr>
        <w:ind w:left="-1134"/>
      </w:pPr>
    </w:p>
    <w:tbl>
      <w:tblPr>
        <w:tblW w:w="10207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2268"/>
        <w:gridCol w:w="1276"/>
        <w:gridCol w:w="1819"/>
        <w:gridCol w:w="1866"/>
        <w:gridCol w:w="1701"/>
      </w:tblGrid>
      <w:tr w:rsidR="00A317F9" w:rsidRPr="00983AC4" w14:paraId="6F1AD173" w14:textId="77777777" w:rsidTr="001819FD">
        <w:tc>
          <w:tcPr>
            <w:tcW w:w="1277" w:type="dxa"/>
            <w:shd w:val="clear" w:color="auto" w:fill="auto"/>
          </w:tcPr>
          <w:p w14:paraId="3154D491" w14:textId="77777777" w:rsidR="00A317F9" w:rsidRPr="00983AC4" w:rsidRDefault="00A317F9" w:rsidP="00384453">
            <w:pPr>
              <w:rPr>
                <w:sz w:val="24"/>
                <w:lang w:val="en-US"/>
              </w:rPr>
            </w:pPr>
            <w:r w:rsidRPr="00983AC4">
              <w:rPr>
                <w:sz w:val="24"/>
              </w:rPr>
              <w:t>Метод кодирования</w:t>
            </w:r>
          </w:p>
        </w:tc>
        <w:tc>
          <w:tcPr>
            <w:tcW w:w="2268" w:type="dxa"/>
            <w:shd w:val="clear" w:color="auto" w:fill="auto"/>
          </w:tcPr>
          <w:p w14:paraId="1E6B96B8" w14:textId="77777777" w:rsidR="00A317F9" w:rsidRPr="00983AC4" w:rsidRDefault="00A317F9" w:rsidP="00384453">
            <w:pPr>
              <w:rPr>
                <w:sz w:val="24"/>
              </w:rPr>
            </w:pPr>
            <w:r w:rsidRPr="00983AC4">
              <w:rPr>
                <w:sz w:val="24"/>
              </w:rPr>
              <w:t>Название текста</w:t>
            </w:r>
          </w:p>
        </w:tc>
        <w:tc>
          <w:tcPr>
            <w:tcW w:w="1276" w:type="dxa"/>
            <w:shd w:val="clear" w:color="auto" w:fill="auto"/>
          </w:tcPr>
          <w:p w14:paraId="2081D4BB" w14:textId="77777777" w:rsidR="00A317F9" w:rsidRPr="00983AC4" w:rsidRDefault="00A317F9" w:rsidP="00384453">
            <w:pPr>
              <w:rPr>
                <w:sz w:val="24"/>
              </w:rPr>
            </w:pPr>
            <w:r w:rsidRPr="00983AC4">
              <w:rPr>
                <w:sz w:val="24"/>
              </w:rPr>
              <w:t>Оценка избыточности кодирования</w:t>
            </w:r>
          </w:p>
        </w:tc>
        <w:tc>
          <w:tcPr>
            <w:tcW w:w="1819" w:type="dxa"/>
            <w:shd w:val="clear" w:color="auto" w:fill="auto"/>
          </w:tcPr>
          <w:p w14:paraId="2FCAD324" w14:textId="77777777" w:rsidR="00A317F9" w:rsidRPr="00983AC4" w:rsidRDefault="00A317F9" w:rsidP="00384453">
            <w:pPr>
              <w:rPr>
                <w:sz w:val="24"/>
              </w:rPr>
            </w:pPr>
            <w:r w:rsidRPr="00983AC4">
              <w:rPr>
                <w:sz w:val="24"/>
              </w:rPr>
              <w:t>Оценка энтропии выходной последовательности (частоты символов)</w:t>
            </w:r>
          </w:p>
        </w:tc>
        <w:tc>
          <w:tcPr>
            <w:tcW w:w="1866" w:type="dxa"/>
          </w:tcPr>
          <w:p w14:paraId="1312D151" w14:textId="77777777" w:rsidR="00A317F9" w:rsidRPr="00983AC4" w:rsidRDefault="00A317F9" w:rsidP="00384453">
            <w:pPr>
              <w:rPr>
                <w:sz w:val="24"/>
              </w:rPr>
            </w:pPr>
            <w:r w:rsidRPr="00983AC4">
              <w:rPr>
                <w:sz w:val="24"/>
              </w:rPr>
              <w:t>Оценка энтропии выходной последовательности (частоты пар символов)</w:t>
            </w:r>
          </w:p>
        </w:tc>
        <w:tc>
          <w:tcPr>
            <w:tcW w:w="1701" w:type="dxa"/>
          </w:tcPr>
          <w:p w14:paraId="53F4BD9B" w14:textId="77777777" w:rsidR="00A317F9" w:rsidRPr="00983AC4" w:rsidRDefault="00A317F9" w:rsidP="00384453">
            <w:pPr>
              <w:rPr>
                <w:sz w:val="24"/>
              </w:rPr>
            </w:pPr>
            <w:r w:rsidRPr="00983AC4">
              <w:rPr>
                <w:sz w:val="24"/>
              </w:rPr>
              <w:t>Оценка энтропии выходной последовательности (частоты троек символов)</w:t>
            </w:r>
          </w:p>
        </w:tc>
      </w:tr>
      <w:tr w:rsidR="00A317F9" w:rsidRPr="00983AC4" w14:paraId="251F93F6" w14:textId="77777777" w:rsidTr="001819FD">
        <w:tc>
          <w:tcPr>
            <w:tcW w:w="1277" w:type="dxa"/>
            <w:shd w:val="clear" w:color="auto" w:fill="auto"/>
          </w:tcPr>
          <w:p w14:paraId="72E2296D" w14:textId="77777777" w:rsidR="00A317F9" w:rsidRPr="00983AC4" w:rsidRDefault="00A317F9" w:rsidP="00384453">
            <w:pPr>
              <w:rPr>
                <w:sz w:val="24"/>
              </w:rPr>
            </w:pPr>
            <w:r>
              <w:rPr>
                <w:sz w:val="24"/>
              </w:rPr>
              <w:t xml:space="preserve">Код </w:t>
            </w:r>
            <w:r w:rsidRPr="00983AC4">
              <w:rPr>
                <w:sz w:val="24"/>
              </w:rPr>
              <w:t>Шеннона</w:t>
            </w:r>
          </w:p>
        </w:tc>
        <w:tc>
          <w:tcPr>
            <w:tcW w:w="2268" w:type="dxa"/>
            <w:shd w:val="clear" w:color="auto" w:fill="auto"/>
          </w:tcPr>
          <w:p w14:paraId="695C3627" w14:textId="3B24A664" w:rsidR="00A317F9" w:rsidRPr="001819FD" w:rsidRDefault="001819FD" w:rsidP="00384453">
            <w:pPr>
              <w:rPr>
                <w:sz w:val="24"/>
              </w:rPr>
            </w:pPr>
            <w:r w:rsidRPr="001819FD">
              <w:rPr>
                <w:color w:val="000000" w:themeColor="text1"/>
                <w:szCs w:val="28"/>
              </w:rPr>
              <w:t xml:space="preserve">1984 — </w:t>
            </w:r>
            <w:r w:rsidRPr="001819FD">
              <w:rPr>
                <w:color w:val="000000" w:themeColor="text1"/>
                <w:szCs w:val="28"/>
                <w:lang w:val="en-US"/>
              </w:rPr>
              <w:t>George</w:t>
            </w:r>
            <w:r w:rsidRPr="001819FD">
              <w:rPr>
                <w:color w:val="000000" w:themeColor="text1"/>
                <w:szCs w:val="28"/>
              </w:rPr>
              <w:t xml:space="preserve"> </w:t>
            </w:r>
            <w:r w:rsidRPr="001819FD">
              <w:rPr>
                <w:color w:val="000000" w:themeColor="text1"/>
                <w:szCs w:val="28"/>
                <w:lang w:val="en-US"/>
              </w:rPr>
              <w:t>Orwell</w:t>
            </w:r>
            <w:r w:rsidRPr="001819FD">
              <w:rPr>
                <w:color w:val="000000" w:themeColor="text1"/>
                <w:szCs w:val="28"/>
              </w:rPr>
              <w:t>. Русский язык. Часть первая</w:t>
            </w:r>
          </w:p>
        </w:tc>
        <w:tc>
          <w:tcPr>
            <w:tcW w:w="1276" w:type="dxa"/>
            <w:shd w:val="clear" w:color="auto" w:fill="auto"/>
          </w:tcPr>
          <w:p w14:paraId="1196643E" w14:textId="6EF2010E" w:rsidR="00A317F9" w:rsidRPr="00B33318" w:rsidRDefault="00A317F9" w:rsidP="00384453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0.5</w:t>
            </w:r>
            <w:r w:rsidR="00B33318">
              <w:rPr>
                <w:sz w:val="24"/>
              </w:rPr>
              <w:t>295305</w:t>
            </w:r>
          </w:p>
        </w:tc>
        <w:tc>
          <w:tcPr>
            <w:tcW w:w="1819" w:type="dxa"/>
            <w:shd w:val="clear" w:color="auto" w:fill="auto"/>
          </w:tcPr>
          <w:p w14:paraId="51904B7B" w14:textId="2985E5EA" w:rsidR="00A317F9" w:rsidRPr="00AD182B" w:rsidRDefault="001819FD" w:rsidP="00384453">
            <w:pPr>
              <w:rPr>
                <w:sz w:val="24"/>
                <w:lang w:val="en-US"/>
              </w:rPr>
            </w:pPr>
            <w:r w:rsidRPr="001819FD">
              <w:rPr>
                <w:sz w:val="24"/>
              </w:rPr>
              <w:t>0.9990161</w:t>
            </w:r>
          </w:p>
        </w:tc>
        <w:tc>
          <w:tcPr>
            <w:tcW w:w="1866" w:type="dxa"/>
          </w:tcPr>
          <w:p w14:paraId="27AC86ED" w14:textId="10D2128F" w:rsidR="00A317F9" w:rsidRPr="00AD182B" w:rsidRDefault="001819FD" w:rsidP="00384453">
            <w:pPr>
              <w:rPr>
                <w:sz w:val="24"/>
                <w:lang w:val="en-US"/>
              </w:rPr>
            </w:pPr>
            <w:r w:rsidRPr="001819FD">
              <w:rPr>
                <w:sz w:val="24"/>
                <w:lang w:val="en-US"/>
              </w:rPr>
              <w:t>0.9989806</w:t>
            </w:r>
          </w:p>
        </w:tc>
        <w:tc>
          <w:tcPr>
            <w:tcW w:w="1701" w:type="dxa"/>
          </w:tcPr>
          <w:p w14:paraId="20C0F263" w14:textId="661EB58A" w:rsidR="00A317F9" w:rsidRPr="00AD182B" w:rsidRDefault="001819FD" w:rsidP="00384453">
            <w:pPr>
              <w:rPr>
                <w:sz w:val="24"/>
                <w:lang w:val="en-US"/>
              </w:rPr>
            </w:pPr>
            <w:r w:rsidRPr="001819FD">
              <w:rPr>
                <w:sz w:val="24"/>
                <w:lang w:val="en-US"/>
              </w:rPr>
              <w:t>0.9974138</w:t>
            </w:r>
          </w:p>
        </w:tc>
      </w:tr>
      <w:tr w:rsidR="001819FD" w:rsidRPr="00983AC4" w14:paraId="1FE27365" w14:textId="77777777" w:rsidTr="001819FD">
        <w:tc>
          <w:tcPr>
            <w:tcW w:w="1277" w:type="dxa"/>
            <w:shd w:val="clear" w:color="auto" w:fill="auto"/>
          </w:tcPr>
          <w:p w14:paraId="13FF2B58" w14:textId="2CCECC3B" w:rsidR="001819FD" w:rsidRDefault="001819FD" w:rsidP="00384453">
            <w:pPr>
              <w:rPr>
                <w:sz w:val="24"/>
              </w:rPr>
            </w:pPr>
            <w:r>
              <w:rPr>
                <w:sz w:val="24"/>
              </w:rPr>
              <w:t>Код Хаффмана</w:t>
            </w:r>
          </w:p>
        </w:tc>
        <w:tc>
          <w:tcPr>
            <w:tcW w:w="2268" w:type="dxa"/>
            <w:shd w:val="clear" w:color="auto" w:fill="auto"/>
          </w:tcPr>
          <w:p w14:paraId="3F2E842B" w14:textId="4055A378" w:rsidR="001819FD" w:rsidRPr="001819FD" w:rsidRDefault="001819FD" w:rsidP="00384453">
            <w:pPr>
              <w:rPr>
                <w:color w:val="000000" w:themeColor="text1"/>
                <w:szCs w:val="28"/>
              </w:rPr>
            </w:pPr>
            <w:r w:rsidRPr="001819FD">
              <w:rPr>
                <w:color w:val="000000" w:themeColor="text1"/>
                <w:szCs w:val="28"/>
              </w:rPr>
              <w:t xml:space="preserve">1984 — George </w:t>
            </w:r>
            <w:proofErr w:type="spellStart"/>
            <w:r w:rsidRPr="001819FD">
              <w:rPr>
                <w:color w:val="000000" w:themeColor="text1"/>
                <w:szCs w:val="28"/>
              </w:rPr>
              <w:t>Orwell</w:t>
            </w:r>
            <w:proofErr w:type="spellEnd"/>
            <w:r w:rsidRPr="001819FD">
              <w:rPr>
                <w:color w:val="000000" w:themeColor="text1"/>
                <w:szCs w:val="28"/>
              </w:rPr>
              <w:t>. Русский язык. Часть первая</w:t>
            </w:r>
          </w:p>
        </w:tc>
        <w:tc>
          <w:tcPr>
            <w:tcW w:w="1276" w:type="dxa"/>
            <w:shd w:val="clear" w:color="auto" w:fill="auto"/>
          </w:tcPr>
          <w:p w14:paraId="76913E1C" w14:textId="5647E347" w:rsidR="001819FD" w:rsidRPr="0008460D" w:rsidRDefault="00B33318" w:rsidP="00384453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0.</w:t>
            </w:r>
            <w:r w:rsidR="0008460D">
              <w:rPr>
                <w:sz w:val="24"/>
                <w:lang w:val="en-US"/>
              </w:rPr>
              <w:t>0274710</w:t>
            </w:r>
          </w:p>
        </w:tc>
        <w:tc>
          <w:tcPr>
            <w:tcW w:w="1819" w:type="dxa"/>
            <w:shd w:val="clear" w:color="auto" w:fill="auto"/>
          </w:tcPr>
          <w:p w14:paraId="3D08A5DE" w14:textId="180C4925" w:rsidR="001819FD" w:rsidRPr="00983AC4" w:rsidRDefault="001819FD" w:rsidP="00384453">
            <w:pPr>
              <w:rPr>
                <w:sz w:val="24"/>
              </w:rPr>
            </w:pPr>
            <w:r w:rsidRPr="001819FD">
              <w:rPr>
                <w:sz w:val="24"/>
              </w:rPr>
              <w:t>0.9959960</w:t>
            </w:r>
          </w:p>
        </w:tc>
        <w:tc>
          <w:tcPr>
            <w:tcW w:w="1866" w:type="dxa"/>
          </w:tcPr>
          <w:p w14:paraId="0FD00C7E" w14:textId="2A5ED4B4" w:rsidR="001819FD" w:rsidRPr="001819FD" w:rsidRDefault="001819FD" w:rsidP="00384453">
            <w:pPr>
              <w:rPr>
                <w:sz w:val="24"/>
              </w:rPr>
            </w:pPr>
            <w:r w:rsidRPr="001819FD">
              <w:rPr>
                <w:sz w:val="24"/>
              </w:rPr>
              <w:t>0.9959625</w:t>
            </w:r>
          </w:p>
        </w:tc>
        <w:tc>
          <w:tcPr>
            <w:tcW w:w="1701" w:type="dxa"/>
          </w:tcPr>
          <w:p w14:paraId="3B7C0541" w14:textId="5D2C749B" w:rsidR="001819FD" w:rsidRPr="001819FD" w:rsidRDefault="001819FD" w:rsidP="00384453">
            <w:pPr>
              <w:rPr>
                <w:sz w:val="24"/>
              </w:rPr>
            </w:pPr>
            <w:r w:rsidRPr="001819FD">
              <w:rPr>
                <w:sz w:val="24"/>
              </w:rPr>
              <w:t>0.9956728</w:t>
            </w:r>
          </w:p>
        </w:tc>
      </w:tr>
    </w:tbl>
    <w:p w14:paraId="1FB0CFB8" w14:textId="77777777" w:rsidR="00B33318" w:rsidRDefault="00B33318" w:rsidP="00426867">
      <w:pPr>
        <w:spacing w:after="160" w:line="259" w:lineRule="auto"/>
        <w:rPr>
          <w:color w:val="000000" w:themeColor="text1"/>
          <w:szCs w:val="28"/>
        </w:rPr>
      </w:pPr>
    </w:p>
    <w:p w14:paraId="6183628D" w14:textId="77777777" w:rsidR="00B33318" w:rsidRPr="00725175" w:rsidRDefault="00B33318" w:rsidP="00426867">
      <w:pPr>
        <w:spacing w:after="160" w:line="259" w:lineRule="auto"/>
        <w:rPr>
          <w:color w:val="000000" w:themeColor="text1"/>
          <w:sz w:val="32"/>
          <w:szCs w:val="32"/>
        </w:rPr>
      </w:pPr>
    </w:p>
    <w:p w14:paraId="0F706E34" w14:textId="58DD5C10" w:rsidR="00A317F9" w:rsidRPr="00725175" w:rsidRDefault="00A317F9" w:rsidP="00A317F9">
      <w:pPr>
        <w:pStyle w:val="a4"/>
        <w:spacing w:after="160" w:line="259" w:lineRule="auto"/>
        <w:ind w:left="0" w:firstLine="425"/>
        <w:jc w:val="both"/>
        <w:rPr>
          <w:szCs w:val="28"/>
        </w:rPr>
      </w:pPr>
      <w:r w:rsidRPr="00725175">
        <w:rPr>
          <w:szCs w:val="28"/>
        </w:rPr>
        <w:t>При кодировани</w:t>
      </w:r>
      <w:r w:rsidRPr="00725175">
        <w:rPr>
          <w:szCs w:val="28"/>
        </w:rPr>
        <w:t xml:space="preserve">ях </w:t>
      </w:r>
      <w:r w:rsidRPr="00725175">
        <w:rPr>
          <w:szCs w:val="28"/>
        </w:rPr>
        <w:t>был</w:t>
      </w:r>
      <w:r w:rsidRPr="00725175">
        <w:rPr>
          <w:szCs w:val="28"/>
        </w:rPr>
        <w:t>и</w:t>
      </w:r>
      <w:r w:rsidRPr="00725175">
        <w:rPr>
          <w:szCs w:val="28"/>
        </w:rPr>
        <w:t xml:space="preserve"> получен</w:t>
      </w:r>
      <w:r w:rsidRPr="00725175">
        <w:rPr>
          <w:szCs w:val="28"/>
        </w:rPr>
        <w:t>ы</w:t>
      </w:r>
      <w:r w:rsidRPr="00725175">
        <w:rPr>
          <w:szCs w:val="28"/>
        </w:rPr>
        <w:t xml:space="preserve"> префиксны</w:t>
      </w:r>
      <w:r w:rsidRPr="00725175">
        <w:rPr>
          <w:szCs w:val="28"/>
        </w:rPr>
        <w:t>е</w:t>
      </w:r>
      <w:r w:rsidRPr="00725175">
        <w:rPr>
          <w:szCs w:val="28"/>
        </w:rPr>
        <w:t xml:space="preserve"> код, в котор</w:t>
      </w:r>
      <w:r w:rsidRPr="00725175">
        <w:rPr>
          <w:szCs w:val="28"/>
        </w:rPr>
        <w:t>ых</w:t>
      </w:r>
      <w:r w:rsidRPr="00725175">
        <w:rPr>
          <w:szCs w:val="28"/>
        </w:rPr>
        <w:t xml:space="preserve"> используется избыточность сообщения (коды более частых символов состоят из коротких последовательностей, а коды более редких символов – из более длинных). </w:t>
      </w:r>
    </w:p>
    <w:p w14:paraId="67406860" w14:textId="20FA7D00" w:rsidR="00A317F9" w:rsidRPr="00725175" w:rsidRDefault="00A317F9" w:rsidP="00A317F9">
      <w:pPr>
        <w:pStyle w:val="a4"/>
        <w:spacing w:after="160" w:line="259" w:lineRule="auto"/>
        <w:ind w:left="0" w:firstLine="425"/>
        <w:jc w:val="both"/>
        <w:rPr>
          <w:sz w:val="24"/>
          <w:szCs w:val="28"/>
        </w:rPr>
      </w:pPr>
      <w:r w:rsidRPr="00725175">
        <w:rPr>
          <w:szCs w:val="28"/>
        </w:rPr>
        <w:t>Можно увидеть, что данны</w:t>
      </w:r>
      <w:r w:rsidRPr="00725175">
        <w:rPr>
          <w:szCs w:val="28"/>
        </w:rPr>
        <w:t>е</w:t>
      </w:r>
      <w:r w:rsidRPr="00725175">
        <w:rPr>
          <w:szCs w:val="28"/>
        </w:rPr>
        <w:t xml:space="preserve"> метод</w:t>
      </w:r>
      <w:r w:rsidRPr="00725175">
        <w:rPr>
          <w:szCs w:val="28"/>
        </w:rPr>
        <w:t>ы</w:t>
      </w:r>
      <w:r w:rsidRPr="00725175">
        <w:rPr>
          <w:szCs w:val="28"/>
        </w:rPr>
        <w:t xml:space="preserve"> кодирования облада</w:t>
      </w:r>
      <w:r w:rsidRPr="00725175">
        <w:rPr>
          <w:szCs w:val="28"/>
        </w:rPr>
        <w:t>ют</w:t>
      </w:r>
      <w:r w:rsidRPr="00725175">
        <w:rPr>
          <w:szCs w:val="28"/>
        </w:rPr>
        <w:t xml:space="preserve"> высокой избыточностью.</w:t>
      </w:r>
      <w:r w:rsidRPr="00725175">
        <w:rPr>
          <w:sz w:val="32"/>
          <w:szCs w:val="28"/>
        </w:rPr>
        <w:t xml:space="preserve"> </w:t>
      </w:r>
      <w:r w:rsidRPr="00725175">
        <w:rPr>
          <w:szCs w:val="28"/>
        </w:rPr>
        <w:t>Энтропия полученн</w:t>
      </w:r>
      <w:r w:rsidRPr="00725175">
        <w:rPr>
          <w:szCs w:val="28"/>
        </w:rPr>
        <w:t>ых</w:t>
      </w:r>
      <w:r w:rsidRPr="00725175">
        <w:rPr>
          <w:szCs w:val="28"/>
        </w:rPr>
        <w:t xml:space="preserve"> последовательност</w:t>
      </w:r>
      <w:r w:rsidRPr="00725175">
        <w:rPr>
          <w:szCs w:val="28"/>
        </w:rPr>
        <w:t>ей</w:t>
      </w:r>
      <w:r w:rsidRPr="00725175">
        <w:rPr>
          <w:szCs w:val="28"/>
        </w:rPr>
        <w:t xml:space="preserve"> близка к единице, что говорит о том, что на один символ приходится один бит информации. При том, при выборе пар или троек символов энтропия почти не меняется. Это говорит о том, что символы в получивш</w:t>
      </w:r>
      <w:r w:rsidRPr="00725175">
        <w:rPr>
          <w:szCs w:val="28"/>
        </w:rPr>
        <w:t>ихся</w:t>
      </w:r>
      <w:r w:rsidRPr="00725175">
        <w:rPr>
          <w:szCs w:val="28"/>
        </w:rPr>
        <w:t xml:space="preserve"> код</w:t>
      </w:r>
      <w:r w:rsidRPr="00725175">
        <w:rPr>
          <w:szCs w:val="28"/>
        </w:rPr>
        <w:t>ах</w:t>
      </w:r>
      <w:r w:rsidRPr="00725175">
        <w:rPr>
          <w:szCs w:val="28"/>
        </w:rPr>
        <w:t xml:space="preserve"> равновероятны, что подтверждает эффективность кодирования.</w:t>
      </w:r>
    </w:p>
    <w:p w14:paraId="11E16871" w14:textId="77777777" w:rsidR="00A317F9" w:rsidRPr="00A317F9" w:rsidRDefault="00A317F9" w:rsidP="00426867">
      <w:pPr>
        <w:spacing w:after="160" w:line="259" w:lineRule="auto"/>
        <w:rPr>
          <w:color w:val="000000" w:themeColor="text1"/>
          <w:szCs w:val="28"/>
        </w:rPr>
      </w:pPr>
    </w:p>
    <w:sectPr w:rsidR="00A317F9" w:rsidRPr="00A317F9" w:rsidSect="00067B01">
      <w:footerReference w:type="first" r:id="rId1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B6877" w14:textId="77777777" w:rsidR="006E793B" w:rsidRDefault="006E793B" w:rsidP="00067B01">
      <w:r>
        <w:separator/>
      </w:r>
    </w:p>
  </w:endnote>
  <w:endnote w:type="continuationSeparator" w:id="0">
    <w:p w14:paraId="7BDC4C24" w14:textId="77777777" w:rsidR="006E793B" w:rsidRDefault="006E793B" w:rsidP="00067B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51342" w14:textId="77777777" w:rsidR="00067B01" w:rsidRDefault="00067B01" w:rsidP="00067B01">
    <w:pPr>
      <w:pStyle w:val="aa"/>
      <w:jc w:val="center"/>
      <w:rPr>
        <w:rStyle w:val="FontStyle22"/>
        <w:rFonts w:ascii="Times New Roman" w:eastAsiaTheme="majorEastAsia" w:hAnsi="Times New Roman" w:cs="Times New Roman"/>
        <w:color w:val="000000" w:themeColor="text1"/>
        <w:sz w:val="24"/>
      </w:rPr>
    </w:pPr>
    <w:r>
      <w:rPr>
        <w:rStyle w:val="FontStyle22"/>
        <w:rFonts w:ascii="Times New Roman" w:eastAsiaTheme="majorEastAsia" w:hAnsi="Times New Roman" w:cs="Times New Roman"/>
        <w:color w:val="000000" w:themeColor="text1"/>
        <w:sz w:val="24"/>
      </w:rPr>
      <w:t>Новосибирск</w:t>
    </w:r>
  </w:p>
  <w:p w14:paraId="017AF2F5" w14:textId="74EC4D60" w:rsidR="00067B01" w:rsidRDefault="00067B01" w:rsidP="00067B01">
    <w:pPr>
      <w:pStyle w:val="aa"/>
      <w:jc w:val="center"/>
    </w:pPr>
    <w:r>
      <w:rPr>
        <w:rStyle w:val="FontStyle22"/>
        <w:rFonts w:ascii="Times New Roman" w:eastAsiaTheme="majorEastAsia" w:hAnsi="Times New Roman" w:cs="Times New Roman"/>
        <w:color w:val="000000" w:themeColor="text1"/>
        <w:sz w:val="24"/>
      </w:rPr>
      <w:t xml:space="preserve">2022-2023 </w:t>
    </w:r>
    <w:proofErr w:type="spellStart"/>
    <w:r>
      <w:rPr>
        <w:rStyle w:val="FontStyle22"/>
        <w:rFonts w:ascii="Times New Roman" w:eastAsiaTheme="majorEastAsia" w:hAnsi="Times New Roman" w:cs="Times New Roman"/>
        <w:color w:val="000000" w:themeColor="text1"/>
        <w:sz w:val="24"/>
      </w:rPr>
      <w:t>уч.год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9FF7F" w14:textId="77777777" w:rsidR="006E793B" w:rsidRDefault="006E793B" w:rsidP="00067B01">
      <w:r>
        <w:separator/>
      </w:r>
    </w:p>
  </w:footnote>
  <w:footnote w:type="continuationSeparator" w:id="0">
    <w:p w14:paraId="622662C5" w14:textId="77777777" w:rsidR="006E793B" w:rsidRDefault="006E793B" w:rsidP="00067B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E1F0F"/>
    <w:multiLevelType w:val="multilevel"/>
    <w:tmpl w:val="63E8257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6E9B02C7"/>
    <w:multiLevelType w:val="hybridMultilevel"/>
    <w:tmpl w:val="3FA893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247"/>
    <w:rsid w:val="00067B01"/>
    <w:rsid w:val="0008460D"/>
    <w:rsid w:val="0009108C"/>
    <w:rsid w:val="000A3247"/>
    <w:rsid w:val="00123D09"/>
    <w:rsid w:val="001502CA"/>
    <w:rsid w:val="001625D0"/>
    <w:rsid w:val="001819FD"/>
    <w:rsid w:val="001D556C"/>
    <w:rsid w:val="00251C96"/>
    <w:rsid w:val="002D6E2E"/>
    <w:rsid w:val="003840CA"/>
    <w:rsid w:val="0038747E"/>
    <w:rsid w:val="003E0BB0"/>
    <w:rsid w:val="00426867"/>
    <w:rsid w:val="005333B4"/>
    <w:rsid w:val="00613CD0"/>
    <w:rsid w:val="006B1156"/>
    <w:rsid w:val="006E793B"/>
    <w:rsid w:val="00725175"/>
    <w:rsid w:val="00775585"/>
    <w:rsid w:val="008170BD"/>
    <w:rsid w:val="008B2BD9"/>
    <w:rsid w:val="009B1DF2"/>
    <w:rsid w:val="009D5448"/>
    <w:rsid w:val="00A317F9"/>
    <w:rsid w:val="00B33318"/>
    <w:rsid w:val="00B93F0B"/>
    <w:rsid w:val="00BC46C9"/>
    <w:rsid w:val="00C24A34"/>
    <w:rsid w:val="00D965B3"/>
    <w:rsid w:val="00E373D3"/>
    <w:rsid w:val="00EF4194"/>
    <w:rsid w:val="00F21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A86F3"/>
  <w15:chartTrackingRefBased/>
  <w15:docId w15:val="{978E2764-C36A-4280-8C2C-773520EB4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6867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268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86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Style16">
    <w:name w:val="Style16"/>
    <w:basedOn w:val="a"/>
    <w:uiPriority w:val="99"/>
    <w:rsid w:val="00426867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hAnsi="Arial" w:cs="Arial"/>
      <w:sz w:val="24"/>
    </w:rPr>
  </w:style>
  <w:style w:type="paragraph" w:customStyle="1" w:styleId="Style7">
    <w:name w:val="Style7"/>
    <w:basedOn w:val="a"/>
    <w:uiPriority w:val="99"/>
    <w:qFormat/>
    <w:rsid w:val="00426867"/>
    <w:pPr>
      <w:widowControl w:val="0"/>
      <w:autoSpaceDE w:val="0"/>
      <w:autoSpaceDN w:val="0"/>
      <w:adjustRightInd w:val="0"/>
      <w:spacing w:line="274" w:lineRule="exact"/>
      <w:jc w:val="both"/>
    </w:pPr>
    <w:rPr>
      <w:sz w:val="24"/>
    </w:rPr>
  </w:style>
  <w:style w:type="paragraph" w:customStyle="1" w:styleId="Style17">
    <w:name w:val="Style17"/>
    <w:basedOn w:val="a"/>
    <w:uiPriority w:val="99"/>
    <w:rsid w:val="00426867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hAnsi="Arial" w:cs="Arial"/>
      <w:sz w:val="24"/>
    </w:rPr>
  </w:style>
  <w:style w:type="character" w:customStyle="1" w:styleId="FontStyle22">
    <w:name w:val="Font Style22"/>
    <w:uiPriority w:val="99"/>
    <w:qFormat/>
    <w:rsid w:val="00426867"/>
    <w:rPr>
      <w:rFonts w:ascii="Arial" w:hAnsi="Arial" w:cs="Arial" w:hint="default"/>
      <w:sz w:val="16"/>
      <w:szCs w:val="16"/>
    </w:rPr>
  </w:style>
  <w:style w:type="table" w:styleId="a3">
    <w:name w:val="Table Grid"/>
    <w:basedOn w:val="a1"/>
    <w:uiPriority w:val="39"/>
    <w:rsid w:val="004268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26867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1502CA"/>
    <w:pPr>
      <w:widowControl w:val="0"/>
      <w:autoSpaceDE w:val="0"/>
      <w:autoSpaceDN w:val="0"/>
    </w:pPr>
    <w:rPr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1"/>
    <w:rsid w:val="001502CA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EF4194"/>
    <w:pPr>
      <w:spacing w:before="100" w:beforeAutospacing="1" w:after="100" w:afterAutospacing="1"/>
    </w:pPr>
    <w:rPr>
      <w:sz w:val="24"/>
    </w:rPr>
  </w:style>
  <w:style w:type="paragraph" w:styleId="a8">
    <w:name w:val="header"/>
    <w:basedOn w:val="a"/>
    <w:link w:val="a9"/>
    <w:uiPriority w:val="99"/>
    <w:unhideWhenUsed/>
    <w:rsid w:val="00067B0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067B0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067B0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067B01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Ilihon</dc:creator>
  <cp:keywords/>
  <dc:description/>
  <cp:lastModifiedBy>Kirill Mironenko</cp:lastModifiedBy>
  <cp:revision>9</cp:revision>
  <dcterms:created xsi:type="dcterms:W3CDTF">2023-02-21T19:31:00Z</dcterms:created>
  <dcterms:modified xsi:type="dcterms:W3CDTF">2023-03-06T00:45:00Z</dcterms:modified>
</cp:coreProperties>
</file>