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65" w:rsidRPr="007A1965" w:rsidRDefault="007A1965" w:rsidP="007A1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A196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Ба́за</w:t>
      </w:r>
      <w:proofErr w:type="spellEnd"/>
      <w:r w:rsidRPr="007A196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7A196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да́нных</w:t>
      </w:r>
      <w:proofErr w:type="spellEnd"/>
      <w:proofErr w:type="gramEnd"/>
      <w:r w:rsidRPr="007A196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представленная в объективной фор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 совокупность самостоятельных</w:t>
      </w:r>
      <w:r w:rsidRPr="007A196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материалов,</w:t>
      </w:r>
      <w:r w:rsidRPr="007A196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…</w:t>
      </w:r>
      <w:r w:rsidRPr="007A196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386380" w:rsidRDefault="00386380" w:rsidP="007A1965">
      <w:pPr>
        <w:rPr>
          <w:b/>
          <w:bCs/>
        </w:rPr>
      </w:pPr>
    </w:p>
    <w:p w:rsidR="007A1965" w:rsidRDefault="007A1965" w:rsidP="007A1965">
      <w:pPr>
        <w:rPr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Систе́ма</w:t>
      </w:r>
      <w:proofErr w:type="spellEnd"/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управле́ния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ба́зами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да́нных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СУБД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совокупность программных и лингвистических средств общего или специального назначения, обеспечивающих управление созданием и использованием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A1965">
        <w:rPr>
          <w:rFonts w:ascii="Arial" w:hAnsi="Arial" w:cs="Arial"/>
          <w:sz w:val="21"/>
          <w:szCs w:val="21"/>
          <w:shd w:val="clear" w:color="auto" w:fill="FFFFFF"/>
        </w:rPr>
        <w:t>баз данных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86380" w:rsidRDefault="00386380" w:rsidP="00895FAB">
      <w:pPr>
        <w:rPr>
          <w:b/>
          <w:bCs/>
        </w:rPr>
      </w:pPr>
    </w:p>
    <w:p w:rsidR="00457A0C" w:rsidRPr="00457A0C" w:rsidRDefault="00457A0C" w:rsidP="00457A0C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000000"/>
        </w:rPr>
      </w:pPr>
      <w:r w:rsidRPr="00457A0C">
        <w:rPr>
          <w:rStyle w:val="mw-headline"/>
          <w:rFonts w:ascii="Arial" w:hAnsi="Arial" w:cs="Arial"/>
          <w:b w:val="0"/>
          <w:bCs w:val="0"/>
          <w:color w:val="000000"/>
        </w:rPr>
        <w:t>Классификации СУБД</w:t>
      </w:r>
    </w:p>
    <w:p w:rsidR="00457A0C" w:rsidRPr="00457A0C" w:rsidRDefault="00457A0C" w:rsidP="00457A0C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 w:rsidRPr="00457A0C">
        <w:rPr>
          <w:rStyle w:val="mw-headline"/>
          <w:rFonts w:ascii="Arial" w:hAnsi="Arial" w:cs="Arial"/>
          <w:color w:val="000000"/>
          <w:sz w:val="29"/>
          <w:szCs w:val="29"/>
        </w:rPr>
        <w:t>По</w:t>
      </w:r>
      <w:r w:rsidRPr="00457A0C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r w:rsidRPr="00457A0C">
        <w:rPr>
          <w:rStyle w:val="mw-headline"/>
          <w:rFonts w:ascii="Arial" w:hAnsi="Arial" w:cs="Arial"/>
          <w:color w:val="000000"/>
          <w:sz w:val="29"/>
          <w:szCs w:val="29"/>
        </w:rPr>
        <w:t>модели данных</w:t>
      </w:r>
    </w:p>
    <w:p w:rsidR="00457A0C" w:rsidRPr="00457A0C" w:rsidRDefault="00457A0C" w:rsidP="00457A0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457A0C">
        <w:rPr>
          <w:rFonts w:ascii="Arial" w:hAnsi="Arial" w:cs="Arial"/>
          <w:color w:val="252525"/>
          <w:sz w:val="21"/>
          <w:szCs w:val="21"/>
        </w:rPr>
        <w:t>Иерархические</w:t>
      </w:r>
    </w:p>
    <w:p w:rsidR="00457A0C" w:rsidRPr="00457A0C" w:rsidRDefault="00457A0C" w:rsidP="00457A0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457A0C">
        <w:rPr>
          <w:rFonts w:ascii="Arial" w:hAnsi="Arial" w:cs="Arial"/>
          <w:color w:val="252525"/>
          <w:sz w:val="21"/>
          <w:szCs w:val="21"/>
        </w:rPr>
        <w:t>Сетевые</w:t>
      </w:r>
    </w:p>
    <w:p w:rsidR="00457A0C" w:rsidRPr="00457A0C" w:rsidRDefault="00457A0C" w:rsidP="00457A0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b/>
          <w:color w:val="252525"/>
          <w:sz w:val="21"/>
          <w:szCs w:val="21"/>
        </w:rPr>
      </w:pPr>
      <w:r w:rsidRPr="00457A0C">
        <w:rPr>
          <w:rFonts w:ascii="Arial" w:hAnsi="Arial" w:cs="Arial"/>
          <w:b/>
          <w:color w:val="252525"/>
          <w:sz w:val="21"/>
          <w:szCs w:val="21"/>
        </w:rPr>
        <w:t>Реляционные</w:t>
      </w:r>
    </w:p>
    <w:p w:rsidR="00457A0C" w:rsidRPr="00457A0C" w:rsidRDefault="00457A0C" w:rsidP="00457A0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457A0C">
        <w:rPr>
          <w:rFonts w:ascii="Arial" w:hAnsi="Arial" w:cs="Arial"/>
          <w:color w:val="252525"/>
          <w:sz w:val="21"/>
          <w:szCs w:val="21"/>
        </w:rPr>
        <w:t>Объектно-ориентированные</w:t>
      </w:r>
    </w:p>
    <w:p w:rsidR="00457A0C" w:rsidRPr="00457A0C" w:rsidRDefault="00457A0C" w:rsidP="00457A0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457A0C">
        <w:rPr>
          <w:rFonts w:ascii="Arial" w:hAnsi="Arial" w:cs="Arial"/>
          <w:color w:val="252525"/>
          <w:sz w:val="21"/>
          <w:szCs w:val="21"/>
        </w:rPr>
        <w:t>Объектно-реляционные</w:t>
      </w:r>
    </w:p>
    <w:p w:rsidR="007A1965" w:rsidRDefault="00457A0C" w:rsidP="00895FAB">
      <w:pPr>
        <w:rPr>
          <w:b/>
          <w:bCs/>
        </w:rPr>
      </w:pPr>
      <w:r>
        <w:rPr>
          <w:b/>
          <w:bCs/>
          <w:noProof/>
          <w:lang w:eastAsia="ru-RU"/>
        </w:rPr>
        <w:drawing>
          <wp:anchor distT="0" distB="0" distL="0" distR="0" simplePos="0" relativeHeight="251662336" behindDoc="0" locked="0" layoutInCell="1" allowOverlap="0">
            <wp:simplePos x="0" y="0"/>
            <wp:positionH relativeFrom="column">
              <wp:posOffset>5715</wp:posOffset>
            </wp:positionH>
            <wp:positionV relativeFrom="line">
              <wp:posOffset>267970</wp:posOffset>
            </wp:positionV>
            <wp:extent cx="1543050" cy="438150"/>
            <wp:effectExtent l="19050" t="0" r="0" b="0"/>
            <wp:wrapSquare wrapText="bothSides"/>
            <wp:docPr id="16" name="Рисунок 3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A0C" w:rsidRDefault="00457A0C" w:rsidP="00895FAB">
      <w:pPr>
        <w:rPr>
          <w:b/>
          <w:bCs/>
        </w:rPr>
      </w:pPr>
    </w:p>
    <w:p w:rsidR="00386380" w:rsidRDefault="00386380" w:rsidP="00895FAB">
      <w:pPr>
        <w:rPr>
          <w:b/>
          <w:bCs/>
        </w:rPr>
      </w:pPr>
    </w:p>
    <w:p w:rsidR="00457A0C" w:rsidRDefault="00457A0C" w:rsidP="00895FAB">
      <w:pPr>
        <w:rPr>
          <w:b/>
          <w:bCs/>
        </w:rPr>
      </w:pPr>
      <w:r w:rsidRPr="00457A0C">
        <w:rPr>
          <w:b/>
          <w:bCs/>
        </w:rPr>
        <w:t>http://citforum.ru/database/dblearn/dblearn08.shtml</w:t>
      </w:r>
    </w:p>
    <w:p w:rsidR="00457A0C" w:rsidRDefault="00457A0C" w:rsidP="00895FA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качестве инструмента семантического моделирования используются различные варианты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диаграмм сущность-связь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ER - </w:t>
      </w:r>
      <w:proofErr w:type="spellStart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Entity-Relationship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:rsidR="00457A0C" w:rsidRDefault="00457A0C" w:rsidP="00457A0C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Основные понятия ER-диаграмм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Сущность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это класс однотипных объектов, информация о которых должна быть учтена в модели</w:t>
      </w:r>
      <w:proofErr w:type="gramStart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gramStart"/>
      <w:r>
        <w:rPr>
          <w:color w:val="000000"/>
          <w:sz w:val="27"/>
          <w:szCs w:val="27"/>
        </w:rPr>
        <w:t>т</w:t>
      </w:r>
      <w:proofErr w:type="gramEnd"/>
      <w:r>
        <w:rPr>
          <w:color w:val="000000"/>
          <w:sz w:val="27"/>
          <w:szCs w:val="27"/>
        </w:rPr>
        <w:t>аблица)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Примерами сущностей могут быть такие классы объектов как «Сотрудник», «Заказы».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Каждая сущность в модели изображается в виде прямоугольника с наименованием:</w:t>
      </w:r>
    </w:p>
    <w:p w:rsidR="007B1584" w:rsidRDefault="00457A0C" w:rsidP="00457A0C">
      <w:pPr>
        <w:pStyle w:val="aa"/>
        <w:shd w:val="clear" w:color="auto" w:fill="FFFFFF"/>
        <w:jc w:val="center"/>
        <w:rPr>
          <w:b/>
          <w:bCs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942975" cy="657225"/>
            <wp:effectExtent l="19050" t="0" r="9525" b="0"/>
            <wp:docPr id="434" name="Рисунок 434" descr="http://citforum.ru/database/dblearn/image3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citforum.ru/database/dblearn/image33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Рис. 1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lastRenderedPageBreak/>
        <w:t>Экземпляр сущности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это конкретный представитель данной сущности (строка таблицы).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представителем сущности "Сотрудник" может быть " Иванов</w:t>
      </w:r>
      <w:r w:rsidR="007B1584">
        <w:rPr>
          <w:color w:val="000000"/>
          <w:sz w:val="27"/>
          <w:szCs w:val="27"/>
        </w:rPr>
        <w:t xml:space="preserve"> Иван Петрович</w:t>
      </w:r>
      <w:r>
        <w:rPr>
          <w:color w:val="000000"/>
          <w:sz w:val="27"/>
          <w:szCs w:val="27"/>
        </w:rPr>
        <w:t>".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Экземпляры сущностей должны быть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различимы</w:t>
      </w:r>
      <w:r>
        <w:rPr>
          <w:color w:val="000000"/>
          <w:sz w:val="27"/>
          <w:szCs w:val="27"/>
        </w:rPr>
        <w:t>, т.е. сущности должны иметь некоторые свойства, уникальные для каждого экземпляра этой сущности.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Атрибут сущности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это именованная характеристика, являющаяся некоторым свойством сущности</w:t>
      </w:r>
      <w:r w:rsidR="007B1584">
        <w:rPr>
          <w:color w:val="000000"/>
          <w:sz w:val="27"/>
          <w:szCs w:val="27"/>
        </w:rPr>
        <w:t xml:space="preserve"> (поле)</w:t>
      </w:r>
      <w:r>
        <w:rPr>
          <w:color w:val="000000"/>
          <w:sz w:val="27"/>
          <w:szCs w:val="27"/>
        </w:rPr>
        <w:t>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Примерами атрибутов сущности "Сотрудник" могут быть такие атрибуты как "Табельный номер", "Фамилия", "Имя", "Отчество", "Должность", "Зарплата" и т.п.</w:t>
      </w:r>
      <w:proofErr w:type="gramEnd"/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Атрибуты изображаются в пределах прямоугольника, определяющего сущность:</w:t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695450" cy="1285875"/>
            <wp:effectExtent l="19050" t="0" r="0" b="0"/>
            <wp:docPr id="435" name="Рисунок 435" descr="http://citforum.ru/database/dblearn/image3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citforum.ru/database/dblearn/image33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Рис. 2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Ключ сущности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это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неизбыточный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набор атрибутов, значения которых в совокупности являются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уникальными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для каждого экземпляра сущности. </w:t>
      </w:r>
      <w:proofErr w:type="spellStart"/>
      <w:r>
        <w:rPr>
          <w:color w:val="000000"/>
          <w:sz w:val="27"/>
          <w:szCs w:val="27"/>
        </w:rPr>
        <w:t>Неизбыточность</w:t>
      </w:r>
      <w:proofErr w:type="spellEnd"/>
      <w:r>
        <w:rPr>
          <w:color w:val="000000"/>
          <w:sz w:val="27"/>
          <w:szCs w:val="27"/>
        </w:rPr>
        <w:t xml:space="preserve"> заключается в том, что удаление любого атрибута из ключа нарушается его уникальность.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 атрибуты изображаются на диаграмме подчеркиванием:</w:t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704975" cy="1266825"/>
            <wp:effectExtent l="19050" t="0" r="9525" b="0"/>
            <wp:docPr id="436" name="Рисунок 436" descr="http://citforum.ru/database/dblearn/image3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citforum.ru/database/dblearn/image33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457A0C">
      <w:pPr>
        <w:pStyle w:val="aa"/>
        <w:shd w:val="clear" w:color="auto" w:fill="FFFFFF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Рис. 3</w:t>
      </w:r>
    </w:p>
    <w:p w:rsidR="007B1584" w:rsidRDefault="007B1584" w:rsidP="00457A0C">
      <w:pPr>
        <w:pStyle w:val="aa"/>
        <w:shd w:val="clear" w:color="auto" w:fill="FFFFFF"/>
        <w:jc w:val="center"/>
        <w:rPr>
          <w:b/>
          <w:bCs/>
          <w:color w:val="000000"/>
          <w:sz w:val="27"/>
          <w:szCs w:val="27"/>
        </w:rPr>
      </w:pPr>
    </w:p>
    <w:p w:rsidR="00AC44B6" w:rsidRDefault="00AC44B6" w:rsidP="00457A0C">
      <w:pPr>
        <w:pStyle w:val="aa"/>
        <w:shd w:val="clear" w:color="auto" w:fill="FFFFFF"/>
        <w:jc w:val="center"/>
        <w:rPr>
          <w:b/>
          <w:bCs/>
          <w:color w:val="000000"/>
          <w:sz w:val="27"/>
          <w:szCs w:val="27"/>
        </w:rPr>
      </w:pPr>
    </w:p>
    <w:p w:rsidR="007B1584" w:rsidRDefault="007B1584" w:rsidP="007B1584">
      <w:pPr>
        <w:pStyle w:val="aa"/>
        <w:shd w:val="clear" w:color="auto" w:fill="FFFFFF"/>
        <w:rPr>
          <w:bCs/>
          <w:color w:val="000000"/>
          <w:sz w:val="27"/>
          <w:szCs w:val="27"/>
        </w:rPr>
      </w:pPr>
      <w:r w:rsidRPr="007B1584">
        <w:rPr>
          <w:bCs/>
          <w:color w:val="000000"/>
          <w:sz w:val="27"/>
          <w:szCs w:val="27"/>
        </w:rPr>
        <w:lastRenderedPageBreak/>
        <w:t>Ключ</w:t>
      </w:r>
      <w:r>
        <w:rPr>
          <w:bCs/>
          <w:color w:val="000000"/>
          <w:sz w:val="27"/>
          <w:szCs w:val="27"/>
        </w:rPr>
        <w:t>и:</w:t>
      </w:r>
    </w:p>
    <w:p w:rsidR="007B1584" w:rsidRDefault="007B1584" w:rsidP="007B1584">
      <w:pPr>
        <w:pStyle w:val="aa"/>
        <w:shd w:val="clear" w:color="auto" w:fill="FFFFFF"/>
        <w:rPr>
          <w:bCs/>
          <w:color w:val="000000"/>
          <w:sz w:val="27"/>
          <w:szCs w:val="27"/>
        </w:rPr>
      </w:pPr>
      <w:r w:rsidRPr="007B1584">
        <w:rPr>
          <w:bCs/>
          <w:color w:val="000000"/>
          <w:sz w:val="27"/>
          <w:szCs w:val="27"/>
        </w:rPr>
        <w:t xml:space="preserve"> – простой и составной</w:t>
      </w:r>
    </w:p>
    <w:p w:rsidR="007B1584" w:rsidRDefault="007B1584" w:rsidP="007B1584">
      <w:pPr>
        <w:pStyle w:val="aa"/>
        <w:shd w:val="clear" w:color="auto" w:fill="FFFFFF"/>
        <w:rPr>
          <w:bCs/>
          <w:color w:val="000000"/>
          <w:sz w:val="27"/>
          <w:szCs w:val="27"/>
        </w:rPr>
      </w:pPr>
      <w:r w:rsidRPr="007B1584">
        <w:rPr>
          <w:bCs/>
          <w:color w:val="000000"/>
          <w:sz w:val="27"/>
          <w:szCs w:val="27"/>
        </w:rPr>
        <w:t xml:space="preserve">– </w:t>
      </w:r>
      <w:r w:rsidR="00A153CD">
        <w:rPr>
          <w:bCs/>
          <w:color w:val="000000"/>
          <w:sz w:val="27"/>
          <w:szCs w:val="27"/>
        </w:rPr>
        <w:t>первичный</w:t>
      </w:r>
      <w:r w:rsidRPr="007B1584">
        <w:rPr>
          <w:bCs/>
          <w:color w:val="000000"/>
          <w:sz w:val="27"/>
          <w:szCs w:val="27"/>
        </w:rPr>
        <w:t xml:space="preserve"> и </w:t>
      </w:r>
      <w:r w:rsidR="00A153CD">
        <w:rPr>
          <w:bCs/>
          <w:color w:val="000000"/>
          <w:sz w:val="27"/>
          <w:szCs w:val="27"/>
        </w:rPr>
        <w:t>внешний</w:t>
      </w:r>
    </w:p>
    <w:p w:rsidR="007B1584" w:rsidRDefault="00A153CD" w:rsidP="007B1584">
      <w:pPr>
        <w:pStyle w:val="aa"/>
        <w:shd w:val="clear" w:color="auto" w:fill="FFFFFF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Неформально выражаясь,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внешний ключ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представляет собой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поле таблицы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значение которого должно совпадать со значениями поля другой таблицы. Применяется для установления взаимосвязи между таблицами.</w:t>
      </w:r>
    </w:p>
    <w:p w:rsidR="00A153CD" w:rsidRDefault="00A153CD" w:rsidP="00A153CD">
      <w:pPr>
        <w:pStyle w:val="aa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pPr w:leftFromText="180" w:rightFromText="180" w:vertAnchor="text" w:horzAnchor="page" w:tblpX="5770" w:tblpY="961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1958"/>
        <w:gridCol w:w="998"/>
      </w:tblGrid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ID_CITY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Малая Бронная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Тверской бульвар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Невский проспект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Пушкинская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Светланская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Пушкинская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 w:rsidP="00A153CD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</w:tr>
    </w:tbl>
    <w:p w:rsidR="00A153CD" w:rsidRDefault="00A153CD" w:rsidP="00A153CD">
      <w:pPr>
        <w:pStyle w:val="aa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CITY                                                            STREET</w:t>
      </w:r>
    </w:p>
    <w:p w:rsidR="00A153CD" w:rsidRDefault="00A153CD" w:rsidP="00A153CD">
      <w:pPr>
        <w:pStyle w:val="aa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"/>
        <w:gridCol w:w="1851"/>
      </w:tblGrid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Москва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Санкт-Петербург</w:t>
            </w:r>
          </w:p>
        </w:tc>
      </w:tr>
      <w:tr w:rsidR="00A153CD" w:rsidTr="00A153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3CD" w:rsidRDefault="00A153CD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53CD">
              <w:rPr>
                <w:rFonts w:ascii="Arial" w:hAnsi="Arial" w:cs="Arial"/>
                <w:color w:val="000000"/>
                <w:sz w:val="21"/>
                <w:szCs w:val="21"/>
              </w:rPr>
              <w:t>Владивосток</w:t>
            </w:r>
          </w:p>
        </w:tc>
      </w:tr>
    </w:tbl>
    <w:p w:rsidR="00A153CD" w:rsidRDefault="00A153CD" w:rsidP="007B1584">
      <w:pPr>
        <w:pStyle w:val="aa"/>
        <w:shd w:val="clear" w:color="auto" w:fill="FFFFFF"/>
        <w:rPr>
          <w:bCs/>
          <w:color w:val="000000"/>
          <w:sz w:val="27"/>
          <w:szCs w:val="27"/>
        </w:rPr>
      </w:pPr>
    </w:p>
    <w:p w:rsidR="007B1584" w:rsidRDefault="007B1584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</w:p>
    <w:p w:rsidR="00A153CD" w:rsidRDefault="00A153CD" w:rsidP="00457A0C">
      <w:pPr>
        <w:pStyle w:val="aa"/>
        <w:shd w:val="clear" w:color="auto" w:fill="FFFFFF"/>
        <w:jc w:val="both"/>
        <w:rPr>
          <w:b/>
          <w:bCs/>
          <w:i/>
          <w:iCs/>
          <w:color w:val="000000"/>
          <w:sz w:val="27"/>
          <w:szCs w:val="27"/>
        </w:rPr>
      </w:pPr>
    </w:p>
    <w:p w:rsidR="00A153CD" w:rsidRDefault="00A153CD" w:rsidP="00457A0C">
      <w:pPr>
        <w:pStyle w:val="aa"/>
        <w:shd w:val="clear" w:color="auto" w:fill="FFFFFF"/>
        <w:jc w:val="both"/>
        <w:rPr>
          <w:b/>
          <w:bCs/>
          <w:i/>
          <w:iCs/>
          <w:color w:val="000000"/>
          <w:sz w:val="27"/>
          <w:szCs w:val="27"/>
        </w:rPr>
      </w:pPr>
    </w:p>
    <w:p w:rsidR="00A153CD" w:rsidRDefault="00A153CD" w:rsidP="00457A0C">
      <w:pPr>
        <w:pStyle w:val="aa"/>
        <w:shd w:val="clear" w:color="auto" w:fill="FFFFFF"/>
        <w:jc w:val="both"/>
        <w:rPr>
          <w:b/>
          <w:bCs/>
          <w:i/>
          <w:iCs/>
          <w:color w:val="000000"/>
          <w:sz w:val="27"/>
          <w:szCs w:val="27"/>
        </w:rPr>
      </w:pPr>
    </w:p>
    <w:p w:rsidR="007B1584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Связь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это некоторая ассоциация между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двумя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сущностями</w:t>
      </w:r>
      <w:r w:rsidR="007B1584">
        <w:rPr>
          <w:color w:val="000000"/>
          <w:sz w:val="27"/>
          <w:szCs w:val="27"/>
        </w:rPr>
        <w:t>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Графически связь изображается линией, соединяющей две сущности:</w:t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33750" cy="942975"/>
            <wp:effectExtent l="19050" t="0" r="0" b="0"/>
            <wp:docPr id="437" name="Рисунок 437" descr="http://citforum.ru/database/dblearn/image3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citforum.ru/database/dblearn/image33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Рис. 4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Каждая связь имеет два конца и одно или два наименования. Наименование обычно выражается в неопределенной глагольной форме: "иметь", "принадлежать" и т.п. Каждое из наименований относится к своему концу связи. Иногда наименования не пишутся ввиду их очевидности.</w:t>
      </w:r>
    </w:p>
    <w:p w:rsidR="00457A0C" w:rsidRDefault="00457A0C" w:rsidP="00457A0C">
      <w:pPr>
        <w:pStyle w:val="aa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Каждая связь может иметь один из следующих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типов связи</w:t>
      </w:r>
      <w:r>
        <w:rPr>
          <w:color w:val="000000"/>
          <w:sz w:val="27"/>
          <w:szCs w:val="27"/>
        </w:rPr>
        <w:t>:</w:t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009775" cy="1095375"/>
            <wp:effectExtent l="19050" t="0" r="9525" b="0"/>
            <wp:docPr id="438" name="Рисунок 438" descr="http://citforum.ru/database/dblearn/image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citforum.ru/database/dblearn/image33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457A0C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Рис. 5</w:t>
      </w:r>
    </w:p>
    <w:p w:rsidR="00457A0C" w:rsidRPr="00D84877" w:rsidRDefault="00D84877" w:rsidP="00895FAB">
      <w:pPr>
        <w:rPr>
          <w:rFonts w:ascii="Arial" w:hAnsi="Arial" w:cs="Arial"/>
          <w:bCs/>
          <w:sz w:val="28"/>
          <w:szCs w:val="28"/>
        </w:rPr>
      </w:pPr>
      <w:r w:rsidRPr="00D84877">
        <w:rPr>
          <w:rFonts w:ascii="Arial" w:hAnsi="Arial" w:cs="Arial"/>
          <w:bCs/>
          <w:sz w:val="28"/>
          <w:szCs w:val="28"/>
        </w:rPr>
        <w:t>Примеры</w:t>
      </w:r>
    </w:p>
    <w:p w:rsidR="00D84877" w:rsidRDefault="00D84877" w:rsidP="00D84877">
      <w:pPr>
        <w:pStyle w:val="aa"/>
        <w:spacing w:before="0" w:beforeAutospacing="0" w:after="300" w:afterAutospacing="0" w:line="456" w:lineRule="atLeast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noProof/>
          <w:color w:val="666666"/>
          <w:sz w:val="18"/>
          <w:szCs w:val="18"/>
        </w:rPr>
        <w:drawing>
          <wp:inline distT="0" distB="0" distL="0" distR="0">
            <wp:extent cx="3771900" cy="1524000"/>
            <wp:effectExtent l="19050" t="0" r="0" b="0"/>
            <wp:docPr id="446" name="Рисунок 446" descr="http://jtest.ru/assets/images/articles/sql/sql%20for%20beginners3/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jtest.ru/assets/images/articles/sql/sql%20for%20beginners3/ss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895FAB">
      <w:pPr>
        <w:rPr>
          <w:b/>
          <w:bCs/>
        </w:rPr>
      </w:pPr>
    </w:p>
    <w:p w:rsidR="00B1279A" w:rsidRDefault="00B1279A" w:rsidP="00895FAB">
      <w:pPr>
        <w:rPr>
          <w:b/>
          <w:bCs/>
        </w:rPr>
      </w:pPr>
    </w:p>
    <w:p w:rsidR="00B1279A" w:rsidRDefault="00B1279A" w:rsidP="00895FAB">
      <w:pPr>
        <w:rPr>
          <w:b/>
          <w:bCs/>
        </w:rPr>
      </w:pPr>
    </w:p>
    <w:p w:rsidR="00B1279A" w:rsidRDefault="00B1279A" w:rsidP="00895FAB">
      <w:pPr>
        <w:rPr>
          <w:b/>
          <w:bCs/>
        </w:rPr>
      </w:pPr>
    </w:p>
    <w:p w:rsidR="00457A0C" w:rsidRDefault="00B1279A" w:rsidP="00895FAB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3352800" cy="1762125"/>
            <wp:effectExtent l="19050" t="0" r="0" b="0"/>
            <wp:docPr id="448" name="Рисунок 448" descr="http://jtest.ru/assets/images/articles/sql/sql%20for%20beginners3/s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jtest.ru/assets/images/articles/sql/sql%20for%20beginners3/ss_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895FAB">
      <w:pPr>
        <w:rPr>
          <w:b/>
          <w:bCs/>
        </w:rPr>
      </w:pPr>
    </w:p>
    <w:p w:rsidR="00457A0C" w:rsidRDefault="00B1279A" w:rsidP="00895FAB">
      <w:pPr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4152900" cy="1466850"/>
            <wp:effectExtent l="19050" t="0" r="0" b="0"/>
            <wp:docPr id="451" name="Рисунок 451" descr="D:\ora\2ccc1f6147cb002ffb067f08930ce7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D:\ora\2ccc1f6147cb002ffb067f08930ce7de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895FAB">
      <w:pPr>
        <w:rPr>
          <w:b/>
          <w:bCs/>
        </w:rPr>
      </w:pPr>
    </w:p>
    <w:p w:rsidR="00B1279A" w:rsidRDefault="00B1279A" w:rsidP="00B1279A">
      <w:pPr>
        <w:pStyle w:val="aa"/>
        <w:spacing w:before="0" w:beforeAutospacing="0" w:after="300" w:afterAutospacing="0" w:line="456" w:lineRule="atLeast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noProof/>
          <w:color w:val="666666"/>
          <w:sz w:val="18"/>
          <w:szCs w:val="18"/>
        </w:rPr>
        <w:drawing>
          <wp:inline distT="0" distB="0" distL="0" distR="0">
            <wp:extent cx="4076700" cy="2971800"/>
            <wp:effectExtent l="19050" t="0" r="0" b="0"/>
            <wp:docPr id="452" name="Рисунок 452" descr="http://jtest.ru/assets/images/articles/sql/sql%20for%20beginners3/s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jtest.ru/assets/images/articles/sql/sql%20for%20beginners3/ss_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C" w:rsidRDefault="00457A0C" w:rsidP="00895FAB">
      <w:pPr>
        <w:rPr>
          <w:b/>
          <w:bCs/>
        </w:rPr>
      </w:pPr>
    </w:p>
    <w:p w:rsidR="00457A0C" w:rsidRDefault="00457A0C" w:rsidP="00895FAB">
      <w:pPr>
        <w:rPr>
          <w:b/>
          <w:bCs/>
        </w:rPr>
      </w:pPr>
    </w:p>
    <w:p w:rsidR="00457A0C" w:rsidRDefault="00FC1C1E" w:rsidP="00FC1C1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C1C1E">
        <w:rPr>
          <w:rFonts w:ascii="Arial" w:hAnsi="Arial" w:cs="Arial"/>
          <w:b/>
          <w:bCs/>
          <w:sz w:val="32"/>
          <w:szCs w:val="32"/>
        </w:rPr>
        <w:t>Нормализация БД</w:t>
      </w:r>
    </w:p>
    <w:p w:rsidR="00FC1C1E" w:rsidRPr="00FC1C1E" w:rsidRDefault="00FC1C1E" w:rsidP="00FC1C1E">
      <w:pPr>
        <w:rPr>
          <w:rFonts w:ascii="Arial" w:hAnsi="Arial" w:cs="Arial"/>
          <w:b/>
          <w:bCs/>
        </w:rPr>
      </w:pPr>
      <w:r w:rsidRPr="00FC1C1E">
        <w:rPr>
          <w:rFonts w:ascii="Arial" w:hAnsi="Arial" w:cs="Arial"/>
          <w:b/>
          <w:bCs/>
        </w:rPr>
        <w:t>http://orloff.am.tpu.ru/data_base/kr2/index3.htm</w:t>
      </w:r>
    </w:p>
    <w:p w:rsidR="00457A0C" w:rsidRDefault="00457A0C" w:rsidP="00895FAB">
      <w:pPr>
        <w:rPr>
          <w:b/>
          <w:bCs/>
        </w:rPr>
      </w:pPr>
    </w:p>
    <w:p w:rsidR="00457A0C" w:rsidRDefault="00FC1C1E" w:rsidP="00895FAB">
      <w:pPr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Нормализация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– это </w:t>
      </w:r>
      <w:r w:rsidR="005767BB">
        <w:rPr>
          <w:color w:val="000000"/>
          <w:sz w:val="28"/>
          <w:szCs w:val="28"/>
        </w:rPr>
        <w:t>процесс преобразования таблиц БД с целью улучшения их характеристик с точки зрения избыточности</w:t>
      </w:r>
      <w:r>
        <w:rPr>
          <w:color w:val="000000"/>
          <w:sz w:val="28"/>
          <w:szCs w:val="28"/>
        </w:rPr>
        <w:t>. Это делается не столько с целью экономии памяти, сколько для исключения возможной противоречивости хранимых данных.</w:t>
      </w:r>
    </w:p>
    <w:p w:rsidR="005767BB" w:rsidRDefault="005767BB" w:rsidP="005767BB">
      <w:pPr>
        <w:pStyle w:val="a0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За время развития технологии проектирования реляционных БД были выделены следующие нормальные формы:</w:t>
      </w:r>
    </w:p>
    <w:p w:rsidR="005767BB" w:rsidRPr="005767BB" w:rsidRDefault="005767BB" w:rsidP="005767BB">
      <w:pPr>
        <w:pStyle w:val="a0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5767BB">
        <w:rPr>
          <w:color w:val="000000"/>
          <w:sz w:val="28"/>
          <w:szCs w:val="28"/>
        </w:rPr>
        <w:t>-    первая нормальная форма (1NF);</w:t>
      </w:r>
    </w:p>
    <w:p w:rsidR="005767BB" w:rsidRPr="005767BB" w:rsidRDefault="005767BB" w:rsidP="005767BB">
      <w:pPr>
        <w:pStyle w:val="a0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5767BB">
        <w:rPr>
          <w:color w:val="000000"/>
          <w:sz w:val="28"/>
          <w:szCs w:val="28"/>
        </w:rPr>
        <w:t>-    вторая нормальная форма (2NF);</w:t>
      </w:r>
    </w:p>
    <w:p w:rsidR="005767BB" w:rsidRPr="005767BB" w:rsidRDefault="005767BB" w:rsidP="005767BB">
      <w:pPr>
        <w:pStyle w:val="a0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5767BB">
        <w:rPr>
          <w:color w:val="000000"/>
          <w:sz w:val="28"/>
          <w:szCs w:val="28"/>
        </w:rPr>
        <w:t>-    третья нормальная форма (3NF);</w:t>
      </w:r>
    </w:p>
    <w:p w:rsidR="005767BB" w:rsidRPr="005767BB" w:rsidRDefault="005767BB" w:rsidP="005767BB">
      <w:pPr>
        <w:pStyle w:val="a0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5767BB">
        <w:rPr>
          <w:color w:val="000000"/>
          <w:sz w:val="28"/>
          <w:szCs w:val="28"/>
        </w:rPr>
        <w:t xml:space="preserve">-    нормальная форма </w:t>
      </w:r>
      <w:proofErr w:type="spellStart"/>
      <w:r w:rsidRPr="005767BB">
        <w:rPr>
          <w:color w:val="000000"/>
          <w:sz w:val="28"/>
          <w:szCs w:val="28"/>
        </w:rPr>
        <w:t>Бойса-Кодда</w:t>
      </w:r>
      <w:proofErr w:type="spellEnd"/>
      <w:r w:rsidRPr="005767BB">
        <w:rPr>
          <w:color w:val="000000"/>
          <w:sz w:val="28"/>
          <w:szCs w:val="28"/>
        </w:rPr>
        <w:t xml:space="preserve"> (BCNF);</w:t>
      </w:r>
    </w:p>
    <w:p w:rsidR="005767BB" w:rsidRDefault="005767BB" w:rsidP="005767BB">
      <w:pPr>
        <w:pStyle w:val="a00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lastRenderedPageBreak/>
        <w:t>   четвертая нормальная форма (4NF);</w:t>
      </w:r>
    </w:p>
    <w:p w:rsidR="005767BB" w:rsidRDefault="005767BB" w:rsidP="005767BB">
      <w:pPr>
        <w:pStyle w:val="a00"/>
        <w:numPr>
          <w:ilvl w:val="0"/>
          <w:numId w:val="6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   пятая  нормальная форма, или нормальная форма проекции-соединения (5NF).</w:t>
      </w:r>
    </w:p>
    <w:p w:rsidR="005767BB" w:rsidRDefault="005767BB" w:rsidP="005767BB">
      <w:pPr>
        <w:pStyle w:val="a0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Обычно на практике применение находят только первые три нормальные формы.</w:t>
      </w:r>
    </w:p>
    <w:p w:rsidR="005767BB" w:rsidRDefault="005767BB" w:rsidP="00895FAB">
      <w:pPr>
        <w:rPr>
          <w:color w:val="000000"/>
          <w:sz w:val="28"/>
          <w:szCs w:val="28"/>
          <w:lang w:val="en-US"/>
        </w:rPr>
      </w:pPr>
    </w:p>
    <w:p w:rsidR="00CC4487" w:rsidRDefault="00CC4487" w:rsidP="00895FAB">
      <w:pPr>
        <w:rPr>
          <w:b/>
          <w:color w:val="000000"/>
          <w:sz w:val="28"/>
          <w:szCs w:val="28"/>
        </w:rPr>
      </w:pPr>
      <w:r w:rsidRPr="00CC4487">
        <w:rPr>
          <w:b/>
          <w:color w:val="000000"/>
          <w:sz w:val="28"/>
          <w:szCs w:val="28"/>
        </w:rPr>
        <w:t>Функциональная зависимость</w:t>
      </w:r>
    </w:p>
    <w:p w:rsidR="0097680D" w:rsidRPr="0097680D" w:rsidRDefault="0097680D" w:rsidP="00895FAB">
      <w:pPr>
        <w:rPr>
          <w:color w:val="000000"/>
          <w:sz w:val="28"/>
          <w:szCs w:val="28"/>
        </w:rPr>
      </w:pPr>
      <w:r w:rsidRPr="0097680D">
        <w:rPr>
          <w:color w:val="000000"/>
          <w:sz w:val="28"/>
          <w:szCs w:val="28"/>
        </w:rPr>
        <w:t>Филиалы</w:t>
      </w:r>
    </w:p>
    <w:tbl>
      <w:tblPr>
        <w:tblStyle w:val="ab"/>
        <w:tblW w:w="0" w:type="auto"/>
        <w:tblLook w:val="04A0"/>
      </w:tblPr>
      <w:tblGrid>
        <w:gridCol w:w="1349"/>
        <w:gridCol w:w="1360"/>
        <w:gridCol w:w="1377"/>
        <w:gridCol w:w="1400"/>
        <w:gridCol w:w="1363"/>
        <w:gridCol w:w="1358"/>
        <w:gridCol w:w="1364"/>
      </w:tblGrid>
      <w:tr w:rsidR="00CC4487" w:rsidTr="00CC4487">
        <w:tc>
          <w:tcPr>
            <w:tcW w:w="1367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97680D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367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</w:rPr>
            </w:pPr>
            <w:r w:rsidRPr="0097680D">
              <w:rPr>
                <w:b/>
                <w:color w:val="000000"/>
                <w:sz w:val="28"/>
                <w:szCs w:val="28"/>
              </w:rPr>
              <w:t xml:space="preserve"> Город</w:t>
            </w:r>
          </w:p>
        </w:tc>
        <w:tc>
          <w:tcPr>
            <w:tcW w:w="1367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</w:rPr>
            </w:pPr>
            <w:r w:rsidRPr="0097680D">
              <w:rPr>
                <w:b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7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</w:rPr>
            </w:pPr>
            <w:r w:rsidRPr="0097680D">
              <w:rPr>
                <w:b/>
                <w:color w:val="000000"/>
                <w:sz w:val="28"/>
                <w:szCs w:val="28"/>
              </w:rPr>
              <w:t>Директор</w:t>
            </w:r>
          </w:p>
        </w:tc>
        <w:tc>
          <w:tcPr>
            <w:tcW w:w="1367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</w:rPr>
            </w:pPr>
            <w:r w:rsidRPr="0097680D">
              <w:rPr>
                <w:b/>
                <w:color w:val="000000"/>
                <w:sz w:val="28"/>
                <w:szCs w:val="28"/>
              </w:rPr>
              <w:t>Штаб</w:t>
            </w:r>
          </w:p>
        </w:tc>
        <w:tc>
          <w:tcPr>
            <w:tcW w:w="1368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</w:rPr>
            </w:pPr>
            <w:r w:rsidRPr="0097680D">
              <w:rPr>
                <w:b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368" w:type="dxa"/>
          </w:tcPr>
          <w:p w:rsidR="00CC4487" w:rsidRPr="0097680D" w:rsidRDefault="00CC4487" w:rsidP="00895FAB">
            <w:pPr>
              <w:rPr>
                <w:b/>
                <w:color w:val="000000"/>
                <w:sz w:val="28"/>
                <w:szCs w:val="28"/>
              </w:rPr>
            </w:pPr>
            <w:r w:rsidRPr="0097680D">
              <w:rPr>
                <w:b/>
                <w:color w:val="000000"/>
                <w:sz w:val="28"/>
                <w:szCs w:val="28"/>
              </w:rPr>
              <w:t>Оборот</w:t>
            </w:r>
          </w:p>
        </w:tc>
      </w:tr>
      <w:tr w:rsidR="00CC4487" w:rsidTr="00CC4487">
        <w:tc>
          <w:tcPr>
            <w:tcW w:w="1367" w:type="dxa"/>
          </w:tcPr>
          <w:p w:rsidR="00CC4487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CC4487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Нск</w:t>
            </w:r>
            <w:proofErr w:type="spellEnd"/>
          </w:p>
        </w:tc>
        <w:tc>
          <w:tcPr>
            <w:tcW w:w="1367" w:type="dxa"/>
          </w:tcPr>
          <w:p w:rsidR="00CC4487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Радуга</w:t>
            </w:r>
          </w:p>
        </w:tc>
        <w:tc>
          <w:tcPr>
            <w:tcW w:w="1367" w:type="dxa"/>
          </w:tcPr>
          <w:p w:rsidR="00CC4487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Иванов</w:t>
            </w:r>
          </w:p>
        </w:tc>
        <w:tc>
          <w:tcPr>
            <w:tcW w:w="1367" w:type="dxa"/>
          </w:tcPr>
          <w:p w:rsidR="00CC4487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Ижевск</w:t>
            </w:r>
          </w:p>
        </w:tc>
        <w:tc>
          <w:tcPr>
            <w:tcW w:w="1368" w:type="dxa"/>
          </w:tcPr>
          <w:p w:rsidR="00CC4487" w:rsidRDefault="0097680D" w:rsidP="0097680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368" w:type="dxa"/>
          </w:tcPr>
          <w:p w:rsidR="00CC4487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</w:p>
        </w:tc>
      </w:tr>
      <w:tr w:rsidR="00CC4487" w:rsidTr="00CC4487">
        <w:tc>
          <w:tcPr>
            <w:tcW w:w="1367" w:type="dxa"/>
          </w:tcPr>
          <w:p w:rsidR="00CC4487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CC4487" w:rsidRDefault="0097680D" w:rsidP="00895FA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Нск</w:t>
            </w:r>
            <w:proofErr w:type="spellEnd"/>
          </w:p>
        </w:tc>
        <w:tc>
          <w:tcPr>
            <w:tcW w:w="1367" w:type="dxa"/>
          </w:tcPr>
          <w:p w:rsidR="00CC4487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Радуга</w:t>
            </w:r>
          </w:p>
        </w:tc>
        <w:tc>
          <w:tcPr>
            <w:tcW w:w="1367" w:type="dxa"/>
          </w:tcPr>
          <w:p w:rsidR="00CC4487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Иванов</w:t>
            </w:r>
          </w:p>
        </w:tc>
        <w:tc>
          <w:tcPr>
            <w:tcW w:w="1367" w:type="dxa"/>
          </w:tcPr>
          <w:p w:rsidR="00CC4487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Ижевск</w:t>
            </w:r>
          </w:p>
        </w:tc>
        <w:tc>
          <w:tcPr>
            <w:tcW w:w="1368" w:type="dxa"/>
          </w:tcPr>
          <w:p w:rsidR="00CC4487" w:rsidRDefault="0097680D" w:rsidP="0097680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368" w:type="dxa"/>
          </w:tcPr>
          <w:p w:rsidR="00CC4487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1001</w:t>
            </w:r>
          </w:p>
        </w:tc>
      </w:tr>
      <w:tr w:rsidR="0097680D" w:rsidTr="00CC4487">
        <w:tc>
          <w:tcPr>
            <w:tcW w:w="1367" w:type="dxa"/>
          </w:tcPr>
          <w:p w:rsid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97680D" w:rsidRDefault="0097680D" w:rsidP="00895FA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Мск</w:t>
            </w:r>
            <w:proofErr w:type="spellEnd"/>
          </w:p>
        </w:tc>
        <w:tc>
          <w:tcPr>
            <w:tcW w:w="1367" w:type="dxa"/>
          </w:tcPr>
          <w:p w:rsidR="0097680D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Радуга</w:t>
            </w:r>
          </w:p>
        </w:tc>
        <w:tc>
          <w:tcPr>
            <w:tcW w:w="1367" w:type="dxa"/>
          </w:tcPr>
          <w:p w:rsidR="0097680D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Петров</w:t>
            </w:r>
          </w:p>
        </w:tc>
        <w:tc>
          <w:tcPr>
            <w:tcW w:w="1367" w:type="dxa"/>
          </w:tcPr>
          <w:p w:rsidR="0097680D" w:rsidRP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Ижевск</w:t>
            </w:r>
          </w:p>
        </w:tc>
        <w:tc>
          <w:tcPr>
            <w:tcW w:w="1368" w:type="dxa"/>
          </w:tcPr>
          <w:p w:rsid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368" w:type="dxa"/>
          </w:tcPr>
          <w:p w:rsidR="0097680D" w:rsidRDefault="0097680D" w:rsidP="00895FA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900</w:t>
            </w:r>
          </w:p>
        </w:tc>
      </w:tr>
    </w:tbl>
    <w:p w:rsidR="00CC4487" w:rsidRDefault="00CC4487" w:rsidP="00895FAB">
      <w:pPr>
        <w:rPr>
          <w:color w:val="000000"/>
          <w:sz w:val="28"/>
          <w:szCs w:val="28"/>
        </w:rPr>
      </w:pPr>
    </w:p>
    <w:p w:rsidR="0097680D" w:rsidRPr="0035025D" w:rsidRDefault="005767BB" w:rsidP="0097680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5025D">
        <w:rPr>
          <w:rFonts w:ascii="Verdana" w:hAnsi="Verdan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Функциональная зависимость</w:t>
      </w:r>
      <w:r w:rsidRPr="0035025D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35025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между атрибутами (множествами атрибутов) X и Y означает: если две строки совпадают по значению X, то они совпадают по значению Y. </w:t>
      </w:r>
    </w:p>
    <w:p w:rsidR="005767BB" w:rsidRPr="0035025D" w:rsidRDefault="005767BB" w:rsidP="00895FAB">
      <w:pPr>
        <w:rPr>
          <w:color w:val="000000"/>
          <w:sz w:val="24"/>
          <w:szCs w:val="24"/>
        </w:rPr>
      </w:pPr>
      <w:r w:rsidRPr="0035025D">
        <w:rPr>
          <w:rFonts w:ascii="Verdana" w:hAnsi="Verdana"/>
          <w:color w:val="000000"/>
          <w:sz w:val="24"/>
          <w:szCs w:val="24"/>
          <w:shd w:val="clear" w:color="auto" w:fill="FFFFFF"/>
        </w:rPr>
        <w:t>Обозначение: {X} -&gt; {Y}.</w:t>
      </w:r>
    </w:p>
    <w:p w:rsidR="005767BB" w:rsidRPr="0035025D" w:rsidRDefault="005767BB" w:rsidP="00895FAB">
      <w:pPr>
        <w:rPr>
          <w:color w:val="000000"/>
          <w:sz w:val="24"/>
          <w:szCs w:val="24"/>
        </w:rPr>
      </w:pPr>
    </w:p>
    <w:p w:rsidR="005767BB" w:rsidRPr="0035025D" w:rsidRDefault="0035025D" w:rsidP="00895FAB">
      <w:pPr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5025D">
        <w:rPr>
          <w:rFonts w:ascii="Verdana" w:hAnsi="Verdan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Полная</w:t>
      </w:r>
      <w:r w:rsidRPr="0035025D"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5025D">
        <w:rPr>
          <w:rFonts w:ascii="Verdana" w:hAnsi="Verdan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функциональная зависимость</w:t>
      </w:r>
      <w:r w:rsidRPr="0035025D"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Поле </w:t>
      </w:r>
      <w:r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X</w:t>
      </w:r>
      <w:r w:rsidRPr="0035025D"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находится в полной функциональной зависимости от составного поля </w:t>
      </w:r>
      <w:r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Z</w:t>
      </w:r>
      <w:r w:rsidRPr="0035025D"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если оно функционально зависит от </w:t>
      </w:r>
      <w:r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Z</w:t>
      </w:r>
      <w:r w:rsidRPr="0035025D">
        <w:rPr>
          <w:rFonts w:ascii="Verdana" w:hAnsi="Verdan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и не зависит функционально от любого подмножества поля А.</w:t>
      </w: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Pr="0097680D" w:rsidRDefault="0097680D" w:rsidP="00895FAB">
      <w:pPr>
        <w:rPr>
          <w:rFonts w:ascii="Arial" w:hAnsi="Arial" w:cs="Arial"/>
          <w:b/>
          <w:color w:val="000000"/>
          <w:sz w:val="28"/>
          <w:szCs w:val="28"/>
        </w:rPr>
      </w:pPr>
      <w:r w:rsidRPr="0097680D">
        <w:rPr>
          <w:rFonts w:ascii="Arial" w:hAnsi="Arial" w:cs="Arial"/>
          <w:b/>
          <w:color w:val="000000"/>
          <w:sz w:val="28"/>
          <w:szCs w:val="28"/>
        </w:rPr>
        <w:t>Нормальные формы</w:t>
      </w:r>
    </w:p>
    <w:p w:rsidR="0097680D" w:rsidRDefault="0097680D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976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1НФ</w:t>
      </w:r>
    </w:p>
    <w:p w:rsidR="009026A3" w:rsidRPr="009026A3" w:rsidRDefault="009026A3" w:rsidP="00902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781"/>
        <w:gridCol w:w="1559"/>
        <w:gridCol w:w="1560"/>
        <w:gridCol w:w="5670"/>
      </w:tblGrid>
      <w:tr w:rsidR="009026A3" w:rsidRPr="009026A3" w:rsidTr="009026A3">
        <w:tc>
          <w:tcPr>
            <w:tcW w:w="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Код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ФИО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Должность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Проекты</w:t>
            </w:r>
          </w:p>
        </w:tc>
      </w:tr>
      <w:tr w:rsidR="009026A3" w:rsidRPr="009026A3" w:rsidTr="009026A3">
        <w:tc>
          <w:tcPr>
            <w:tcW w:w="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Иванов Иван Иванович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Программист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ID: 123; Название: Система управления паровым котлом; Дата сдачи: 30.09.2011</w:t>
            </w: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  <w:t>ID: 231; Название: ПС для контроля и оповещения о превышениях ПДК различных газов в помещении; Дата сдачи: 30.11.2011</w:t>
            </w: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  <w:t>ID: 321; Название: Модуль распознавания лиц для защитной системы; Дата сдачи: 01.12.2011</w:t>
            </w:r>
          </w:p>
        </w:tc>
      </w:tr>
    </w:tbl>
    <w:p w:rsidR="009026A3" w:rsidRPr="0097680D" w:rsidRDefault="009026A3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5000" w:type="pct"/>
        <w:tblCellSpacing w:w="15" w:type="dxa"/>
        <w:shd w:val="clear" w:color="auto" w:fill="FFE0E0"/>
        <w:tblCellMar>
          <w:left w:w="0" w:type="dxa"/>
          <w:right w:w="0" w:type="dxa"/>
        </w:tblCellMar>
        <w:tblLook w:val="04A0"/>
      </w:tblPr>
      <w:tblGrid>
        <w:gridCol w:w="9565"/>
      </w:tblGrid>
      <w:tr w:rsidR="0097680D" w:rsidRPr="0097680D" w:rsidTr="0097680D">
        <w:trPr>
          <w:tblCellSpacing w:w="15" w:type="dxa"/>
        </w:trPr>
        <w:tc>
          <w:tcPr>
            <w:tcW w:w="0" w:type="auto"/>
            <w:shd w:val="clear" w:color="auto" w:fill="FF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680D" w:rsidRPr="0097680D" w:rsidRDefault="0097680D" w:rsidP="00976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Определение.</w:t>
            </w: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находится в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bookmarkStart w:id="0" w:name="normal"/>
            <w:bookmarkEnd w:id="0"/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первой нормальной форме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1НФ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тогда и только тогда, когда ни одна из ее строк не содержит в любом своем поле более одного значения и ни одно из ее ключевых полей не пусто.</w:t>
            </w:r>
          </w:p>
        </w:tc>
      </w:tr>
    </w:tbl>
    <w:p w:rsidR="009026A3" w:rsidRDefault="009026A3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Атрибуты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атомарны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.</w:t>
      </w:r>
    </w:p>
    <w:tbl>
      <w:tblPr>
        <w:tblW w:w="8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639"/>
        <w:gridCol w:w="1701"/>
        <w:gridCol w:w="1560"/>
        <w:gridCol w:w="1134"/>
        <w:gridCol w:w="2551"/>
        <w:gridCol w:w="1365"/>
      </w:tblGrid>
      <w:tr w:rsidR="009026A3" w:rsidRPr="009026A3" w:rsidTr="009026A3"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Код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ФИО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Должность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Код проекта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Дата сдачи</w:t>
            </w:r>
          </w:p>
        </w:tc>
      </w:tr>
      <w:tr w:rsidR="009026A3" w:rsidRPr="009026A3" w:rsidTr="009026A3"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Иванов Иван Иванович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123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Система управления паровым котлом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30.09.2011</w:t>
            </w:r>
          </w:p>
        </w:tc>
      </w:tr>
      <w:tr w:rsidR="009026A3" w:rsidRPr="009026A3" w:rsidTr="009026A3"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Иванов Иван Иванович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231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ПС для контроля и оповещения о превышениях ПДК различных газов в помещении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30.11.2011</w:t>
            </w:r>
          </w:p>
        </w:tc>
      </w:tr>
      <w:tr w:rsidR="009026A3" w:rsidRPr="009026A3" w:rsidTr="009026A3"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Иванов Иван Иванович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321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Модуль распознавания лиц для защитной системы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026A3" w:rsidRPr="009026A3" w:rsidRDefault="009026A3" w:rsidP="009026A3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9026A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01.12.2011</w:t>
            </w:r>
          </w:p>
        </w:tc>
      </w:tr>
    </w:tbl>
    <w:p w:rsidR="009026A3" w:rsidRPr="009026A3" w:rsidRDefault="009026A3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</w:p>
    <w:p w:rsidR="0097680D" w:rsidRPr="0097680D" w:rsidRDefault="0097680D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976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2НФ</w:t>
      </w:r>
    </w:p>
    <w:p w:rsidR="0097680D" w:rsidRPr="0097680D" w:rsidRDefault="0097680D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7680D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="00902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УСПЕВАЕМОСТЬ</w:t>
      </w:r>
    </w:p>
    <w:p w:rsidR="0097680D" w:rsidRPr="0097680D" w:rsidRDefault="009026A3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57800" cy="2514600"/>
            <wp:effectExtent l="19050" t="0" r="0" b="0"/>
            <wp:docPr id="458" name="Рисунок 458" descr="D:\ora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D:\ora\image00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A4" w:rsidRDefault="000B2FA4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0B2FA4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68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Схема отношения:</w:t>
      </w:r>
      <w:r w:rsidRPr="009768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ru-RU"/>
        </w:rPr>
        <w:t> 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УСПЕВАЕМОСТЬ (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№ ЗАЧЕТНОЙ КНИЖКИ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ФИО СТУДЕНТА, МЕСТО РОЖДЕНИЯ, ДАТА РОЖДЕНИЯ,</w:t>
      </w:r>
      <w:r w:rsidRPr="009768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КУРС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СРЕДНИЙ БАЛЛ). 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Первичным ключом отношения является совокупность атрибутов</w:t>
      </w:r>
      <w:r w:rsidRPr="009768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№ ЗАЧЕТНОЙ КНИЖКИ, КУРС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выявить следующие функциональные зависимости: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ЗАЧЕТНОЙ КНИЖКИ -&gt; ФИО СТУДЕНТА;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ЗАЧЕТНОЙ КНИЖКИ -&gt; МЕСТО РОЖДЕНИЯ;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ЗАЧЕТНОЙ КНИЖКИ -&gt; ДАТА РОЖДЕНИЯ;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ЗАЧЕТНОЙ КНИЖКИ, КУРС -&gt; СРЕДНИЙ БАЛЛ.</w:t>
      </w:r>
    </w:p>
    <w:p w:rsidR="0097680D" w:rsidRPr="0097680D" w:rsidRDefault="0097680D" w:rsidP="009768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Первичный ключ данного отношения состоит из атрибутов № ЗАЧЕТНОЙ КНИЖКИ, КУРС, однако в нашем случае, атрибуты ФИО СТУДЕНТА, МЕСТО РОЖДЕНИЯ и ДАТА РОЖДЕНИЯ функционально зависят только </w:t>
      </w:r>
      <w:proofErr w:type="spellStart"/>
      <w:proofErr w:type="gramStart"/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proofErr w:type="gramEnd"/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proofErr w:type="spellEnd"/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части первичного ключа - № ЗАЧЕТНОЙ КНИЖКИ.</w:t>
      </w:r>
    </w:p>
    <w:p w:rsidR="000B2FA4" w:rsidRDefault="000B2FA4" w:rsidP="009768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680D" w:rsidRPr="0097680D" w:rsidRDefault="000B2FA4" w:rsidP="009768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2F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Аномалия вставки</w:t>
      </w:r>
      <w:r w:rsidRPr="000B2F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нельзя вставить студента без курса (первичный ключ не может содержать пустое поле)</w:t>
      </w:r>
    </w:p>
    <w:p w:rsidR="0097680D" w:rsidRPr="0097680D" w:rsidRDefault="000B2FA4" w:rsidP="009768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2F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Аномалия удаления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 удалении последней записи об успеваемости студента теряется запись о студенте.</w:t>
      </w:r>
    </w:p>
    <w:p w:rsidR="0097680D" w:rsidRPr="0097680D" w:rsidRDefault="000B2FA4" w:rsidP="009768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2F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Аномалия обновления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 изменении данных о студенте требуется изменить несколько строк.</w:t>
      </w:r>
    </w:p>
    <w:p w:rsidR="0097680D" w:rsidRPr="0097680D" w:rsidRDefault="0097680D" w:rsidP="009768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недостатки реляционных отношений устраняются путем нормализации по 2НФ.</w:t>
      </w:r>
    </w:p>
    <w:p w:rsidR="000B2FA4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5000" w:type="pct"/>
        <w:tblCellSpacing w:w="15" w:type="dxa"/>
        <w:shd w:val="clear" w:color="auto" w:fill="FFE0E0"/>
        <w:tblCellMar>
          <w:left w:w="0" w:type="dxa"/>
          <w:right w:w="0" w:type="dxa"/>
        </w:tblCellMar>
        <w:tblLook w:val="04A0"/>
      </w:tblPr>
      <w:tblGrid>
        <w:gridCol w:w="9565"/>
      </w:tblGrid>
      <w:tr w:rsidR="000B2FA4" w:rsidRPr="0097680D" w:rsidTr="00D15310">
        <w:trPr>
          <w:tblCellSpacing w:w="15" w:type="dxa"/>
        </w:trPr>
        <w:tc>
          <w:tcPr>
            <w:tcW w:w="0" w:type="auto"/>
            <w:shd w:val="clear" w:color="auto" w:fill="FF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2FA4" w:rsidRPr="0097680D" w:rsidRDefault="000B2FA4" w:rsidP="00D15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Определение.</w:t>
            </w: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находится во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второй нормальной форме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2НФ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если она удовлетворяет определению 1НФ и все ее поля, не входящие в первичный ключ, связаны полной функциональной зависимостью с первичным ключом.</w:t>
            </w:r>
          </w:p>
        </w:tc>
      </w:tr>
    </w:tbl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2FA4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УСПЕВАЕМОСТЬ не удовлетворяет требованиям 2НФ.</w:t>
      </w:r>
      <w:r w:rsidRPr="009768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</w:p>
    <w:p w:rsidR="004D5DDD" w:rsidRDefault="004D5DD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4D5DDD" w:rsidRDefault="004D5DD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СТУДЕНТЫ</w:t>
      </w:r>
    </w:p>
    <w:tbl>
      <w:tblPr>
        <w:tblStyle w:val="ab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D5DDD" w:rsidTr="004D5DDD">
        <w:tc>
          <w:tcPr>
            <w:tcW w:w="2392" w:type="dxa"/>
          </w:tcPr>
          <w:p w:rsidR="004D5DDD" w:rsidRP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val="en-US" w:eastAsia="ru-RU"/>
              </w:rPr>
              <w:t>N</w:t>
            </w: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 xml:space="preserve"> зачетной кн. </w:t>
            </w:r>
          </w:p>
        </w:tc>
        <w:tc>
          <w:tcPr>
            <w:tcW w:w="2393" w:type="dxa"/>
          </w:tcPr>
          <w:p w:rsid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ФИО студента</w:t>
            </w:r>
          </w:p>
        </w:tc>
        <w:tc>
          <w:tcPr>
            <w:tcW w:w="2393" w:type="dxa"/>
          </w:tcPr>
          <w:p w:rsid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Место рождения</w:t>
            </w:r>
          </w:p>
        </w:tc>
        <w:tc>
          <w:tcPr>
            <w:tcW w:w="2393" w:type="dxa"/>
          </w:tcPr>
          <w:p w:rsid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</w:tr>
    </w:tbl>
    <w:p w:rsidR="004D5DDD" w:rsidRDefault="004D5DD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4D5DDD" w:rsidRPr="004D5DDD" w:rsidRDefault="004D5DD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УСПЕВАЕМОСТЬ СТУДЕНТОВ</w:t>
      </w:r>
    </w:p>
    <w:tbl>
      <w:tblPr>
        <w:tblStyle w:val="ab"/>
        <w:tblW w:w="0" w:type="auto"/>
        <w:tblLook w:val="04A0"/>
      </w:tblPr>
      <w:tblGrid>
        <w:gridCol w:w="2235"/>
        <w:gridCol w:w="1842"/>
        <w:gridCol w:w="2835"/>
      </w:tblGrid>
      <w:tr w:rsidR="004D5DDD" w:rsidTr="004D5DDD">
        <w:tc>
          <w:tcPr>
            <w:tcW w:w="2235" w:type="dxa"/>
          </w:tcPr>
          <w:p w:rsidR="004D5DDD" w:rsidRP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val="en-US" w:eastAsia="ru-RU"/>
              </w:rPr>
              <w:t>N</w:t>
            </w: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 xml:space="preserve"> зачетной кн.</w:t>
            </w:r>
          </w:p>
        </w:tc>
        <w:tc>
          <w:tcPr>
            <w:tcW w:w="1842" w:type="dxa"/>
          </w:tcPr>
          <w:p w:rsidR="004D5DDD" w:rsidRP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>Курс</w:t>
            </w:r>
          </w:p>
        </w:tc>
        <w:tc>
          <w:tcPr>
            <w:tcW w:w="2835" w:type="dxa"/>
          </w:tcPr>
          <w:p w:rsidR="004D5DDD" w:rsidRDefault="004D5DDD" w:rsidP="0097680D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Средний бал</w:t>
            </w:r>
          </w:p>
        </w:tc>
      </w:tr>
    </w:tbl>
    <w:p w:rsidR="004D5DDD" w:rsidRDefault="004D5DD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7680D" w:rsidRPr="0097680D" w:rsidRDefault="000B2FA4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 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№ ЗАЧЕТНОЙ КНИЖКИ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ФИО СТУДЕНТА, МЕСТО РОЖДЕНИЯ, ДАТА РОЖДЕНИЯ)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УСПЕВАЕМОСТЬ СТУДЕНТО</w:t>
      </w:r>
      <w:proofErr w:type="gramStart"/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В(</w:t>
      </w:r>
      <w:proofErr w:type="gramEnd"/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№ ЗАЧЕТНОЙ КНИЖКИ,</w:t>
      </w:r>
      <w:r w:rsidRPr="009768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КУРС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СРЕДНИЙ БАЛЛ)</w:t>
      </w:r>
    </w:p>
    <w:p w:rsidR="0097680D" w:rsidRPr="0097680D" w:rsidRDefault="0097680D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976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3НФ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в отношение СТУДЕНТЫ два атрибута: № ГРУППЫ и ФИО КУРАТОРА: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 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№ ЗАЧЕТНОЙ КНИЖКИ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ФИО СТУДЕНТА, МЕСТО РОЖДЕНИЯ, ДАТА РОЖДЕНИЯ, № ГРУППЫ, ФИО КУРАТОРА)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Style w:val="ab"/>
        <w:tblW w:w="0" w:type="auto"/>
        <w:tblLook w:val="04A0"/>
      </w:tblPr>
      <w:tblGrid>
        <w:gridCol w:w="1712"/>
        <w:gridCol w:w="1553"/>
        <w:gridCol w:w="1973"/>
        <w:gridCol w:w="1572"/>
        <w:gridCol w:w="1332"/>
        <w:gridCol w:w="1429"/>
      </w:tblGrid>
      <w:tr w:rsidR="00C74EEC" w:rsidTr="00C74EEC">
        <w:tc>
          <w:tcPr>
            <w:tcW w:w="1787" w:type="dxa"/>
          </w:tcPr>
          <w:p w:rsidR="00C74EEC" w:rsidRPr="004D5DDD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val="en-US" w:eastAsia="ru-RU"/>
              </w:rPr>
              <w:t>N</w:t>
            </w: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 xml:space="preserve"> зачетной кн. </w:t>
            </w:r>
          </w:p>
        </w:tc>
        <w:tc>
          <w:tcPr>
            <w:tcW w:w="1582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ФИО студента</w:t>
            </w:r>
          </w:p>
        </w:tc>
        <w:tc>
          <w:tcPr>
            <w:tcW w:w="2084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Место рождения</w:t>
            </w:r>
          </w:p>
        </w:tc>
        <w:tc>
          <w:tcPr>
            <w:tcW w:w="1601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  <w:tc>
          <w:tcPr>
            <w:tcW w:w="1377" w:type="dxa"/>
          </w:tcPr>
          <w:p w:rsidR="00C74EEC" w:rsidRP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№ Группы</w:t>
            </w:r>
          </w:p>
        </w:tc>
        <w:tc>
          <w:tcPr>
            <w:tcW w:w="1140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ФИО Куратора</w:t>
            </w:r>
          </w:p>
        </w:tc>
      </w:tr>
    </w:tbl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74EEC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Функциональная зависимость № ЗАЧЕТНОЙ КНИЖКИ -&gt; ФИО КУРАТОРА </w:t>
      </w:r>
      <w:r w:rsidR="00C74EEC" w:rsidRPr="00C74E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транзитивная</w:t>
      </w: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ЗАЧЁТНОЙ КНИЖКИ -&gt; № ГРУППЫ и № ГРУППЫ -&gt; ФИО КУРАТОРА</w:t>
      </w:r>
    </w:p>
    <w:p w:rsidR="00C74EEC" w:rsidRDefault="00C74EEC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680D" w:rsidRPr="0097680D" w:rsidRDefault="00C74EEC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Аномалии изменений.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5000" w:type="pct"/>
        <w:tblCellSpacing w:w="15" w:type="dxa"/>
        <w:shd w:val="clear" w:color="auto" w:fill="FFE0E0"/>
        <w:tblCellMar>
          <w:left w:w="0" w:type="dxa"/>
          <w:right w:w="0" w:type="dxa"/>
        </w:tblCellMar>
        <w:tblLook w:val="04A0"/>
      </w:tblPr>
      <w:tblGrid>
        <w:gridCol w:w="9565"/>
      </w:tblGrid>
      <w:tr w:rsidR="0097680D" w:rsidRPr="0097680D" w:rsidTr="0097680D">
        <w:trPr>
          <w:tblCellSpacing w:w="15" w:type="dxa"/>
        </w:trPr>
        <w:tc>
          <w:tcPr>
            <w:tcW w:w="0" w:type="auto"/>
            <w:shd w:val="clear" w:color="auto" w:fill="FF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680D" w:rsidRPr="0097680D" w:rsidRDefault="0097680D" w:rsidP="00976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Определение.</w:t>
            </w: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находится в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третьей нормальной форме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3НФ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если она удовлетворяет определению 2НФ и не одно из ее </w:t>
            </w:r>
            <w:proofErr w:type="spellStart"/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неключевых</w:t>
            </w:r>
            <w:proofErr w:type="spellEnd"/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полей не зависит функционально от любого другого </w:t>
            </w:r>
            <w:proofErr w:type="spellStart"/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неключевого</w:t>
            </w:r>
            <w:proofErr w:type="spellEnd"/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поля.</w:t>
            </w:r>
          </w:p>
        </w:tc>
      </w:tr>
    </w:tbl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Приведение отношения к ЗНФ (нормализация по ЗНФ) также заключается в декомпозиции этого отношения. Можно произвести декомпозицию отношения СТУДЕНТЫ в два отношения СПРАВОЧНИК СТУДЕНТОВ и ГРУППЫ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C44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</w:t>
      </w:r>
    </w:p>
    <w:tbl>
      <w:tblPr>
        <w:tblStyle w:val="ab"/>
        <w:tblW w:w="0" w:type="auto"/>
        <w:tblLook w:val="04A0"/>
      </w:tblPr>
      <w:tblGrid>
        <w:gridCol w:w="1712"/>
        <w:gridCol w:w="1553"/>
        <w:gridCol w:w="1973"/>
        <w:gridCol w:w="1572"/>
        <w:gridCol w:w="1332"/>
      </w:tblGrid>
      <w:tr w:rsidR="00C74EEC" w:rsidTr="00C74EEC">
        <w:tc>
          <w:tcPr>
            <w:tcW w:w="1712" w:type="dxa"/>
          </w:tcPr>
          <w:p w:rsidR="00C74EEC" w:rsidRPr="004D5DDD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val="en-US" w:eastAsia="ru-RU"/>
              </w:rPr>
              <w:t>N</w:t>
            </w:r>
            <w:r w:rsidRPr="004D5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 xml:space="preserve"> зачетной кн. </w:t>
            </w:r>
          </w:p>
        </w:tc>
        <w:tc>
          <w:tcPr>
            <w:tcW w:w="1553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ФИО студента</w:t>
            </w:r>
          </w:p>
        </w:tc>
        <w:tc>
          <w:tcPr>
            <w:tcW w:w="1973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Место рождения</w:t>
            </w:r>
          </w:p>
        </w:tc>
        <w:tc>
          <w:tcPr>
            <w:tcW w:w="1572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  <w:tc>
          <w:tcPr>
            <w:tcW w:w="1332" w:type="dxa"/>
          </w:tcPr>
          <w:p w:rsidR="00C74EEC" w:rsidRP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№ Группы</w:t>
            </w:r>
          </w:p>
        </w:tc>
      </w:tr>
    </w:tbl>
    <w:p w:rsid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C44B6" w:rsidRDefault="00AC44B6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КУРАТОРСТВО</w:t>
      </w:r>
    </w:p>
    <w:tbl>
      <w:tblPr>
        <w:tblStyle w:val="ab"/>
        <w:tblW w:w="0" w:type="auto"/>
        <w:tblLook w:val="04A0"/>
      </w:tblPr>
      <w:tblGrid>
        <w:gridCol w:w="1332"/>
        <w:gridCol w:w="1429"/>
      </w:tblGrid>
      <w:tr w:rsidR="00C74EEC" w:rsidTr="00C74EEC">
        <w:tc>
          <w:tcPr>
            <w:tcW w:w="1332" w:type="dxa"/>
          </w:tcPr>
          <w:p w:rsidR="00C74EEC" w:rsidRP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 w:rsidRPr="00C74EE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>№ Группы</w:t>
            </w:r>
          </w:p>
        </w:tc>
        <w:tc>
          <w:tcPr>
            <w:tcW w:w="1429" w:type="dxa"/>
          </w:tcPr>
          <w:p w:rsidR="00C74EEC" w:rsidRDefault="00C74EEC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ФИО Куратора</w:t>
            </w:r>
          </w:p>
        </w:tc>
      </w:tr>
    </w:tbl>
    <w:p w:rsidR="00C74EEC" w:rsidRPr="0097680D" w:rsidRDefault="00C74EEC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7680D" w:rsidRDefault="0097680D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976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НФБК</w:t>
      </w:r>
    </w:p>
    <w:p w:rsidR="00AC44B6" w:rsidRPr="00AC44B6" w:rsidRDefault="00AC44B6" w:rsidP="00976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СТУДЕНТЫ</w:t>
      </w:r>
    </w:p>
    <w:tbl>
      <w:tblPr>
        <w:tblStyle w:val="ab"/>
        <w:tblW w:w="0" w:type="auto"/>
        <w:tblLook w:val="04A0"/>
      </w:tblPr>
      <w:tblGrid>
        <w:gridCol w:w="1789"/>
        <w:gridCol w:w="1619"/>
        <w:gridCol w:w="1517"/>
        <w:gridCol w:w="1835"/>
        <w:gridCol w:w="1536"/>
        <w:gridCol w:w="1275"/>
      </w:tblGrid>
      <w:tr w:rsidR="00AC44B6" w:rsidTr="00AC44B6">
        <w:tc>
          <w:tcPr>
            <w:tcW w:w="1568" w:type="dxa"/>
          </w:tcPr>
          <w:p w:rsidR="00AC44B6" w:rsidRPr="00AC44B6" w:rsidRDefault="00AC44B6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ru-RU"/>
              </w:rPr>
              <w:t>студента</w:t>
            </w:r>
          </w:p>
        </w:tc>
        <w:tc>
          <w:tcPr>
            <w:tcW w:w="1676" w:type="dxa"/>
          </w:tcPr>
          <w:p w:rsidR="00AC44B6" w:rsidRPr="00AC44B6" w:rsidRDefault="00AC44B6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AC44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N</w:t>
            </w:r>
            <w:r w:rsidRPr="00AC44B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зачетной кн. </w:t>
            </w:r>
          </w:p>
        </w:tc>
        <w:tc>
          <w:tcPr>
            <w:tcW w:w="1539" w:type="dxa"/>
          </w:tcPr>
          <w:p w:rsidR="00AC44B6" w:rsidRDefault="00AC44B6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ФИО студента</w:t>
            </w:r>
          </w:p>
        </w:tc>
        <w:tc>
          <w:tcPr>
            <w:tcW w:w="1920" w:type="dxa"/>
          </w:tcPr>
          <w:p w:rsidR="00AC44B6" w:rsidRDefault="00AC44B6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Место рождения</w:t>
            </w:r>
          </w:p>
        </w:tc>
        <w:tc>
          <w:tcPr>
            <w:tcW w:w="1558" w:type="dxa"/>
          </w:tcPr>
          <w:p w:rsidR="00AC44B6" w:rsidRDefault="00AC44B6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  <w:tc>
          <w:tcPr>
            <w:tcW w:w="1310" w:type="dxa"/>
          </w:tcPr>
          <w:p w:rsidR="00AC44B6" w:rsidRPr="00C74EEC" w:rsidRDefault="00AC44B6" w:rsidP="00D1531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№ Группы</w:t>
            </w:r>
          </w:p>
        </w:tc>
      </w:tr>
    </w:tbl>
    <w:p w:rsidR="00AC44B6" w:rsidRDefault="00AC44B6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7680D" w:rsidRDefault="0097680D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C44B6" w:rsidRPr="0097680D" w:rsidRDefault="00AC44B6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7680D" w:rsidRPr="0097680D" w:rsidRDefault="0097680D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7680D" w:rsidRPr="0097680D" w:rsidRDefault="00AC44B6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СТУДЕНТЫ</w:t>
      </w:r>
      <w:r w:rsidR="0097680D" w:rsidRPr="009768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Id</w:t>
      </w:r>
      <w:proofErr w:type="spellStart"/>
      <w:r w:rsidRPr="00AC4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студента</w:t>
      </w:r>
      <w:proofErr w:type="spellEnd"/>
      <w:r w:rsidR="0097680D" w:rsidRPr="009768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r w:rsidRPr="00AC4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AC4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AC4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зачетной</w:t>
      </w:r>
      <w:proofErr w:type="gramEnd"/>
      <w:r w:rsidRPr="00AC4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кн.</w:t>
      </w:r>
      <w:r w:rsidR="0097680D" w:rsidRPr="009768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),</w:t>
      </w:r>
    </w:p>
    <w:p w:rsidR="00AC44B6" w:rsidRPr="0097680D" w:rsidRDefault="00AC44B6" w:rsidP="00AC44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СТУДЕНТЫ</w:t>
      </w:r>
      <w:r w:rsidRPr="009768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Id</w:t>
      </w:r>
      <w:proofErr w:type="spellStart"/>
      <w:r w:rsidRPr="00AC4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студента</w:t>
      </w:r>
      <w:proofErr w:type="gramStart"/>
      <w:r w:rsidRPr="009768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,</w:t>
      </w:r>
      <w:r w:rsidRPr="00AC44B6">
        <w:rPr>
          <w:rFonts w:ascii="Courier New" w:eastAsia="Times New Roman" w:hAnsi="Courier New" w:cs="Courier New"/>
          <w:i/>
          <w:color w:val="000000"/>
          <w:sz w:val="28"/>
          <w:szCs w:val="28"/>
          <w:lang w:eastAsia="ru-RU"/>
        </w:rPr>
        <w:t>Ф</w:t>
      </w:r>
      <w:proofErr w:type="gramEnd"/>
      <w:r w:rsidRPr="00AC44B6">
        <w:rPr>
          <w:rFonts w:ascii="Courier New" w:eastAsia="Times New Roman" w:hAnsi="Courier New" w:cs="Courier New"/>
          <w:i/>
          <w:color w:val="000000"/>
          <w:sz w:val="28"/>
          <w:szCs w:val="28"/>
          <w:lang w:eastAsia="ru-RU"/>
        </w:rPr>
        <w:t>ИО</w:t>
      </w:r>
      <w:proofErr w:type="spellEnd"/>
      <w:r w:rsidRPr="00AC44B6">
        <w:rPr>
          <w:rFonts w:ascii="Courier New" w:eastAsia="Times New Roman" w:hAnsi="Courier New" w:cs="Courier New"/>
          <w:i/>
          <w:color w:val="000000"/>
          <w:sz w:val="28"/>
          <w:szCs w:val="28"/>
          <w:lang w:eastAsia="ru-RU"/>
        </w:rPr>
        <w:t xml:space="preserve"> студента</w:t>
      </w:r>
      <w:r w:rsidRPr="009768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),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т.д.</w:t>
      </w:r>
    </w:p>
    <w:p w:rsidR="0097680D" w:rsidRPr="0097680D" w:rsidRDefault="0097680D" w:rsidP="00976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7680D" w:rsidRPr="0097680D" w:rsidRDefault="0097680D" w:rsidP="00976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C44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НФБК учитывает наличие в таблице нескольких </w:t>
      </w:r>
      <w:r w:rsidR="00AC44B6" w:rsidRPr="00AC44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возможных</w:t>
      </w:r>
      <w:r w:rsidR="00AC44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ключей.</w:t>
      </w:r>
    </w:p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5000" w:type="pct"/>
        <w:tblCellSpacing w:w="15" w:type="dxa"/>
        <w:shd w:val="clear" w:color="auto" w:fill="FFE0E0"/>
        <w:tblCellMar>
          <w:left w:w="0" w:type="dxa"/>
          <w:right w:w="0" w:type="dxa"/>
        </w:tblCellMar>
        <w:tblLook w:val="04A0"/>
      </w:tblPr>
      <w:tblGrid>
        <w:gridCol w:w="9565"/>
      </w:tblGrid>
      <w:tr w:rsidR="0097680D" w:rsidRPr="0097680D" w:rsidTr="0097680D">
        <w:trPr>
          <w:tblCellSpacing w:w="15" w:type="dxa"/>
        </w:trPr>
        <w:tc>
          <w:tcPr>
            <w:tcW w:w="0" w:type="auto"/>
            <w:shd w:val="clear" w:color="auto" w:fill="FF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680D" w:rsidRPr="0097680D" w:rsidRDefault="0097680D" w:rsidP="00976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80D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находится в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нормальной форме </w:t>
            </w:r>
            <w:proofErr w:type="spellStart"/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Бойса-Кодда</w:t>
            </w:r>
            <w:proofErr w:type="spellEnd"/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НФБК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если и только если любая функциональная зависимость между его полями сводится к полной функциональной зависимости от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возможного</w:t>
            </w:r>
            <w:r w:rsidRPr="0097680D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r w:rsidRPr="009768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ключа.</w:t>
            </w:r>
          </w:p>
        </w:tc>
      </w:tr>
    </w:tbl>
    <w:p w:rsidR="0097680D" w:rsidRPr="0097680D" w:rsidRDefault="0097680D" w:rsidP="00976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6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AC44B6" w:rsidRDefault="00AC44B6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color w:val="000000"/>
          <w:sz w:val="28"/>
          <w:szCs w:val="28"/>
        </w:rPr>
      </w:pPr>
    </w:p>
    <w:p w:rsidR="005767BB" w:rsidRDefault="005767BB" w:rsidP="00895FAB">
      <w:pPr>
        <w:rPr>
          <w:b/>
          <w:bCs/>
        </w:rPr>
      </w:pPr>
    </w:p>
    <w:p w:rsidR="00457A0C" w:rsidRDefault="00457A0C" w:rsidP="00895FAB">
      <w:pPr>
        <w:rPr>
          <w:b/>
          <w:bCs/>
        </w:rPr>
      </w:pPr>
    </w:p>
    <w:p w:rsidR="00895FAB" w:rsidRDefault="00386380" w:rsidP="00895FAB">
      <w:pPr>
        <w:rPr>
          <w:b/>
          <w:bCs/>
        </w:rPr>
      </w:pPr>
      <w:hyperlink r:id="rId18" w:history="1">
        <w:r w:rsidRPr="005E3D38">
          <w:rPr>
            <w:rStyle w:val="a3"/>
            <w:b/>
            <w:bCs/>
          </w:rPr>
          <w:t>http://info-comp.ru/sisadminst/417-oracle-database-express-edition-11g.html</w:t>
        </w:r>
      </w:hyperlink>
    </w:p>
    <w:p w:rsidR="00386380" w:rsidRDefault="00386380" w:rsidP="00895FAB">
      <w:pPr>
        <w:rPr>
          <w:b/>
          <w:bCs/>
        </w:rPr>
      </w:pPr>
    </w:p>
    <w:p w:rsidR="00895FAB" w:rsidRPr="00386380" w:rsidRDefault="00895FAB" w:rsidP="00895FAB">
      <w:pPr>
        <w:rPr>
          <w:b/>
          <w:bCs/>
          <w:sz w:val="32"/>
          <w:szCs w:val="32"/>
          <w:lang w:val="en-US"/>
        </w:rPr>
      </w:pPr>
      <w:r w:rsidRPr="00386380">
        <w:rPr>
          <w:b/>
          <w:bCs/>
          <w:sz w:val="32"/>
          <w:szCs w:val="32"/>
          <w:lang w:val="en-US"/>
        </w:rPr>
        <w:t xml:space="preserve">Oracle Database Express Edition 11g Release 2 </w:t>
      </w:r>
      <w:r w:rsidRPr="00386380">
        <w:rPr>
          <w:b/>
          <w:bCs/>
          <w:sz w:val="32"/>
          <w:szCs w:val="32"/>
        </w:rPr>
        <w:t>на</w:t>
      </w:r>
      <w:r w:rsidRPr="00386380">
        <w:rPr>
          <w:b/>
          <w:bCs/>
          <w:sz w:val="32"/>
          <w:szCs w:val="32"/>
          <w:lang w:val="en-US"/>
        </w:rPr>
        <w:t xml:space="preserve"> </w:t>
      </w:r>
      <w:r w:rsidRPr="00386380">
        <w:rPr>
          <w:b/>
          <w:bCs/>
          <w:sz w:val="32"/>
          <w:szCs w:val="32"/>
        </w:rPr>
        <w:t>ОС</w:t>
      </w:r>
      <w:r w:rsidRPr="00386380">
        <w:rPr>
          <w:b/>
          <w:bCs/>
          <w:sz w:val="32"/>
          <w:szCs w:val="32"/>
          <w:lang w:val="en-US"/>
        </w:rPr>
        <w:t xml:space="preserve"> Windows 7</w:t>
      </w: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t xml:space="preserve">Что такое </w:t>
      </w:r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rPr>
          <w:b/>
          <w:bCs/>
        </w:rPr>
        <w:t>?</w:t>
      </w:r>
    </w:p>
    <w:p w:rsidR="00895FAB" w:rsidRPr="00895FAB" w:rsidRDefault="00895FAB" w:rsidP="00895FAB">
      <w:r w:rsidRPr="00895FAB"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543050" cy="438150"/>
            <wp:effectExtent l="19050" t="0" r="0" b="0"/>
            <wp:wrapSquare wrapText="bothSides"/>
            <wp:docPr id="14" name="Рисунок 3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95FAB">
        <w:rPr>
          <w:b/>
          <w:bCs/>
        </w:rPr>
        <w:t>Oracle</w:t>
      </w:r>
      <w:proofErr w:type="spellEnd"/>
      <w:r w:rsidRPr="00895FAB">
        <w:t xml:space="preserve"> – это крупнейшая в мире компания по разработке программного обеспечения для предприятий. Специализация </w:t>
      </w:r>
      <w:proofErr w:type="spellStart"/>
      <w:r w:rsidRPr="00895FAB">
        <w:t>Oracle</w:t>
      </w:r>
      <w:proofErr w:type="spellEnd"/>
      <w:r w:rsidRPr="00895FAB">
        <w:t xml:space="preserve"> является разработка систем управления базами данных, таких как </w:t>
      </w: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>, а также других бизнес-приложений.</w:t>
      </w:r>
    </w:p>
    <w:p w:rsidR="00895FAB" w:rsidRPr="00895FAB" w:rsidRDefault="00895FAB" w:rsidP="00895FAB"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t> - это объектно-реляционная система управления базами данных (</w:t>
      </w:r>
      <w:r w:rsidRPr="00895FAB">
        <w:rPr>
          <w:i/>
          <w:iCs/>
        </w:rPr>
        <w:t xml:space="preserve">RDBMS или </w:t>
      </w:r>
      <w:proofErr w:type="spellStart"/>
      <w:r w:rsidRPr="00895FAB">
        <w:rPr>
          <w:i/>
          <w:iCs/>
        </w:rPr>
        <w:t>Relational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DataBase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Management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System</w:t>
      </w:r>
      <w:proofErr w:type="spellEnd"/>
      <w:r w:rsidRPr="00895FAB">
        <w:t xml:space="preserve">). Многие крупнейшие компании мира в качестве базы данных выбирают именно </w:t>
      </w: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>.</w:t>
      </w:r>
    </w:p>
    <w:p w:rsidR="00895FAB" w:rsidRPr="00895FAB" w:rsidRDefault="00895FAB" w:rsidP="00895FAB">
      <w:r w:rsidRPr="00895FAB">
        <w:t xml:space="preserve">В названии каждой версий мы наблюдаем номер версии и букву, например 11g, где </w:t>
      </w:r>
      <w:proofErr w:type="spellStart"/>
      <w:r w:rsidRPr="00895FAB">
        <w:t>g</w:t>
      </w:r>
      <w:proofErr w:type="spellEnd"/>
      <w:r w:rsidRPr="00895FAB">
        <w:t xml:space="preserve"> – это «</w:t>
      </w:r>
      <w:proofErr w:type="spellStart"/>
      <w:r w:rsidRPr="00895FAB">
        <w:t>grid</w:t>
      </w:r>
      <w:proofErr w:type="spellEnd"/>
      <w:r w:rsidRPr="00895FAB">
        <w:t>» или сеть, символизируя тем самым поддержку grid-вычислений.</w:t>
      </w:r>
    </w:p>
    <w:p w:rsidR="00895FAB" w:rsidRPr="00895FAB" w:rsidRDefault="00895FAB" w:rsidP="00895FAB">
      <w:r w:rsidRPr="00895FAB">
        <w:t xml:space="preserve">В 2013 году вышла версия 12c, где </w:t>
      </w:r>
      <w:proofErr w:type="spellStart"/>
      <w:r w:rsidRPr="00895FAB">
        <w:t>c</w:t>
      </w:r>
      <w:proofErr w:type="spellEnd"/>
      <w:r w:rsidRPr="00895FAB">
        <w:t xml:space="preserve"> означает </w:t>
      </w:r>
      <w:proofErr w:type="spellStart"/>
      <w:r w:rsidRPr="00895FAB">
        <w:t>cloud</w:t>
      </w:r>
      <w:proofErr w:type="spellEnd"/>
      <w:r w:rsidRPr="00895FAB">
        <w:t xml:space="preserve"> (</w:t>
      </w:r>
      <w:r w:rsidRPr="00895FAB">
        <w:rPr>
          <w:i/>
          <w:iCs/>
        </w:rPr>
        <w:t>облако</w:t>
      </w:r>
      <w:r w:rsidRPr="00895FAB">
        <w:t>).</w:t>
      </w:r>
    </w:p>
    <w:p w:rsidR="00895FAB" w:rsidRPr="00895FAB" w:rsidRDefault="00895FAB" w:rsidP="00895FAB"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поставляется в следующих редакциях:</w:t>
      </w:r>
    </w:p>
    <w:p w:rsidR="00895FAB" w:rsidRPr="00895FAB" w:rsidRDefault="00895FAB" w:rsidP="00895FAB">
      <w:pPr>
        <w:numPr>
          <w:ilvl w:val="0"/>
          <w:numId w:val="2"/>
        </w:numPr>
      </w:pP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</w:t>
      </w:r>
      <w:proofErr w:type="spellStart"/>
      <w:r w:rsidRPr="00895FAB">
        <w:t>Enterprise</w:t>
      </w:r>
      <w:proofErr w:type="spellEnd"/>
      <w:r w:rsidRPr="00895FAB">
        <w:t xml:space="preserve"> </w:t>
      </w:r>
      <w:proofErr w:type="spellStart"/>
      <w:r w:rsidRPr="00895FAB">
        <w:t>Edition</w:t>
      </w:r>
      <w:proofErr w:type="spellEnd"/>
      <w:r w:rsidRPr="00895FAB">
        <w:t>;</w:t>
      </w:r>
    </w:p>
    <w:p w:rsidR="00895FAB" w:rsidRPr="00895FAB" w:rsidRDefault="00895FAB" w:rsidP="00895FAB">
      <w:pPr>
        <w:numPr>
          <w:ilvl w:val="0"/>
          <w:numId w:val="2"/>
        </w:numPr>
      </w:pP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</w:t>
      </w:r>
      <w:proofErr w:type="spellStart"/>
      <w:r w:rsidRPr="00895FAB">
        <w:t>Standard</w:t>
      </w:r>
      <w:proofErr w:type="spellEnd"/>
      <w:r w:rsidRPr="00895FAB">
        <w:t xml:space="preserve"> </w:t>
      </w:r>
      <w:proofErr w:type="spellStart"/>
      <w:r w:rsidRPr="00895FAB">
        <w:t>Edition</w:t>
      </w:r>
      <w:proofErr w:type="spellEnd"/>
      <w:r w:rsidRPr="00895FAB">
        <w:t>;</w:t>
      </w:r>
    </w:p>
    <w:p w:rsidR="00895FAB" w:rsidRPr="00895FAB" w:rsidRDefault="00895FAB" w:rsidP="00895FAB">
      <w:pPr>
        <w:numPr>
          <w:ilvl w:val="0"/>
          <w:numId w:val="2"/>
        </w:numPr>
        <w:rPr>
          <w:lang w:val="en-US"/>
        </w:rPr>
      </w:pPr>
      <w:r w:rsidRPr="00895FAB">
        <w:rPr>
          <w:lang w:val="en-US"/>
        </w:rPr>
        <w:t>Oracle Database Standard Edition One;</w:t>
      </w:r>
    </w:p>
    <w:p w:rsidR="00895FAB" w:rsidRPr="00895FAB" w:rsidRDefault="00895FAB" w:rsidP="00895FAB">
      <w:pPr>
        <w:numPr>
          <w:ilvl w:val="0"/>
          <w:numId w:val="2"/>
        </w:numPr>
      </w:pP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</w:t>
      </w:r>
      <w:proofErr w:type="spellStart"/>
      <w:r w:rsidRPr="00895FAB">
        <w:t>Personal</w:t>
      </w:r>
      <w:proofErr w:type="spellEnd"/>
      <w:r w:rsidRPr="00895FAB">
        <w:t xml:space="preserve"> </w:t>
      </w:r>
      <w:proofErr w:type="spellStart"/>
      <w:r w:rsidRPr="00895FAB">
        <w:t>Edition</w:t>
      </w:r>
      <w:proofErr w:type="spellEnd"/>
      <w:r w:rsidRPr="00895FAB">
        <w:t>;</w:t>
      </w:r>
    </w:p>
    <w:p w:rsidR="00895FAB" w:rsidRPr="00895FAB" w:rsidRDefault="00895FAB" w:rsidP="00895FAB">
      <w:pPr>
        <w:numPr>
          <w:ilvl w:val="0"/>
          <w:numId w:val="2"/>
        </w:numPr>
      </w:pP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Cloud</w:t>
      </w:r>
      <w:proofErr w:type="spellEnd"/>
      <w:r w:rsidRPr="00895FAB">
        <w:t xml:space="preserve"> </w:t>
      </w:r>
      <w:proofErr w:type="spellStart"/>
      <w:r w:rsidRPr="00895FAB">
        <w:t>File</w:t>
      </w:r>
      <w:proofErr w:type="spellEnd"/>
      <w:r w:rsidRPr="00895FAB">
        <w:t xml:space="preserve"> </w:t>
      </w:r>
      <w:proofErr w:type="spellStart"/>
      <w:r w:rsidRPr="00895FAB">
        <w:t>System</w:t>
      </w:r>
      <w:proofErr w:type="spellEnd"/>
      <w:r w:rsidRPr="00895FAB">
        <w:t>;</w:t>
      </w:r>
    </w:p>
    <w:p w:rsidR="00895FAB" w:rsidRPr="00895FAB" w:rsidRDefault="00895FAB" w:rsidP="00895FAB">
      <w:pPr>
        <w:numPr>
          <w:ilvl w:val="0"/>
          <w:numId w:val="2"/>
        </w:numPr>
      </w:pP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</w:t>
      </w:r>
      <w:proofErr w:type="spellStart"/>
      <w:r w:rsidRPr="00895FAB">
        <w:t>Mobile</w:t>
      </w:r>
      <w:proofErr w:type="spellEnd"/>
      <w:r w:rsidRPr="00895FAB">
        <w:t xml:space="preserve"> </w:t>
      </w:r>
      <w:proofErr w:type="spellStart"/>
      <w:r w:rsidRPr="00895FAB">
        <w:t>Server</w:t>
      </w:r>
      <w:proofErr w:type="spellEnd"/>
      <w:r w:rsidRPr="00895FAB">
        <w:t>;</w:t>
      </w:r>
    </w:p>
    <w:p w:rsidR="00895FAB" w:rsidRPr="00895FAB" w:rsidRDefault="00895FAB" w:rsidP="00895FAB">
      <w:pPr>
        <w:numPr>
          <w:ilvl w:val="0"/>
          <w:numId w:val="2"/>
        </w:numPr>
      </w:pP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</w:t>
      </w:r>
      <w:proofErr w:type="spellStart"/>
      <w:r w:rsidRPr="00895FAB">
        <w:t>Express</w:t>
      </w:r>
      <w:proofErr w:type="spellEnd"/>
      <w:r w:rsidRPr="00895FAB">
        <w:t xml:space="preserve"> </w:t>
      </w:r>
      <w:proofErr w:type="spellStart"/>
      <w:r w:rsidRPr="00895FAB">
        <w:t>Edition</w:t>
      </w:r>
      <w:proofErr w:type="spellEnd"/>
      <w:r w:rsidRPr="00895FAB">
        <w:t>.</w:t>
      </w:r>
    </w:p>
    <w:p w:rsidR="00895FAB" w:rsidRPr="00895FAB" w:rsidRDefault="00895FAB" w:rsidP="00895FAB">
      <w:pPr>
        <w:rPr>
          <w:b/>
          <w:bCs/>
        </w:rPr>
      </w:pPr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Express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Edition</w:t>
      </w:r>
      <w:proofErr w:type="spellEnd"/>
    </w:p>
    <w:p w:rsidR="00895FAB" w:rsidRPr="00895FAB" w:rsidRDefault="00895FAB" w:rsidP="00895FAB"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Express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Edition</w:t>
      </w:r>
      <w:proofErr w:type="spellEnd"/>
      <w:r w:rsidRPr="00895FAB">
        <w:t> (</w:t>
      </w:r>
      <w:proofErr w:type="spellStart"/>
      <w:r w:rsidRPr="00895FAB">
        <w:rPr>
          <w:i/>
          <w:iCs/>
        </w:rPr>
        <w:t>Oracle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Database</w:t>
      </w:r>
      <w:proofErr w:type="spellEnd"/>
      <w:r w:rsidRPr="00895FAB">
        <w:rPr>
          <w:i/>
          <w:iCs/>
        </w:rPr>
        <w:t xml:space="preserve"> XE</w:t>
      </w:r>
      <w:r w:rsidRPr="00895FAB">
        <w:t xml:space="preserve">) – это бесплатная версия базы данных </w:t>
      </w: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для начинающих разработчиков и администраторов, которые если </w:t>
      </w:r>
      <w:proofErr w:type="gramStart"/>
      <w:r w:rsidRPr="00895FAB">
        <w:t>освоят данную СУБД смогут</w:t>
      </w:r>
      <w:proofErr w:type="gramEnd"/>
      <w:r w:rsidRPr="00895FAB">
        <w:t xml:space="preserve"> легко перейти на полноценную версию.</w:t>
      </w:r>
    </w:p>
    <w:p w:rsidR="00895FAB" w:rsidRPr="00895FAB" w:rsidRDefault="00895FAB" w:rsidP="00895FAB">
      <w:r w:rsidRPr="00895FAB">
        <w:t>Так как это версия бесплатная она естественно имеет </w:t>
      </w:r>
      <w:r w:rsidRPr="00895FAB">
        <w:rPr>
          <w:b/>
          <w:bCs/>
        </w:rPr>
        <w:t>ограничения</w:t>
      </w:r>
      <w:r w:rsidRPr="00895FAB">
        <w:t>:</w:t>
      </w:r>
    </w:p>
    <w:p w:rsidR="00895FAB" w:rsidRPr="00895FAB" w:rsidRDefault="00895FAB" w:rsidP="00895FAB">
      <w:pPr>
        <w:numPr>
          <w:ilvl w:val="0"/>
          <w:numId w:val="3"/>
        </w:numPr>
      </w:pPr>
      <w:r w:rsidRPr="00895FAB">
        <w:t>Она будет использовать не более 1 гигабайта оперативной памяти;</w:t>
      </w:r>
    </w:p>
    <w:p w:rsidR="00895FAB" w:rsidRPr="00895FAB" w:rsidRDefault="00895FAB" w:rsidP="00895FAB">
      <w:pPr>
        <w:numPr>
          <w:ilvl w:val="0"/>
          <w:numId w:val="3"/>
        </w:numPr>
      </w:pPr>
      <w:r w:rsidRPr="00895FAB">
        <w:t>Также будет использовать только один процессор;</w:t>
      </w:r>
    </w:p>
    <w:p w:rsidR="00895FAB" w:rsidRPr="00895FAB" w:rsidRDefault="00895FAB" w:rsidP="00895FAB">
      <w:pPr>
        <w:numPr>
          <w:ilvl w:val="0"/>
          <w:numId w:val="3"/>
        </w:numPr>
      </w:pPr>
      <w:r w:rsidRPr="00895FAB">
        <w:t>Всего одна база данных размером не более 11 гигабайт;</w:t>
      </w:r>
    </w:p>
    <w:p w:rsidR="00895FAB" w:rsidRPr="00895FAB" w:rsidRDefault="00895FAB" w:rsidP="00895FAB">
      <w:pPr>
        <w:numPr>
          <w:ilvl w:val="0"/>
          <w:numId w:val="3"/>
        </w:numPr>
      </w:pPr>
      <w:r w:rsidRPr="00895FAB">
        <w:t xml:space="preserve">Может быть </w:t>
      </w:r>
      <w:proofErr w:type="gramStart"/>
      <w:r w:rsidRPr="00895FAB">
        <w:t>установлена</w:t>
      </w:r>
      <w:proofErr w:type="gramEnd"/>
      <w:r w:rsidRPr="00895FAB">
        <w:t xml:space="preserve"> только на ОС </w:t>
      </w:r>
      <w:proofErr w:type="spellStart"/>
      <w:r w:rsidRPr="00895FAB">
        <w:t>Windows</w:t>
      </w:r>
      <w:proofErr w:type="spellEnd"/>
      <w:r w:rsidRPr="00895FAB">
        <w:t xml:space="preserve"> x32, </w:t>
      </w:r>
      <w:proofErr w:type="spellStart"/>
      <w:r w:rsidRPr="00895FAB">
        <w:t>Windows</w:t>
      </w:r>
      <w:proofErr w:type="spellEnd"/>
      <w:r w:rsidRPr="00895FAB">
        <w:t xml:space="preserve"> x64 и </w:t>
      </w:r>
      <w:proofErr w:type="spellStart"/>
      <w:r w:rsidRPr="00895FAB">
        <w:t>Linux</w:t>
      </w:r>
      <w:proofErr w:type="spellEnd"/>
      <w:r w:rsidRPr="00895FAB">
        <w:t xml:space="preserve"> x86-64.</w:t>
      </w:r>
    </w:p>
    <w:p w:rsidR="00895FAB" w:rsidRPr="00895FAB" w:rsidRDefault="00895FAB" w:rsidP="00895FAB">
      <w:r w:rsidRPr="00895FAB">
        <w:lastRenderedPageBreak/>
        <w:t>На данный момент последней версией является </w:t>
      </w:r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Express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Edition</w:t>
      </w:r>
      <w:proofErr w:type="spellEnd"/>
      <w:r w:rsidRPr="00895FAB">
        <w:rPr>
          <w:b/>
          <w:bCs/>
        </w:rPr>
        <w:t xml:space="preserve"> 11g </w:t>
      </w:r>
      <w:proofErr w:type="spellStart"/>
      <w:r w:rsidRPr="00895FAB">
        <w:rPr>
          <w:b/>
          <w:bCs/>
        </w:rPr>
        <w:t>Release</w:t>
      </w:r>
      <w:proofErr w:type="spellEnd"/>
      <w:r w:rsidRPr="00895FAB">
        <w:rPr>
          <w:b/>
          <w:bCs/>
        </w:rPr>
        <w:t xml:space="preserve"> 2</w:t>
      </w:r>
      <w:r w:rsidRPr="00895FAB">
        <w:t>, поэтому именно ее мы и будем устанавливать, но прежде давайте узнаем, где же взять данное программное обеспечение.</w:t>
      </w:r>
    </w:p>
    <w:p w:rsidR="00895FAB" w:rsidRPr="00895FAB" w:rsidRDefault="00895FAB" w:rsidP="00895FAB">
      <w:pPr>
        <w:rPr>
          <w:b/>
          <w:bCs/>
          <w:lang w:val="en-US"/>
        </w:rPr>
      </w:pPr>
      <w:r w:rsidRPr="00895FAB">
        <w:rPr>
          <w:b/>
          <w:bCs/>
        </w:rPr>
        <w:t>Где</w:t>
      </w:r>
      <w:r w:rsidRPr="00895FAB">
        <w:rPr>
          <w:b/>
          <w:bCs/>
          <w:lang w:val="en-US"/>
        </w:rPr>
        <w:t xml:space="preserve"> </w:t>
      </w:r>
      <w:r w:rsidRPr="00895FAB">
        <w:rPr>
          <w:b/>
          <w:bCs/>
        </w:rPr>
        <w:t>скачать</w:t>
      </w:r>
      <w:r w:rsidRPr="00895FAB">
        <w:rPr>
          <w:b/>
          <w:bCs/>
          <w:lang w:val="en-US"/>
        </w:rPr>
        <w:t xml:space="preserve"> Oracle Database Express Edition 11g Release 2?</w:t>
      </w:r>
    </w:p>
    <w:p w:rsidR="00895FAB" w:rsidRPr="00895FAB" w:rsidRDefault="00895FAB" w:rsidP="00895FAB">
      <w:r w:rsidRPr="00895FAB">
        <w:t xml:space="preserve">Конечно, скачать данную СУБД можно на официальном сайте компании </w:t>
      </w:r>
      <w:proofErr w:type="spellStart"/>
      <w:r w:rsidRPr="00895FAB">
        <w:t>Oracle</w:t>
      </w:r>
      <w:proofErr w:type="spellEnd"/>
      <w:r w:rsidRPr="00895FAB">
        <w:t xml:space="preserve">, а конкретно на странице посвященной </w:t>
      </w:r>
      <w:proofErr w:type="spellStart"/>
      <w:r w:rsidRPr="00895FAB">
        <w:t>Oracle</w:t>
      </w:r>
      <w:proofErr w:type="spellEnd"/>
      <w:r w:rsidRPr="00895FAB">
        <w:t xml:space="preserve"> </w:t>
      </w:r>
      <w:proofErr w:type="spellStart"/>
      <w:r w:rsidRPr="00895FAB">
        <w:t>Database</w:t>
      </w:r>
      <w:proofErr w:type="spellEnd"/>
      <w:r w:rsidRPr="00895FAB">
        <w:t xml:space="preserve"> </w:t>
      </w:r>
      <w:proofErr w:type="spellStart"/>
      <w:r w:rsidRPr="00895FAB">
        <w:t>Express</w:t>
      </w:r>
      <w:proofErr w:type="spellEnd"/>
      <w:r w:rsidRPr="00895FAB">
        <w:t xml:space="preserve"> </w:t>
      </w:r>
      <w:proofErr w:type="spellStart"/>
      <w:r w:rsidRPr="00895FAB">
        <w:t>Edition</w:t>
      </w:r>
      <w:proofErr w:type="spellEnd"/>
    </w:p>
    <w:p w:rsidR="00895FAB" w:rsidRPr="00895FAB" w:rsidRDefault="00895FAB" w:rsidP="00895FAB">
      <w:hyperlink r:id="rId19" w:tgtFrame="_blank" w:tooltip="Oracle Database Express Edition 11g Release 2" w:history="1">
        <w:r w:rsidRPr="00895FAB">
          <w:rPr>
            <w:rStyle w:val="a3"/>
          </w:rPr>
          <w:t>http://www.oracle.com/technetwork/database/database-technologies/express-edition/downloads/index.html</w:t>
        </w:r>
      </w:hyperlink>
    </w:p>
    <w:p w:rsidR="00895FAB" w:rsidRPr="00895FAB" w:rsidRDefault="00895FAB" w:rsidP="00895FAB">
      <w:r w:rsidRPr="00895FAB">
        <w:t>Мы соответственно переходим на страницу, жмем </w:t>
      </w:r>
      <w:proofErr w:type="spellStart"/>
      <w:r w:rsidRPr="00895FAB">
        <w:rPr>
          <w:i/>
          <w:iCs/>
        </w:rPr>
        <w:t>Accept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License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Agreement</w:t>
      </w:r>
      <w:proofErr w:type="spellEnd"/>
      <w:r w:rsidRPr="00895FAB">
        <w:t xml:space="preserve"> это для принятия лицензионного соглашения, затем выбираем тип нашей операционной системы, я для примера выберу файл для 32 </w:t>
      </w:r>
      <w:proofErr w:type="gramStart"/>
      <w:r w:rsidRPr="00895FAB">
        <w:t>разрядных</w:t>
      </w:r>
      <w:proofErr w:type="gramEnd"/>
      <w:r w:rsidRPr="00895FAB">
        <w:t xml:space="preserve"> </w:t>
      </w:r>
      <w:proofErr w:type="spellStart"/>
      <w:r w:rsidRPr="00895FAB">
        <w:t>Windows</w:t>
      </w:r>
      <w:proofErr w:type="spellEnd"/>
      <w:r w:rsidRPr="00895FAB">
        <w:t>, а именно </w:t>
      </w:r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Express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Edition</w:t>
      </w:r>
      <w:proofErr w:type="spellEnd"/>
      <w:r w:rsidRPr="00895FAB">
        <w:rPr>
          <w:b/>
          <w:bCs/>
        </w:rPr>
        <w:t xml:space="preserve"> 11g </w:t>
      </w:r>
      <w:proofErr w:type="spellStart"/>
      <w:r w:rsidRPr="00895FAB">
        <w:rPr>
          <w:b/>
          <w:bCs/>
        </w:rPr>
        <w:t>Release</w:t>
      </w:r>
      <w:proofErr w:type="spellEnd"/>
      <w:r w:rsidRPr="00895FAB">
        <w:rPr>
          <w:b/>
          <w:bCs/>
        </w:rPr>
        <w:t xml:space="preserve"> 2 </w:t>
      </w:r>
      <w:proofErr w:type="spellStart"/>
      <w:r w:rsidRPr="00895FAB">
        <w:rPr>
          <w:b/>
          <w:bCs/>
        </w:rPr>
        <w:t>for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Windows</w:t>
      </w:r>
      <w:proofErr w:type="spellEnd"/>
      <w:r w:rsidRPr="00895FAB">
        <w:rPr>
          <w:b/>
          <w:bCs/>
        </w:rPr>
        <w:t xml:space="preserve"> x32</w:t>
      </w:r>
      <w:r w:rsidRPr="00895FAB">
        <w:t>.</w:t>
      </w:r>
    </w:p>
    <w:p w:rsidR="00895FAB" w:rsidRPr="00895FAB" w:rsidRDefault="00895FAB" w:rsidP="00895FAB">
      <w:r w:rsidRPr="00895FAB">
        <w:t xml:space="preserve">Затем откроется страница, на которой необходимо указать учетную запись и пароль от </w:t>
      </w:r>
      <w:proofErr w:type="spellStart"/>
      <w:r w:rsidRPr="00895FAB">
        <w:t>Oracle</w:t>
      </w:r>
      <w:proofErr w:type="spellEnd"/>
      <w:r w:rsidRPr="00895FAB">
        <w:t xml:space="preserve"> и нажать «</w:t>
      </w:r>
      <w:r w:rsidRPr="00895FAB">
        <w:rPr>
          <w:i/>
          <w:iCs/>
        </w:rPr>
        <w:t>Вход в систему</w:t>
      </w:r>
      <w:r w:rsidRPr="00895FAB">
        <w:t>», это если Вы уже зарегистрированы, а если нет, то нажмите сначала «</w:t>
      </w:r>
      <w:r w:rsidRPr="00895FAB">
        <w:rPr>
          <w:i/>
          <w:iCs/>
        </w:rPr>
        <w:t>Создать учетную запись</w:t>
      </w:r>
      <w:r w:rsidRPr="00895FAB">
        <w:t xml:space="preserve">». Советую это сделать, так как данная учетная запись позволит Вам получить доступ к различным </w:t>
      </w:r>
      <w:proofErr w:type="spellStart"/>
      <w:r w:rsidRPr="00895FAB">
        <w:t>онлайн</w:t>
      </w:r>
      <w:proofErr w:type="spellEnd"/>
      <w:r w:rsidRPr="00895FAB">
        <w:t xml:space="preserve"> приложениям </w:t>
      </w:r>
      <w:proofErr w:type="spellStart"/>
      <w:r w:rsidRPr="00895FAB">
        <w:t>Oracle</w:t>
      </w:r>
      <w:proofErr w:type="spellEnd"/>
      <w:r w:rsidRPr="00895FAB">
        <w:t xml:space="preserve">, службе поддержки </w:t>
      </w:r>
      <w:proofErr w:type="spellStart"/>
      <w:r w:rsidRPr="00895FAB">
        <w:t>Oracle</w:t>
      </w:r>
      <w:proofErr w:type="spellEnd"/>
      <w:r w:rsidRPr="00895FAB">
        <w:t>, а так же, как Вы уже поняли, к загрузке программного обеспечения.</w:t>
      </w:r>
    </w:p>
    <w:p w:rsidR="00895FAB" w:rsidRPr="00895FAB" w:rsidRDefault="00895FAB" w:rsidP="00895FAB">
      <w:pPr>
        <w:rPr>
          <w:b/>
          <w:bCs/>
          <w:lang w:val="en-US"/>
        </w:rPr>
      </w:pPr>
      <w:r w:rsidRPr="00895FAB">
        <w:rPr>
          <w:b/>
          <w:bCs/>
        </w:rPr>
        <w:t>Установка</w:t>
      </w:r>
      <w:r w:rsidRPr="00895FAB">
        <w:rPr>
          <w:b/>
          <w:bCs/>
          <w:lang w:val="en-US"/>
        </w:rPr>
        <w:t xml:space="preserve"> Oracle Database Express Edition 11g Release 2 </w:t>
      </w:r>
      <w:r w:rsidRPr="00895FAB">
        <w:rPr>
          <w:b/>
          <w:bCs/>
        </w:rPr>
        <w:t>на</w:t>
      </w:r>
      <w:r w:rsidRPr="00895FAB">
        <w:rPr>
          <w:b/>
          <w:bCs/>
          <w:lang w:val="en-US"/>
        </w:rPr>
        <w:t xml:space="preserve"> Windows 7</w:t>
      </w: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t>Шаг 1</w:t>
      </w:r>
    </w:p>
    <w:p w:rsidR="00895FAB" w:rsidRPr="00895FAB" w:rsidRDefault="00895FAB" w:rsidP="00895FAB">
      <w:r w:rsidRPr="00895FAB">
        <w:t>Для установки переходим в распакованный каталог, открываем папку </w:t>
      </w:r>
      <w:r w:rsidRPr="00895FAB">
        <w:rPr>
          <w:i/>
          <w:iCs/>
        </w:rPr>
        <w:t>DISK1</w:t>
      </w:r>
      <w:r w:rsidRPr="00895FAB">
        <w:t> и запускаем </w:t>
      </w:r>
      <w:r w:rsidRPr="00895FAB">
        <w:rPr>
          <w:i/>
          <w:iCs/>
        </w:rPr>
        <w:t>setup.exe</w:t>
      </w:r>
      <w:r w:rsidRPr="00895FAB">
        <w:t>, в последствие будет выполнена подготовка к установке</w:t>
      </w:r>
    </w:p>
    <w:p w:rsidR="00895FAB" w:rsidRPr="00895FAB" w:rsidRDefault="00895FAB" w:rsidP="00895FAB">
      <w:r w:rsidRPr="00895FAB">
        <w:drawing>
          <wp:inline distT="0" distB="0" distL="0" distR="0">
            <wp:extent cx="4762500" cy="3590925"/>
            <wp:effectExtent l="19050" t="0" r="0" b="0"/>
            <wp:docPr id="61" name="Рисунок 61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80" w:rsidRDefault="00386380" w:rsidP="00895FAB">
      <w:pPr>
        <w:rPr>
          <w:b/>
          <w:bCs/>
        </w:rPr>
      </w:pP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lastRenderedPageBreak/>
        <w:t>Шаг 2</w:t>
      </w:r>
    </w:p>
    <w:p w:rsidR="00895FAB" w:rsidRPr="00895FAB" w:rsidRDefault="00895FAB" w:rsidP="00895FAB">
      <w:r w:rsidRPr="00895FAB">
        <w:t>Затем откроется окно приветствия, жмем «</w:t>
      </w:r>
      <w:proofErr w:type="spellStart"/>
      <w:r w:rsidRPr="00895FAB">
        <w:rPr>
          <w:i/>
          <w:iCs/>
        </w:rPr>
        <w:t>Next</w:t>
      </w:r>
      <w:proofErr w:type="spellEnd"/>
      <w:r w:rsidRPr="00895FAB">
        <w:t>»</w:t>
      </w:r>
    </w:p>
    <w:p w:rsidR="00895FAB" w:rsidRPr="00895FAB" w:rsidRDefault="00895FAB" w:rsidP="00895FAB">
      <w:r w:rsidRPr="00895FAB">
        <w:drawing>
          <wp:inline distT="0" distB="0" distL="0" distR="0">
            <wp:extent cx="4781550" cy="3619500"/>
            <wp:effectExtent l="19050" t="0" r="0" b="0"/>
            <wp:docPr id="62" name="Рисунок 62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t>Шаг 3</w:t>
      </w:r>
    </w:p>
    <w:p w:rsidR="00895FAB" w:rsidRPr="00895FAB" w:rsidRDefault="00895FAB" w:rsidP="00895FAB">
      <w:r w:rsidRPr="00895FAB">
        <w:t>Далее нам необходимо прочитать и согласиться с лицензионным соглашением, выбираем «</w:t>
      </w:r>
      <w:r w:rsidRPr="00895FAB">
        <w:rPr>
          <w:i/>
          <w:iCs/>
        </w:rPr>
        <w:t xml:space="preserve">I </w:t>
      </w:r>
      <w:proofErr w:type="spellStart"/>
      <w:r w:rsidRPr="00895FAB">
        <w:rPr>
          <w:i/>
          <w:iCs/>
        </w:rPr>
        <w:t>accept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the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terms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in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the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license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agreement</w:t>
      </w:r>
      <w:proofErr w:type="spellEnd"/>
      <w:r w:rsidRPr="00895FAB">
        <w:t>» и жмем «</w:t>
      </w:r>
      <w:proofErr w:type="spellStart"/>
      <w:r w:rsidRPr="00895FAB">
        <w:rPr>
          <w:i/>
          <w:iCs/>
        </w:rPr>
        <w:t>Next</w:t>
      </w:r>
      <w:proofErr w:type="spellEnd"/>
      <w:r w:rsidRPr="00895FAB">
        <w:t>»</w:t>
      </w:r>
    </w:p>
    <w:p w:rsidR="00895FAB" w:rsidRPr="00895FAB" w:rsidRDefault="00895FAB" w:rsidP="00895FAB">
      <w:r w:rsidRPr="00895FAB">
        <w:drawing>
          <wp:inline distT="0" distB="0" distL="0" distR="0">
            <wp:extent cx="4800600" cy="3638550"/>
            <wp:effectExtent l="19050" t="0" r="0" b="0"/>
            <wp:docPr id="63" name="Рисунок 63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80" w:rsidRDefault="00386380" w:rsidP="00895FAB">
      <w:pPr>
        <w:rPr>
          <w:b/>
          <w:bCs/>
        </w:rPr>
      </w:pP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lastRenderedPageBreak/>
        <w:t>Шаг 4</w:t>
      </w:r>
    </w:p>
    <w:p w:rsidR="00895FAB" w:rsidRPr="00895FAB" w:rsidRDefault="00895FAB" w:rsidP="00895FAB">
      <w:r w:rsidRPr="00895FAB">
        <w:t>Далее нужно будет указать путь установки, я оставляю все по умолчанию и жму «</w:t>
      </w:r>
      <w:proofErr w:type="spellStart"/>
      <w:r w:rsidRPr="00895FAB">
        <w:rPr>
          <w:i/>
          <w:iCs/>
        </w:rPr>
        <w:t>Next</w:t>
      </w:r>
      <w:proofErr w:type="spellEnd"/>
      <w:r w:rsidRPr="00895FAB">
        <w:t>». Также на данном окне будет показано свободное место на выбранном диске и сколько места необходимо для установки, как видите, у меня места хватает.</w:t>
      </w:r>
    </w:p>
    <w:p w:rsidR="00895FAB" w:rsidRPr="00895FAB" w:rsidRDefault="00895FAB" w:rsidP="00895FAB">
      <w:r w:rsidRPr="00895FAB">
        <w:drawing>
          <wp:inline distT="0" distB="0" distL="0" distR="0">
            <wp:extent cx="4800600" cy="3638550"/>
            <wp:effectExtent l="19050" t="0" r="0" b="0"/>
            <wp:docPr id="64" name="Рисунок 64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t>Шаг 5</w:t>
      </w:r>
    </w:p>
    <w:p w:rsidR="00895FAB" w:rsidRPr="00895FAB" w:rsidRDefault="00895FAB" w:rsidP="00895FAB">
      <w:r w:rsidRPr="00895FAB">
        <w:t>Далее придумываем и вводим пароль для системной учетной записи </w:t>
      </w:r>
      <w:r w:rsidRPr="00895FAB">
        <w:rPr>
          <w:i/>
          <w:iCs/>
        </w:rPr>
        <w:t>SYSTEM</w:t>
      </w:r>
      <w:r w:rsidRPr="00895FAB">
        <w:t xml:space="preserve">, это своего рода </w:t>
      </w:r>
      <w:proofErr w:type="spellStart"/>
      <w:r w:rsidRPr="00895FAB">
        <w:t>учетка</w:t>
      </w:r>
      <w:proofErr w:type="spellEnd"/>
      <w:r w:rsidRPr="00895FAB">
        <w:t xml:space="preserve"> главного администратора, жмем «</w:t>
      </w:r>
      <w:proofErr w:type="spellStart"/>
      <w:r w:rsidRPr="00895FAB">
        <w:rPr>
          <w:i/>
          <w:iCs/>
        </w:rPr>
        <w:t>Next</w:t>
      </w:r>
      <w:proofErr w:type="spellEnd"/>
      <w:r w:rsidRPr="00895FAB">
        <w:t>»</w:t>
      </w:r>
    </w:p>
    <w:p w:rsidR="00895FAB" w:rsidRPr="00895FAB" w:rsidRDefault="00895FAB" w:rsidP="00895FAB">
      <w:r w:rsidRPr="00895FAB">
        <w:lastRenderedPageBreak/>
        <w:drawing>
          <wp:inline distT="0" distB="0" distL="0" distR="0">
            <wp:extent cx="4800600" cy="3638550"/>
            <wp:effectExtent l="19050" t="0" r="0" b="0"/>
            <wp:docPr id="65" name="Рисунок 65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pPr>
        <w:rPr>
          <w:b/>
          <w:bCs/>
        </w:rPr>
      </w:pPr>
      <w:r w:rsidRPr="00895FAB">
        <w:rPr>
          <w:b/>
          <w:bCs/>
        </w:rPr>
        <w:t>Шаг 6</w:t>
      </w:r>
    </w:p>
    <w:p w:rsidR="00895FAB" w:rsidRPr="00895FAB" w:rsidRDefault="00895FAB" w:rsidP="00895FAB">
      <w:r w:rsidRPr="00895FAB">
        <w:t>В заключении проверяем введенные параметры и нажимаем «</w:t>
      </w:r>
      <w:proofErr w:type="spellStart"/>
      <w:r w:rsidRPr="00895FAB">
        <w:rPr>
          <w:i/>
          <w:iCs/>
        </w:rPr>
        <w:t>Next</w:t>
      </w:r>
      <w:proofErr w:type="spellEnd"/>
      <w:r w:rsidRPr="00895FAB">
        <w:t>»</w:t>
      </w:r>
    </w:p>
    <w:p w:rsidR="00895FAB" w:rsidRPr="00895FAB" w:rsidRDefault="00895FAB" w:rsidP="00895FAB">
      <w:r w:rsidRPr="00895FAB">
        <w:drawing>
          <wp:inline distT="0" distB="0" distL="0" distR="0">
            <wp:extent cx="4800600" cy="3638550"/>
            <wp:effectExtent l="19050" t="0" r="0" b="0"/>
            <wp:docPr id="66" name="Рисунок 66" descr="Скриншо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Скриншот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pPr>
        <w:rPr>
          <w:lang w:val="en-US"/>
        </w:rPr>
      </w:pPr>
      <w:r w:rsidRPr="00895FAB">
        <w:t>Вот</w:t>
      </w:r>
      <w:r w:rsidRPr="00895FAB">
        <w:rPr>
          <w:lang w:val="en-US"/>
        </w:rPr>
        <w:t xml:space="preserve"> </w:t>
      </w:r>
      <w:r w:rsidRPr="00895FAB">
        <w:t>и</w:t>
      </w:r>
      <w:r w:rsidRPr="00895FAB">
        <w:rPr>
          <w:lang w:val="en-US"/>
        </w:rPr>
        <w:t xml:space="preserve"> </w:t>
      </w:r>
      <w:r w:rsidRPr="00895FAB">
        <w:t>началась</w:t>
      </w:r>
      <w:r w:rsidRPr="00895FAB">
        <w:rPr>
          <w:lang w:val="en-US"/>
        </w:rPr>
        <w:t xml:space="preserve"> </w:t>
      </w:r>
      <w:r w:rsidRPr="00895FAB">
        <w:t>установка</w:t>
      </w:r>
      <w:r w:rsidRPr="00895FAB">
        <w:rPr>
          <w:lang w:val="en-US"/>
        </w:rPr>
        <w:t> </w:t>
      </w:r>
      <w:r w:rsidRPr="00895FAB">
        <w:rPr>
          <w:i/>
          <w:iCs/>
          <w:lang w:val="en-US"/>
        </w:rPr>
        <w:t>Oracle Database Express Edition 11g Release 2</w:t>
      </w:r>
    </w:p>
    <w:p w:rsidR="00895FAB" w:rsidRPr="00895FAB" w:rsidRDefault="00895FAB" w:rsidP="00895FAB">
      <w:r w:rsidRPr="00895FAB">
        <w:lastRenderedPageBreak/>
        <w:drawing>
          <wp:inline distT="0" distB="0" distL="0" distR="0">
            <wp:extent cx="4800600" cy="3638550"/>
            <wp:effectExtent l="19050" t="0" r="0" b="0"/>
            <wp:docPr id="67" name="Рисунок 67" descr="Скриншо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Скриншот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r w:rsidRPr="00895FAB">
        <w:t>Установка будет завершена после появления следующего окна, в котором нажимаем «</w:t>
      </w:r>
      <w:proofErr w:type="spellStart"/>
      <w:r w:rsidRPr="00895FAB">
        <w:rPr>
          <w:i/>
          <w:iCs/>
        </w:rPr>
        <w:t>Finish</w:t>
      </w:r>
      <w:proofErr w:type="spellEnd"/>
      <w:r w:rsidRPr="00895FAB">
        <w:t>»</w:t>
      </w:r>
    </w:p>
    <w:p w:rsidR="00895FAB" w:rsidRPr="00895FAB" w:rsidRDefault="00895FAB" w:rsidP="00895FAB">
      <w:r w:rsidRPr="00895FAB">
        <w:drawing>
          <wp:inline distT="0" distB="0" distL="0" distR="0">
            <wp:extent cx="4800600" cy="3638550"/>
            <wp:effectExtent l="19050" t="0" r="0" b="0"/>
            <wp:docPr id="68" name="Рисунок 68" descr="Скриншот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Скриншот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r w:rsidRPr="00895FAB">
        <w:t>После этого у нас в меню пуск появится пункт «</w:t>
      </w:r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Database</w:t>
      </w:r>
      <w:proofErr w:type="spellEnd"/>
      <w:r w:rsidRPr="00895FAB">
        <w:rPr>
          <w:b/>
          <w:bCs/>
        </w:rPr>
        <w:t xml:space="preserve"> 11g </w:t>
      </w:r>
      <w:proofErr w:type="spellStart"/>
      <w:r w:rsidRPr="00895FAB">
        <w:rPr>
          <w:b/>
          <w:bCs/>
        </w:rPr>
        <w:t>Express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Edition</w:t>
      </w:r>
      <w:proofErr w:type="spellEnd"/>
      <w:r w:rsidRPr="00895FAB">
        <w:t>». Через данное меню мы можем запустить СУБД или остановить ее, также можем запустить «</w:t>
      </w:r>
      <w:proofErr w:type="spellStart"/>
      <w:r w:rsidRPr="00895FAB">
        <w:rPr>
          <w:b/>
          <w:bCs/>
        </w:rPr>
        <w:t>Run</w:t>
      </w:r>
      <w:proofErr w:type="spellEnd"/>
      <w:r w:rsidRPr="00895FAB">
        <w:rPr>
          <w:b/>
          <w:bCs/>
        </w:rPr>
        <w:t xml:space="preserve"> SQL </w:t>
      </w:r>
      <w:proofErr w:type="spellStart"/>
      <w:r w:rsidRPr="00895FAB">
        <w:rPr>
          <w:b/>
          <w:bCs/>
        </w:rPr>
        <w:t>Command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Line</w:t>
      </w:r>
      <w:proofErr w:type="spellEnd"/>
      <w:r w:rsidRPr="00895FAB">
        <w:t>» это для того чтобы писать какие то SQL запросы или разрабатывать приложения на PL/SQL.</w:t>
      </w:r>
    </w:p>
    <w:p w:rsidR="00895FAB" w:rsidRPr="00895FAB" w:rsidRDefault="00895FAB" w:rsidP="00895FAB">
      <w:r w:rsidRPr="00895FAB">
        <w:lastRenderedPageBreak/>
        <w:drawing>
          <wp:inline distT="0" distB="0" distL="0" distR="0">
            <wp:extent cx="2647950" cy="1457325"/>
            <wp:effectExtent l="19050" t="0" r="0" b="0"/>
            <wp:docPr id="69" name="Рисунок 69" descr="Скриншо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Скриншот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AB" w:rsidRPr="00895FAB" w:rsidRDefault="00895FAB" w:rsidP="00895FAB">
      <w:proofErr w:type="gramStart"/>
      <w:r w:rsidRPr="00895FAB">
        <w:t>Например, для подключения к серверу откройте «</w:t>
      </w:r>
      <w:proofErr w:type="spellStart"/>
      <w:r w:rsidRPr="00895FAB">
        <w:rPr>
          <w:i/>
          <w:iCs/>
        </w:rPr>
        <w:t>Run</w:t>
      </w:r>
      <w:proofErr w:type="spellEnd"/>
      <w:r w:rsidRPr="00895FAB">
        <w:rPr>
          <w:i/>
          <w:iCs/>
        </w:rPr>
        <w:t xml:space="preserve"> SQL </w:t>
      </w:r>
      <w:proofErr w:type="spellStart"/>
      <w:r w:rsidRPr="00895FAB">
        <w:rPr>
          <w:i/>
          <w:iCs/>
        </w:rPr>
        <w:t>Command</w:t>
      </w:r>
      <w:proofErr w:type="spellEnd"/>
      <w:r w:rsidRPr="00895FAB">
        <w:rPr>
          <w:i/>
          <w:iCs/>
        </w:rPr>
        <w:t xml:space="preserve"> </w:t>
      </w:r>
      <w:proofErr w:type="spellStart"/>
      <w:r w:rsidRPr="00895FAB">
        <w:rPr>
          <w:i/>
          <w:iCs/>
        </w:rPr>
        <w:t>Line</w:t>
      </w:r>
      <w:proofErr w:type="spellEnd"/>
      <w:r w:rsidRPr="00895FAB">
        <w:t>» введите команду </w:t>
      </w:r>
      <w:proofErr w:type="spellStart"/>
      <w:r w:rsidRPr="00895FAB">
        <w:rPr>
          <w:b/>
          <w:bCs/>
        </w:rPr>
        <w:t>connect</w:t>
      </w:r>
      <w:proofErr w:type="spellEnd"/>
      <w:r w:rsidRPr="00895FAB">
        <w:t> на вопрос «</w:t>
      </w:r>
      <w:proofErr w:type="spellStart"/>
      <w:r w:rsidRPr="00895FAB">
        <w:t>Enter</w:t>
      </w:r>
      <w:proofErr w:type="spellEnd"/>
      <w:r w:rsidRPr="00895FAB">
        <w:t xml:space="preserve"> </w:t>
      </w:r>
      <w:proofErr w:type="spellStart"/>
      <w:r w:rsidRPr="00895FAB">
        <w:t>user-name</w:t>
      </w:r>
      <w:proofErr w:type="spellEnd"/>
      <w:r w:rsidRPr="00895FAB">
        <w:t xml:space="preserve">:» введите </w:t>
      </w:r>
      <w:proofErr w:type="spellStart"/>
      <w:r w:rsidRPr="00895FAB">
        <w:t>system</w:t>
      </w:r>
      <w:proofErr w:type="spellEnd"/>
      <w:r w:rsidRPr="00895FAB">
        <w:t xml:space="preserve"> (название учетной записи), а на вопрос «</w:t>
      </w:r>
      <w:proofErr w:type="spellStart"/>
      <w:r w:rsidRPr="00895FAB">
        <w:t>Enter</w:t>
      </w:r>
      <w:proofErr w:type="spellEnd"/>
      <w:r w:rsidRPr="00895FAB">
        <w:t xml:space="preserve"> </w:t>
      </w:r>
      <w:proofErr w:type="spellStart"/>
      <w:r w:rsidRPr="00895FAB">
        <w:t>password</w:t>
      </w:r>
      <w:proofErr w:type="spellEnd"/>
      <w:r w:rsidRPr="00895FAB">
        <w:t xml:space="preserve">:» вводим пароль, который мы придумали и ввели в ходе установке, и если Вы увидели </w:t>
      </w:r>
      <w:proofErr w:type="spellStart"/>
      <w:r w:rsidRPr="00895FAB">
        <w:t>Connected</w:t>
      </w:r>
      <w:proofErr w:type="spellEnd"/>
      <w:r w:rsidRPr="00895FAB">
        <w:t xml:space="preserve">, то это значит, Вы подключились и можете писать свои </w:t>
      </w:r>
      <w:proofErr w:type="spellStart"/>
      <w:r w:rsidRPr="00895FAB">
        <w:t>sql</w:t>
      </w:r>
      <w:proofErr w:type="spellEnd"/>
      <w:r w:rsidRPr="00895FAB">
        <w:t xml:space="preserve"> запросы</w:t>
      </w:r>
      <w:r w:rsidR="00386380">
        <w:t>.</w:t>
      </w:r>
      <w:r w:rsidRPr="00895FAB">
        <w:drawing>
          <wp:inline distT="0" distB="0" distL="0" distR="0">
            <wp:extent cx="2524125" cy="1543050"/>
            <wp:effectExtent l="19050" t="0" r="9525" b="0"/>
            <wp:docPr id="71" name="Рисунок 71" descr="Скриншот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Скриншот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895FAB" w:rsidRPr="00895FAB" w:rsidRDefault="00895FAB" w:rsidP="00895FAB">
      <w:r w:rsidRPr="00895FAB">
        <w:t>Это своего рода панель администратора СУБД (</w:t>
      </w:r>
      <w:r w:rsidRPr="00895FAB">
        <w:rPr>
          <w:i/>
          <w:iCs/>
        </w:rPr>
        <w:t>для авторизации используем системную учетную запись</w:t>
      </w:r>
      <w:r w:rsidRPr="00895FAB">
        <w:t xml:space="preserve">), из нее можно создавать пользователей для доступа к базе, </w:t>
      </w:r>
      <w:proofErr w:type="spellStart"/>
      <w:r w:rsidRPr="00895FAB">
        <w:t>мониторить</w:t>
      </w:r>
      <w:proofErr w:type="spellEnd"/>
      <w:r w:rsidRPr="00895FAB">
        <w:t xml:space="preserve"> кто подключен к базе данных, а также для запуска «</w:t>
      </w:r>
      <w:proofErr w:type="spellStart"/>
      <w:r w:rsidRPr="00895FAB">
        <w:rPr>
          <w:b/>
          <w:bCs/>
        </w:rPr>
        <w:t>Oracle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Application</w:t>
      </w:r>
      <w:proofErr w:type="spellEnd"/>
      <w:r w:rsidRPr="00895FAB">
        <w:rPr>
          <w:b/>
          <w:bCs/>
        </w:rPr>
        <w:t xml:space="preserve"> </w:t>
      </w:r>
      <w:proofErr w:type="spellStart"/>
      <w:r w:rsidRPr="00895FAB">
        <w:rPr>
          <w:b/>
          <w:bCs/>
        </w:rPr>
        <w:t>Express</w:t>
      </w:r>
      <w:proofErr w:type="spellEnd"/>
      <w:r w:rsidRPr="00895FAB">
        <w:t xml:space="preserve">» (APEX) это среда разработки приложений, которая полностью реализована как </w:t>
      </w:r>
      <w:proofErr w:type="spellStart"/>
      <w:r w:rsidRPr="00895FAB">
        <w:t>Web</w:t>
      </w:r>
      <w:proofErr w:type="spellEnd"/>
      <w:r w:rsidRPr="00895FAB">
        <w:t xml:space="preserve"> приложение (</w:t>
      </w:r>
      <w:r w:rsidRPr="00895FAB">
        <w:rPr>
          <w:i/>
          <w:iCs/>
        </w:rPr>
        <w:t>работа через браузер</w:t>
      </w:r>
      <w:r w:rsidRPr="00895FAB">
        <w:t>).</w:t>
      </w:r>
    </w:p>
    <w:p w:rsidR="00895FAB" w:rsidRPr="00895FAB" w:rsidRDefault="00895FAB" w:rsidP="00895FAB">
      <w:r w:rsidRPr="00895FAB">
        <w:drawing>
          <wp:inline distT="0" distB="0" distL="0" distR="0">
            <wp:extent cx="5467350" cy="2507171"/>
            <wp:effectExtent l="19050" t="0" r="0" b="0"/>
            <wp:docPr id="72" name="Рисунок 72" descr="Скриншот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Скриншот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0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55" w:rsidRDefault="007A1965">
      <w:r w:rsidRPr="007A1965">
        <w:lastRenderedPageBreak/>
        <w:drawing>
          <wp:inline distT="0" distB="0" distL="0" distR="0">
            <wp:extent cx="2981325" cy="2143125"/>
            <wp:effectExtent l="19050" t="0" r="9525" b="0"/>
            <wp:docPr id="15" name="Рисунок 433" descr="D:\ora\F1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D:\ora\F18-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10" w:rsidRDefault="00D15310"/>
    <w:p w:rsidR="00D15310" w:rsidRPr="00D15310" w:rsidRDefault="00D15310">
      <w:pPr>
        <w:rPr>
          <w:sz w:val="72"/>
          <w:szCs w:val="72"/>
          <w:lang w:val="en-US"/>
        </w:rPr>
      </w:pPr>
      <w:r w:rsidRPr="00D15310">
        <w:rPr>
          <w:sz w:val="72"/>
          <w:szCs w:val="72"/>
          <w:lang w:val="en-US"/>
        </w:rPr>
        <w:t>Cyber.sibsutis.ru:82/</w:t>
      </w:r>
      <w:proofErr w:type="spellStart"/>
      <w:r w:rsidRPr="00D15310">
        <w:rPr>
          <w:sz w:val="72"/>
          <w:szCs w:val="72"/>
          <w:lang w:val="en-US"/>
        </w:rPr>
        <w:t>ppa</w:t>
      </w:r>
      <w:proofErr w:type="spellEnd"/>
    </w:p>
    <w:sectPr w:rsidR="00D15310" w:rsidRPr="00D15310" w:rsidSect="0000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93D" w:rsidRDefault="00F0493D" w:rsidP="007A1965">
      <w:pPr>
        <w:spacing w:after="0" w:line="240" w:lineRule="auto"/>
      </w:pPr>
      <w:r>
        <w:separator/>
      </w:r>
    </w:p>
  </w:endnote>
  <w:endnote w:type="continuationSeparator" w:id="0">
    <w:p w:rsidR="00F0493D" w:rsidRDefault="00F0493D" w:rsidP="007A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93D" w:rsidRDefault="00F0493D" w:rsidP="007A1965">
      <w:pPr>
        <w:spacing w:after="0" w:line="240" w:lineRule="auto"/>
      </w:pPr>
      <w:r>
        <w:separator/>
      </w:r>
    </w:p>
  </w:footnote>
  <w:footnote w:type="continuationSeparator" w:id="0">
    <w:p w:rsidR="00F0493D" w:rsidRDefault="00F0493D" w:rsidP="007A1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FA6"/>
    <w:multiLevelType w:val="multilevel"/>
    <w:tmpl w:val="CAB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66F20"/>
    <w:multiLevelType w:val="multilevel"/>
    <w:tmpl w:val="FBD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C1390C"/>
    <w:multiLevelType w:val="multilevel"/>
    <w:tmpl w:val="5E9A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5E3EDE"/>
    <w:multiLevelType w:val="hybridMultilevel"/>
    <w:tmpl w:val="022C8E84"/>
    <w:lvl w:ilvl="0" w:tplc="4816D32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C3BC9"/>
    <w:multiLevelType w:val="multilevel"/>
    <w:tmpl w:val="87C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D768D"/>
    <w:multiLevelType w:val="multilevel"/>
    <w:tmpl w:val="858A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886EE1"/>
    <w:multiLevelType w:val="multilevel"/>
    <w:tmpl w:val="F1A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5FAB"/>
    <w:rsid w:val="00005855"/>
    <w:rsid w:val="000B2FA4"/>
    <w:rsid w:val="00212D7D"/>
    <w:rsid w:val="0035025D"/>
    <w:rsid w:val="00386380"/>
    <w:rsid w:val="00457A0C"/>
    <w:rsid w:val="004D5DDD"/>
    <w:rsid w:val="005767BB"/>
    <w:rsid w:val="00690682"/>
    <w:rsid w:val="007A1965"/>
    <w:rsid w:val="007B1584"/>
    <w:rsid w:val="007D7C1A"/>
    <w:rsid w:val="00895FAB"/>
    <w:rsid w:val="009026A3"/>
    <w:rsid w:val="0097680D"/>
    <w:rsid w:val="00A153CD"/>
    <w:rsid w:val="00AC44B6"/>
    <w:rsid w:val="00B1279A"/>
    <w:rsid w:val="00C74EEC"/>
    <w:rsid w:val="00CC4487"/>
    <w:rsid w:val="00D15310"/>
    <w:rsid w:val="00D84877"/>
    <w:rsid w:val="00D946D5"/>
    <w:rsid w:val="00F0493D"/>
    <w:rsid w:val="00FC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855"/>
  </w:style>
  <w:style w:type="paragraph" w:styleId="2">
    <w:name w:val="heading 2"/>
    <w:basedOn w:val="a"/>
    <w:link w:val="20"/>
    <w:uiPriority w:val="9"/>
    <w:qFormat/>
    <w:rsid w:val="00457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7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A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F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FA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7A1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A1965"/>
  </w:style>
  <w:style w:type="paragraph" w:styleId="a8">
    <w:name w:val="footer"/>
    <w:basedOn w:val="a"/>
    <w:link w:val="a9"/>
    <w:uiPriority w:val="99"/>
    <w:semiHidden/>
    <w:unhideWhenUsed/>
    <w:rsid w:val="007A1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A1965"/>
  </w:style>
  <w:style w:type="character" w:customStyle="1" w:styleId="tgc">
    <w:name w:val="_tgc"/>
    <w:basedOn w:val="a0"/>
    <w:rsid w:val="007A1965"/>
  </w:style>
  <w:style w:type="character" w:customStyle="1" w:styleId="apple-converted-space">
    <w:name w:val="apple-converted-space"/>
    <w:basedOn w:val="a0"/>
    <w:rsid w:val="007A1965"/>
  </w:style>
  <w:style w:type="character" w:customStyle="1" w:styleId="20">
    <w:name w:val="Заголовок 2 Знак"/>
    <w:basedOn w:val="a0"/>
    <w:link w:val="2"/>
    <w:uiPriority w:val="9"/>
    <w:rsid w:val="00457A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7A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57A0C"/>
  </w:style>
  <w:style w:type="character" w:customStyle="1" w:styleId="mw-editsection">
    <w:name w:val="mw-editsection"/>
    <w:basedOn w:val="a0"/>
    <w:rsid w:val="00457A0C"/>
  </w:style>
  <w:style w:type="character" w:customStyle="1" w:styleId="mw-editsection-bracket">
    <w:name w:val="mw-editsection-bracket"/>
    <w:basedOn w:val="a0"/>
    <w:rsid w:val="00457A0C"/>
  </w:style>
  <w:style w:type="character" w:customStyle="1" w:styleId="mw-editsection-divider">
    <w:name w:val="mw-editsection-divider"/>
    <w:basedOn w:val="a0"/>
    <w:rsid w:val="00457A0C"/>
  </w:style>
  <w:style w:type="paragraph" w:styleId="aa">
    <w:name w:val="Normal (Web)"/>
    <w:basedOn w:val="a"/>
    <w:uiPriority w:val="99"/>
    <w:semiHidden/>
    <w:unhideWhenUsed/>
    <w:rsid w:val="0045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7A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00">
    <w:name w:val="a0"/>
    <w:basedOn w:val="a"/>
    <w:rsid w:val="0057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CC4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2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0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hyperlink" Target="http://info-comp.ru/sisadminst/417-oracle-database-express-edition-11g.html" TargetMode="External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gif"/><Relationship Id="rId19" Type="http://schemas.openxmlformats.org/officeDocument/2006/relationships/hyperlink" Target="http://www.oracle.com/technetwork/database/database-technologies/express-edition/downloads/index.html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18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</cp:revision>
  <dcterms:created xsi:type="dcterms:W3CDTF">2015-09-07T10:41:00Z</dcterms:created>
  <dcterms:modified xsi:type="dcterms:W3CDTF">2015-09-08T06:50:00Z</dcterms:modified>
</cp:coreProperties>
</file>