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AgentOE Platform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E5FA8"/>
          <w:sz w:val="42"/>
          <w:szCs w:val="42"/>
        </w:rPr>
        <w:t xml:space="preserve">인프라 구성 가이드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Infrastructure Configuration Guide</w:t>
      </w:r>
    </w:p>
    <w:p>
      <w:pPr>
        <w:spacing w:after="200"/>
      </w:pPr>
      <w:r>
        <w:t xml:space="preserve"/>
      </w:r>
    </w:p>
    <w:p>
      <w:pPr>
        <w:spacing w:after="40" w:before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Multi-Tenant Agentic AI Voice Callbot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Stack: Python FastAPI | MongoDB Replica Set | Redis | Groq AI | Google TTS | VBGW</w:t>
      </w:r>
    </w:p>
    <w:p>
      <w:pPr>
        <w:spacing w:after="200"/>
      </w:pPr>
      <w:r>
        <w:t xml:space="preserve"/>
      </w:r>
    </w:p>
    <w:p>
      <w:pPr>
        <w:spacing w:after="40"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작성일: 2026-04-10</w:t>
      </w:r>
    </w:p>
    <w:p>
      <w:pPr>
        <w:spacing w:after="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버전: 1.0 | MongoDB Edition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목차 (Table of Contents)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개요 (Overview)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본 가이드는 AgentOE 플랫폼의 인프라 구성을 세 가지 환경별로 상세히 설명합니다.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guide details infrastructure configuration for three deployment environments.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목적 (Purpose)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로컬 개발 환경 (Local Development): Docker Compose로 전체 스택 구성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Staging 환경 (Staging): Kubernetes (Minikube 또는 클라우드) 통합 테스트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Production 환경 (Production): 프로덕션 규모의 쿠버네티스 클러스터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환경 구분 표 (Environment Comparison)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2256"/>
        <w:gridCol w:w="1985"/>
        <w:gridCol w:w="1805"/>
        <w:gridCol w:w="1353"/>
      </w:tblGrid>
      <w:tr>
        <w:trPr>
          <w:tblHeader/>
        </w:trPr>
        <w:tc>
          <w:tcPr>
            <w:tcW w:type="dxa" w:w="1624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환경</w:t>
            </w:r>
          </w:p>
        </w:tc>
        <w:tc>
          <w:tcPr>
            <w:tcW w:type="dxa" w:w="225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구성</w:t>
            </w:r>
          </w:p>
        </w:tc>
        <w:tc>
          <w:tcPr>
            <w:tcW w:type="dxa" w:w="1985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용도</w:t>
            </w:r>
          </w:p>
        </w:tc>
        <w:tc>
          <w:tcPr>
            <w:tcW w:type="dxa" w:w="1805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접근 권한</w:t>
            </w:r>
          </w:p>
        </w:tc>
        <w:tc>
          <w:tcPr>
            <w:tcW w:type="dxa" w:w="1353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가용성</w:t>
            </w:r>
          </w:p>
        </w:tc>
      </w:tr>
      <w:tr>
        <w:tc>
          <w:tcPr>
            <w:tcW w:type="dxa" w:w="162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Local</w:t>
            </w:r>
          </w:p>
        </w:tc>
        <w:tc>
          <w:tcPr>
            <w:tcW w:type="dxa" w:w="225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Compose</w:t>
            </w:r>
          </w:p>
        </w:tc>
        <w:tc>
          <w:tcPr>
            <w:tcW w:type="dxa" w:w="198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개발/테스트</w:t>
            </w:r>
          </w:p>
        </w:tc>
        <w:tc>
          <w:tcPr>
            <w:tcW w:type="dxa" w:w="180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개발자 전원</w:t>
            </w:r>
          </w:p>
        </w:tc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개인 환경</w:t>
            </w:r>
          </w:p>
        </w:tc>
      </w:tr>
      <w:tr>
        <w:tc>
          <w:tcPr>
            <w:tcW w:type="dxa" w:w="162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Staging</w:t>
            </w:r>
          </w:p>
        </w:tc>
        <w:tc>
          <w:tcPr>
            <w:tcW w:type="dxa" w:w="225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K8s (Minikube/Cloud)</w:t>
            </w:r>
          </w:p>
        </w:tc>
        <w:tc>
          <w:tcPr>
            <w:tcW w:type="dxa" w:w="198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통합테스트/QA</w:t>
            </w:r>
          </w:p>
        </w:tc>
        <w:tc>
          <w:tcPr>
            <w:tcW w:type="dxa" w:w="180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개발+QA팀</w:t>
            </w:r>
          </w:p>
        </w:tc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24/7 공유</w:t>
            </w:r>
          </w:p>
        </w:tc>
      </w:tr>
      <w:tr>
        <w:tc>
          <w:tcPr>
            <w:tcW w:type="dxa" w:w="162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Production</w:t>
            </w:r>
          </w:p>
        </w:tc>
        <w:tc>
          <w:tcPr>
            <w:tcW w:type="dxa" w:w="225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K8s (Cloud)</w:t>
            </w:r>
          </w:p>
        </w:tc>
        <w:tc>
          <w:tcPr>
            <w:tcW w:type="dxa" w:w="198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실서비스</w:t>
            </w:r>
          </w:p>
        </w:tc>
        <w:tc>
          <w:tcPr>
            <w:tcW w:type="dxa" w:w="1805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인프라+운영팀</w:t>
            </w:r>
          </w:p>
        </w:tc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99.9% SLA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사전 요구사항 (Prerequisites)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설치 요구사항 (Installation Requirements)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902"/>
        <w:gridCol w:w="3159"/>
        <w:gridCol w:w="3610"/>
      </w:tblGrid>
      <w:tr>
        <w:trPr>
          <w:tblHeader/>
        </w:trPr>
        <w:tc>
          <w:tcPr>
            <w:tcW w:type="dxa" w:w="1353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도구</w:t>
            </w:r>
          </w:p>
        </w:tc>
        <w:tc>
          <w:tcPr>
            <w:tcW w:type="dxa" w:w="902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버전</w:t>
            </w:r>
          </w:p>
        </w:tc>
        <w:tc>
          <w:tcPr>
            <w:tcW w:type="dxa" w:w="3159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설치 확인 명령</w:t>
            </w:r>
          </w:p>
        </w:tc>
        <w:tc>
          <w:tcPr>
            <w:tcW w:type="dxa" w:w="361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</w:t>
            </w:r>
          </w:p>
        </w:tc>
        <w:tc>
          <w:tcPr>
            <w:tcW w:type="dxa" w:w="902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24.0+</w:t>
            </w:r>
          </w:p>
        </w:tc>
        <w:tc>
          <w:tcPr>
            <w:tcW w:type="dxa" w:w="3159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--version</w:t>
            </w:r>
          </w:p>
        </w:tc>
        <w:tc>
          <w:tcPr>
            <w:tcW w:type="dxa" w:w="361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Desktop 권장</w:t>
            </w:r>
          </w:p>
        </w:tc>
      </w:tr>
      <w:tr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Compose</w:t>
            </w:r>
          </w:p>
        </w:tc>
        <w:tc>
          <w:tcPr>
            <w:tcW w:type="dxa" w:w="902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v2.20+</w:t>
            </w:r>
          </w:p>
        </w:tc>
        <w:tc>
          <w:tcPr>
            <w:tcW w:type="dxa" w:w="3159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compose version</w:t>
            </w:r>
          </w:p>
        </w:tc>
        <w:tc>
          <w:tcPr>
            <w:tcW w:type="dxa" w:w="361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별도 설치</w:t>
            </w:r>
          </w:p>
        </w:tc>
      </w:tr>
      <w:tr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Node.js</w:t>
            </w:r>
          </w:p>
        </w:tc>
        <w:tc>
          <w:tcPr>
            <w:tcW w:type="dxa" w:w="902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18+</w:t>
            </w:r>
          </w:p>
        </w:tc>
        <w:tc>
          <w:tcPr>
            <w:tcW w:type="dxa" w:w="3159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node --version</w:t>
            </w:r>
          </w:p>
        </w:tc>
        <w:tc>
          <w:tcPr>
            <w:tcW w:type="dxa" w:w="361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FastAPI 문서 생성용</w:t>
            </w:r>
          </w:p>
        </w:tc>
      </w:tr>
      <w:tr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</w:t>
            </w:r>
          </w:p>
        </w:tc>
        <w:tc>
          <w:tcPr>
            <w:tcW w:type="dxa" w:w="902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3.11+</w:t>
            </w:r>
          </w:p>
        </w:tc>
        <w:tc>
          <w:tcPr>
            <w:tcW w:type="dxa" w:w="3159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 --version</w:t>
            </w:r>
          </w:p>
        </w:tc>
        <w:tc>
          <w:tcPr>
            <w:tcW w:type="dxa" w:w="361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FastAPI 애플리케이션</w:t>
            </w:r>
          </w:p>
        </w:tc>
      </w:tr>
      <w:tr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kubectl</w:t>
            </w:r>
          </w:p>
        </w:tc>
        <w:tc>
          <w:tcPr>
            <w:tcW w:type="dxa" w:w="902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1.28+</w:t>
            </w:r>
          </w:p>
        </w:tc>
        <w:tc>
          <w:tcPr>
            <w:tcW w:type="dxa" w:w="3159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kubectl version</w:t>
            </w:r>
          </w:p>
        </w:tc>
        <w:tc>
          <w:tcPr>
            <w:tcW w:type="dxa" w:w="361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K8s 관리</w:t>
            </w:r>
          </w:p>
        </w:tc>
      </w:tr>
      <w:tr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Helm</w:t>
            </w:r>
          </w:p>
        </w:tc>
        <w:tc>
          <w:tcPr>
            <w:tcW w:type="dxa" w:w="902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3.12+</w:t>
            </w:r>
          </w:p>
        </w:tc>
        <w:tc>
          <w:tcPr>
            <w:tcW w:type="dxa" w:w="3159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helm version</w:t>
            </w:r>
          </w:p>
        </w:tc>
        <w:tc>
          <w:tcPr>
            <w:tcW w:type="dxa" w:w="361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패키지 관리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디스크/메모리 요구사항 (Hardware Requirements)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로컬 개발: 최소 20GB 디스크, 8GB RAM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Staging: Minikube 시 30GB 디스크, 12GB RAM 권장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Production: 환경별 수평 확장 설계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로컬 개발 환경 (Local Development - Docker Compose)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디렉토리 구조 (Directory Structure)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agentoe/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docker-compose.yml         # 전체 스택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docker-compose.dev.yml     # 개발 오버라이드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.env.example               # 환경변수 템플릿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backend/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Dockerfile.dev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app/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mongo/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mongod.conf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init-replica.js        # Replica Set 초기화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nginx/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nginx.conf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scripts/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└── setup-local.sh         # 자동 설정 스크립트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Docker Compose 구성 (docker-compose.yml)</w:t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전체 docker-compose.yml은 다음 섹션을 참조하세요.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핵심 서비스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MongoDB Replica Set (Primary + Secondary)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Redis (캐시 및 세션 관리)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FastAPI 백엔드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Nginx API Gateway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환경변수 설정 (.env.example)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MongoDB 설정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MONGO_ROOT_PASSWORD=your_secure_password_here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애플리케이션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JWT_SECRET=your_64_char_jwt_secret_here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TENANT_ENCRYPTION_KEY=your_32_byte_key_here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AI 서비스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GROQ_API_KEY=gsk_your_groq_api_key_here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GOOGLE_APPLICATION_CREDENTIALS=./credentials/google-tts.json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VBGW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VBGW_GRPC_ENDPOINT=grpc://vbgw.internal:50051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VBGW_WS_ENDPOINT=wss://vbgw.internal/ws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애플리케이션 설정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LOG_LEVEL=DEBUG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ENVIRONMENT=development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MAX_SESSIONS_PER_TENANT=50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민감한 정보는 절대 Git에 커밋하지 마세요. .gitignore에 .env 추가 필수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3.4 로컬 환경 시작 절차 (Quick Start)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3610"/>
        <w:gridCol w:w="2437"/>
        <w:gridCol w:w="2256"/>
      </w:tblGrid>
      <w:tr>
        <w:trPr>
          <w:tblHeader/>
        </w:trPr>
        <w:tc>
          <w:tcPr>
            <w:tcW w:type="dxa" w:w="722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순서</w:t>
            </w:r>
          </w:p>
        </w:tc>
        <w:tc>
          <w:tcPr>
            <w:tcW w:type="dxa" w:w="361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명령</w:t>
            </w:r>
          </w:p>
        </w:tc>
        <w:tc>
          <w:tcPr>
            <w:tcW w:type="dxa" w:w="2437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225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예상 시간</w:t>
            </w:r>
          </w:p>
        </w:tc>
      </w:tr>
      <w:tr>
        <w:tc>
          <w:tcPr>
            <w:tcW w:type="dxa" w:w="722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361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cp .env.example .env &amp;&amp; vi .env</w:t>
            </w:r>
          </w:p>
        </w:tc>
        <w:tc>
          <w:tcPr>
            <w:tcW w:type="dxa" w:w="243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환경변수 설정</w:t>
            </w:r>
          </w:p>
        </w:tc>
        <w:tc>
          <w:tcPr>
            <w:tcW w:type="dxa" w:w="225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2분</w:t>
            </w:r>
          </w:p>
        </w:tc>
      </w:tr>
      <w:tr>
        <w:tc>
          <w:tcPr>
            <w:tcW w:type="dxa" w:w="722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361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compose pull</w:t>
            </w:r>
          </w:p>
        </w:tc>
        <w:tc>
          <w:tcPr>
            <w:tcW w:type="dxa" w:w="243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이미지 다운로드</w:t>
            </w:r>
          </w:p>
        </w:tc>
        <w:tc>
          <w:tcPr>
            <w:tcW w:type="dxa" w:w="225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3-5분</w:t>
            </w:r>
          </w:p>
        </w:tc>
      </w:tr>
      <w:tr>
        <w:tc>
          <w:tcPr>
            <w:tcW w:type="dxa" w:w="722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361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compose up -d mongo-primary mongo-secondary redis</w:t>
            </w:r>
          </w:p>
        </w:tc>
        <w:tc>
          <w:tcPr>
            <w:tcW w:type="dxa" w:w="243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인프라 기동</w:t>
            </w:r>
          </w:p>
        </w:tc>
        <w:tc>
          <w:tcPr>
            <w:tcW w:type="dxa" w:w="225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30초</w:t>
            </w:r>
          </w:p>
        </w:tc>
      </w:tr>
      <w:tr>
        <w:tc>
          <w:tcPr>
            <w:tcW w:type="dxa" w:w="722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361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compose up -d mongo-init</w:t>
            </w:r>
          </w:p>
        </w:tc>
        <w:tc>
          <w:tcPr>
            <w:tcW w:type="dxa" w:w="243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Replica Set 초기화</w:t>
            </w:r>
          </w:p>
        </w:tc>
        <w:tc>
          <w:tcPr>
            <w:tcW w:type="dxa" w:w="225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10초</w:t>
            </w:r>
          </w:p>
        </w:tc>
      </w:tr>
      <w:tr>
        <w:tc>
          <w:tcPr>
            <w:tcW w:type="dxa" w:w="722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361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compose up -d api nginx</w:t>
            </w:r>
          </w:p>
        </w:tc>
        <w:tc>
          <w:tcPr>
            <w:tcW w:type="dxa" w:w="243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애플리케이션 기동</w:t>
            </w:r>
          </w:p>
        </w:tc>
        <w:tc>
          <w:tcPr>
            <w:tcW w:type="dxa" w:w="225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30초</w:t>
            </w:r>
          </w:p>
        </w:tc>
      </w:tr>
      <w:tr>
        <w:tc>
          <w:tcPr>
            <w:tcW w:type="dxa" w:w="722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361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curl http://localhost/api/v1/health</w:t>
            </w:r>
          </w:p>
        </w:tc>
        <w:tc>
          <w:tcPr>
            <w:tcW w:type="dxa" w:w="243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정상 응답 확인</w:t>
            </w:r>
          </w:p>
        </w:tc>
        <w:tc>
          <w:tcPr>
            <w:tcW w:type="dxa" w:w="225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즉시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상세 시작 명령어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1. 환경변수 준비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cp .env.example .env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nano .env  # 또는 vi .env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2. 기본 인프라 시작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up -d mongo-primary mongo-secondary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up -d redis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3. MongoDB Replica Set 초기화 (30초 대기)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sleep 30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up -d mongo-init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4. 애플리케이션 시작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up -d 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up -d nginx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5. 상태 확인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ps  # 모든 서비스가 'Up' 상태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http://localhost/api/v1/health  # 응답 확인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첫 실행 시 MongoDB Replica Set 초기화가 중요합니다. 최소 30초 기다렸다가 진행하세요.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MongoDB Replica Set 상세 설정 (MongoDB Configuration)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Replica Set 상태 확인 (Status Check)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MongoDB Shell 접속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mongosh 설치 (필요시)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brew install mongosh  # macOS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또는 docker exec 사용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MongoDB 접속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mongosh 'mongodb://admin:password@localhost:27017/?authSource=admin'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또는 Docker 컨테이너에서 직접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mongo-primary mongosh -u admin -p password --authenticationDatabase admin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Replica Set 확인 명령어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Replica Set 상태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rs.status()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Primary 여부 확인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rs.isMaster()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Replica Set 설정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rs.conf()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인덱스 확인 (agentoe DB)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use agentoe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db.sessions.getIndexes()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db.audit_events.getIndexes()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db.policies.getIndexes()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MongoDB Secondary는 읽기 전용입니다. 페일오버 시나리오에서 자동으로 Primary가 될 수 있습니다.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MongoDB 컬렉션 인덱스 (Collection Indexes)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1624"/>
        <w:gridCol w:w="2527"/>
        <w:gridCol w:w="1353"/>
        <w:gridCol w:w="2166"/>
      </w:tblGrid>
      <w:tr>
        <w:trPr>
          <w:tblHeader/>
        </w:trPr>
        <w:tc>
          <w:tcPr>
            <w:tcW w:type="dxa" w:w="1353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컬렉션</w:t>
            </w:r>
          </w:p>
        </w:tc>
        <w:tc>
          <w:tcPr>
            <w:tcW w:type="dxa" w:w="1624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인덱스명</w:t>
            </w:r>
          </w:p>
        </w:tc>
        <w:tc>
          <w:tcPr>
            <w:tcW w:type="dxa" w:w="2527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필드</w:t>
            </w:r>
          </w:p>
        </w:tc>
        <w:tc>
          <w:tcPr>
            <w:tcW w:type="dxa" w:w="1353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216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용도</w:t>
            </w:r>
          </w:p>
        </w:tc>
      </w:tr>
      <w:tr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sessions</w:t>
            </w:r>
          </w:p>
        </w:tc>
        <w:tc>
          <w:tcPr>
            <w:tcW w:type="dxa" w:w="162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idx_tenant_status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{tenant_id, status}</w:t>
            </w:r>
          </w:p>
        </w:tc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Compound</w:t>
            </w:r>
          </w:p>
        </w:tc>
        <w:tc>
          <w:tcPr>
            <w:tcW w:type="dxa" w:w="216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테넌트별 활성 세션 조회</w:t>
            </w:r>
          </w:p>
        </w:tc>
      </w:tr>
      <w:tr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sessions</w:t>
            </w:r>
          </w:p>
        </w:tc>
        <w:tc>
          <w:tcPr>
            <w:tcW w:type="dxa" w:w="162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idx_ttl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{expires_at}</w:t>
            </w:r>
          </w:p>
        </w:tc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TTL(86400s)</w:t>
            </w:r>
          </w:p>
        </w:tc>
        <w:tc>
          <w:tcPr>
            <w:tcW w:type="dxa" w:w="216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만료 세션 자동 삭제</w:t>
            </w:r>
          </w:p>
        </w:tc>
      </w:tr>
      <w:tr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audit_events</w:t>
            </w:r>
          </w:p>
        </w:tc>
        <w:tc>
          <w:tcPr>
            <w:tcW w:type="dxa" w:w="162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(Time Series)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{timestamp, tenant_id}</w:t>
            </w:r>
          </w:p>
        </w:tc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 Series</w:t>
            </w:r>
          </w:p>
        </w:tc>
        <w:tc>
          <w:tcPr>
            <w:tcW w:type="dxa" w:w="216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감사 로그 시계열</w:t>
            </w:r>
          </w:p>
        </w:tc>
      </w:tr>
      <w:tr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policies</w:t>
            </w:r>
          </w:p>
        </w:tc>
        <w:tc>
          <w:tcPr>
            <w:tcW w:type="dxa" w:w="162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idx_tenant_level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{tenant_id, level}</w:t>
            </w:r>
          </w:p>
        </w:tc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Compound</w:t>
            </w:r>
          </w:p>
        </w:tc>
        <w:tc>
          <w:tcPr>
            <w:tcW w:type="dxa" w:w="216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정책 레벨 조회</w:t>
            </w:r>
          </w:p>
        </w:tc>
      </w:tr>
      <w:tr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connectors</w:t>
            </w:r>
          </w:p>
        </w:tc>
        <w:tc>
          <w:tcPr>
            <w:tcW w:type="dxa" w:w="1624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idx_tenant_type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{tenant_id, type}</w:t>
            </w:r>
          </w:p>
        </w:tc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Compound</w:t>
            </w:r>
          </w:p>
        </w:tc>
        <w:tc>
          <w:tcPr>
            <w:tcW w:type="dxa" w:w="216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커넥터 타입 조회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인덱스 생성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sessions 컬렉션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db.sessions.createIndex({ tenant_id: 1, status: 1 }, { name: 'idx_tenant_status'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db.sessions.createIndex(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{ expires_at: 1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{ name: 'idx_ttl', expireAfterSeconds: 86400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policies 컬렉션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db.policies.createIndex({ tenant_id: 1, level: 1 }, { name: 'idx_tenant_level'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connectors 컬렉션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db.connectors.createIndex({ tenant_id: 1, type: 1 }, { name: 'idx_tenant_type' })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Kubernetes 배포 (Staging &amp; Production)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네임스페이스 생성 (Namespace)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agentoe 네임스페이스 생성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create namespace agentoe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기본 네임스페이스 설정 (선택사항)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config set-context --current --namespace=agentoe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확인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get namespaces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Secret 및 ConfigMap 생성 (Secrets &amp; ConfigMaps)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Secret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MongoDB URI secret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create secret generic agentoe-secrets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--namespace agentoe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--from-literal=mongodb-uri='mongodb+srv://...'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--from-literal=groq-api-key='gsk_...'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--from-literal=jwt-secret='...'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--from-literal=google-credentials=@./credentials/google.json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Secret 확인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get secrets -n agentoe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ConfigMap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apiVersion: 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kind: ConfigMap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metadata: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name: agentoe-config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namespace: agentoe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LOG_LEVEL: "INFO"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ENVIRONMENT: "staging"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MAX_SESSIONS_PER_TENANT: "50"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VBGW_GRPC_ENDPOINT: "grpc://vbgw.internal:50051"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VBGW_WS_ENDPOINT: "wss://vbgw.internal/ws"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FastAPI Deployment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Deployment YAML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apiVersion: apps/v1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kind: Deployment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metadata: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name: agentoe-api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namespace: agentoe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labels: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app: agentoe-api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spec: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replicas: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selector: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matchLabels: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app: agentoe-api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strategy: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type: RollingUpdate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rollingUpdate: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maxSurge: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maxUnavailable: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template: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metadata: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labels: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app: agentoe-api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spec: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containers: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- name: 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image: agentoe/api:1.0.0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imagePullPolicy: IfNotPresent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ports: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- containerPort: 8000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name: http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env: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- name: MONGODB_URI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valueFrom: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secretKeyRef: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name: agentoe-secrets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key: mongodb-uri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- name: GROQ_API_KEY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valueFrom: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secretKeyRef: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name: agentoe-secrets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key: groq-api-key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- name: LOG_LEVEL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valueFrom: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configMapKeyRef: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name: agentoe-config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key: LOG_LEVEL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resources: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requests: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memory: "512Mi"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cpu: "250m"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limits: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memory: "1Gi"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cpu: "500m"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livenessProbe: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httpGet: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path: /api/v1/health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port: 8000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initialDelaySeconds: 30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periodSeconds: 10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readinessProbe: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httpGet: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path: /api/v1/health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port: 8000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initialDelaySeconds: 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periodSeconds: 5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5.4 HorizontalPodAutoscaler (자동 확장)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apiVersion: autoscaling/v2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kind: HorizontalPodAutoscaler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metadata: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name: agentoe-api-hpa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namespace: agentoe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spec: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scaleTargetRef: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apiVersion: apps/v1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kind: Deployment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name: agentoe-api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minReplicas: 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maxReplicas: 10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metrics: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 type: Resource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resource: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name: cpu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target: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type: Utilization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averageUtilization: 70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 type: Resource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resource: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name: memory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target: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type: Utilization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averageUtilization: 80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모니터링 명령어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HPA 상태 확인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get hpa -n agentoe --watch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스케일링 이벤트 확인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describe hpa agentoe-api-hpa -n agentoe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Helm Chart 구조 및 배포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Helm Chart 디렉토리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agentoe-helm/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Chart.yaml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values.yaml              # 기본값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values-staging.yaml      # Staging 오버라이드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values-prod.yaml         # Production 오버라이드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templates/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deployment.yaml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service.yaml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ingress.yaml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hpa.yaml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configmap.yaml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secret.yaml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└── _helpers.tpl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Helm 배포 명령어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Staging 배포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차트 검증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helm lint ./agentoe-helm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드라이런 (검증)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helm install agentoe ./agentoe-helm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-n agentoe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-f ./agentoe-helm/values-staging.yaml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--dry-run --debug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실제 설치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helm install agentoe ./agentoe-helm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-n agentoe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-f ./agentoe-helm/values-staging.yaml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배포 상태 확인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get all -n agentoe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Production 배포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Production 오버라이드로 설치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helm install agentoe ./agentoe-helm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-n agentoe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-f ./agentoe-helm/values-prod.yaml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--wait --timeout 5m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배포 업그레이드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helm upgrade agentoe ./agentoe-helm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-n agentoe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-f ./agentoe-helm/values-prod.yaml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--wait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환경별 배포 체크리스트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2527"/>
        <w:gridCol w:w="2527"/>
        <w:gridCol w:w="2617"/>
      </w:tblGrid>
      <w:tr>
        <w:trPr>
          <w:tblHeader/>
        </w:trPr>
        <w:tc>
          <w:tcPr>
            <w:tcW w:type="dxa" w:w="1353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2527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Local</w:t>
            </w:r>
          </w:p>
        </w:tc>
        <w:tc>
          <w:tcPr>
            <w:tcW w:type="dxa" w:w="2527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Staging</w:t>
            </w:r>
          </w:p>
        </w:tc>
        <w:tc>
          <w:tcPr>
            <w:tcW w:type="dxa" w:w="2617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Production</w:t>
            </w:r>
          </w:p>
        </w:tc>
      </w:tr>
      <w:tr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Compose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(Single Replica)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K8s StatefulSet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(3 Replicas)</w:t>
            </w:r>
          </w:p>
        </w:tc>
        <w:tc>
          <w:tcPr>
            <w:tcW w:type="dxa" w:w="261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Atlas/DocumentDB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(Managed)</w:t>
            </w:r>
          </w:p>
        </w:tc>
      </w:tr>
      <w:tr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Redis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Container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K8s Deployment</w:t>
            </w:r>
          </w:p>
        </w:tc>
        <w:tc>
          <w:tcPr>
            <w:tcW w:type="dxa" w:w="261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ElastiCache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(AWS)</w:t>
            </w:r>
          </w:p>
        </w:tc>
      </w:tr>
      <w:tr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인증서 (TLS)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없음 (HTTP)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Let's Encrypt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(자동갱신)</w:t>
            </w:r>
          </w:p>
        </w:tc>
        <w:tc>
          <w:tcPr>
            <w:tcW w:type="dxa" w:w="261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ACM/자체 CA</w:t>
            </w:r>
          </w:p>
        </w:tc>
      </w:tr>
      <w:tr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모니터링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로그만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Prometheus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 Grafana</w:t>
            </w:r>
          </w:p>
        </w:tc>
        <w:tc>
          <w:tcPr>
            <w:tcW w:type="dxa" w:w="261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Prometheus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 알림</w:t>
            </w:r>
          </w:p>
        </w:tc>
      </w:tr>
      <w:tr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백업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없음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1일 1회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(자동)</w:t>
            </w:r>
          </w:p>
        </w:tc>
        <w:tc>
          <w:tcPr>
            <w:tcW w:type="dxa" w:w="261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1시간 1회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(자동)</w:t>
            </w:r>
          </w:p>
        </w:tc>
      </w:tr>
      <w:tr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스케일링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수동 불가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수동 조정</w:t>
            </w:r>
          </w:p>
        </w:tc>
        <w:tc>
          <w:tcPr>
            <w:tcW w:type="dxa" w:w="261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HPA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(자동)</w:t>
            </w:r>
          </w:p>
        </w:tc>
      </w:tr>
      <w:tr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CDN/Cache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없음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Nginx only</w:t>
            </w:r>
          </w:p>
        </w:tc>
        <w:tc>
          <w:tcPr>
            <w:tcW w:type="dxa" w:w="261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CloudFront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 Redis</w:t>
            </w:r>
          </w:p>
        </w:tc>
      </w:tr>
      <w:tr>
        <w:tc>
          <w:tcPr>
            <w:tcW w:type="dxa" w:w="1353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보안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개발 환경</w:t>
            </w:r>
          </w:p>
        </w:tc>
        <w:tc>
          <w:tcPr>
            <w:tcW w:type="dxa" w:w="252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기본 보안</w:t>
            </w:r>
          </w:p>
        </w:tc>
        <w:tc>
          <w:tcPr>
            <w:tcW w:type="dxa" w:w="2617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고급 보안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 WAF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문제 해결 (Troubleshooting)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MongoDB Replica Set 초기화 실패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증상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docker compose up -d mongo-init 실행 후 Init 컨테이너가 계속 재시작됨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해결 방법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mongo-primary와 mongo-secondary가 정상 기동할 때까지 기다립니다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로그를 확인합니다: docker logs agentoe-mongo-init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수동 초기화를 시도합니다: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mongo-primary mongosh -u admin -p password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--authenticationDatabase admin --eval 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rs.initiate({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_id: 'rs0',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members: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 _id: 0, host: 'mongo-primary:27017', priority: 2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 _id: 1, host: 'mongo-secondary:27018', priority: 1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rs.status();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 MongoDB 데이터 초기화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전체 데이터 삭제 및 재시작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컨테이너 중지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down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볼륨 삭제 (⚠️ 주의: 모든 데이터 손실)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volume rm agentoe_mongo-primary-data agentoe_mongo-secondary-data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재시작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up -d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8.3 포트 충돌 (Port Conflict)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기본 포트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MongoDB Primary: 27017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MongoDB Secondary: 27018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Redis: 6379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FastAPI: 8000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Nginx: 80, 443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포트 변경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docker-compose.yml에서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services: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mongo-primary: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ports: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- "27017:27017"  # 호스트:컨테이너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포트 27017이 이미 사용 중인 경우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- "27017:27017"  # → "27117:27017"으로 변경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참고 자료 (References)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9.1 공식 문서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Docker Compose: https://docs.docker.com/compose/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MongoDB Replica Set: https://docs.mongodb.com/manual/replication/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Kubernetes: https://kubernetes.io/docs/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Helm: https://helm.sh/docs/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9.2 유용한 명령어 모음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Docker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ps              # 상태 확인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logs -f api     # 로그 스트리밍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docker compose exec api bash   # 컨테이너 접속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Kubernetes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get pods -n agentoe               # Pod 목록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describe pod &lt;pod&gt; -n agentoe     # Pod 상세정보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logs &lt;pod&gt; -n agentoe             # Pod 로그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kubectl exec &lt;pod&gt; -it bash -n agentoe    # Pod 접속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9.3 문의 및 지원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인프라팀: infrastructure@agentoe.io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DevOps팀: devops@agentoe.io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GitHub Issues: https://github.com/agentoe/infra/issues</w:t>
      </w:r>
    </w:p>
    <w:p>
      <w:pPr>
        <w:spacing w:after="200"/>
      </w:pPr>
      <w:r>
        <w:t xml:space="preserve"/>
      </w:r>
    </w:p>
    <w:p>
      <w:pPr>
        <w:pBdr>
          <w:top w:val="single" w:color="1B3A6B" w:sz="4"/>
        </w:pBdr>
        <w:spacing w:after="4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© 2026 AgentOE Platform. All Rights Reserved.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AgentOE Platform  |  대외비  |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2"/>
      </w:pBdr>
      <w:tabs>
        <w:tab w:val="2" w:pos="9026"/>
      </w:tabs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AgentOE | Infrastructure Configuration</w:t>
    </w:r>
    <w:r>
      <w:rPr>
        <w:rFonts w:ascii="Arial" w:cs="Arial" w:eastAsia="Arial" w:hAnsi="Arial"/>
        <w:color w:val="888888"/>
        <w:sz w:val="18"/>
        <w:szCs w:val="18"/>
      </w:rPr>
      <w:t xml:space="preserve">	2026-04-10  |  MongoDB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6B" w:sz="6" w:space="2"/>
      </w:pBdr>
      <w:spacing w:after="200" w:before="40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5FA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74C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2026-04-10T09:39:47.633Z</dcterms:created>
  <dcterms:modified xsi:type="dcterms:W3CDTF">2026-04-10T09:39:47.634Z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