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spacing w:after="240" w:line="360"/>
      </w:pPr>
      <w:r>
        <w:t xml:space="preserve">1. 문서 개요</w:t>
      </w:r>
    </w:p>
    <w:p>
      <w:pPr>
        <w:spacing w:after="120" w:line="280"/>
      </w:pPr>
      <w:r>
        <w:t xml:space="preserve">본 문서는 AgentOE 플랫폼에서 STT, LLM, TTS 벤더를 통합하는 상세한 기술 가이드를 제공합니다.</w:t>
      </w:r>
    </w:p>
    <w:p>
      <w:pPr>
        <w:pStyle w:val="Heading3"/>
        <w:pStyle w:val="Heading3"/>
        <w:spacing w:after="160" w:line="300"/>
      </w:pPr>
      <w:r>
        <w:t xml:space="preserve">1.1 문서 목적</w:t>
      </w:r>
    </w:p>
    <w:p>
      <w:pPr>
        <w:spacing w:after="120" w:line="280"/>
      </w:pPr>
      <w:r>
        <w:t xml:space="preserve">• 벤더 온보딩 표준화</w:t>
      </w:r>
    </w:p>
    <w:p>
      <w:pPr>
        <w:spacing w:after="120" w:line="280"/>
      </w:pPr>
      <w:r>
        <w:t xml:space="preserve">• Capability 중심 추상화</w:t>
      </w:r>
    </w:p>
    <w:p>
      <w:pPr>
        <w:spacing w:after="120" w:line="280"/>
      </w:pPr>
      <w:r>
        <w:t xml:space="preserve">• Latency Budget 관리</w:t>
      </w:r>
    </w:p>
    <w:p>
      <w:pPr>
        <w:spacing w:after="120" w:line="280"/>
      </w:pPr>
      <w:r>
        <w:t xml:space="preserve">• Fallback 및 운영 기준 정의</w:t>
      </w:r>
    </w:p>
    <w:p>
      <w:pPr>
        <w:pStyle w:val="Heading3"/>
        <w:pStyle w:val="Heading3"/>
        <w:spacing w:after="160" w:line="300"/>
      </w:pPr>
      <w:r>
        <w:t xml:space="preserve">1.2 선택된 벤더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카테고리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벤더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 벤더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Groq Whisper Large v3 Turbo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Cloud STT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Groq Llama 4 Scout / Llama 3.3 70B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Gemini 2.0 Flash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Cloud TTS Neural2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 Edge TTS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1.3 주요 용어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용어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Capability Descriptor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벤더의 기능을 정의하는 메타데이터 객체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Speech Orchestrator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STT/TTS 생명주기 관리 계층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Runtime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선택, 프롬프트 구성, 도구 계획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벤더 API 실제 호출 구현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Circuit Breaker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자동 벤더 전환 패턴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Result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STT 중간 인식 결과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Result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STT 최종 인식 결과</w:t>
            </w:r>
          </w:p>
        </w:tc>
      </w:tr>
    </w:tbl>
    <w:r>
      <w:br w:type="page"/>
    </w:r>
    <w:p>
      <w:pPr>
        <w:pStyle w:val="Heading1"/>
        <w:pStyle w:val="Heading1"/>
        <w:spacing w:after="240" w:line="360"/>
      </w:pPr>
      <w:r>
        <w:t xml:space="preserve">2. 통합 아키텍처</w:t>
      </w:r>
    </w:p>
    <w:p>
      <w:pPr>
        <w:pStyle w:val="Heading3"/>
        <w:pStyle w:val="Heading3"/>
        <w:spacing w:after="160" w:line="300"/>
      </w:pPr>
      <w:r>
        <w:t xml:space="preserve">2.1 Speech Orchestrator 추상화 계층</w:t>
      </w:r>
    </w:p>
    <w:p>
      <w:pPr>
        <w:spacing w:after="120" w:line="280"/>
      </w:pPr>
      <w:r>
        <w:t xml:space="preserve">AgentOE의 Speech Orchestrator는 다음 계층으로 구성됩니다: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333333"/>
          <w:sz w:val="36"/>
          <w:szCs w:val="36"/>
        </w:rPr>
        <w:t xml:space="preserve">
┌─────────────────────────────────────┐
│ Application Layer (Agent Runtime) │
└────────────┬────────────────────────┘
             │
┌────────────▼────────────────────────┐
│ Speech Orchestrator (Abstract)     │
│ - Capability Routing              │
│ - Circuit Breaker Logic           │
│ - Failover Management             │
└────────────┬────────────────────────┘
             │
┌────────────▼────────────────────────┐
│ Connector Layer                    │
│ ┌──────────┬──────────┬──────────┐ │
│ │ Groq     │ Google   │Microsoft │ │
│ │ Connector│ Connector│Connector │ │
│ └──────────┴──────────┴──────────┘ │
└─────────────────────────────────────┘</w:t>
      </w:r>
    </w:p>
    <w:p>
      <w:pPr>
        <w:pStyle w:val="Heading3"/>
        <w:pStyle w:val="Heading3"/>
        <w:spacing w:after="160" w:line="300"/>
      </w:pPr>
      <w:r>
        <w:t xml:space="preserve">2.2 Capability-Based Routing 원리</w:t>
      </w:r>
    </w:p>
    <w:p>
      <w:pPr>
        <w:spacing w:after="120" w:line="280"/>
      </w:pPr>
      <w:r>
        <w:t xml:space="preserve">각 벤더는 Capability Descriptor를 정의합니다. 이를 통해 Agent Runtime이 동적으로 최적의 벤더를 선택할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"vendor_id": "groq_whisper",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"service_type": "stt",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"capabilities":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"streaming_support": true,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"partial_result": true,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"custom_phrase_biasing": false,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"supported_languages": ["ko-KR", "en-US"],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"max_concurrent_streams": 10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"tier": "primary",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"cost_model":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"free_tier_minutes_per_month": 600,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"paid_rate_per_minute": 0.005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}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2.3 Primary/Fallback 전환 메커니즘</w:t>
      </w:r>
    </w:p>
    <w:p>
      <w:pPr>
        <w:spacing w:after="120" w:line="280"/>
      </w:pPr>
      <w:r>
        <w:t xml:space="preserve">Circuit Breaker 패턴을 사용하여 자동 전환합니다:</w:t>
      </w:r>
    </w:p>
    <w:p>
      <w:pPr>
        <w:spacing w:after="120" w:line="280"/>
      </w:pPr>
      <w:r>
        <w:t xml:space="preserve">• 연속 실패 임계치: 3회 이상 실패</w:t>
      </w:r>
    </w:p>
    <w:p>
      <w:pPr>
        <w:spacing w:after="120" w:line="280"/>
      </w:pPr>
      <w:r>
        <w:t xml:space="preserve">• 타임아웃 임계치: 5초 이상 지연</w:t>
      </w:r>
    </w:p>
    <w:p>
      <w:pPr>
        <w:spacing w:after="120" w:line="280"/>
      </w:pPr>
      <w:r>
        <w:t xml:space="preserve">• 복구 대기 시간: 30초</w:t>
      </w:r>
    </w:p>
    <w:p>
      <w:pPr>
        <w:spacing w:after="120" w:line="280"/>
      </w:pPr>
      <w:r>
        <w:t xml:space="preserve">• 복구 테스트: 헬스체크 요청</w:t>
      </w:r>
    </w:p>
    <w:r>
      <w:br w:type="page"/>
    </w:r>
    <w:p>
      <w:pPr>
        <w:pStyle w:val="Heading1"/>
        <w:pStyle w:val="Heading1"/>
        <w:spacing w:after="240" w:line="360"/>
      </w:pPr>
      <w:r>
        <w:t xml:space="preserve">3. STT 통합</w:t>
      </w:r>
    </w:p>
    <w:p>
      <w:pPr>
        <w:pStyle w:val="Heading3"/>
        <w:pStyle w:val="Heading3"/>
        <w:spacing w:after="160" w:line="300"/>
      </w:pPr>
      <w:r>
        <w:t xml:space="preserve">3.1 Groq Whisper Large v3 Turbo (Primary)</w:t>
      </w:r>
    </w:p>
    <w:p>
      <w:pPr>
        <w:pStyle w:val="Heading3"/>
        <w:pStyle w:val="Heading3"/>
        <w:spacing w:after="160" w:line="300"/>
      </w:pPr>
      <w:r>
        <w:t xml:space="preserve">3.1.1 Capability Descriptor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"vendor_id": "groq_whisper_v3_turbo",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"service_type": "stt",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"model": "whisper-large-v3-turbo",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"capabilities":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"streaming_support": true,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"partial_result": true,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"custom_phrase_biasing": false,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"supported_languages": ["ko-KR", "en-US", "ja-JP"],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"max_concurrent_streams": 10,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"max_audio_duration_seconds": 3600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"tier": "primary",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"latency_p50_ms": 1200,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"latency_p95_ms": 2500,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"accuracy_wer": 0.045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}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3.1.2 API 연동 방법</w:t>
      </w:r>
    </w:p>
    <w:p>
      <w:pPr>
        <w:spacing w:after="120" w:line="280"/>
      </w:pPr>
      <w:r>
        <w:t xml:space="preserve">Groq Whisper API는 RESTful 인터페이스를 제공합니다.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POST /openai/v1/audio/transcriptions HTTP/1.1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Host: api.groq.com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Authorization: Bearer &lt;API_KEY&gt;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Content-Type: multipart/form-data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"file": &lt;audio_file_binary&gt;,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"model": "whisper-large-v3-turbo",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"language": "ko",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"response_format": "json",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"prompt": "음성 인식 커스텀 프롬프트"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}</w:t>
            </w:r>
          </w:p>
        </w:tc>
      </w:tr>
    </w:tbl>
    <w:p>
      <w:pPr>
        <w:spacing w:after="120" w:line="280"/>
      </w:pPr>
      <w:r>
        <w:t xml:space="preserve">응답 예시: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"text": "안녕하세요",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"segments": [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"id": 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"seek": 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"start": 0.0,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"end": 1.5,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"text": "안녕하세요",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"avg_logprob": -0.25,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"compression_ratio": 1.5,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"no_speech_prob": 0.001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"language": "ko"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}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3.1.3 스트리밍 처리 방법</w:t>
      </w:r>
    </w:p>
    <w:p>
      <w:pPr>
        <w:spacing w:after="120" w:line="280"/>
      </w:pPr>
      <w:r>
        <w:t xml:space="preserve">Groq Whisper는 청크 기반 스트리밍을 지원합니다.</w:t>
      </w:r>
    </w:p>
    <w:p>
      <w:pPr>
        <w:pStyle w:val="Heading3"/>
        <w:pStyle w:val="Heading3"/>
        <w:spacing w:after="160" w:line="300"/>
      </w:pPr>
      <w:r>
        <w:t xml:space="preserve">3.1.4 에러 처리 및 재시도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 코드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오류 유형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재시도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처리 방법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INVALID_REQUEST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요청 파라미터 검증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UNAUTHORIZED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키 갱신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RATE_LIMITED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지수 백오프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SERVICE_UNAVAILABLE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Fallback으로 전환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재시도 정책 적용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3.2 Google Cloud STT (Fallback)</w:t>
      </w:r>
    </w:p>
    <w:p>
      <w:pPr>
        <w:spacing w:after="120" w:line="280"/>
      </w:pPr>
      <w:r>
        <w:t xml:space="preserve">Google Cloud Speech-to-Text는 높은 정확도를 제공합니다.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"vendor_id": "google_cloud_stt",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"service_type": "stt",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"capabilities":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"streaming_support": true,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"partial_result": true,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"custom_phrase_biasing": true,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"supported_languages": ["ko-KR", "en-US"],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"max_concurrent_streams": 5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"tier": "fallback",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"latency_p50_ms": 1500,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"latency_p95_ms": 3000,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"accuracy_wer": 0.035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}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3.2.1 Fallback 전환 조건</w:t>
      </w:r>
    </w:p>
    <w:p>
      <w:pPr>
        <w:spacing w:after="120" w:line="280"/>
      </w:pPr>
      <w:r>
        <w:t xml:space="preserve">다음 조건에서 Google Cloud STT로 자동 전환됩니다:</w:t>
      </w:r>
    </w:p>
    <w:p>
      <w:pPr>
        <w:spacing w:after="120" w:line="280"/>
      </w:pPr>
      <w:r>
        <w:t xml:space="preserve">• Groq 연속 실패 3회 이상</w:t>
      </w:r>
    </w:p>
    <w:p>
      <w:pPr>
        <w:spacing w:after="120" w:line="280"/>
      </w:pPr>
      <w:r>
        <w:t xml:space="preserve">• Groq 응답 시간 5초 초과</w:t>
      </w:r>
    </w:p>
    <w:p>
      <w:pPr>
        <w:spacing w:after="120" w:line="280"/>
      </w:pPr>
      <w:r>
        <w:t xml:space="preserve">• 일일 할당량 초과</w:t>
      </w:r>
    </w:p>
    <w:p>
      <w:pPr>
        <w:pStyle w:val="Heading3"/>
        <w:pStyle w:val="Heading3"/>
        <w:spacing w:after="160" w:line="300"/>
      </w:pPr>
      <w:r>
        <w:t xml:space="preserve">3.3 STT Circuit Breaker 설계</w:t>
      </w:r>
    </w:p>
    <w:p>
      <w:pPr>
        <w:spacing w:after="120" w:line="280"/>
      </w:pPr>
      <w:r>
        <w:t xml:space="preserve">Circuit Breaker는 3가지 상태를 관리합니다: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333333"/>
          <w:sz w:val="36"/>
          <w:szCs w:val="36"/>
        </w:rPr>
        <w:t xml:space="preserve">
┌─────────┐
│ CLOSED  │ (정상, 모든 요청 통과)
└────┬────┘
     │ 실패 임계 도달 (3회)
┌────▼────┐
│  OPEN   │ (차단, 모든 요청 거부)
└────┬────┘
     │ 대기시간 경과 (30초)
┌────▼──────────┐
│ HALF_OPEN     │ (테스트, 제한된 요청만 통과)
└────┬───────────┘
     │
     ├─ 성공 → CLOSED로 복구
     └─ 실패 → OPEN 유지</w:t>
      </w:r>
    </w:p>
    <w:p>
      <w:pPr>
        <w:pStyle w:val="Heading3"/>
        <w:pStyle w:val="Heading3"/>
        <w:spacing w:after="160" w:line="300"/>
      </w:pPr>
      <w:r>
        <w:t xml:space="preserve">3.3.1 임계값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파라미터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값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failure_threshold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Circuit 개방 전 최대 실패 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success_threshold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Circuit 복구 전 필요한 성공 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timeout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OPEN에서 HALF_OPEN으로 전환 시간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error_rate_threshold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에러율 기반 개방 임계치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3.3.2 Python 코드 샘플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from enum import Enum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from datetime import datetime, timedelta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class CircuitBreakerState(Enum):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CLOSED = "closed"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OPEN = "open"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HALF_OPEN = "half_open"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class CircuitBreaker: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__init__(self, failure_threshold=3, timeout_ms=30000):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self.state = CircuitBreakerState.CLOSED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self.failure_count = 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self.failure_threshold = failure_threshold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self.timeout_ms = timeout_ms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self.last_failure_time = None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record_success(self):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if self.state == CircuitBreakerState.HALF_OPEN: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self.state = CircuitBreakerState.CLOSED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self.failure_count = 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record_failure(self):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self.last_failure_time = datetime.now()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self.failure_count += 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if self.failure_count &gt;= self.failure_threshold: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self.state = CircuitBreakerState.OPEN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call(self, func, *args, **kwargs):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if self.state == CircuitBreakerState.OPEN: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if self._should_attempt_reset():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self.state = CircuitBreakerState.HALF_OPEN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else: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raise Exception("Circuit breaker is OPEN")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try: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result = func(*args, **kwargs)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self.record_success()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return result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except Exception as 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self.record_failure()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raise 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def _should_attempt_reset(self):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return datetime.now() &gt;= (self.last_failure_time +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                          timedelta(ms=self.timeout_ms))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3.4 Partial/Final Result 처리</w:t>
      </w:r>
    </w:p>
    <w:p>
      <w:pPr>
        <w:spacing w:after="120" w:line="280"/>
      </w:pPr>
      <w:r>
        <w:t xml:space="preserve">STT는 부분 결과와 최종 결과를 반환합니다.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333333"/>
          <w:sz w:val="36"/>
          <w:szCs w:val="36"/>
        </w:rPr>
        <w:t xml:space="preserve">
시간 ─────────────────────────────────────→
Audio Input: "안녕하세요 오늘 날씨가..."
│
├─ Partial #1: "안녕"            (0.5초)
├─ Partial #2: "안녕하세요"      (1.0초)
├─ Partial #3: "안녕하세요 오늘" (1.5초)
│
└─ Final: "안녕하세요 오늘 날씨가 좋습니다"
           (2.0초, 최종)</w:t>
      </w:r>
    </w:p>
    <w:p>
      <w:pPr>
        <w:pStyle w:val="Heading3"/>
        <w:pStyle w:val="Heading3"/>
        <w:spacing w:after="160" w:line="300"/>
      </w:pPr>
      <w:r>
        <w:t xml:space="preserve">3.4.1 버퍼링 전략</w:t>
      </w:r>
    </w:p>
    <w:p>
      <w:pPr>
        <w:spacing w:after="120" w:line="280"/>
      </w:pPr>
      <w:r>
        <w:t xml:space="preserve">• Partial Results: 즉시 사용자에게 표시</w:t>
      </w:r>
    </w:p>
    <w:p>
      <w:pPr>
        <w:spacing w:after="120" w:line="280"/>
      </w:pPr>
      <w:r>
        <w:t xml:space="preserve">• Final Result: 확정 후 처리</w:t>
      </w:r>
    </w:p>
    <w:p>
      <w:pPr>
        <w:spacing w:after="120" w:line="280"/>
      </w:pPr>
      <w:r>
        <w:t xml:space="preserve">• 결과 머지: 부분과 최종을 연결하여 완전한 텍스트 생성</w:t>
      </w:r>
    </w:p>
    <w:r>
      <w:br w:type="page"/>
    </w:r>
    <w:p>
      <w:pPr>
        <w:pStyle w:val="Heading1"/>
        <w:pStyle w:val="Heading1"/>
        <w:spacing w:after="240" w:line="360"/>
      </w:pPr>
      <w:r>
        <w:t xml:space="preserve">4. LLM 통합</w:t>
      </w:r>
    </w:p>
    <w:p>
      <w:pPr>
        <w:pStyle w:val="Heading3"/>
        <w:pStyle w:val="Heading3"/>
        <w:spacing w:after="160" w:line="300"/>
      </w:pPr>
      <w:r>
        <w:t xml:space="preserve">4.1 Groq Llama 4 Scout (Primary)</w:t>
      </w:r>
    </w:p>
    <w:p>
      <w:pPr>
        <w:pStyle w:val="Heading3"/>
        <w:pStyle w:val="Heading3"/>
        <w:spacing w:after="160" w:line="300"/>
      </w:pPr>
      <w:r>
        <w:t xml:space="preserve">4.1.1 Capability Descriptor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"vendor_id": "groq_llama4_scout",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"service_type": "llm",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"model": "llama-4-scout",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"capabilities":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"function_calling": true,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"vision": false,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"streaming": true,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"max_tokens": 4096,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"context_window": 8192,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"supported_languages": ["ko", "en", "ja"]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"tier": "primary",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"latency_p50_ms": 400,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"latency_p95_ms": 800,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"cost_per_1k_tokens":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"input": 0.001,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"output": 0.002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}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4.1.2 프롬프트 구조</w:t>
      </w:r>
    </w:p>
    <w:p>
      <w:pPr>
        <w:spacing w:after="120" w:line="280"/>
      </w:pPr>
      <w:r>
        <w:t xml:space="preserve">System/User/Tool 역할을 명확히 정의합니다.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System: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당신은 전문적인 고객 서비스 에이전트입니다.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음성 인식 결과를 분석하고 고객의 의도를 파악합니다.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한국어로 친절하게 응답하세요.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User: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&lt;STT 결과&gt;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사용자: "계좌 잔액을 알고 싶어요"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&lt;/STT 결과&gt;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고객의 의도를 파악하고 다음 액션을 결정하세요.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Assistant (함수 호출):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"type": "function_call",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"function":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"name": "query_account_balance",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"parameters":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"account_type": "checking",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"user_id": "user_123"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}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4.1.3 Function Calling (Tool Use)</w:t>
      </w:r>
    </w:p>
    <w:p>
      <w:pPr>
        <w:spacing w:after="120" w:line="280"/>
      </w:pPr>
      <w:r>
        <w:t xml:space="preserve">LLM이 외부 도구를 호출할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"type": "function_call",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"function":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"name": "get_account_details",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"arguments":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"account_id": "ACC-123456",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"include_transactions": true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응답: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"account_id": "ACC-123456",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"balance": 1500000,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"currency": "KRW",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"last_transaction":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"date": "2026-04-10",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"amount": -50000,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"description": "온라인 쇼핑"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}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4.1.4 토큰 예산 관리</w:t>
      </w:r>
    </w:p>
    <w:p>
      <w:pPr>
        <w:spacing w:after="120" w:line="280"/>
      </w:pPr>
      <w:r>
        <w:t xml:space="preserve">각 턴에서 토큰 사용을 제한합니다.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항목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최대 토큰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시스템 프롬프트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고정 시스템 프롬프트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컨텍스트 윈도우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2048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이전 대화 히스토리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사용자 입력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STT 결과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생성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응답 최대 길이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합계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총 4096 제한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4.2 Groq Llama 3.3 70B (Secondary)</w:t>
      </w:r>
    </w:p>
    <w:p>
      <w:pPr>
        <w:spacing w:after="120" w:line="280"/>
      </w:pPr>
      <w:r>
        <w:t xml:space="preserve">Llama 3.3 70B는 더 큰 모델로 복잡한 요청을 처리합니다.</w:t>
      </w:r>
    </w:p>
    <w:p>
      <w:pPr>
        <w:spacing w:after="120" w:line="280"/>
      </w:pPr>
      <w:r>
        <w:t xml:space="preserve">라우팅 조건:</w:t>
      </w:r>
    </w:p>
    <w:p>
      <w:pPr>
        <w:spacing w:after="120" w:line="280"/>
      </w:pPr>
      <w:r>
        <w:t xml:space="preserve">• Llama 4 Scout 거부율 &gt; 10%</w:t>
      </w:r>
    </w:p>
    <w:p>
      <w:pPr>
        <w:spacing w:after="120" w:line="280"/>
      </w:pPr>
      <w:r>
        <w:t xml:space="preserve">• 토큰 소비 &gt; 2000</w:t>
      </w:r>
    </w:p>
    <w:p>
      <w:pPr>
        <w:spacing w:after="120" w:line="280"/>
      </w:pPr>
      <w:r>
        <w:t xml:space="preserve">• 문맥 길이 &gt; 3000 토큰</w:t>
      </w:r>
    </w:p>
    <w:p>
      <w:pPr>
        <w:pStyle w:val="Heading3"/>
        <w:pStyle w:val="Heading3"/>
        <w:spacing w:after="160" w:line="300"/>
      </w:pPr>
      <w:r>
        <w:t xml:space="preserve">4.3 Google Gemini 2.0 Flash (Fallback)</w:t>
      </w:r>
    </w:p>
    <w:p>
      <w:pPr>
        <w:spacing w:after="120" w:line="280"/>
      </w:pPr>
      <w:r>
        <w:t xml:space="preserve">Google Gemini은 최후의 폴백입니다.</w:t>
      </w:r>
    </w:p>
    <w:p>
      <w:pPr>
        <w:spacing w:after="120" w:line="280"/>
      </w:pPr>
      <w:r>
        <w:t xml:space="preserve">• Groq 서비스 비가용</w:t>
      </w:r>
    </w:p>
    <w:p>
      <w:pPr>
        <w:spacing w:after="120" w:line="280"/>
      </w:pPr>
      <w:r>
        <w:t xml:space="preserve">• 연속 실패 임계 도달</w:t>
      </w:r>
    </w:p>
    <w:p>
      <w:pPr>
        <w:pStyle w:val="Heading3"/>
        <w:pStyle w:val="Heading3"/>
        <w:spacing w:after="160" w:line="300"/>
      </w:pPr>
      <w:r>
        <w:t xml:space="preserve">4.4 LLM 레이턴시 버짓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단계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타임아웃 (ms)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P50 (ms)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P95 (ms)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요청 전송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모델 추론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결과 수신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650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1100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4.4.1 Filler Audio 트리거 조건</w:t>
      </w:r>
    </w:p>
    <w:p>
      <w:pPr>
        <w:spacing w:after="120" w:line="280"/>
      </w:pPr>
      <w:r>
        <w:t xml:space="preserve">LLM 응답이 지연되면 사용자에게 음성 신호를 전송합니다.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타임아웃 (ms)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액션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예시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정상 응답 시간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800-1200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Filler 음성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"잠깐만요..."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1200-1800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짧은 음성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"정보를 확인하고 있습니다"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1800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긴 음성 또는 오류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"죄송합니다. 잠시 후 다시 시도해주세요"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4.5 Confidence Score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점수 범위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처리 방법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예시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0.9-1.0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신뢰 가능, 즉시 실행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계좌 이체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0.7-0.9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확인 요청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"정말 계좌를 이체하시나요?"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0.5-0.7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재질문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"다시 말씀해 주실 수 있나요?"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0.5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음성 거부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"이해하지 못했습니다. 다시 말씀해 주세요."</w:t>
            </w:r>
          </w:p>
        </w:tc>
      </w:tr>
    </w:tbl>
    <w:r>
      <w:br w:type="page"/>
    </w:r>
    <w:p>
      <w:pPr>
        <w:pStyle w:val="Heading1"/>
        <w:pStyle w:val="Heading1"/>
        <w:spacing w:after="240" w:line="360"/>
      </w:pPr>
      <w:r>
        <w:t xml:space="preserve">5. TTS 통합</w:t>
      </w:r>
    </w:p>
    <w:p>
      <w:pPr>
        <w:pStyle w:val="Heading3"/>
        <w:pStyle w:val="Heading3"/>
        <w:spacing w:after="160" w:line="300"/>
      </w:pPr>
      <w:r>
        <w:t xml:space="preserve">5.1 Google Cloud TTS Neural2 (Primary)</w:t>
      </w:r>
    </w:p>
    <w:p>
      <w:pPr>
        <w:pStyle w:val="Heading3"/>
        <w:pStyle w:val="Heading3"/>
        <w:spacing w:after="160" w:line="300"/>
      </w:pPr>
      <w:r>
        <w:t xml:space="preserve">5.1.1 Capability Descriptor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"vendor_id": "google_cloud_tts",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"service_type": "tts",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"model": "neural2",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"capabilities":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"ssml_support": true,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"streaming": true,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"voice_count": 12,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"supported_languages": ["ko-KR", "en-US"],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"sample_rate_hz": [16000, 22050, 24000],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"audio_encoding": ["MP3", "WAV", "OGG_OPUS"]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"tier": "primary",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"latency_p50_ms": 600,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"latency_p95_ms": 1200,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"quality": "high"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}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5.1.2 SSML 요청 샘플</w:t>
      </w:r>
    </w:p>
    <w:p>
      <w:pPr>
        <w:spacing w:after="120" w:line="280"/>
      </w:pPr>
      <w:r>
        <w:t xml:space="preserve">Google TTS는 SSML (Speech Synthesis Markup Language)을 지원합니다.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POST /v1/text:synthesize HTTP/1.1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Host: texttospeech.googleapis.com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Authorization: Bearer &lt;ACCESS_TOKEN&gt;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"input":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"ssml": "&lt;speak&gt;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안녕하세요.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&lt;break time='500ms'/&gt;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반갑습니다.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&lt;prosody pitch='+2st' rate='1.1'&gt;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  도움이 필요하신가요?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&lt;/prosody&gt;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&lt;/speak&gt;"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"voice":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"language_code": "ko-KR",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"name": "ko-KR-Neural2-A"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"audioConfig": {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"audioEncoding": "MP3",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"pitch": 0.0,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"speakingRate": 1.0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}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5.1.3 Pre-generation 전략</w:t>
      </w:r>
    </w:p>
    <w:p>
      <w:pPr>
        <w:spacing w:after="120" w:line="280"/>
      </w:pPr>
      <w:r>
        <w:t xml:space="preserve">• LLM 응답 예상: 일반적인 응답은 미리 생성</w:t>
      </w:r>
    </w:p>
    <w:p>
      <w:pPr>
        <w:spacing w:after="120" w:line="280"/>
      </w:pPr>
      <w:r>
        <w:t xml:space="preserve">• 병렬 생성: 응답 대기 중 음성 생성</w:t>
      </w:r>
    </w:p>
    <w:p>
      <w:pPr>
        <w:spacing w:after="120" w:line="280"/>
      </w:pPr>
      <w:r>
        <w:t xml:space="preserve">• 캐시: 반복되는 응답은 캐시에서 사용</w:t>
      </w:r>
    </w:p>
    <w:p>
      <w:pPr>
        <w:pStyle w:val="Heading3"/>
        <w:pStyle w:val="Heading3"/>
        <w:spacing w:after="160" w:line="300"/>
      </w:pPr>
      <w:r>
        <w:t xml:space="preserve">5.2 Microsoft Edge TTS (Fallback)</w:t>
      </w:r>
    </w:p>
    <w:p>
      <w:pPr>
        <w:spacing w:after="120" w:line="280"/>
      </w:pPr>
      <w:r>
        <w:t xml:space="preserve">Microsoft는 오픈소스 TTS를 제공합니다.</w:t>
      </w:r>
    </w:p>
    <w:p>
      <w:pPr>
        <w:spacing w:after="120" w:line="280"/>
      </w:pPr>
      <w:r>
        <w:t xml:space="preserve">Fallback 조건:</w:t>
      </w:r>
    </w:p>
    <w:p>
      <w:pPr>
        <w:spacing w:after="120" w:line="280"/>
      </w:pPr>
      <w:r>
        <w:t xml:space="preserve">• Google TTS 비가용</w:t>
      </w:r>
    </w:p>
    <w:p>
      <w:pPr>
        <w:spacing w:after="120" w:line="280"/>
      </w:pPr>
      <w:r>
        <w:t xml:space="preserve">• 레이턴시 초과</w:t>
      </w:r>
    </w:p>
    <w:p>
      <w:pPr>
        <w:pStyle w:val="Heading3"/>
        <w:pStyle w:val="Heading3"/>
        <w:spacing w:after="160" w:line="300"/>
      </w:pPr>
      <w:r>
        <w:t xml:space="preserve">5.3 TTS 재생 큐 관리</w:t>
      </w:r>
    </w:p>
    <w:p>
      <w:pPr>
        <w:pStyle w:val="Heading3"/>
        <w:pStyle w:val="Heading3"/>
        <w:spacing w:after="160" w:line="300"/>
      </w:pPr>
      <w:r>
        <w:t xml:space="preserve">5.3.1 우선순위 큐 설계</w:t>
      </w:r>
    </w:p>
    <w:p>
      <w:pPr>
        <w:spacing w:after="120" w:line="280"/>
      </w:pPr>
      <w:r>
        <w:t xml:space="preserve">TTS 음성은 우선순위에 따라 재생됩니다.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우선순위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예시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큐 처리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높음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긴급 알림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즉시 재생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 응답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큐에 추가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낮음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배경음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남은 시간에 재생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5.3.2 Barge-in 처리</w:t>
      </w:r>
    </w:p>
    <w:p>
      <w:pPr>
        <w:spacing w:after="120" w:line="280"/>
      </w:pPr>
      <w:r>
        <w:t xml:space="preserve">사용자가 말할 때 재생 중인 음성을 중단합니다.</w:t>
      </w:r>
    </w:p>
    <w:p>
      <w:pPr>
        <w:spacing w:after="120" w:line="280"/>
      </w:pPr>
      <w:r>
        <w:t xml:space="preserve">처리 로직:</w:t>
      </w:r>
    </w:p>
    <w:p>
      <w:pPr>
        <w:spacing w:after="120" w:line="280"/>
      </w:pPr>
      <w:r>
        <w:t xml:space="preserve">1. 음성 활동 감지</w:t>
      </w:r>
    </w:p>
    <w:p>
      <w:pPr>
        <w:spacing w:after="120" w:line="280"/>
      </w:pPr>
      <w:r>
        <w:t xml:space="preserve">2. 현재 재생 음성 중단</w:t>
      </w:r>
    </w:p>
    <w:p>
      <w:pPr>
        <w:spacing w:after="120" w:line="280"/>
      </w:pPr>
      <w:r>
        <w:t xml:space="preserve">3. 음성 입력 수집</w:t>
      </w:r>
    </w:p>
    <w:p>
      <w:pPr>
        <w:spacing w:after="120" w:line="280"/>
      </w:pPr>
      <w:r>
        <w:t xml:space="preserve">4. STT 처리 시작</w:t>
      </w:r>
    </w:p>
    <w:r>
      <w:br w:type="page"/>
    </w:r>
    <w:p>
      <w:pPr>
        <w:pStyle w:val="Heading1"/>
        <w:pStyle w:val="Heading1"/>
        <w:spacing w:after="240" w:line="360"/>
      </w:pPr>
      <w:r>
        <w:t xml:space="preserve">6. Latency Budget 관리</w:t>
      </w:r>
    </w:p>
    <w:p>
      <w:pPr>
        <w:pStyle w:val="Heading3"/>
        <w:pStyle w:val="Heading3"/>
        <w:spacing w:after="160" w:line="300"/>
      </w:pPr>
      <w:r>
        <w:t xml:space="preserve">6.1 전체 턴 레이턴시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메트릭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P50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P95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설명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음성 인식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텍스트 생성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음성 합성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사용자 느낌 (음성 시작)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6.2 단계별 타임아웃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단계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타임아웃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재시도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STT (Groq)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STT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(Groq)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Gemini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TTS (Google)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 TTS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최종 응답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N/A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오류 응답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6.3 측정 포인트 및 메트릭</w:t>
      </w:r>
    </w:p>
    <w:p>
      <w:pPr>
        <w:spacing w:after="120" w:line="280"/>
      </w:pPr>
      <w:r>
        <w:t xml:space="preserve">• Audio Start Time: 음성 입력 시작</w:t>
      </w:r>
    </w:p>
    <w:p>
      <w:pPr>
        <w:spacing w:after="120" w:line="280"/>
      </w:pPr>
      <w:r>
        <w:t xml:space="preserve">• STT Complete: 음성 인식 완료</w:t>
      </w:r>
    </w:p>
    <w:p>
      <w:pPr>
        <w:spacing w:after="120" w:line="280"/>
      </w:pPr>
      <w:r>
        <w:t xml:space="preserve">• LLM Start: LLM 처리 시작</w:t>
      </w:r>
    </w:p>
    <w:p>
      <w:pPr>
        <w:spacing w:after="120" w:line="280"/>
      </w:pPr>
      <w:r>
        <w:t xml:space="preserve">• TTS Start: 음성 합성 시작</w:t>
      </w:r>
    </w:p>
    <w:p>
      <w:pPr>
        <w:spacing w:after="120" w:line="280"/>
      </w:pPr>
      <w:r>
        <w:t xml:space="preserve">• Audio PlayBack: 사용자 재생 시작</w:t>
      </w:r>
    </w:p>
    <w:r>
      <w:br w:type="page"/>
    </w:r>
    <w:p>
      <w:pPr>
        <w:pStyle w:val="Heading1"/>
        <w:pStyle w:val="Heading1"/>
        <w:spacing w:after="240" w:line="360"/>
      </w:pPr>
      <w:r>
        <w:t xml:space="preserve">7. Fallback 전략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서비스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1차 Fallback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2차 Fallback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최종 처리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Cloud STT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로컬 Whisper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수동 입력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Llama 3.3 70B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Gemini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템플릿 응답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 Edge TTS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로컬 TTS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텍스트만 제공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7.1 의존성별 Fallback 경로</w:t>
      </w:r>
    </w:p>
    <w:p>
      <w:pPr>
        <w:spacing w:after="120" w:line="280"/>
      </w:pPr>
      <w:r>
        <w:t xml:space="preserve">STT 실패 → Google Cloud STT로 전환</w:t>
      </w:r>
    </w:p>
    <w:p>
      <w:pPr>
        <w:spacing w:after="120" w:line="280"/>
      </w:pPr>
      <w:r>
        <w:t xml:space="preserve">LLM 실패 → Llama 3.3 70B 또는 Gemini로 전환</w:t>
      </w:r>
    </w:p>
    <w:p>
      <w:pPr>
        <w:spacing w:after="120" w:line="280"/>
      </w:pPr>
      <w:r>
        <w:t xml:space="preserve">TTS 실패 → Microsoft Edge TTS 또는 텍스트 전달</w:t>
      </w:r>
    </w:p>
    <w:r>
      <w:br w:type="page"/>
    </w:r>
    <w:p>
      <w:pPr>
        <w:pStyle w:val="Heading1"/>
        <w:pStyle w:val="Heading1"/>
        <w:spacing w:after="240" w:line="360"/>
      </w:pPr>
      <w:r>
        <w:t xml:space="preserve">8. 운영 지침</w:t>
      </w:r>
    </w:p>
    <w:p>
      <w:pPr>
        <w:pStyle w:val="Heading3"/>
        <w:pStyle w:val="Heading3"/>
        <w:spacing w:after="160" w:line="300"/>
      </w:pPr>
      <w:r>
        <w:t xml:space="preserve">8.1 벤더 헬스체크 주기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벤더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주기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타임아웃</w:t>
            </w:r>
          </w:p>
        </w:tc>
        <w:tc>
          <w:tcPr>
            <w:shd w:fill="2E4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임계값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Groq Whisper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 1분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3회 실패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Groq LLM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 1분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3회 실패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STT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 5분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2회 실패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TTS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 5분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2회 실패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Gemini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매 10분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1회 실패</w:t>
            </w:r>
          </w:p>
        </w:tc>
      </w:tr>
    </w:tbl>
    <w:p>
      <w:pPr>
        <w:pStyle w:val="Heading3"/>
        <w:pStyle w:val="Heading3"/>
        <w:spacing w:after="160" w:line="300"/>
      </w:pPr>
      <w:r>
        <w:t xml:space="preserve">8.2 알람 임계값</w:t>
      </w:r>
    </w:p>
    <w:p>
      <w:pPr>
        <w:spacing w:after="120" w:line="280"/>
      </w:pPr>
      <w:r>
        <w:t xml:space="preserve">• 에러율 &gt; 5% → 즉시 알람</w:t>
      </w:r>
    </w:p>
    <w:p>
      <w:pPr>
        <w:spacing w:after="120" w:line="280"/>
      </w:pPr>
      <w:r>
        <w:t xml:space="preserve">• 레이턴시 P95 &gt; 5초 → 주의 알람</w:t>
      </w:r>
    </w:p>
    <w:p>
      <w:pPr>
        <w:spacing w:after="120" w:line="280"/>
      </w:pPr>
      <w:r>
        <w:t xml:space="preserve">• 연속 실패 &gt; 3회 → Fallback 활성화</w:t>
      </w:r>
    </w:p>
    <w:p>
      <w:pPr>
        <w:spacing w:after="120" w:line="280"/>
      </w:pPr>
      <w:r>
        <w:t xml:space="preserve">• Circuit 개방 → 알람 및 로깅</w:t>
      </w:r>
    </w:p>
    <w:p>
      <w:pPr>
        <w:pStyle w:val="Heading3"/>
        <w:pStyle w:val="Heading3"/>
        <w:spacing w:after="160" w:line="300"/>
      </w:pPr>
      <w:r>
        <w:t xml:space="preserve">8.3 벤더 교체 절차</w:t>
      </w:r>
    </w:p>
    <w:p>
      <w:pPr>
        <w:spacing w:after="120" w:line="280"/>
      </w:pPr>
      <w:r>
        <w:t xml:space="preserve">코드 변경 없이 설정으로만 교체 가능합니다.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# config.yaml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stt: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primary: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vendor: "groq_whisper_v3_turbo"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timeout_ms: 5000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retry_policy: "exponential"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fallback: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- vendor: "google_cloud_stt"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  timeout_ms: 5000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llm: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primary: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vendor: "groq_llama4_scout"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timeout_ms: 2000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secondary: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vendor: "groq_llama3.3_70b"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fallback: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vendor: "google_gemini_2.0_flash"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tts: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primary: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vendor: "google_cloud_tts"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timeout_ms: 2000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fallback: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36"/>
                <w:szCs w:val="36"/>
              </w:rPr>
              <w:t xml:space="preserve">    vendor: "microsoft_edge_tts"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2026-04-10T02:37:34.107Z</dcterms:created>
  <dcterms:modified xsi:type="dcterms:W3CDTF">2026-04-10T02:37:34.108Z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