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INTEGRATION TOPICS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Indefinite and Definite integrals (anti derivatives)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Trigonometric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Exponential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AGENDA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Integral Calculus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Definite Integral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Mean Value Theorems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(x rsup n) = n{x rsup {n-1}} =&gt; int {x^ndx} = {x ^ {n+1}} over {n+1}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lnx = 1/x =&gt; int {1/x dx} = ln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e^x =e^x =&gt; int {e^x dx} = e^x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e^kx = ke^kx =&gt; int {e^kx} = e^kx/k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a^x = a^xln a =&gt; int {a^x dx} = a^x/lna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Integration. This can be seen as the anti derivatives of something.</w:t>
        <w:tab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Take a look at the power rule of differentiation: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You’ll see that the power rule for integration will be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If we find the derivative of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, it will be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Now, if we find the integral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, we will have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1: Find the anti derivative of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2.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Find the integral of 4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3. Find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DEFINITE INTEGRALS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The process by which we evaluate the anti derivatives comes from thew fundamental theorem of calculus.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 function represented with f(x) – small f – while the anti-derivative F(x) – capital F –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One of the theorems says, the integral from a to b of a function f(x) where this function is continuous on a closed interval [a, b] is given below.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You should note that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Example 7: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# The c will cancel out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14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METHODS OF SOLVING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Direct method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Substitution method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Integration by Parts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4. Integration by Partial Fractions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5. Integration by trigonometry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METHOD OF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Given this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can say, let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Making dx the subject of the formula,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Looking at another example,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Let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But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Solve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Using the u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Typically you want to make “u” the stuff that is more complicated.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When using the substitution method, you want to make eliminate every value of x when you are substituting the u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–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Let u = sin (x). 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Let u = 3x + 2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you do it the normal way, you’ll see that you’ll get a value like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And the value 3 won’t be able to cancel out the outstanding x.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So in this situation where it both expressions, they have the same power. That is in x and {3x + 2}, you’ll have to solve for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ra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1333500</wp:posOffset>
            </wp:positionV>
            <wp:extent cx="3802380" cy="2141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1061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EXPONENTIAL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Recall that, given a function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the anti-derivatives,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.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This applies if and only if the function f(x) is a linear function like ax+b or something.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example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INTEGRATION TO THE FORM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  <w:t>Proving it by the method of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But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TIPS TO SOLVING INTEGRAL QUESTIONS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Learn a lot of trigonometric identities.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Let u = cos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Find the integral of cot (x)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Find the integral: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Typically, you will want to bring out a tan^2. This is because of the identity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Next we use the substitution method.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the first 2, let u = tan (x)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Recall that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After solving sha, you should have an answer: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When you don’t know what to do again, just use integration by parts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7639</TotalTime>
  <Application>LibreOffice/7.3.7.2$Linux_X86_64 LibreOffice_project/30$Build-2</Application>
  <AppVersion>15.0000</AppVersion>
  <Pages>6</Pages>
  <Words>516</Words>
  <Characters>2252</Characters>
  <CharactersWithSpaces>2720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2023-02-23T11:25:33Z</dcterms:created>
  <dc:creator/>
  <dc:description/>
  <dc:language>en-US</dc:language>
  <cp:lastModifiedBy/>
  <dcterms:modified xsi:type="dcterms:W3CDTF">2023-04-26T09:11:21Z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