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>LMS QUESTIONS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1. A sinusoidal voltage </w:t>
      </w:r>
      <w:r>
        <w:rPr>
          <w:rFonts w:ascii="Liberation Mono" w:hAnsi="Liberation Mono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t</m:t>
        </m:r>
      </m:oMath>
      <w:r>
        <w:rPr>
          <w:rFonts w:ascii="Liberation Mono" w:hAnsi="Liberation Mono"/>
          <w:sz w:val="22"/>
          <w:szCs w:val="22"/>
        </w:rPr>
        <w:t xml:space="preserve"> is applied to a series RLC circuit with </w:t>
      </w:r>
      <w:r>
        <w:rPr>
          <w:rFonts w:ascii="Liberation Mono" w:hAnsi="Liberation Mono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mH</m:t>
        </m:r>
      </m:oMath>
      <w:r>
        <w:rPr>
          <w:rFonts w:ascii="Liberation Mono" w:hAnsi="Liberation Mono"/>
          <w:sz w:val="22"/>
          <w:szCs w:val="22"/>
        </w:rPr>
        <w:t xml:space="preserve">, </w:t>
      </w:r>
      <w:r>
        <w:rPr>
          <w:rFonts w:ascii="Liberation Mono" w:hAnsi="Liberation Mono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nF</m:t>
        </m:r>
      </m:oMath>
      <w:r>
        <w:rPr>
          <w:rFonts w:ascii="Liberation Mono" w:hAnsi="Liberation Mono"/>
          <w:sz w:val="22"/>
          <w:szCs w:val="22"/>
        </w:rPr>
        <w:t xml:space="preserve"> and </w:t>
      </w:r>
      <w:r>
        <w:rPr>
          <w:rFonts w:ascii="Liberation Mono" w:hAnsi="Liberation Mono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20.0</m:t>
        </m:r>
        <m:r>
          <w:rPr>
            <w:rFonts w:ascii="Cambria Math" w:hAnsi="Cambria Math"/>
          </w:rPr>
          <m:t xml:space="preserve">Ω</m:t>
        </m:r>
      </m:oMath>
      <w:r>
        <w:rPr>
          <w:rFonts w:ascii="Liberation Mono" w:hAnsi="Liberation Mono"/>
          <w:sz w:val="22"/>
          <w:szCs w:val="22"/>
        </w:rPr>
        <w:t>. Find: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i. The quality of factor Q of the circuit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ii. The resonant frequency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iii. The amplitude of current at resonance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iv. The amplitude of the voltage across the inductor at the resonant frequency.]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When the RLC circuit is set to resonance, the resonant frequency is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</m:den>
          </m:f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LC</m:t>
                  </m:r>
                </m:den>
              </m:f>
            </m:e>
          </m:rad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5033</m:t>
          </m:r>
          <m:r>
            <w:rPr>
              <w:rFonts w:ascii="Cambria Math" w:hAnsi="Cambria Math"/>
            </w:rPr>
            <m:t xml:space="preserve">Hz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Also at resonance, current is maximum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200</m:t>
              </m:r>
            </m:num>
            <m:den>
              <m:r>
                <w:rPr>
                  <w:rFonts w:ascii="Cambria Math" w:hAnsi="Cambria Math"/>
                </w:rPr>
                <m:t xml:space="preserve">20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The quality factor is, </w:t>
      </w:r>
      <w:r>
        <w:rPr>
          <w:rFonts w:ascii="Liberation Mono" w:hAnsi="Liberation Mono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o</m:t>
                </m:r>
              </m:sub>
            </m:sSub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ascii="Liberation Mono" w:hAnsi="Liberation Mono"/>
          <w:sz w:val="22"/>
          <w:szCs w:val="22"/>
        </w:rPr>
        <w:t>= 15.8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At resonance, the amplitude of the voltage across the inductor is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2. Find the work done in (eV) by an agent in taking a charge q_o = 20{}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3. What is the best way to demagnetize a magnet: It is to slowly pull it out of a solenoid carrying alternating current.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4. A 120V power line is protected by a 15A fuse. What is the maximum number of 120V, 500W light bulbs that can be operated at full brightness from this line.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The maximum power output is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P = VI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P = 120V times 15A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P = 1800W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1800</m:t>
          </m:r>
          <m:f>
            <m:num>
              <m:r>
                <w:rPr>
                  <w:rFonts w:ascii="Cambria Math" w:hAnsi="Cambria Math"/>
                </w:rPr>
                <m:t xml:space="preserve">W</m:t>
              </m:r>
            </m:num>
            <m:den>
              <m:r>
                <w:rPr>
                  <w:rFonts w:ascii="Cambria Math" w:hAnsi="Cambria Math"/>
                </w:rPr>
                <m:t xml:space="preserve">500</m:t>
              </m:r>
              <m:r>
                <w:rPr>
                  <w:rFonts w:ascii="Cambria Math" w:hAnsi="Cambria Math"/>
                </w:rPr>
                <m:t xml:space="preserve">W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3.6</m:t>
          </m:r>
        </m:oMath>
      </m:oMathPara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>SOLUTIONS</w:t>
      </w:r>
    </w:p>
    <w:p>
      <w:pPr>
        <w:pStyle w:val="Normal"/>
        <w:bidi w:val="0"/>
        <w:jc w:val="left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719</TotalTime>
  <Application>LibreOffice/7.3.7.2$Linux_X86_64 LibreOffice_project/30$Build-2</Application>
  <AppVersion>15.0000</AppVersion>
  <Pages>1</Pages>
  <Words>189</Words>
  <Characters>805</Characters>
  <CharactersWithSpaces>975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2023-02-08T23:25:02Z</dcterms:created>
  <dc:creator/>
  <dc:description/>
  <dc:language>en-US</dc:language>
  <cp:lastModifiedBy/>
  <dcterms:modified xsi:type="dcterms:W3CDTF">2023-05-26T23:59:48Z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