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b/>
          <w:b/>
          <w:bCs/>
          <w:sz w:val="52"/>
          <w:szCs w:val="52"/>
          <w:u w:val="single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APPLICATIONS OF LINEAR DIFFERENTIAL EQUATIONS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7.0 NEWTON’S LAW OF COOLING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Temperature of the object at time 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Temperature of the surroundings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Original temperature of the object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time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Liberation Mono" w:hAnsi="Liberation Mono"/>
          <w:sz w:val="26"/>
          <w:szCs w:val="26"/>
        </w:rPr>
        <w:t xml:space="preserve"> – </w:t>
      </w:r>
      <w:r>
        <w:rPr>
          <w:rFonts w:ascii="Liberation Mono" w:hAnsi="Liberation Mono"/>
          <w:sz w:val="26"/>
          <w:szCs w:val="26"/>
        </w:rPr>
        <w:t>A constant to be found in the question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7.1 PROOF OF NEWTON’S LAW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dT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From the above equation, it can be sait that as the object approaches the surrounding temperature, the rate of temmperature change decreases.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dT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dT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At t=0,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initial</m:t>
              </m:r>
              <m:r>
                <w:rPr>
                  <w:rFonts w:ascii="Cambria Math" w:hAnsi="Cambria Math"/>
                </w:rPr>
                <m:t xml:space="preserve">temperature</m:t>
              </m:r>
              <m:r>
                <w:rPr>
                  <w:rFonts w:ascii="Cambria Math" w:hAnsi="Cambria Math"/>
                </w:rPr>
                <m:t xml:space="preserve">of</m:t>
              </m:r>
              <m:r>
                <w:rPr>
                  <w:rFonts w:ascii="Cambria Math" w:hAnsi="Cambria Math"/>
                </w:rPr>
                <m:t xml:space="preserve">the</m:t>
              </m:r>
              <m:r>
                <w:rPr>
                  <w:rFonts w:ascii="Cambria Math" w:hAnsi="Cambria Math"/>
                </w:rPr>
                <m:t xml:space="preserve">object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Putting that back into the original equation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</m:e>
          </m:d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7.1.1 QUESTIONS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It takes 12mins for an object at 100C to cool to 80C in a room at 50C. How much longer will it take for its temperature to decrease to 70C.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Answer: 9.408mins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7.2 Exponential growth and Decay Calculus, Relative Growth Rate, Differential equations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dP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kP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above implies that the population grows at a rate that is proportional to the population size. 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Liberation Mono" w:hAnsi="Liberation Mono"/>
          <w:sz w:val="26"/>
          <w:szCs w:val="26"/>
        </w:rPr>
        <w:t xml:space="preserve">– </w:t>
      </w:r>
      <w:r>
        <w:rPr>
          <w:rFonts w:ascii="Liberation Mono" w:hAnsi="Liberation Mono"/>
          <w:sz w:val="26"/>
          <w:szCs w:val="26"/>
        </w:rPr>
        <w:t>Relative growth rate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dP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kP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kP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dP</m:t>
              </m:r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dP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P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P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kt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kt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7.3 MIXING PROBLEMS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dA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rate</m:t>
              </m:r>
              <m:r>
                <w:rPr>
                  <w:rFonts w:ascii="Cambria Math" w:hAnsi="Cambria Math"/>
                </w:rPr>
                <m:t xml:space="preserve">coming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rate</m:t>
              </m:r>
              <m:r>
                <w:rPr>
                  <w:rFonts w:ascii="Cambria Math" w:hAnsi="Cambria Math"/>
                </w:rPr>
                <m:t xml:space="preserve">going</m:t>
              </m:r>
              <m:r>
                <w:rPr>
                  <w:rFonts w:ascii="Cambria Math" w:hAnsi="Cambria Math"/>
                </w:rPr>
                <m:t xml:space="preserve">out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dA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flowing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rate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concentration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flowing</m:t>
          </m:r>
          <m:r>
            <w:rPr>
              <w:rFonts w:ascii="Cambria Math" w:hAnsi="Cambria Math"/>
            </w:rPr>
            <m:t xml:space="preserve">out</m:t>
          </m:r>
          <m:r>
            <w:rPr>
              <w:rFonts w:ascii="Cambria Math" w:hAnsi="Cambria Math"/>
            </w:rPr>
            <m:t xml:space="preserve">rate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outward</m:t>
          </m:r>
          <m:r>
            <w:rPr>
              <w:rFonts w:ascii="Cambria Math" w:hAnsi="Cambria Math"/>
            </w:rPr>
            <m:t xml:space="preserve">concentration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conc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amount</m:t>
              </m:r>
            </m:num>
            <m:den>
              <m:r>
                <w:rPr>
                  <w:rFonts w:ascii="Cambria Math" w:hAnsi="Cambria Math"/>
                </w:rPr>
                <m:t xml:space="preserve">volume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vat with 500 gallons of bear contains 4% alcohol (by volume). Beer with 7% alcohol is pumped into the vat at a rate of 5gal/min and the mixture is pumpedout at the same rate.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a. What is the amount of alcohol after an hour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b. What is the percentage of alcohol after an hour.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dA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rate</m:t>
              </m:r>
              <m:r>
                <w:rPr>
                  <w:rFonts w:ascii="Cambria Math" w:hAnsi="Cambria Math"/>
                </w:rPr>
                <m:t xml:space="preserve">coming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rate</m:t>
              </m:r>
              <m:r>
                <w:rPr>
                  <w:rFonts w:ascii="Cambria Math" w:hAnsi="Cambria Math"/>
                </w:rPr>
                <m:t xml:space="preserve">going</m:t>
              </m:r>
              <m:r>
                <w:rPr>
                  <w:rFonts w:ascii="Cambria Math" w:hAnsi="Cambria Math"/>
                </w:rPr>
                <m:t xml:space="preserve">out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dA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0.35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dA</m:t>
              </m:r>
            </m:num>
            <m:den>
              <m:r>
                <w:rPr>
                  <w:rFonts w:ascii="Cambria Math" w:hAnsi="Cambria Math"/>
                </w:rPr>
                <m:t xml:space="preserve">0.35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0.35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001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</m:den>
          </m:f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0.35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0.35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0.35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0.35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0.01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0.35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0.35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0.35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0.01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0.35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Dividing through by -0.01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On solving with the initial conditions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15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35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15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0.01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60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26.77</m:t>
          </m:r>
          <m:r>
            <w:rPr>
              <w:rFonts w:ascii="Cambria Math" w:hAnsi="Cambria Math"/>
            </w:rPr>
            <m:t xml:space="preserve">gal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500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0.0535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5.35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7.4 SPRING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general formula for the second order differential equation for a spring system is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mass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damping</m:t>
          </m:r>
          <m:r>
            <w:rPr>
              <w:rFonts w:ascii="Cambria Math" w:hAnsi="Cambria Math"/>
            </w:rPr>
            <m:t xml:space="preserve">related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spring</m:t>
          </m:r>
          <m:r>
            <w:rPr>
              <w:rFonts w:ascii="Cambria Math" w:hAnsi="Cambria Math"/>
            </w:rPr>
            <m:t xml:space="preserve">constant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external</m:t>
          </m:r>
          <m:r>
            <w:rPr>
              <w:rFonts w:ascii="Cambria Math" w:hAnsi="Cambria Math"/>
            </w:rPr>
            <m:t xml:space="preserve">force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Displacement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kx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kx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To solve the homogeneous equation,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Using initial conditions,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ϕ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An object stretches a spring 6 inches in equilibrium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a. Setup and solve a DE for its motion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b. Find the displacement given it is initially displaced by 18 inches with a velocity of 3ft/s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Assume there’s no damping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From the question, there is no damping and there is no statement about an external force. So our general equation,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</m:oMath>
      <w:r>
        <w:rPr>
          <w:rFonts w:ascii="Liberation Mono" w:hAnsi="Liberation Mono"/>
          <w:sz w:val="26"/>
          <w:szCs w:val="26"/>
        </w:rPr>
        <w:t>, can be reduced to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Stretch</m:t>
          </m:r>
          <m:r>
            <w:rPr>
              <w:rFonts w:ascii="Cambria Math" w:hAnsi="Cambria Math"/>
            </w:rPr>
            <m:t xml:space="preserve">at</m:t>
          </m:r>
          <m:r>
            <w:rPr>
              <w:rFonts w:ascii="Cambria Math" w:hAnsi="Cambria Math"/>
            </w:rPr>
            <m:t xml:space="preserve">equilibrium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g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32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0.5</m:t>
          </m:r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64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64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64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Displacement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From the question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ft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ft</m:t>
              </m:r>
            </m:num>
            <m:den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On solving,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A 10kg mass is attached to a spring 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ascii="Liberation Mono" w:hAnsi="Liberation Mono"/>
          <w:sz w:val="26"/>
          <w:szCs w:val="26"/>
        </w:rPr>
        <w:t xml:space="preserve">. The mass is given and an initial velocity of 2m/s upwards with an exteral force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t</m:t>
        </m:r>
      </m:oMath>
      <w:r>
        <w:rPr>
          <w:rFonts w:ascii="Liberation Mono" w:hAnsi="Liberation Mono"/>
          <w:sz w:val="26"/>
          <w:szCs w:val="26"/>
        </w:rPr>
        <w:t xml:space="preserve">. The resistance due to damping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110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7.5 FIRST ORDER R-C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7.6 FIRST ORDER R-L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7.7</w:t>
      </w:r>
      <w:bookmarkStart w:id="0" w:name="__DdeLink__644_3143505125"/>
      <w:r>
        <w:rPr>
          <w:rFonts w:ascii="Liberation Mono" w:hAnsi="Liberation Mono"/>
          <w:b/>
          <w:bCs/>
          <w:sz w:val="26"/>
          <w:szCs w:val="26"/>
        </w:rPr>
        <w:t xml:space="preserve"> SECOND ORDER R-L-C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RLC Circuits are used as tuning circuits in radio communications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Are used as voltage multipliers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7.7.1 SERIES RLC CIRCUITS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 voltage source, a key, a resistor, an inductor and a capacitor are connected in series.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Before time t=0 i.e. t&lt;0, the switch is open and therefore no enenergy is stored in the elements.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At time t = 0, the switch is closed.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Applying KVL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bookmarkStart w:id="1" w:name="__DdeLink__325_2784425915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bookmarkEnd w:id="1"/>
      <w:r>
        <w:rPr>
          <w:rFonts w:ascii="Liberation Mono" w:hAnsi="Liberation Mono"/>
          <w:sz w:val="26"/>
          <w:szCs w:val="26"/>
        </w:rPr>
        <w:t>---i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current flowing through the circuit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Liberation Mono" w:hAnsi="Liberation Mono"/>
          <w:sz w:val="26"/>
          <w:szCs w:val="26"/>
        </w:rPr>
        <w:t xml:space="preserve">is the same as the current flowing through the capacitor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f>
            <m:num>
              <m:r>
                <w:rPr>
                  <w:rFonts w:ascii="Cambria Math" w:hAnsi="Cambria Math"/>
                </w:rPr>
                <m:t xml:space="preserve">di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LC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</w:p>
    <w:p>
      <w:pPr>
        <w:pStyle w:val="Normal"/>
        <w:bidi w:val="0"/>
        <w:jc w:val="left"/>
        <w:rPr/>
      </w:pPr>
      <w:bookmarkStart w:id="2" w:name="__DdeLink__393_2784425915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RC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LC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</m:oMath>
      </m:oMathPara>
      <w:bookmarkEnd w:id="2"/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Dividing through by LC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Now, we have gotten a second order linear differential equation.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Total</m:t>
          </m:r>
          <m:r>
            <w:rPr>
              <w:rFonts w:ascii="Cambria Math" w:hAnsi="Cambria Math"/>
            </w:rPr>
            <m:t xml:space="preserve">solution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CF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PI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complementary function is the transient response of the circuit.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Particular Integral is the steady state response of the circuit.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∞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For the transient response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characteristic equation is given as: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LC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−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In an RLC circuit, L and C induce some kind of oscillation in the circuit. The resistor has a tendency to dampen/suppress the oscillation.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The oscillation generated,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Liberation Mono" w:hAnsi="Liberation Mono"/>
          <w:b w:val="false"/>
          <w:i w:val="false"/>
          <w:sz w:val="22"/>
        </w:rPr>
        <w:t xml:space="preserve"> is given as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LC</m:t>
                  </m:r>
                </m:e>
              </m:rad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frequencty of this oscillation is known as the natural frequency.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Damping</m:t>
          </m:r>
          <m:r>
            <w:rPr>
              <w:rFonts w:ascii="Cambria Math" w:hAnsi="Cambria Math"/>
            </w:rPr>
            <m:t xml:space="preserve">Coefficient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α</m:t>
              </m:r>
            </m:num>
            <m:den>
              <m:r>
                <w:rPr>
                  <w:rFonts w:ascii="Cambria Math" w:hAnsi="Cambria Math"/>
                </w:rPr>
                <m:t xml:space="preserve">ω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ζ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Damping</m:t>
          </m:r>
          <m:r>
            <w:rPr>
              <w:rFonts w:ascii="Cambria Math" w:hAnsi="Cambria Math"/>
            </w:rPr>
            <m:t xml:space="preserve">Factor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Damping Factor is the normalized damping coefficient and this defines the circuit responds to different excitations.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Cases to consider: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Case 1: </w:t>
      </w:r>
      <w:bookmarkStart w:id="3" w:name="__DdeLink__510_2784425915"/>
      <w:bookmarkStart w:id="4" w:name="__DdeLink__507_2784425915"/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bookmarkEnd w:id="3"/>
      <w:bookmarkEnd w:id="4"/>
      <w:r>
        <w:rPr>
          <w:rFonts w:ascii="Liberation Mono" w:hAnsi="Liberation Mono"/>
          <w:b w:val="false"/>
          <w:i w:val="false"/>
          <w:sz w:val="22"/>
        </w:rPr>
        <w:t>, Overdamped Response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It takes time to reach its maximum value slowly because the response is sluggish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In that case,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  <w:bookmarkStart w:id="5" w:name="__DdeLink__507_27844259151"/>
      <w:bookmarkStart w:id="6" w:name="__DdeLink__507_27844259151"/>
      <w:bookmarkEnd w:id="6"/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Case 2,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>, Critically damped Response: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Here it is fast to reach its maximum value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Roots will be negative, real and equal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Case 3: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LC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>, Under damped Response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For this it reaches a maximum response, and then there is a slight oscillation and then gets to rest.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Roots will be coomplex conjugate</w:t>
      </w:r>
    </w:p>
    <w:p>
      <w:pPr>
        <w:pStyle w:val="Normal"/>
        <w:bidi w:val="0"/>
        <w:jc w:val="left"/>
        <w:rPr/>
      </w:pPr>
      <w:bookmarkStart w:id="7" w:name="__DdeLink__513_2784425915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  <w:bookmarkEnd w:id="7"/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solution is given as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t</m:t>
              </m:r>
            </m:sup>
          </m:sSup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Case 4: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Roots will be imaginary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bookmarkStart w:id="8" w:name="__DdeLink__515_2784425915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  <w:bookmarkEnd w:id="8"/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The solution is given as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ω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7.7.2 PARALLEL RLC CIRCUIT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A current source is connected in parallel with a resistor, inductor and c</w:t>
      </w:r>
      <w:r>
        <w:rPr>
          <w:rFonts w:ascii="Liberation Mono" w:hAnsi="Liberation Mono"/>
          <w:b w:val="false"/>
          <w:i w:val="false"/>
          <w:sz w:val="26"/>
          <w:szCs w:val="26"/>
        </w:rPr>
        <w:t>apacitor.</w:t>
      </w:r>
      <w:bookmarkEnd w:id="0"/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7.8 RADIOACTIVE DECAY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Amount</m:t>
          </m:r>
          <m:r>
            <w:rPr>
              <w:rFonts w:ascii="Cambria Math" w:hAnsi="Cambria Math"/>
            </w:rPr>
            <m:t xml:space="preserve">remaining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Initial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b>
              </m:sSub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b>
              </m:sSub>
            </m:sup>
          </m:sSup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dN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dN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kt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kt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λ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 certain radioactive material is known to decay at a rate proportional to the amount present. If initally there is 50mg of the material present and after two hours it is observed that the material has lost 10 % of its original mass. Find 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I. the mass of the material after four hours and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ii. The time at which the material has decayed to ½ its original mass</w:t>
      </w:r>
    </w:p>
    <w:p>
      <w:pPr>
        <w:pStyle w:val="Normal"/>
        <w:bidi w:val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A. 40.5mg,t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LibreOffice/7.3.7.2$Linux_X86_64 LibreOffice_project/30$Build-2</Application>
  <AppVersion>15.0000</AppVersion>
  <Pages>7</Pages>
  <Words>719</Words>
  <Characters>3418</Characters>
  <CharactersWithSpaces>69614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2024-02-29T12:27:51Z</dcterms:created>
  <dc:creator/>
  <dc:description/>
  <dc:language>en-GB</dc:language>
  <cp:lastModifiedBy/>
  <dcterms:modified xsi:type="dcterms:W3CDTF">2024-03-06T10:42:00Z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