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GEG 219 (Ordinary Differential Equations) 2units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COURSE OUTLINE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1. Introduction to Differential Equations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Linear dependence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Classification of Ordinary Differential Equations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Order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Degree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  </w:t>
      </w:r>
      <w:r>
        <w:rPr>
          <w:rFonts w:ascii="Liberation Mono" w:hAnsi="Liberation Mono"/>
          <w:sz w:val="24"/>
          <w:szCs w:val="24"/>
        </w:rPr>
        <w:t>* Linearity.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2. First Order ODEs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Types and Techniques of solution of first order ODE’s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Picard’s iterative method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physical applications of first order ODE.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3. Theory and solutions of higher order linear equations; physical applications.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4. Ordinary differential equations with constant coefficients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Methods of undetermined coefficients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-Variation of parameters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D-Operator.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5. Linear Differential Equations with Variable coefficients.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6. Cauchy-Euler’s equations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7. Systems of linear operations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8. Properties of linear operations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9. Series solution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8. First order non-linear equations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Autonomous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Equidimensional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- Scale-invariant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br/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INTRODUCTION TO DIFFERENTIAL EQUATIONS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A differential equation is one which contains a function and its derivative in the same equation.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It could be said to be an equation with at least one derivative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A differential equation is a relationship between an independent variable x, a dependent variable y and at least one derivative y. </w:t>
      </w:r>
      <w:r>
        <w:rPr>
          <w:rFonts w:ascii="Liberation Mono" w:hAnsi="Liberation Mono"/>
        </w:rPr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dy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NB: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dependent</m:t>
          </m:r>
          <m:r>
            <w:rPr>
              <w:rFonts w:ascii="Cambria Math" w:hAnsi="Cambria Math"/>
            </w:rPr>
            <m:t xml:space="preserve">vaiable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another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The</m:t>
          </m:r>
          <m:r>
            <w:rPr>
              <w:rFonts w:ascii="Cambria Math" w:hAnsi="Cambria Math"/>
            </w:rPr>
            <m:t xml:space="preserve">derivative</m:t>
          </m:r>
        </m:oMath>
      </m:oMathPara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TYPES OF DIFFERENTIAL EQUATIONS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1. Ordinary Differential Equations: This is one in which the unknown function (y) depends only on one independent variable (x).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2. Partial Differential Equations. This is one in which the unknown functions depends on at least two independent variables.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FORMATION OF A DIFFERENTIAL EQUATION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A differential equation is formed when arbitrary constants are eliminated from a given function.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ORDER AND DEGREE OF A DIFFERENTIAL EQUATION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The order of a DE is the highest derivative appearing in the equation. It is also called differential coefficient.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The degree of a DE is the power of the highest order is the degree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a. </w:t>
      </w:r>
      <w:r>
        <w:rPr>
          <w:rFonts w:ascii="Liberation Mono" w:hAnsi="Liberation Mono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20</m:t>
            </m:r>
          </m:sup>
        </m:sSup>
      </m:oMath>
      <w:r>
        <w:rPr>
          <w:rFonts w:ascii="Liberation Mono" w:hAnsi="Liberation Mono"/>
          <w:sz w:val="24"/>
          <w:szCs w:val="24"/>
        </w:rPr>
        <w:t>. This will have an order of 2 and a degreee of 1.</w:t>
      </w:r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The order of a differential equation indicates how many initial conditions are needed to find a unique solution.</w:t>
      </w:r>
    </w:p>
    <w:p>
      <w:pPr>
        <w:pStyle w:val="Normal"/>
        <w:spacing w:lineRule="auto" w:line="36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INITIAL VALUE PROBLEM AND BOUNDARY VALUE PROBLEM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In initial value problem, we are given the value of the function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and its derivative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at the same point (initial point)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and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4"/>
          <w:szCs w:val="24"/>
        </w:rPr>
        <w:t>. For initial value problem, we are given a differential equation and an initial condition. For a first order equation, you will need one initial condition. For a second order equation, you will need two separate initial conditions.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Boundary Value Problems: Here we are given the value of function y(x) at two different points i.e.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VERIFYING SOLUTIONS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Verify that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is a solution of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Find </w:t>
      </w:r>
      <w:r>
        <w:rPr>
          <w:rFonts w:ascii="Liberation Mono" w:hAnsi="Liberation Mono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and </w:t>
      </w:r>
      <w:r>
        <w:rPr>
          <w:rFonts w:ascii="Liberation Mono" w:hAnsi="Liberation Mono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such that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</m:oMath>
      <w:r>
        <w:rPr>
          <w:rFonts w:ascii="Liberation Mono" w:hAnsi="Liberation Mono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Answer: Therefoe,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Liberation Mono" w:hAnsi="Liberation Mono"/>
          <w:b w:val="false"/>
          <w:bCs w:val="false"/>
          <w:sz w:val="24"/>
          <w:szCs w:val="24"/>
        </w:rPr>
        <w:t xml:space="preserve">is a solution of the differential equation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LINEAR AND NON-LINEAR DIFFERENTIAL EQUATIONS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A linear differential equation is one where the degree is 1.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CONDITIONS FOR LINEAR DIFFERENTIAL EQUATION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1. In front of y and its derivatives must only be pure functions of x and never of y or other variables.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2. The powers of y and its derivatives must be 1. (Degree of 1)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3. g(x) must also be a function of x and neither y or its derivative should be there.</w:t>
      </w:r>
    </w:p>
    <w:p>
      <w:pPr>
        <w:pStyle w:val="Normal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FIRST ORDER LINEAR DIFFERENTIAL EQUATIONS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This is a linear differential equation where the highest power of the derivative is 1 (first order).y(x) is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DIFFERENTIAL FORM OF LINEAR ODE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The general standard form for a first order ODE in the function 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Sample questions.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bookmarkStart w:id="0" w:name="__DdeLink__93_2149931413"/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  <w:bookmarkEnd w:id="0"/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Write the differential equation 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METHODS OF SOLVING LINEAR DIFFERENTIAL EQUATIONS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1. Direct Integration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2. Means of Separating Variables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3. Integrating Factor Method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4. Subsitution Methods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5. Picard’s Iterative Method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DIRECT INTEGRATION METHOD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This comes in two forms: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Case I: You have an independent variable x and the function is in terms of x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is a function of the independent variable only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Case 2: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, and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is a function of the dependent variable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What you’ll do here is to flip it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dy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dy</m:t>
                  </m:r>
                </m:den>
              </m:f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dy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Examples: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1. Solve the initial value problem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By integrating,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On solving for the initial problem,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2. Solve the IVP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dy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Integrate with respect to y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Using IC(Initial Conditions)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METHOD OF SEPARATING VARIABLES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This method is used to solve separable differential equations.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You’ll see that the function of x and y is actually a product of the </w:t>
      </w:r>
      <w:r>
        <w:rPr>
          <w:rFonts w:ascii="Liberation Mono" w:hAnsi="Liberation Mono"/>
          <w:b/>
          <w:bCs/>
          <w:sz w:val="24"/>
          <w:szCs w:val="24"/>
        </w:rPr>
        <w:t>function of x</w:t>
      </w:r>
      <w:r>
        <w:rPr>
          <w:rFonts w:ascii="Liberation Mono" w:hAnsi="Liberation Mono"/>
          <w:sz w:val="24"/>
          <w:szCs w:val="24"/>
        </w:rPr>
        <w:t xml:space="preserve"> and the </w:t>
      </w:r>
      <w:r>
        <w:rPr>
          <w:rFonts w:ascii="Liberation Mono" w:hAnsi="Liberation Mono"/>
          <w:b/>
          <w:bCs/>
          <w:sz w:val="24"/>
          <w:szCs w:val="24"/>
        </w:rPr>
        <w:t>function of y</w:t>
      </w:r>
      <w:r>
        <w:rPr>
          <w:rFonts w:ascii="Liberation Mono" w:hAnsi="Liberation Mono"/>
          <w:sz w:val="24"/>
          <w:szCs w:val="24"/>
        </w:rPr>
        <w:t>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Given the function: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1. Separate variables. On one side, we want only y-variables and dy. On the other side, we want only x-variables and dx’s.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2. Integrate both sides.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3. Add the constant of integration to  the x-side of the integrals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4. Solve and make y the subject of the formula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The formula you get is called the </w:t>
      </w:r>
      <w:r>
        <w:rPr>
          <w:rFonts w:ascii="Liberation Mono" w:hAnsi="Liberation Mono"/>
          <w:b/>
          <w:bCs/>
          <w:sz w:val="24"/>
          <w:szCs w:val="24"/>
        </w:rPr>
        <w:t>general solution</w:t>
      </w:r>
      <w:r>
        <w:rPr>
          <w:rFonts w:ascii="Liberation Mono" w:hAnsi="Liberation Mono"/>
          <w:sz w:val="24"/>
          <w:szCs w:val="24"/>
        </w:rPr>
        <w:t>. If you are given an initial value, y(1)=2, then you find the specific solution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Solve the following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1.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Liberation Mono" w:hAnsi="Liberation Mono"/>
          <w:sz w:val="24"/>
          <w:szCs w:val="24"/>
        </w:rPr>
        <w:t xml:space="preserve">. Given the initial position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Liberation Mono" w:hAnsi="Liberation Mono"/>
          <w:sz w:val="24"/>
          <w:szCs w:val="24"/>
        </w:rPr>
        <w:t>, then you should find the specific solution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Answers: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e>
        </m:rad>
      </m:oMath>
      <w:r>
        <w:rPr>
          <w:rFonts w:ascii="Liberation Mono" w:hAnsi="Liberation Mono"/>
          <w:sz w:val="24"/>
          <w:szCs w:val="24"/>
        </w:rPr>
        <w:t xml:space="preserve">and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</m:e>
        </m:rad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2.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xy</m:t>
        </m:r>
      </m:oMath>
      <w:r>
        <w:rPr>
          <w:rFonts w:ascii="Liberation Mono" w:hAnsi="Liberation Mono"/>
          <w:sz w:val="24"/>
          <w:szCs w:val="24"/>
        </w:rPr>
        <w:t xml:space="preserve">At point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ascii="Liberation Mono" w:hAnsi="Liberation Mono"/>
          <w:sz w:val="24"/>
          <w:szCs w:val="24"/>
        </w:rPr>
        <w:t xml:space="preserve"> Answer: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3.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4"/>
          <w:szCs w:val="24"/>
        </w:rPr>
        <w:t xml:space="preserve">At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4. </w:t>
      </w:r>
      <w:r>
        <w:rPr>
          <w:rFonts w:ascii="Liberation Mono" w:hAnsi="Liberation Mono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5. Solve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xy</m:t>
        </m:r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</m:oMath>
      <w:r>
        <w:rPr>
          <w:rFonts w:ascii="Liberation Mono" w:hAnsi="Liberation Mono"/>
          <w:sz w:val="24"/>
          <w:szCs w:val="24"/>
        </w:rPr>
        <w:t xml:space="preserve">: General Solution: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Final solution: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6. Solve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Implicit solution: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/>
        <w:ind w:left="0" w:hanging="0"/>
        <w:jc w:val="center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  <w:u w:val="single"/>
        </w:rPr>
        <w:t>INTEGRATING FACTOR METHOD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This is used to solve the first order linear differential equations.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1. Write the equation in the </w:t>
      </w:r>
      <w:r>
        <w:rPr>
          <w:rFonts w:ascii="Liberation Mono" w:hAnsi="Liberation Mono"/>
          <w:b/>
          <w:bCs/>
          <w:sz w:val="24"/>
          <w:szCs w:val="24"/>
        </w:rPr>
        <w:t>standard form</w:t>
      </w:r>
      <w:r>
        <w:rPr>
          <w:rFonts w:ascii="Liberation Mono" w:hAnsi="Liberation Mono"/>
          <w:sz w:val="24"/>
          <w:szCs w:val="24"/>
        </w:rPr>
        <w:t xml:space="preserve"> the first order linear differential equation.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2. Identify the functions p(x) and q(x)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3. Determine the integrating factor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4. Multiply through by the integrating factor.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  <w:szCs w:val="24"/>
        </w:rPr>
        <w:t>5. This can be reduced to the form: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  <w:szCs w:val="24"/>
        </w:rPr>
        <w:t>6. On integrating,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q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7. Write the general solution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d>
            <m:dPr>
              <m:begChr m:val="["/>
              <m:endChr m:val="]"/>
            </m:dPr>
            <m:e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q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Solve the following questions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1.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 Answer: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2.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’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Answer: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3. </w:t>
      </w:r>
      <w:r>
        <w:rPr>
          <w:rFonts w:ascii="Liberation Mono" w:hAnsi="Liberation Mono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4. </w:t>
      </w:r>
      <w:r>
        <w:rPr>
          <w:rFonts w:ascii="Liberation Mono" w:hAnsi="Liberation Mono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 xml:space="preserve">Answer: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61</m:t>
                </m:r>
              </m:num>
              <m:den>
                <m:r>
                  <w:rPr>
                    <w:rFonts w:ascii="Cambria Math" w:hAnsi="Cambria Math"/>
                  </w:rPr>
                  <m:t xml:space="preserve">20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5.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6.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SUBSTITUTION METHODS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Case 1: Direct Substitution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Let u = “inside function”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Rewrite the DE using the new variable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Solve: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Let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π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π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π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Case 2:HOMOGENEOUS EQUATIONS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A homogeneous equation is an equation that can be written in the form: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y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A homogeneous differential equation is a type of differential equation that can be written in the form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, where f is a function of the ratio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sz w:val="24"/>
          <w:szCs w:val="24"/>
        </w:rPr>
        <w:t>. This means that both sides of the equation are homogeneous functions of the same degree of x and y.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Steps to solve: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1. Let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Therefore,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vx</m:t>
        </m:r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2. Rewrite the equation in v and x variables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3. Solve for v first, and then use y=vx to solve for y.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Examples: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1.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xy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Dividing by xy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xy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xy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xy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Let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vdv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vdv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But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Using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Example 1: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</m:den>
        </m:f>
      </m:oMath>
    </w:p>
    <w:p>
      <w:pPr>
        <w:pStyle w:val="Normal"/>
        <w:spacing w:lineRule="auto" w:line="360"/>
        <w:ind w:left="0" w:hanging="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This is a homogeneous differential equation, since both sides are homogeneous functions of degree one. We can solve it by substituting y=vx and separating the variables.</w:t>
      </w:r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bookmarkStart w:id="1" w:name="__DdeLink__125_2149931413"/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  <w:bookmarkEnd w:id="1"/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Example 2: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xy</m:t>
                </m:r>
              </m:e>
            </m:d>
          </m:den>
        </m:f>
      </m:oMath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Case 3: The Bernoulli’s Equation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This is an extension of the first order linear equation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If n=0,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4"/>
          <w:szCs w:val="24"/>
        </w:rPr>
        <w:t xml:space="preserve"> and you use the integrating factor method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If n=1,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</m:oMath>
      <w:r>
        <w:rPr>
          <w:rFonts w:ascii="Liberation Mono" w:hAnsi="Liberation Mono"/>
          <w:sz w:val="24"/>
          <w:szCs w:val="24"/>
        </w:rPr>
        <w:t>, there are two ways to go about this: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a.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4"/>
          <w:szCs w:val="24"/>
        </w:rPr>
        <w:t>, then we use the integrating factor method.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b.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rFonts w:ascii="Liberation Mono" w:hAnsi="Liberation Mono"/>
          <w:sz w:val="24"/>
          <w:szCs w:val="24"/>
        </w:rPr>
        <w:t>, then use separation method</w:t>
      </w:r>
    </w:p>
    <w:p>
      <w:pPr>
        <w:pStyle w:val="Normal"/>
        <w:spacing w:lineRule="auto" w:line="360"/>
        <w:ind w:lef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If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0,1</m:t>
        </m:r>
      </m:oMath>
      <w:r>
        <w:rPr>
          <w:rFonts w:ascii="Liberation Mono" w:hAnsi="Liberation Mono"/>
          <w:sz w:val="24"/>
          <w:szCs w:val="24"/>
        </w:rPr>
        <w:t xml:space="preserve">, dividing by </w:t>
      </w:r>
      <w:r>
        <w:rPr>
          <w:rFonts w:ascii="Liberation Mono" w:hAnsi="Liberation Mono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Then use the subsitution: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Taking the derivatives, 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e>
        </m:d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</m:oMath>
      <w:r>
        <w:rPr>
          <w:rFonts w:ascii="Liberation Mono" w:hAnsi="Liberation Mono"/>
        </w:rPr>
        <w:t>From the chain rule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’</m:t>
              </m:r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Where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This can be seen to be the first order linear equation in v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Then we solve for v using the integrating factor method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Use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Liberation Mono" w:hAnsi="Liberation Mono"/>
        </w:rPr>
        <w:t xml:space="preserve"> to find y.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Example: Solve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Dividing by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Substituting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</w:rPr>
        <w:t xml:space="preserve">→ </w:t>
      </w:r>
      <w:r>
        <w:rPr>
          <w:rFonts w:ascii="Liberation Mono" w:hAnsi="Liberation Mono"/>
        </w:rPr>
        <w:t>1</w:t>
      </w:r>
      <w:r>
        <w:rPr>
          <w:rFonts w:ascii="Liberation Mono" w:hAnsi="Liberation Mono"/>
          <w:vertAlign w:val="superscript"/>
        </w:rPr>
        <w:t>st</w:t>
      </w:r>
      <w:r>
        <w:rPr>
          <w:rFonts w:ascii="Liberation Mono" w:hAnsi="Liberation Mono"/>
        </w:rPr>
        <w:t xml:space="preserve"> order linear in v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Multiplying through by x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On integrating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Using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ra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EXACT DIFFERENTIAL EQUATIONS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The standard form </w:t>
      </w:r>
      <w:r>
        <w:rPr>
          <w:rFonts w:ascii="Liberation Mono" w:hAnsi="Liberation Mono"/>
        </w:rPr>
        <w:t xml:space="preserve">of a differential equation </w:t>
      </w:r>
      <w:r>
        <w:rPr>
          <w:rFonts w:ascii="Liberation Mono" w:hAnsi="Liberation Mono"/>
        </w:rPr>
        <w:t>is written as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It can also be written in the form by dividing through by dx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if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</w:rPr>
        <w:t>, then the equation is called EXACT differential equation, and there is a function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Mono" w:hAnsi="Liberation Mono"/>
        </w:rPr>
        <w:t xml:space="preserve">, such that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</m:oMath>
      <w:r>
        <w:rPr>
          <w:rFonts w:ascii="Liberation Mono" w:hAnsi="Liberation Mono"/>
        </w:rPr>
        <w:t xml:space="preserve">and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>
          <w:rFonts w:ascii="Liberation Mono" w:hAnsi="Liberation Mono"/>
        </w:rPr>
        <w:t>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Solve the function, </w:t>
      </w:r>
      <w:r>
        <w:rPr>
          <w:rFonts w:ascii="Liberation Mono" w:hAnsi="Liberation Mono"/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</w:rPr>
        <w:t xml:space="preserve"> for y. Then the equation of y is the solution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METHODS OF SOLVING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 Solution Method: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Integrate with respect to x.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Since it is coming from a partial derivative, there is a possibility that there will be a function of x that will be considered as a constant, so we add it back to the equation when integrating.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Next, differentiate with respect to y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’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Next we want to find the equation g(y). Therefore, set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</w:rPr>
        <w:t xml:space="preserve">and then find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</w:rPr>
        <w:t xml:space="preserve">, then integrate to find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Substituting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Solve for y, if possible. This is because there may not be a solution for y. If there is, that will be the implicit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2. Shortcut Method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Integrate with respect to x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Then you get the function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Integrate with respect to y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dy</m:t>
              </m:r>
            </m:e>
          </m:nary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f(x,y) – Write common terms and uncommon terms once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f(x,y)= C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Solve for y, if possible.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Examples: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Solve: </w:t>
      </w:r>
      <w:r>
        <w:rPr>
          <w:rFonts w:ascii="Liberation Mono" w:hAnsi="Liberation Mono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M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N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Since,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</w:rPr>
        <w:t>, the equation is an exact differential equation.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This means there must be a function z = f(x, y) = C such that 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Integrate with respect to x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Differentiate with respect to y.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It can be seen that 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Now we integrate with respect to y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’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dy</m:t>
              </m:r>
            </m:e>
          </m:nary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Since there is no way you can solve for y, the implicit solution is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  <w:t>ALMOST EXACT EQUATION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  <w:t xml:space="preserve">If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≠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b w:val="false"/>
          <w:i w:val="false"/>
          <w:sz w:val="22"/>
        </w:rPr>
        <w:t>, then the equation is not exact so…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  <w:t>We will use the integrating factor method to solve.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  <w:t>There are two cases to consider: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  <w:t xml:space="preserve">1. The MNN case:If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Liberation Mono" w:hAnsi="Liberation Mono"/>
          <w:b w:val="false"/>
          <w:i w:val="false"/>
          <w:sz w:val="22"/>
        </w:rPr>
        <w:t xml:space="preserve"> is a function of x only, then the integrating factor is given as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nary>
              <m:naryPr>
                <m:chr m:val="∫"/>
                <m:subHide m:val="1"/>
                <m:supHide m:val="1"/>
              </m:naryPr>
              <m:sub/>
              <m:sup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  <w:t xml:space="preserve">2. The NMM case. If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ascii="Liberation Mono" w:hAnsi="Liberation Mono"/>
          <w:b w:val="false"/>
          <w:i w:val="false"/>
          <w:sz w:val="22"/>
        </w:rPr>
        <w:t xml:space="preserve"> is a function of y only, then the integrating factor is given as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nary>
              <m:naryPr>
                <m:chr m:val="∫"/>
                <m:subHide m:val="1"/>
                <m:supHide m:val="1"/>
              </m:naryPr>
              <m:sub/>
              <m:sup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dy</m:t>
                </m:r>
              </m:e>
            </m:nary>
          </m:sup>
        </m:sSup>
      </m:oMath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  <w:t>Then if you multiply the standard form by the integrating factors, you get…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M</m:t>
              </m:r>
            </m:e>
          </m:d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PROMPTS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1. Hi, I want you to answer like a [Millionaires name]. Use all the knowledge of [their name] and any and every available information about how [name] thinks. My challenge is: []. now provide me a detailed 500-word  answer with 3 action points</w:t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2.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670</TotalTime>
  <Application>LibreOffice/7.3.7.2$Linux_X86_64 LibreOffice_project/30$Build-2</Application>
  <AppVersion>15.0000</AppVersion>
  <Pages>15</Pages>
  <Words>1523</Words>
  <Characters>7425</Characters>
  <CharactersWithSpaces>8809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2023-12-29T13:33:55Z</dcterms:created>
  <dc:creator/>
  <dc:description/>
  <dc:language>en-GB</dc:language>
  <cp:lastModifiedBy/>
  <dcterms:modified xsi:type="dcterms:W3CDTF">2024-01-22T12:59:57Z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