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sz w:val="22"/>
          <w:szCs w:val="22"/>
        </w:rPr>
      </w:pPr>
      <w:r>
        <w:rPr>
          <w:rFonts w:ascii="Fira Code" w:hAnsi="Fira Code"/>
          <w:sz w:val="22"/>
          <w:szCs w:val="22"/>
        </w:rPr>
        <w:t>CAPILARY RISE (h)</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4</m:t>
              </m:r>
              <m:r>
                <m:t xml:space="preserve">σ</m:t>
              </m:r>
              <m:r>
                <m:t xml:space="preserve">cos</m:t>
              </m:r>
              <m:r>
                <m:t xml:space="preserve">θ</m:t>
              </m:r>
            </m:num>
            <m:den>
              <m:r>
                <m:t xml:space="preserve">ρ</m:t>
              </m:r>
              <m:r>
                <m:t xml:space="preserve">g</m:t>
              </m:r>
              <m:r>
                <m:t xml:space="preserve">d</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4</m:t>
              </m:r>
              <m:r>
                <m:t xml:space="preserve">σ</m:t>
              </m:r>
              <m:r>
                <m:t xml:space="preserve">cos</m:t>
              </m:r>
              <m:r>
                <m:t xml:space="preserve">θ</m:t>
              </m:r>
            </m:num>
            <m:den>
              <m:r>
                <m:t xml:space="preserve">γ</m:t>
              </m:r>
              <m:r>
                <m:t xml:space="preserve">d</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r>
            <m:t xml:space="preserve">σ</m:t>
          </m:r>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1</m:t>
              </m:r>
            </m:num>
            <m:den>
              <m:r>
                <m:t xml:space="preserve">ρ</m:t>
              </m:r>
              <m:r>
                <m:t xml:space="preserve">g</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γ</m:t>
          </m:r>
          <m:r>
            <m:t xml:space="preserve">=</m:t>
          </m:r>
          <m:r>
            <m:t xml:space="preserve">ρ</m:t>
          </m:r>
          <m:r>
            <m:t xml:space="preserve">g</m:t>
          </m:r>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1</m:t>
              </m:r>
            </m:num>
            <m:den>
              <m:r>
                <m:t xml:space="preserve">γ</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1</m:t>
              </m:r>
            </m:num>
            <m:den>
              <m:r>
                <m:t xml:space="preserve">d</m:t>
              </m:r>
            </m:den>
          </m:f>
        </m:oMath>
      </m:oMathPara>
    </w:p>
    <w:p>
      <w:pPr>
        <w:pStyle w:val="Normal"/>
        <w:bidi w:val="0"/>
        <w:jc w:val="start"/>
        <w:rPr>
          <w:rFonts w:ascii="Fira Code" w:hAnsi="Fira Code"/>
          <w:sz w:val="22"/>
          <w:szCs w:val="22"/>
        </w:rPr>
      </w:pPr>
      <w:r>
        <w:rPr/>
      </w:r>
      <m:oMath xmlns:m="http://schemas.openxmlformats.org/officeDocument/2006/math">
        <m:r>
          <m:t xml:space="preserve">θ</m:t>
        </m:r>
      </m:oMath>
      <w:r>
        <w:rPr>
          <w:rFonts w:ascii="Fira Code" w:hAnsi="Fira Code"/>
          <w:sz w:val="22"/>
          <w:szCs w:val="22"/>
        </w:rPr>
        <w:t xml:space="preserve"> </w:t>
      </w:r>
      <w:r>
        <w:rPr>
          <w:rFonts w:ascii="Fira Code" w:hAnsi="Fira Code"/>
          <w:sz w:val="22"/>
          <w:szCs w:val="22"/>
        </w:rPr>
        <w:t xml:space="preserve">is called </w:t>
      </w:r>
      <w:r>
        <w:rPr>
          <w:rFonts w:ascii="Fira Code" w:hAnsi="Fira Code"/>
          <w:b/>
          <w:bCs/>
          <w:sz w:val="22"/>
          <w:szCs w:val="22"/>
        </w:rPr>
        <w:t>contact angle</w:t>
      </w:r>
      <w:r>
        <w:rPr>
          <w:rFonts w:ascii="Fira Code" w:hAnsi="Fira Code"/>
          <w:sz w:val="22"/>
          <w:szCs w:val="22"/>
        </w:rPr>
        <w:t>.</w:t>
      </w:r>
    </w:p>
    <w:p>
      <w:pPr>
        <w:pStyle w:val="Normal"/>
        <w:bidi w:val="0"/>
        <w:jc w:val="start"/>
        <w:rPr>
          <w:rFonts w:ascii="Fira Code" w:hAnsi="Fira Code"/>
          <w:sz w:val="22"/>
          <w:szCs w:val="22"/>
        </w:rPr>
      </w:pPr>
      <w:r>
        <w:rPr/>
      </w:r>
      <m:oMath xmlns:m="http://schemas.openxmlformats.org/officeDocument/2006/math">
        <m:r>
          <m:t xml:space="preserve">θ</m:t>
        </m:r>
      </m:oMath>
      <w:r>
        <w:rPr>
          <w:rFonts w:ascii="Fira Code" w:hAnsi="Fira Code"/>
          <w:sz w:val="22"/>
          <w:szCs w:val="22"/>
        </w:rPr>
        <w:t xml:space="preserve"> </w:t>
      </w:r>
      <w:r>
        <w:rPr>
          <w:rFonts w:ascii="Fira Code" w:hAnsi="Fira Code"/>
          <w:sz w:val="22"/>
          <w:szCs w:val="22"/>
        </w:rPr>
        <w:t>is the angle between meniscus and fluid.</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QUESTIONS</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 xml:space="preserve">1. </w:t>
      </w:r>
      <w:r>
        <w:rPr>
          <w:rFonts w:ascii="Fira Code" w:hAnsi="Fira Code"/>
          <w:sz w:val="22"/>
          <w:szCs w:val="22"/>
        </w:rPr>
        <w:t>Calculate the Capillary rise in a glass tube of 2.5mm diameter when immersed vertically in</w:t>
      </w:r>
    </w:p>
    <w:p>
      <w:pPr>
        <w:pStyle w:val="Normal"/>
        <w:bidi w:val="0"/>
        <w:jc w:val="start"/>
        <w:rPr>
          <w:rFonts w:ascii="Fira Code" w:hAnsi="Fira Code"/>
          <w:sz w:val="22"/>
          <w:szCs w:val="22"/>
        </w:rPr>
      </w:pPr>
      <w:r>
        <w:rPr>
          <w:rFonts w:ascii="Fira Code" w:hAnsi="Fira Code"/>
          <w:sz w:val="22"/>
          <w:szCs w:val="22"/>
        </w:rPr>
        <w:t>a) Water</w:t>
      </w:r>
    </w:p>
    <w:p>
      <w:pPr>
        <w:pStyle w:val="Normal"/>
        <w:bidi w:val="0"/>
        <w:jc w:val="start"/>
        <w:rPr>
          <w:rFonts w:ascii="Fira Code" w:hAnsi="Fira Code"/>
          <w:sz w:val="22"/>
          <w:szCs w:val="22"/>
        </w:rPr>
      </w:pPr>
      <w:r>
        <w:rPr>
          <w:rFonts w:ascii="Fira Code" w:hAnsi="Fira Code"/>
          <w:sz w:val="22"/>
          <w:szCs w:val="22"/>
        </w:rPr>
        <w:t>b. Mercury</w:t>
      </w:r>
    </w:p>
    <w:p>
      <w:pPr>
        <w:pStyle w:val="Normal"/>
        <w:bidi w:val="0"/>
        <w:jc w:val="start"/>
        <w:rPr>
          <w:rFonts w:ascii="Fira Code" w:hAnsi="Fira Code"/>
          <w:sz w:val="22"/>
          <w:szCs w:val="22"/>
        </w:rPr>
      </w:pPr>
      <w:r>
        <w:rPr>
          <w:rFonts w:ascii="Fira Code" w:hAnsi="Fira Code"/>
          <w:sz w:val="22"/>
          <w:szCs w:val="22"/>
        </w:rPr>
        <w:t xml:space="preserve">Take surface tension </w:t>
      </w:r>
      <w:r>
        <w:rPr/>
      </w:r>
      <m:oMath xmlns:m="http://schemas.openxmlformats.org/officeDocument/2006/math">
        <m:r>
          <m:t xml:space="preserve">σ</m:t>
        </m:r>
        <m:r>
          <m:t xml:space="preserve">=</m:t>
        </m:r>
        <m:r>
          <m:t xml:space="preserve">0.0725</m:t>
        </m:r>
        <m:f>
          <m:fPr>
            <m:type m:val="lin"/>
          </m:fPr>
          <m:num>
            <m:r>
              <m:t xml:space="preserve">N</m:t>
            </m:r>
          </m:num>
          <m:den>
            <m:r>
              <m:t xml:space="preserve">m</m:t>
            </m:r>
          </m:den>
        </m:f>
      </m:oMath>
      <w:r>
        <w:rPr>
          <w:rFonts w:ascii="Fira Code" w:hAnsi="Fira Code"/>
          <w:sz w:val="22"/>
          <w:szCs w:val="22"/>
        </w:rPr>
        <w:t xml:space="preserve"> for water</w:t>
      </w:r>
    </w:p>
    <w:p>
      <w:pPr>
        <w:pStyle w:val="Normal"/>
        <w:bidi w:val="0"/>
        <w:jc w:val="start"/>
        <w:rPr>
          <w:rFonts w:ascii="Fira Code" w:hAnsi="Fira Code"/>
          <w:sz w:val="22"/>
          <w:szCs w:val="22"/>
        </w:rPr>
      </w:pPr>
      <w:r>
        <w:rPr/>
      </w:r>
      <m:oMath xmlns:m="http://schemas.openxmlformats.org/officeDocument/2006/math">
        <m:r>
          <m:t xml:space="preserve">σ</m:t>
        </m:r>
        <m:r>
          <m:t xml:space="preserve">=</m:t>
        </m:r>
        <m:r>
          <m:t xml:space="preserve">0.052</m:t>
        </m:r>
        <m:f>
          <m:fPr>
            <m:type m:val="lin"/>
          </m:fPr>
          <m:num>
            <m:r>
              <m:t xml:space="preserve">N</m:t>
            </m:r>
          </m:num>
          <m:den>
            <m:r>
              <m:t xml:space="preserve">m</m:t>
            </m:r>
          </m:den>
        </m:f>
      </m:oMath>
      <w:r>
        <w:rPr>
          <w:rFonts w:ascii="Fira Code" w:hAnsi="Fira Code"/>
          <w:sz w:val="22"/>
          <w:szCs w:val="22"/>
        </w:rPr>
        <w:t xml:space="preserve"> </w:t>
      </w:r>
      <w:r>
        <w:rPr>
          <w:rFonts w:ascii="Fira Code" w:hAnsi="Fira Code"/>
          <w:sz w:val="22"/>
          <w:szCs w:val="22"/>
        </w:rPr>
        <w:t>for mercury</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 xml:space="preserve">2. </w:t>
      </w:r>
      <w:r>
        <w:rPr>
          <w:rFonts w:ascii="Fira Code" w:hAnsi="Fira Code"/>
          <w:sz w:val="22"/>
          <w:szCs w:val="22"/>
        </w:rPr>
        <w:t>The secific gravity for mercury is given as 13.6 and angle of contact for mercury is 130</w:t>
      </w:r>
    </w:p>
    <w:p>
      <w:pPr>
        <w:pStyle w:val="Normal"/>
        <w:bidi w:val="0"/>
        <w:jc w:val="start"/>
        <w:rPr>
          <w:rFonts w:ascii="Fira Code" w:hAnsi="Fira Code"/>
          <w:sz w:val="22"/>
          <w:szCs w:val="22"/>
        </w:rPr>
      </w:pPr>
      <w:r>
        <w:rPr>
          <w:rFonts w:ascii="Fira Code" w:hAnsi="Fira Code"/>
          <w:sz w:val="22"/>
          <w:szCs w:val="22"/>
        </w:rPr>
        <w:t>Solution</w:t>
      </w:r>
    </w:p>
    <w:p>
      <w:pPr>
        <w:pStyle w:val="Normal"/>
        <w:bidi w:val="0"/>
        <w:jc w:val="start"/>
        <w:rPr>
          <w:rFonts w:ascii="Fira Code" w:hAnsi="Fira Code"/>
          <w:sz w:val="22"/>
          <w:szCs w:val="22"/>
        </w:rPr>
      </w:pPr>
      <w:r>
        <w:rPr>
          <w:rFonts w:ascii="Fira Code" w:hAnsi="Fira Code"/>
          <w:sz w:val="22"/>
          <w:szCs w:val="22"/>
        </w:rPr>
        <w:t>From knowledge, we should know the followig…</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Density</m:t>
          </m:r>
          <m:r>
            <m:t xml:space="preserve">of</m:t>
          </m:r>
          <m:r>
            <m:t xml:space="preserve">water</m:t>
          </m:r>
          <m:r>
            <m:t xml:space="preserve">=</m:t>
          </m:r>
          <m:r>
            <m:t xml:space="preserve">1000</m:t>
          </m:r>
          <m:f>
            <m:fPr>
              <m:type m:val="lin"/>
            </m:fPr>
            <m:num>
              <m:r>
                <m:t xml:space="preserve">Kg</m:t>
              </m:r>
            </m:num>
            <m:den>
              <m:sSup>
                <m:e>
                  <m:r>
                    <m:t xml:space="preserve">m</m:t>
                  </m:r>
                </m:e>
                <m:sup>
                  <m:r>
                    <m:t xml:space="preserve">3</m:t>
                  </m:r>
                </m:sup>
              </m:sSup>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ρ</m:t>
              </m:r>
            </m:e>
            <m:sub>
              <m:r>
                <m:t xml:space="preserve">w</m:t>
              </m:r>
            </m:sub>
          </m:sSub>
          <m:r>
            <m:t xml:space="preserve">=</m:t>
          </m:r>
          <m:r>
            <m:t xml:space="preserve">1000</m:t>
          </m:r>
          <m:f>
            <m:fPr>
              <m:type m:val="lin"/>
            </m:fPr>
            <m:num>
              <m:r>
                <m:t xml:space="preserve">Kg</m:t>
              </m:r>
            </m:num>
            <m:den>
              <m:sSup>
                <m:e>
                  <m:r>
                    <m:t xml:space="preserve">m</m:t>
                  </m:r>
                </m:e>
                <m:sup>
                  <m:r>
                    <m:t xml:space="preserve">3</m:t>
                  </m:r>
                </m:sup>
              </m:sSup>
            </m:den>
          </m:f>
        </m:oMath>
      </m:oMathPara>
    </w:p>
    <w:p>
      <w:pPr>
        <w:pStyle w:val="Normal"/>
        <w:bidi w:val="0"/>
        <w:jc w:val="start"/>
        <w:rPr>
          <w:rFonts w:ascii="Fira Code" w:hAnsi="Fira Code"/>
          <w:sz w:val="22"/>
          <w:szCs w:val="22"/>
        </w:rPr>
      </w:pPr>
      <w:r>
        <w:rPr>
          <w:rFonts w:ascii="Fira Code" w:hAnsi="Fira Code"/>
          <w:sz w:val="22"/>
          <w:szCs w:val="22"/>
        </w:rPr>
        <w:t xml:space="preserve">gravity, </w:t>
      </w:r>
      <w:r>
        <w:rPr/>
      </w:r>
      <m:oMath xmlns:m="http://schemas.openxmlformats.org/officeDocument/2006/math">
        <m:r>
          <m:t xml:space="preserve">g</m:t>
        </m:r>
        <m:r>
          <m:t xml:space="preserve">=</m:t>
        </m:r>
        <m:r>
          <m:t xml:space="preserve">9.81</m:t>
        </m:r>
      </m:oMath>
    </w:p>
    <w:p>
      <w:pPr>
        <w:pStyle w:val="Normal"/>
        <w:bidi w:val="0"/>
        <w:jc w:val="start"/>
        <w:rPr>
          <w:rFonts w:ascii="Fira Code" w:hAnsi="Fira Code"/>
          <w:sz w:val="22"/>
          <w:szCs w:val="22"/>
        </w:rPr>
      </w:pPr>
      <w:r>
        <w:rPr>
          <w:rFonts w:ascii="Fira Code" w:hAnsi="Fira Code"/>
          <w:sz w:val="22"/>
          <w:szCs w:val="22"/>
        </w:rPr>
        <w:t>Specific gravity of mercury is 13.6</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w</m:t>
              </m:r>
            </m:sub>
          </m:sSub>
          <m:r>
            <m:t xml:space="preserve">=</m:t>
          </m:r>
          <m:f>
            <m:num>
              <m:r>
                <m:t xml:space="preserve">4</m:t>
              </m:r>
              <m:r>
                <m:t xml:space="preserve">σ</m:t>
              </m:r>
            </m:num>
            <m:den>
              <m:r>
                <m:t xml:space="preserve">ρ</m:t>
              </m:r>
              <m:r>
                <m:t xml:space="preserve">g</m:t>
              </m:r>
              <m:r>
                <m:t xml:space="preserve">d</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w</m:t>
              </m:r>
            </m:sub>
          </m:sSub>
          <m:r>
            <m:t xml:space="preserve">=</m:t>
          </m:r>
          <m:f>
            <m:num>
              <m:r>
                <m:t xml:space="preserve">4</m:t>
              </m:r>
              <m:r>
                <m:t xml:space="preserve">×</m:t>
              </m:r>
              <m:r>
                <m:t xml:space="preserve">0.0725</m:t>
              </m:r>
            </m:num>
            <m:den>
              <m:r>
                <m:t xml:space="preserve">1000</m:t>
              </m:r>
              <m:r>
                <m:t xml:space="preserve">×</m:t>
              </m:r>
              <m:r>
                <m:t xml:space="preserve">9.81</m:t>
              </m:r>
              <m:r>
                <m:t xml:space="preserve">×</m:t>
              </m:r>
              <m:r>
                <m:t xml:space="preserve">2.5</m:t>
              </m:r>
              <m:r>
                <m:t xml:space="preserve">×</m:t>
              </m:r>
              <m:sSup>
                <m:e>
                  <m:r>
                    <m:t xml:space="preserve">10</m:t>
                  </m:r>
                </m:e>
                <m:sup>
                  <m:r>
                    <m:t xml:space="preserve">−</m:t>
                  </m:r>
                  <m:r>
                    <m:t xml:space="preserve">3</m:t>
                  </m:r>
                </m:sup>
              </m:sSup>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w</m:t>
              </m:r>
            </m:sub>
          </m:sSub>
          <m:r>
            <m:t xml:space="preserve">=</m:t>
          </m:r>
          <m:r>
            <m:t xml:space="preserve">0.01182</m:t>
          </m:r>
          <m:r>
            <m:t xml:space="preserve">m</m:t>
          </m:r>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m</m:t>
              </m:r>
            </m:sub>
          </m:sSub>
          <m:r>
            <m:t xml:space="preserve">=</m:t>
          </m:r>
          <m:f>
            <m:num>
              <m:r>
                <m:t xml:space="preserve">4</m:t>
              </m:r>
              <m:r>
                <m:t xml:space="preserve">σ</m:t>
              </m:r>
              <m:r>
                <m:t xml:space="preserve">cos</m:t>
              </m:r>
              <m:r>
                <m:t xml:space="preserve">θ</m:t>
              </m:r>
            </m:num>
            <m:den>
              <m:r>
                <m:t xml:space="preserve">ρ</m:t>
              </m:r>
              <m:r>
                <m:t xml:space="preserve">gd</m:t>
              </m:r>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Specific</m:t>
          </m:r>
          <m:r>
            <m:t xml:space="preserve">Density</m:t>
          </m:r>
          <m:r>
            <m:t xml:space="preserve">of</m:t>
          </m:r>
          <m:r>
            <m:t xml:space="preserve">mercury</m:t>
          </m:r>
          <m:r>
            <m:t xml:space="preserve">=</m:t>
          </m:r>
          <m:r>
            <m:t xml:space="preserve">13.6</m:t>
          </m:r>
          <m:r>
            <m:t xml:space="preserve">×</m:t>
          </m:r>
          <m:r>
            <m:t xml:space="preserve">1000</m:t>
          </m:r>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SD</m:t>
          </m:r>
          <m:r>
            <m:t xml:space="preserve">=</m:t>
          </m:r>
          <m:r>
            <m:t xml:space="preserve">13600</m:t>
          </m:r>
          <m:f>
            <m:fPr>
              <m:type m:val="lin"/>
            </m:fPr>
            <m:num>
              <m:r>
                <m:t xml:space="preserve">Kg</m:t>
              </m:r>
            </m:num>
            <m:den>
              <m:sSup>
                <m:e>
                  <m:r>
                    <m:t xml:space="preserve">m</m:t>
                  </m:r>
                </m:e>
                <m:sup>
                  <m:r>
                    <m:t xml:space="preserve">3</m:t>
                  </m:r>
                </m:sup>
              </m:sSup>
            </m:den>
          </m:f>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m</m:t>
              </m:r>
            </m:sub>
          </m:sSub>
          <m:r>
            <m:t xml:space="preserve">=</m:t>
          </m:r>
          <m:f>
            <m:num>
              <m:r>
                <m:t xml:space="preserve">4</m:t>
              </m:r>
              <m:r>
                <m:t xml:space="preserve">×</m:t>
              </m:r>
              <m:r>
                <m:t xml:space="preserve">0.52</m:t>
              </m:r>
              <m:r>
                <m:t xml:space="preserve">cos</m:t>
              </m:r>
              <m:r>
                <m:t xml:space="preserve">130</m:t>
              </m:r>
            </m:num>
            <m:den>
              <m:r>
                <m:t xml:space="preserve">13600</m:t>
              </m:r>
              <m:r>
                <m:t xml:space="preserve">×</m:t>
              </m:r>
              <m:r>
                <m:t xml:space="preserve">9.81</m:t>
              </m:r>
              <m:r>
                <m:t xml:space="preserve">×</m:t>
              </m:r>
              <m:r>
                <m:t xml:space="preserve">25</m:t>
              </m:r>
              <m:r>
                <m:t xml:space="preserve">×</m:t>
              </m:r>
              <m:sSup>
                <m:e>
                  <m:r>
                    <m:t xml:space="preserve">10</m:t>
                  </m:r>
                </m:e>
                <m:sup>
                  <m:r>
                    <m:t xml:space="preserve">−</m:t>
                  </m:r>
                  <m:r>
                    <m:t xml:space="preserve">3</m:t>
                  </m:r>
                </m:sup>
              </m:sSup>
            </m:den>
          </m:f>
          <m:r>
            <m:t xml:space="preserve">=</m:t>
          </m:r>
          <m:r>
            <m:t xml:space="preserve">−</m:t>
          </m:r>
          <m:r>
            <m:t xml:space="preserve">4.009</m:t>
          </m:r>
          <m:r>
            <m:t xml:space="preserve">tims</m:t>
          </m:r>
          <m:sSup>
            <m:e>
              <m:r>
                <m:t xml:space="preserve">10</m:t>
              </m:r>
            </m:e>
            <m:sup>
              <m:r>
                <m:t xml:space="preserve">−</m:t>
              </m:r>
              <m:r>
                <m:t xml:space="preserve">3</m:t>
              </m:r>
            </m:sup>
          </m:sSup>
          <m:r>
            <m:t xml:space="preserve">m</m:t>
          </m:r>
        </m:oMath>
      </m:oMathPara>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SG</m:t>
          </m:r>
          <m:r>
            <m:t xml:space="preserve">=</m:t>
          </m:r>
          <m:f>
            <m:num>
              <m:sSub>
                <m:e>
                  <m:r>
                    <m:t xml:space="preserve">δ</m:t>
                  </m:r>
                </m:e>
                <m:sub>
                  <m:r>
                    <m:t xml:space="preserve">o</m:t>
                  </m:r>
                </m:sub>
              </m:sSub>
            </m:num>
            <m:den>
              <m:sSub>
                <m:e>
                  <m:r>
                    <m:t xml:space="preserve">δ</m:t>
                  </m:r>
                </m:e>
                <m:sub>
                  <m:r>
                    <m:t xml:space="preserve">w</m:t>
                  </m:r>
                </m:sub>
              </m:sSub>
            </m:den>
          </m:f>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 xml:space="preserve">3. </w:t>
      </w:r>
      <w:r>
        <w:rPr>
          <w:rFonts w:ascii="Fira Code" w:hAnsi="Fira Code"/>
          <w:sz w:val="22"/>
          <w:szCs w:val="22"/>
        </w:rPr>
        <w:t xml:space="preserve">Calculate the capillary effect in millimeters in a glass tube of 4mm diameter when immersed in 1) Water 2) Mercury. The temperature of the liquid is 20C and the surface tension of water and mercure are 20C in contact with air are 0.07355{N/m} and 0.51{N/m} respectively. The angle of contact for water is 0 and mercury is 130. Take density of water at 20C to be be </w:t>
      </w:r>
      <w:r>
        <w:rPr/>
      </w:r>
      <m:oMath xmlns:m="http://schemas.openxmlformats.org/officeDocument/2006/math">
        <m:r>
          <m:t xml:space="preserve">998</m:t>
        </m:r>
        <m:f>
          <m:fPr>
            <m:type m:val="lin"/>
          </m:fPr>
          <m:num>
            <m:r>
              <m:t xml:space="preserve">Kg</m:t>
            </m:r>
          </m:num>
          <m:den>
            <m:sSup>
              <m:e>
                <m:r>
                  <m:t xml:space="preserve">m</m:t>
                </m:r>
              </m:e>
              <m:sup>
                <m:r>
                  <m:t xml:space="preserve">3</m:t>
                </m:r>
              </m:sup>
            </m:sSup>
          </m:den>
        </m:f>
      </m:oMath>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Solution.</w:t>
      </w:r>
    </w:p>
    <w:p>
      <w:pPr>
        <w:pStyle w:val="Normal"/>
        <w:bidi w:val="0"/>
        <w:jc w:val="start"/>
        <w:rPr>
          <w:rFonts w:ascii="Fira Code" w:hAnsi="Fira Code"/>
          <w:sz w:val="22"/>
          <w:szCs w:val="22"/>
        </w:rPr>
      </w:pPr>
      <w:r>
        <w:rPr/>
      </w:r>
      <m:oMathPara xmlns:m="http://schemas.openxmlformats.org/officeDocument/2006/math">
        <m:oMathParaPr>
          <m:jc m:val="left"/>
        </m:oMathParaPr>
        <m:oMath>
          <m:r>
            <m:t xml:space="preserve">h</m:t>
          </m:r>
          <m:r>
            <m:t xml:space="preserve">=</m:t>
          </m:r>
          <m:f>
            <m:num>
              <m:r>
                <m:t xml:space="preserve">4</m:t>
              </m:r>
              <m:r>
                <m:t xml:space="preserve">σ</m:t>
              </m:r>
              <m:r>
                <m:t xml:space="preserve">cos</m:t>
              </m:r>
              <m:r>
                <m:t xml:space="preserve">θ</m:t>
              </m:r>
            </m:num>
            <m:den>
              <m:r>
                <m:t xml:space="preserve">ρ</m:t>
              </m:r>
              <m:r>
                <m:t xml:space="preserve">g</m:t>
              </m:r>
              <m:r>
                <m:t xml:space="preserve">d</m:t>
              </m:r>
            </m:den>
          </m:f>
        </m:oMath>
      </m:oMathPara>
    </w:p>
    <w:p>
      <w:pPr>
        <w:pStyle w:val="Normal"/>
        <w:bidi w:val="0"/>
        <w:jc w:val="start"/>
        <w:rPr>
          <w:rFonts w:ascii="Fira Code" w:hAnsi="Fira Code"/>
          <w:sz w:val="22"/>
          <w:szCs w:val="22"/>
        </w:rPr>
      </w:pPr>
      <w:r>
        <w:rPr>
          <w:rFonts w:ascii="Fira Code" w:hAnsi="Fira Code"/>
          <w:sz w:val="22"/>
          <w:szCs w:val="22"/>
        </w:rPr>
        <w:t xml:space="preserve">For water, </w:t>
      </w:r>
      <w:r>
        <w:rPr/>
      </w:r>
      <m:oMath xmlns:m="http://schemas.openxmlformats.org/officeDocument/2006/math">
        <m:sSub>
          <m:e>
            <m:r>
              <m:t xml:space="preserve">h</m:t>
            </m:r>
          </m:e>
          <m:sub>
            <m:r>
              <m:t xml:space="preserve">w</m:t>
            </m:r>
          </m:sub>
        </m:sSub>
        <m:r>
          <m:t xml:space="preserve">=</m:t>
        </m:r>
        <m:f>
          <m:num>
            <m:r>
              <m:t xml:space="preserve">4</m:t>
            </m:r>
            <m:r>
              <m:t xml:space="preserve">×</m:t>
            </m:r>
            <m:r>
              <m:t xml:space="preserve">0.0735</m:t>
            </m:r>
            <m:r>
              <m:t xml:space="preserve">cos</m:t>
            </m:r>
            <m:r>
              <m:t xml:space="preserve">0</m:t>
            </m:r>
          </m:num>
          <m:den>
            <m:r>
              <m:t xml:space="preserve">1000</m:t>
            </m:r>
            <m:r>
              <m:t xml:space="preserve">×</m:t>
            </m:r>
            <m:r>
              <m:t xml:space="preserve">9.81</m:t>
            </m:r>
            <m:r>
              <m:t xml:space="preserve">×</m:t>
            </m:r>
            <m:r>
              <m:t xml:space="preserve">4</m:t>
            </m:r>
            <m:r>
              <m:t xml:space="preserve">×</m:t>
            </m:r>
            <m:sSup>
              <m:e>
                <m:r>
                  <m:t xml:space="preserve">10</m:t>
                </m:r>
              </m:e>
              <m:sup>
                <m:r>
                  <m:t xml:space="preserve">−</m:t>
                </m:r>
                <m:r>
                  <m:t xml:space="preserve">3</m:t>
                </m:r>
              </m:sup>
            </m:sSup>
          </m:den>
        </m:f>
        <m:r>
          <m:t xml:space="preserve">=</m:t>
        </m:r>
        <m:r>
          <m:t xml:space="preserve">7.49</m:t>
        </m:r>
        <m:r>
          <m:t xml:space="preserve">×</m:t>
        </m:r>
        <m:sSup>
          <m:e>
            <m:r>
              <m:t xml:space="preserve">10</m:t>
            </m:r>
          </m:e>
          <m:sup>
            <m:r>
              <m:t xml:space="preserve">−</m:t>
            </m:r>
            <m:r>
              <m:t xml:space="preserve">3</m:t>
            </m:r>
          </m:sup>
        </m:sSup>
        <m:r>
          <m:t xml:space="preserve">m</m:t>
        </m:r>
      </m:oMath>
    </w:p>
    <w:p>
      <w:pPr>
        <w:pStyle w:val="Normal"/>
        <w:bidi w:val="0"/>
        <w:jc w:val="start"/>
        <w:rPr>
          <w:rFonts w:ascii="Fira Code" w:hAnsi="Fira Code"/>
          <w:sz w:val="22"/>
          <w:szCs w:val="22"/>
        </w:rPr>
      </w:pPr>
      <w:r>
        <w:rPr/>
      </w:r>
      <m:oMathPara xmlns:m="http://schemas.openxmlformats.org/officeDocument/2006/math">
        <m:oMathParaPr>
          <m:jc m:val="left"/>
        </m:oMathParaPr>
        <m:oMath>
          <m:sSub>
            <m:e>
              <m:r>
                <m:t xml:space="preserve">h</m:t>
              </m:r>
            </m:e>
            <m:sub>
              <m:r>
                <m:t xml:space="preserve">w</m:t>
              </m:r>
            </m:sub>
          </m:sSub>
          <m:r>
            <m:t xml:space="preserve">=</m:t>
          </m:r>
          <m:f>
            <m:num>
              <m:r>
                <m:t xml:space="preserve">4</m:t>
              </m:r>
              <m:r>
                <m:t xml:space="preserve">×</m:t>
              </m:r>
              <m:r>
                <m:t xml:space="preserve">0.0735</m:t>
              </m:r>
            </m:num>
            <m:den>
              <m:r>
                <m:t xml:space="preserve">1000</m:t>
              </m:r>
              <m:r>
                <m:t xml:space="preserve">×</m:t>
              </m:r>
              <m:r>
                <m:t xml:space="preserve">9.81</m:t>
              </m:r>
              <m:r>
                <m:t xml:space="preserve">×</m:t>
              </m:r>
              <m:r>
                <m:t xml:space="preserve">4</m:t>
              </m:r>
              <m:r>
                <m:t xml:space="preserve">×</m:t>
              </m:r>
              <m:sSup>
                <m:e>
                  <m:r>
                    <m:t xml:space="preserve">10</m:t>
                  </m:r>
                </m:e>
                <m:sup>
                  <m:r>
                    <m:t xml:space="preserve">−</m:t>
                  </m:r>
                  <m:r>
                    <m:t xml:space="preserve">3</m:t>
                  </m:r>
                </m:sup>
              </m:sSup>
            </m:den>
          </m:f>
          <m:r>
            <m:t xml:space="preserve">=</m:t>
          </m:r>
          <m:r>
            <m:t xml:space="preserve">7.49</m:t>
          </m:r>
          <m:r>
            <m:t xml:space="preserve">×</m:t>
          </m:r>
          <m:sSup>
            <m:e>
              <m:r>
                <m:t xml:space="preserve">10</m:t>
              </m:r>
            </m:e>
            <m:sup>
              <m:r>
                <m:t xml:space="preserve">−</m:t>
              </m:r>
              <m:r>
                <m:t xml:space="preserve">3</m:t>
              </m:r>
            </m:sup>
          </m:sSup>
          <m:r>
            <m:t xml:space="preserve">m</m:t>
          </m:r>
        </m:oMath>
      </m:oMathPara>
    </w:p>
    <w:p>
      <w:pPr>
        <w:pStyle w:val="Normal"/>
        <w:bidi w:val="0"/>
        <w:jc w:val="start"/>
        <w:rPr>
          <w:rFonts w:ascii="Fira Code" w:hAnsi="Fira Code"/>
          <w:sz w:val="22"/>
          <w:szCs w:val="22"/>
        </w:rPr>
      </w:pPr>
      <w:r>
        <w:rPr>
          <w:rFonts w:ascii="Fira Code" w:hAnsi="Fira Code"/>
          <w:sz w:val="22"/>
          <w:szCs w:val="22"/>
        </w:rPr>
        <w:t xml:space="preserve">For mercury, </w:t>
      </w:r>
      <w:r>
        <w:rPr/>
      </w:r>
      <m:oMath xmlns:m="http://schemas.openxmlformats.org/officeDocument/2006/math">
        <m:sSub>
          <m:e>
            <m:r>
              <m:t xml:space="preserve">h</m:t>
            </m:r>
          </m:e>
          <m:sub>
            <m:r>
              <m:t xml:space="preserve">m</m:t>
            </m:r>
          </m:sub>
        </m:sSub>
        <m:r>
          <m:t xml:space="preserve">=</m:t>
        </m:r>
        <m:f>
          <m:num>
            <m:r>
              <m:t xml:space="preserve">4</m:t>
            </m:r>
            <m:r>
              <m:t xml:space="preserve">×</m:t>
            </m:r>
            <m:r>
              <m:t xml:space="preserve">0.51</m:t>
            </m:r>
            <m:r>
              <m:t xml:space="preserve">cos</m:t>
            </m:r>
            <m:r>
              <m:t xml:space="preserve">130</m:t>
            </m:r>
          </m:num>
          <m:den>
            <m:r>
              <m:t xml:space="preserve">13600</m:t>
            </m:r>
            <m:r>
              <m:t xml:space="preserve">×</m:t>
            </m:r>
            <m:r>
              <m:t xml:space="preserve">9.81</m:t>
            </m:r>
            <m:r>
              <m:t xml:space="preserve">×</m:t>
            </m:r>
            <m:r>
              <m:t xml:space="preserve">4</m:t>
            </m:r>
            <m:r>
              <m:t xml:space="preserve">×</m:t>
            </m:r>
            <m:sSup>
              <m:e>
                <m:r>
                  <m:t xml:space="preserve">10</m:t>
                </m:r>
              </m:e>
              <m:sup>
                <m:r>
                  <m:t xml:space="preserve">−</m:t>
                </m:r>
                <m:r>
                  <m:t xml:space="preserve">3</m:t>
                </m:r>
              </m:sup>
            </m:sSup>
          </m:den>
        </m:f>
        <m:r>
          <m:t xml:space="preserve">=</m:t>
        </m:r>
        <m:r>
          <m:t xml:space="preserve">−</m:t>
        </m:r>
        <m:r>
          <m:t xml:space="preserve">2.457</m:t>
        </m:r>
        <m:r>
          <m:t xml:space="preserve">×</m:t>
        </m:r>
        <m:sSup>
          <m:e>
            <m:r>
              <m:t xml:space="preserve">10</m:t>
            </m:r>
          </m:e>
          <m:sup>
            <m:r>
              <m:t xml:space="preserve">−</m:t>
            </m:r>
            <m:r>
              <m:t xml:space="preserve">3</m:t>
            </m:r>
          </m:sup>
        </m:sSup>
        <m:r>
          <m:t xml:space="preserve">m</m:t>
        </m:r>
      </m:oMath>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ira Cod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LibreOffice_project/60$Build-3</Application>
  <AppVersion>15.0000</AppVersion>
  <Pages>2</Pages>
  <Words>148</Words>
  <Characters>696</Characters>
  <CharactersWithSpaces>834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2024-06-07T09:05:24Z</dcterms:created>
  <dc:creator/>
  <dc:description/>
  <dc:language>en-GB</dc:language>
  <cp:lastModifiedBy/>
  <dcterms:modified xsi:type="dcterms:W3CDTF">2024-06-07T09:05:44Z</dcterms:modified>
  <cp:revision>1</cp:revision>
  <dc:subject/>
  <dc:title/>
</cp:coreProperties>
</file>