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480" w:lineRule="auto"/>
        <w:jc w:val="left"/>
        <w:rPr>
          <w:rFonts w:ascii="Times New Roman" w:hAnsi="Times New Roman" w:eastAsia="微软雅黑" w:cs="黑体"/>
          <w:bCs/>
          <w:szCs w:val="21"/>
        </w:rPr>
      </w:pPr>
    </w:p>
    <w:p>
      <w:pPr>
        <w:spacing w:line="480" w:lineRule="auto"/>
        <w:jc w:val="left"/>
        <w:rPr>
          <w:rFonts w:ascii="Times New Roman" w:hAnsi="Times New Roman" w:eastAsia="微软雅黑" w:cs="黑体"/>
          <w:bCs/>
          <w:szCs w:val="21"/>
        </w:rPr>
      </w:pPr>
    </w:p>
    <w:p>
      <w:pPr>
        <w:ind w:right="315" w:rightChars="150"/>
        <w:jc w:val="center"/>
        <w:rPr>
          <w:rFonts w:ascii="Times New Roman" w:hAnsi="Times New Roman" w:eastAsia="微软雅黑" w:cs="黑体"/>
          <w:b/>
          <w:bCs/>
          <w:sz w:val="44"/>
          <w:szCs w:val="44"/>
        </w:rPr>
      </w:pPr>
      <w:r>
        <w:rPr>
          <w:rFonts w:ascii="Times New Roman" w:hAnsi="Times New Roman" w:eastAsia="微软雅黑" w:cs="黑体"/>
          <w:b/>
          <w:bCs/>
          <w:sz w:val="44"/>
          <w:szCs w:val="44"/>
        </w:rPr>
        <w:t xml:space="preserve"> </w:t>
      </w:r>
      <w:r>
        <w:rPr>
          <w:rFonts w:hint="eastAsia" w:ascii="Times New Roman" w:hAnsi="Times New Roman" w:eastAsia="微软雅黑" w:cs="黑体"/>
          <w:b/>
          <w:bCs/>
          <w:sz w:val="44"/>
          <w:szCs w:val="44"/>
        </w:rPr>
        <w:t xml:space="preserve"> 中国电信无线大数据建维优一体化平台</w:t>
      </w:r>
    </w:p>
    <w:p>
      <w:pPr>
        <w:ind w:right="315" w:rightChars="150"/>
        <w:jc w:val="center"/>
        <w:rPr>
          <w:rFonts w:ascii="Times New Roman" w:hAnsi="Times New Roman" w:eastAsia="微软雅黑" w:cs="黑体"/>
          <w:b/>
          <w:bCs/>
          <w:sz w:val="44"/>
          <w:szCs w:val="44"/>
        </w:rPr>
      </w:pPr>
      <w:r>
        <w:rPr>
          <w:rFonts w:hint="eastAsia" w:ascii="Times New Roman" w:hAnsi="Times New Roman" w:eastAsia="微软雅黑" w:cs="黑体"/>
          <w:b/>
          <w:bCs/>
          <w:sz w:val="44"/>
          <w:szCs w:val="44"/>
        </w:rPr>
        <w:t xml:space="preserve"> </w:t>
      </w:r>
      <w:r>
        <w:rPr>
          <w:rFonts w:ascii="Times New Roman" w:hAnsi="Times New Roman" w:eastAsia="微软雅黑" w:cs="黑体"/>
          <w:b/>
          <w:bCs/>
          <w:sz w:val="44"/>
          <w:szCs w:val="44"/>
        </w:rPr>
        <w:t xml:space="preserve"> </w:t>
      </w:r>
      <w:r>
        <w:rPr>
          <w:rFonts w:hint="eastAsia" w:ascii="Times New Roman" w:hAnsi="Times New Roman" w:eastAsia="微软雅黑" w:cs="黑体"/>
          <w:b/>
          <w:bCs/>
          <w:sz w:val="44"/>
          <w:szCs w:val="44"/>
        </w:rPr>
        <w:t>— 单站报告 —</w:t>
      </w:r>
    </w:p>
    <w:p>
      <w:pPr>
        <w:spacing w:line="480" w:lineRule="auto"/>
        <w:jc w:val="center"/>
        <w:rPr>
          <w:rFonts w:ascii="Times New Roman" w:hAnsi="Times New Roman" w:eastAsia="微软雅黑" w:cs="黑体"/>
          <w:bCs/>
          <w:szCs w:val="21"/>
        </w:rPr>
      </w:pPr>
    </w:p>
    <w:p>
      <w:pPr>
        <w:spacing w:line="480" w:lineRule="auto"/>
        <w:jc w:val="center"/>
        <w:rPr>
          <w:rFonts w:hint="eastAsia" w:ascii="Times New Roman" w:hAnsi="Times New Roman" w:eastAsia="微软雅黑" w:cs="黑体"/>
          <w:bCs/>
          <w:szCs w:val="21"/>
        </w:rPr>
      </w:pPr>
    </w:p>
    <w:p>
      <w:pPr>
        <w:ind w:right="315" w:rightChars="150"/>
        <w:jc w:val="center"/>
        <w:rPr>
          <w:rFonts w:hint="default" w:ascii="微软雅黑" w:hAnsi="微软雅黑" w:eastAsia="微软雅黑" w:cs="黑体"/>
          <w:b/>
          <w:bCs/>
          <w:sz w:val="36"/>
          <w:szCs w:val="36"/>
          <w:lang w:val="en-US" w:eastAsia="zh-CN"/>
        </w:rPr>
      </w:pPr>
      <w:r>
        <w:rPr>
          <w:rFonts w:ascii="微软雅黑" w:hAnsi="微软雅黑" w:eastAsia="微软雅黑" w:cs="黑体"/>
          <w:b/>
          <w:bCs/>
          <w:sz w:val="36"/>
          <w:szCs w:val="36"/>
        </w:rPr>
        <w:t xml:space="preserve">  </w:t>
      </w:r>
      <w:r>
        <w:rPr>
          <w:rFonts w:hint="eastAsia" w:ascii="微软雅黑" w:hAnsi="微软雅黑" w:eastAsia="微软雅黑" w:cs="黑体"/>
          <w:b/>
          <w:bCs/>
          <w:sz w:val="36"/>
          <w:szCs w:val="36"/>
          <w:lang w:val="en-US" w:eastAsia="zh-CN"/>
        </w:rPr>
        <w:t>{{$enodebName}}</w:t>
      </w:r>
    </w:p>
    <w:p>
      <w:pPr>
        <w:spacing w:line="480" w:lineRule="auto"/>
        <w:jc w:val="left"/>
        <w:rPr>
          <w:rFonts w:ascii="Times New Roman" w:hAnsi="Times New Roman" w:eastAsia="微软雅黑" w:cs="黑体"/>
          <w:bCs/>
          <w:szCs w:val="21"/>
        </w:rPr>
      </w:pPr>
    </w:p>
    <w:p>
      <w:pPr>
        <w:spacing w:line="480" w:lineRule="auto"/>
        <w:jc w:val="left"/>
        <w:rPr>
          <w:rFonts w:ascii="Times New Roman" w:hAnsi="Times New Roman" w:eastAsia="微软雅黑" w:cs="黑体"/>
          <w:bCs/>
          <w:szCs w:val="21"/>
        </w:rPr>
      </w:pPr>
    </w:p>
    <w:p>
      <w:pPr>
        <w:spacing w:line="480" w:lineRule="auto"/>
        <w:jc w:val="left"/>
        <w:rPr>
          <w:rFonts w:ascii="Times New Roman" w:hAnsi="Times New Roman" w:eastAsia="微软雅黑" w:cs="黑体"/>
          <w:bCs/>
          <w:szCs w:val="21"/>
        </w:rPr>
      </w:pPr>
    </w:p>
    <w:p>
      <w:pPr>
        <w:spacing w:line="480" w:lineRule="auto"/>
        <w:jc w:val="left"/>
        <w:rPr>
          <w:rFonts w:ascii="Times New Roman" w:hAnsi="Times New Roman" w:eastAsia="微软雅黑" w:cs="黑体"/>
          <w:bCs/>
          <w:szCs w:val="21"/>
        </w:rPr>
      </w:pPr>
    </w:p>
    <w:p>
      <w:pPr>
        <w:spacing w:line="480" w:lineRule="auto"/>
        <w:jc w:val="left"/>
        <w:rPr>
          <w:rFonts w:ascii="Times New Roman" w:hAnsi="Times New Roman" w:eastAsia="微软雅黑" w:cs="黑体"/>
          <w:bCs/>
          <w:szCs w:val="21"/>
        </w:rPr>
      </w:pPr>
    </w:p>
    <w:p>
      <w:pPr>
        <w:spacing w:line="480" w:lineRule="auto"/>
        <w:jc w:val="left"/>
        <w:rPr>
          <w:rFonts w:hint="eastAsia" w:ascii="Times New Roman" w:hAnsi="Times New Roman" w:eastAsia="微软雅黑" w:cs="黑体"/>
          <w:bCs/>
          <w:szCs w:val="21"/>
        </w:rPr>
      </w:pPr>
    </w:p>
    <w:p>
      <w:pPr>
        <w:tabs>
          <w:tab w:val="left" w:pos="7440"/>
        </w:tabs>
        <w:spacing w:line="480" w:lineRule="auto"/>
        <w:jc w:val="left"/>
        <w:rPr>
          <w:rFonts w:hint="eastAsia" w:ascii="Times New Roman" w:hAnsi="Times New Roman" w:eastAsia="微软雅黑" w:cs="黑体"/>
          <w:bCs/>
          <w:szCs w:val="21"/>
        </w:rPr>
      </w:pPr>
      <w:r>
        <w:rPr>
          <w:rFonts w:ascii="Times New Roman" w:hAnsi="Times New Roman" w:eastAsia="微软雅黑" w:cs="黑体"/>
          <w:bCs/>
          <w:szCs w:val="21"/>
        </w:rPr>
        <w:tab/>
      </w:r>
    </w:p>
    <w:p>
      <w:pPr>
        <w:spacing w:line="480" w:lineRule="auto"/>
        <w:jc w:val="left"/>
        <w:rPr>
          <w:rFonts w:ascii="Times New Roman" w:hAnsi="Times New Roman" w:eastAsia="微软雅黑" w:cs="黑体"/>
          <w:bCs/>
          <w:szCs w:val="21"/>
        </w:rPr>
      </w:pPr>
    </w:p>
    <w:p>
      <w:pPr>
        <w:spacing w:line="480" w:lineRule="auto"/>
        <w:jc w:val="center"/>
        <w:rPr>
          <w:rFonts w:ascii="Times New Roman" w:hAnsi="Times New Roman" w:eastAsia="微软雅黑" w:cs="黑体"/>
          <w:bCs/>
          <w:szCs w:val="21"/>
        </w:rPr>
      </w:pPr>
      <w:r>
        <w:rPr>
          <w:rFonts w:ascii="Times New Roman" w:hAnsi="Times New Roman" w:eastAsia="微软雅黑" w:cs="黑体"/>
          <w:bCs/>
          <w:szCs w:val="21"/>
        </w:rPr>
        <w:drawing>
          <wp:inline distT="0" distB="0" distL="0" distR="0">
            <wp:extent cx="2828925" cy="31051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6518" cy="365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微软雅黑" w:hAnsi="微软雅黑" w:eastAsia="微软雅黑" w:cs="黑体"/>
          <w:b/>
          <w:szCs w:val="21"/>
        </w:rPr>
      </w:pPr>
      <w:r>
        <w:rPr>
          <w:rFonts w:hint="eastAsia" w:ascii="微软雅黑" w:hAnsi="微软雅黑" w:eastAsia="微软雅黑" w:cs="黑体"/>
          <w:b/>
          <w:szCs w:val="21"/>
        </w:rPr>
        <w:t>中国电信集团有限公司</w:t>
      </w:r>
      <w:r>
        <w:rPr>
          <w:rFonts w:ascii="微软雅黑" w:hAnsi="微软雅黑" w:eastAsia="微软雅黑" w:cs="黑体"/>
          <w:b/>
          <w:szCs w:val="21"/>
        </w:rPr>
        <w:t xml:space="preserve">   </w:t>
      </w:r>
      <w:r>
        <w:rPr>
          <w:rFonts w:hint="eastAsia" w:ascii="微软雅黑" w:hAnsi="微软雅黑" w:eastAsia="微软雅黑" w:cs="黑体"/>
          <w:b/>
          <w:szCs w:val="21"/>
        </w:rPr>
        <w:t>德特</w:t>
      </w:r>
      <w:r>
        <w:rPr>
          <w:rFonts w:hint="eastAsia" w:ascii="微软雅黑" w:hAnsi="微软雅黑" w:eastAsia="微软雅黑" w:cs="黑体"/>
          <w:b/>
          <w:szCs w:val="21"/>
          <w:lang w:val="en-US" w:eastAsia="zh-CN"/>
        </w:rPr>
        <w:t>赛</w:t>
      </w:r>
      <w:r>
        <w:rPr>
          <w:rFonts w:hint="eastAsia" w:ascii="微软雅黑" w:hAnsi="微软雅黑" w:eastAsia="微软雅黑" w:cs="黑体"/>
          <w:b/>
          <w:szCs w:val="21"/>
        </w:rPr>
        <w:t>维技术有限公司</w:t>
      </w:r>
    </w:p>
    <w:p>
      <w:pPr>
        <w:jc w:val="center"/>
        <w:rPr>
          <w:rFonts w:ascii="微软雅黑" w:hAnsi="微软雅黑" w:eastAsia="微软雅黑" w:cs="黑体"/>
          <w:b/>
          <w:szCs w:val="21"/>
        </w:rPr>
      </w:pPr>
      <w:r>
        <w:rPr>
          <w:rFonts w:hint="eastAsia" w:ascii="微软雅黑" w:hAnsi="微软雅黑" w:eastAsia="微软雅黑" w:cs="黑体"/>
          <w:b/>
          <w:szCs w:val="21"/>
        </w:rPr>
        <w:t>{{$createTime}}</w:t>
      </w:r>
    </w:p>
    <w:p>
      <w:pPr>
        <w:ind w:left="315" w:leftChars="150" w:right="315" w:rightChars="150"/>
        <w:jc w:val="right"/>
        <w:rPr>
          <w:rFonts w:ascii="Times New Roman" w:hAnsi="Times New Roman" w:eastAsia="微软雅黑" w:cs="黑体"/>
          <w:bCs/>
          <w:szCs w:val="21"/>
        </w:rPr>
      </w:pPr>
      <w:r>
        <w:rPr>
          <w:sz w:val="30"/>
          <w:szCs w:val="30"/>
        </w:rPr>
        <w:br w:type="page"/>
      </w:r>
    </w:p>
    <w:p>
      <w:pPr>
        <w:pStyle w:val="8"/>
        <w:numPr>
          <w:ilvl w:val="0"/>
          <w:numId w:val="1"/>
        </w:numPr>
        <w:spacing w:line="720" w:lineRule="auto"/>
        <w:ind w:firstLineChars="0"/>
        <w:outlineLvl w:val="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基站整体概述</w:t>
      </w:r>
    </w:p>
    <w:p>
      <w:pPr>
        <w:pStyle w:val="8"/>
        <w:numPr>
          <w:ilvl w:val="0"/>
          <w:numId w:val="2"/>
        </w:numPr>
        <w:spacing w:line="360" w:lineRule="auto"/>
        <w:ind w:firstLineChars="0"/>
        <w:outlineLvl w:val="1"/>
        <w:rPr>
          <w:b/>
          <w:bCs/>
        </w:rPr>
      </w:pPr>
      <w:r>
        <w:rPr>
          <w:rFonts w:hint="eastAsia"/>
          <w:b/>
          <w:bCs/>
        </w:rPr>
        <w:t>任务批次</w:t>
      </w:r>
    </w:p>
    <w:p>
      <w:pPr>
        <w:pStyle w:val="8"/>
        <w:spacing w:line="360" w:lineRule="auto"/>
        <w:ind w:left="839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{{$taskName}}</w:t>
      </w:r>
    </w:p>
    <w:p>
      <w:pPr>
        <w:pStyle w:val="8"/>
        <w:numPr>
          <w:ilvl w:val="0"/>
          <w:numId w:val="2"/>
        </w:numPr>
        <w:spacing w:line="360" w:lineRule="auto"/>
        <w:ind w:firstLineChars="0"/>
        <w:outlineLvl w:val="1"/>
        <w:rPr>
          <w:b/>
          <w:bCs/>
        </w:rPr>
      </w:pPr>
      <w:r>
        <w:rPr>
          <w:rFonts w:hint="eastAsia"/>
          <w:b/>
          <w:bCs/>
        </w:rPr>
        <w:t>规划属性</w:t>
      </w:r>
    </w:p>
    <w:p>
      <w:pPr>
        <w:pStyle w:val="8"/>
        <w:spacing w:line="360" w:lineRule="auto"/>
        <w:ind w:left="839" w:firstLine="0" w:firstLineChars="0"/>
        <w:rPr>
          <w:rFonts w:hint="default" w:eastAsia="宋体"/>
          <w:lang w:val="en-US" w:eastAsia="zh-CN"/>
        </w:rPr>
      </w:pPr>
      <w:r>
        <w:rPr>
          <w:rFonts w:hint="eastAsia"/>
        </w:rPr>
        <w:t>规划名称：</w:t>
      </w:r>
      <w:r>
        <w:rPr>
          <w:rFonts w:hint="eastAsia"/>
          <w:lang w:val="en-US" w:eastAsia="zh-CN"/>
        </w:rPr>
        <w:t>{{$planName}}</w:t>
      </w:r>
    </w:p>
    <w:p>
      <w:pPr>
        <w:pStyle w:val="8"/>
        <w:spacing w:line="360" w:lineRule="auto"/>
        <w:ind w:left="839" w:firstLine="0" w:firstLineChars="0"/>
        <w:rPr>
          <w:rFonts w:hint="default" w:eastAsia="宋体"/>
          <w:lang w:val="en-US" w:eastAsia="zh-CN"/>
        </w:rPr>
      </w:pPr>
      <w:r>
        <w:rPr>
          <w:rFonts w:hint="eastAsia"/>
        </w:rPr>
        <w:t>规划区域：</w:t>
      </w:r>
      <w:r>
        <w:rPr>
          <w:rFonts w:hint="eastAsia"/>
          <w:lang w:val="en-US" w:eastAsia="zh-CN"/>
        </w:rPr>
        <w:t>{{$planArea}}</w:t>
      </w:r>
    </w:p>
    <w:p>
      <w:pPr>
        <w:pStyle w:val="8"/>
        <w:spacing w:line="360" w:lineRule="auto"/>
        <w:ind w:left="839" w:firstLine="0" w:firstLineChars="0"/>
        <w:rPr>
          <w:rFonts w:hint="default" w:eastAsia="宋体"/>
          <w:lang w:val="en-US" w:eastAsia="zh-CN"/>
        </w:rPr>
      </w:pPr>
      <w:r>
        <w:rPr>
          <w:rFonts w:hint="eastAsia"/>
        </w:rPr>
        <w:t>规划网络：</w:t>
      </w:r>
      <w:r>
        <w:rPr>
          <w:rFonts w:hint="eastAsia"/>
          <w:lang w:val="en-US" w:eastAsia="zh-CN"/>
        </w:rPr>
        <w:t>{{$planNet}}</w:t>
      </w:r>
    </w:p>
    <w:p>
      <w:pPr>
        <w:pStyle w:val="8"/>
        <w:spacing w:line="360" w:lineRule="auto"/>
        <w:ind w:left="839" w:firstLine="0" w:firstLineChars="0"/>
        <w:rPr>
          <w:rFonts w:hint="default" w:eastAsia="宋体"/>
          <w:lang w:val="en-US" w:eastAsia="zh-CN"/>
        </w:rPr>
      </w:pPr>
      <w:r>
        <w:rPr>
          <w:rFonts w:hint="eastAsia"/>
        </w:rPr>
        <w:t>规划场景：</w:t>
      </w:r>
      <w:r>
        <w:rPr>
          <w:rFonts w:hint="eastAsia"/>
          <w:lang w:val="en-US" w:eastAsia="zh-CN"/>
        </w:rPr>
        <w:t>{{$planScene}}</w:t>
      </w:r>
    </w:p>
    <w:p>
      <w:pPr>
        <w:pStyle w:val="8"/>
        <w:spacing w:line="360" w:lineRule="auto"/>
        <w:ind w:left="839" w:firstLine="0" w:firstLineChars="0"/>
        <w:rPr>
          <w:rFonts w:hint="default" w:eastAsia="宋体"/>
          <w:lang w:val="en-US" w:eastAsia="zh-CN"/>
        </w:rPr>
      </w:pPr>
      <w:r>
        <w:rPr>
          <w:rFonts w:hint="eastAsia"/>
        </w:rPr>
        <w:t>规划频段：</w:t>
      </w:r>
      <w:r>
        <w:rPr>
          <w:rFonts w:hint="eastAsia"/>
          <w:lang w:val="en-US" w:eastAsia="zh-CN"/>
        </w:rPr>
        <w:t>{{$planFreq}}</w:t>
      </w:r>
    </w:p>
    <w:p>
      <w:pPr>
        <w:pStyle w:val="8"/>
        <w:numPr>
          <w:ilvl w:val="0"/>
          <w:numId w:val="2"/>
        </w:numPr>
        <w:spacing w:line="360" w:lineRule="auto"/>
        <w:ind w:firstLineChars="0"/>
        <w:outlineLvl w:val="1"/>
        <w:rPr>
          <w:b/>
          <w:bCs/>
        </w:rPr>
      </w:pPr>
      <w:r>
        <w:rPr>
          <w:rFonts w:hint="eastAsia"/>
          <w:b/>
          <w:bCs/>
        </w:rPr>
        <w:t>规划时间</w:t>
      </w:r>
    </w:p>
    <w:p>
      <w:pPr>
        <w:pStyle w:val="8"/>
        <w:spacing w:line="360" w:lineRule="auto"/>
        <w:ind w:left="839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{{$planTime}}</w:t>
      </w:r>
    </w:p>
    <w:p>
      <w:pPr>
        <w:pStyle w:val="8"/>
        <w:numPr>
          <w:ilvl w:val="0"/>
          <w:numId w:val="2"/>
        </w:numPr>
        <w:spacing w:line="360" w:lineRule="auto"/>
        <w:ind w:firstLineChars="0"/>
        <w:outlineLvl w:val="1"/>
        <w:rPr>
          <w:b/>
          <w:bCs/>
        </w:rPr>
      </w:pPr>
      <w:r>
        <w:rPr>
          <w:rFonts w:hint="eastAsia"/>
          <w:b/>
          <w:bCs/>
        </w:rPr>
        <w:t>入网时间</w:t>
      </w:r>
    </w:p>
    <w:p>
      <w:pPr>
        <w:pStyle w:val="8"/>
        <w:spacing w:line="360" w:lineRule="auto"/>
        <w:ind w:left="839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{{$inNetTime}}</w:t>
      </w:r>
    </w:p>
    <w:p>
      <w:pPr>
        <w:pStyle w:val="8"/>
        <w:numPr>
          <w:ilvl w:val="0"/>
          <w:numId w:val="2"/>
        </w:numPr>
        <w:spacing w:line="360" w:lineRule="auto"/>
        <w:ind w:firstLineChars="0"/>
        <w:outlineLvl w:val="1"/>
        <w:rPr>
          <w:b/>
          <w:bCs/>
        </w:rPr>
      </w:pPr>
      <w:r>
        <w:rPr>
          <w:rFonts w:hint="eastAsia"/>
          <w:b/>
          <w:bCs/>
        </w:rPr>
        <w:t>报告时间</w:t>
      </w:r>
    </w:p>
    <w:p>
      <w:pPr>
        <w:pStyle w:val="8"/>
        <w:spacing w:line="360" w:lineRule="auto"/>
        <w:ind w:left="839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{{$reportTime}}</w:t>
      </w:r>
    </w:p>
    <w:p>
      <w:pPr>
        <w:pStyle w:val="8"/>
        <w:numPr>
          <w:ilvl w:val="0"/>
          <w:numId w:val="1"/>
        </w:numPr>
        <w:spacing w:line="720" w:lineRule="auto"/>
        <w:ind w:firstLineChars="0"/>
        <w:outlineLvl w:val="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基站物理属性</w:t>
      </w:r>
    </w:p>
    <w:p>
      <w:pPr>
        <w:pStyle w:val="8"/>
        <w:numPr>
          <w:ilvl w:val="0"/>
          <w:numId w:val="3"/>
        </w:numPr>
        <w:spacing w:line="360" w:lineRule="auto"/>
        <w:ind w:firstLineChars="0"/>
        <w:outlineLvl w:val="1"/>
        <w:rPr>
          <w:b/>
          <w:bCs/>
        </w:rPr>
      </w:pPr>
      <w:r>
        <w:rPr>
          <w:rFonts w:hint="eastAsia"/>
          <w:b/>
          <w:bCs/>
        </w:rPr>
        <w:t>站点位置</w:t>
      </w:r>
    </w:p>
    <w:p>
      <w:pPr>
        <w:pStyle w:val="8"/>
        <w:spacing w:line="360" w:lineRule="auto"/>
        <w:ind w:left="839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{{$stationLocation}}</w:t>
      </w:r>
    </w:p>
    <w:p>
      <w:pPr>
        <w:pStyle w:val="8"/>
        <w:numPr>
          <w:ilvl w:val="0"/>
          <w:numId w:val="3"/>
        </w:numPr>
        <w:spacing w:line="360" w:lineRule="auto"/>
        <w:ind w:firstLineChars="0"/>
        <w:outlineLvl w:val="1"/>
        <w:rPr>
          <w:rFonts w:hint="eastAsia" w:ascii="宋体" w:eastAsia="宋体"/>
          <w:lang w:val="en-US" w:eastAsia="zh-CN"/>
        </w:rPr>
      </w:pPr>
      <w:r>
        <w:rPr>
          <w:rFonts w:hint="eastAsia"/>
          <w:b/>
          <w:bCs/>
        </w:rPr>
        <w:t>站点工参</w:t>
      </w:r>
    </w:p>
    <w:p>
      <w:pPr>
        <w:pStyle w:val="8"/>
        <w:numPr>
          <w:ilvl w:val="0"/>
          <w:numId w:val="0"/>
        </w:numPr>
        <w:spacing w:line="360" w:lineRule="auto"/>
        <w:ind w:left="420" w:leftChars="0" w:firstLine="420" w:firstLineChars="0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${stationParamTable}</w:t>
      </w:r>
    </w:p>
    <w:p>
      <w:pPr>
        <w:pStyle w:val="8"/>
        <w:numPr>
          <w:ilvl w:val="0"/>
          <w:numId w:val="3"/>
        </w:numPr>
        <w:spacing w:line="360" w:lineRule="auto"/>
        <w:ind w:firstLineChars="0"/>
        <w:outlineLvl w:val="1"/>
        <w:rPr>
          <w:b/>
          <w:bCs/>
        </w:rPr>
      </w:pPr>
      <w:r>
        <w:rPr>
          <w:rFonts w:hint="eastAsia"/>
          <w:b/>
          <w:bCs/>
        </w:rPr>
        <w:t>站点照片</w:t>
      </w:r>
    </w:p>
    <w:p>
      <w:pPr>
        <w:pStyle w:val="8"/>
        <w:numPr>
          <w:ilvl w:val="0"/>
          <w:numId w:val="4"/>
        </w:numPr>
        <w:spacing w:line="360" w:lineRule="auto"/>
        <w:ind w:firstLineChars="0"/>
        <w:outlineLvl w:val="2"/>
      </w:pPr>
      <w:r>
        <w:rPr>
          <w:rFonts w:hint="eastAsia"/>
        </w:rPr>
        <w:t>基站全景图</w:t>
      </w:r>
    </w:p>
    <w:p>
      <w:pPr>
        <w:pStyle w:val="8"/>
        <w:numPr>
          <w:ilvl w:val="0"/>
          <w:numId w:val="0"/>
        </w:numPr>
        <w:spacing w:line="360" w:lineRule="auto"/>
        <w:jc w:val="left"/>
        <w:outlineLvl w:val="9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{{#fullScenePic}}</w:t>
      </w:r>
    </w:p>
    <w:p>
      <w:pPr>
        <w:pStyle w:val="8"/>
        <w:numPr>
          <w:ilvl w:val="0"/>
          <w:numId w:val="4"/>
        </w:numPr>
        <w:spacing w:line="360" w:lineRule="auto"/>
        <w:ind w:firstLineChars="0"/>
        <w:outlineLvl w:val="2"/>
      </w:pPr>
      <w:r>
        <w:rPr>
          <w:rFonts w:hint="eastAsia"/>
        </w:rPr>
        <w:t>基站环拍图</w:t>
      </w:r>
    </w:p>
    <w:p>
      <w:pPr>
        <w:spacing w:line="360" w:lineRule="auto"/>
        <w:jc w:val="left"/>
        <w:rPr>
          <w:rFonts w:hint="default"/>
          <w:lang w:val="en-US"/>
        </w:rPr>
      </w:pPr>
      <w:r>
        <w:rPr>
          <w:rFonts w:hint="eastAsia"/>
          <w:lang w:val="en-US" w:eastAsia="zh-CN"/>
        </w:rPr>
        <w:t>{{#surroundShootingPic}}</w:t>
      </w:r>
    </w:p>
    <w:p>
      <w:pPr>
        <w:pStyle w:val="8"/>
        <w:numPr>
          <w:ilvl w:val="0"/>
          <w:numId w:val="4"/>
        </w:numPr>
        <w:spacing w:line="360" w:lineRule="auto"/>
        <w:ind w:firstLineChars="0"/>
        <w:outlineLvl w:val="2"/>
      </w:pPr>
      <w:r>
        <w:rPr>
          <w:rFonts w:hint="eastAsia"/>
        </w:rPr>
        <w:t>基站小区图</w:t>
      </w:r>
    </w:p>
    <w:p>
      <w:pPr>
        <w:spacing w:line="360" w:lineRule="auto"/>
        <w:jc w:val="left"/>
      </w:pPr>
      <w:r>
        <w:rPr>
          <w:rFonts w:hint="eastAsia"/>
          <w:lang w:val="en-US" w:eastAsia="zh-CN"/>
        </w:rPr>
        <w:t>{{#cellPic}}</w:t>
      </w:r>
    </w:p>
    <w:p>
      <w:pPr>
        <w:pStyle w:val="8"/>
        <w:numPr>
          <w:ilvl w:val="0"/>
          <w:numId w:val="1"/>
        </w:numPr>
        <w:spacing w:line="720" w:lineRule="auto"/>
        <w:ind w:firstLineChars="0"/>
        <w:outlineLvl w:val="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基站覆盖效果</w:t>
      </w:r>
    </w:p>
    <w:p>
      <w:pPr>
        <w:pStyle w:val="8"/>
        <w:numPr>
          <w:ilvl w:val="0"/>
          <w:numId w:val="5"/>
        </w:numPr>
        <w:spacing w:line="360" w:lineRule="auto"/>
        <w:ind w:firstLineChars="0"/>
        <w:outlineLvl w:val="1"/>
        <w:rPr>
          <w:b/>
          <w:bCs/>
        </w:rPr>
      </w:pPr>
      <w:r>
        <w:rPr>
          <w:rFonts w:hint="eastAsia"/>
          <w:b/>
          <w:bCs/>
        </w:rPr>
        <w:t>M</w:t>
      </w:r>
      <w:r>
        <w:rPr>
          <w:b/>
          <w:bCs/>
        </w:rPr>
        <w:t>R RSRP</w:t>
      </w:r>
      <w:r>
        <w:rPr>
          <w:rFonts w:hint="eastAsia"/>
          <w:b/>
          <w:bCs/>
        </w:rPr>
        <w:t>覆盖图</w:t>
      </w:r>
    </w:p>
    <w:p>
      <w:pPr>
        <w:spacing w:line="360" w:lineRule="auto"/>
        <w:rPr>
          <w:rFonts w:hint="default" w:eastAsia="宋体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{{#mrRsrpCoverPic}}</w:t>
      </w:r>
    </w:p>
    <w:p>
      <w:pPr>
        <w:pStyle w:val="8"/>
        <w:numPr>
          <w:ilvl w:val="0"/>
          <w:numId w:val="5"/>
        </w:numPr>
        <w:spacing w:line="360" w:lineRule="auto"/>
        <w:ind w:firstLineChars="0"/>
        <w:outlineLvl w:val="1"/>
        <w:rPr>
          <w:b/>
          <w:bCs/>
        </w:rPr>
      </w:pPr>
      <w:r>
        <w:rPr>
          <w:rFonts w:hint="eastAsia"/>
          <w:b/>
          <w:bCs/>
        </w:rPr>
        <w:t>测试R</w:t>
      </w:r>
      <w:r>
        <w:rPr>
          <w:b/>
          <w:bCs/>
        </w:rPr>
        <w:t>SRP</w:t>
      </w:r>
      <w:r>
        <w:rPr>
          <w:rFonts w:hint="eastAsia"/>
          <w:b/>
          <w:bCs/>
        </w:rPr>
        <w:t>覆盖图</w:t>
      </w:r>
    </w:p>
    <w:p>
      <w:pPr>
        <w:spacing w:line="360" w:lineRule="auto"/>
        <w:rPr>
          <w:b w:val="0"/>
          <w:bCs w:val="0"/>
        </w:rPr>
      </w:pPr>
      <w:r>
        <w:rPr>
          <w:rFonts w:hint="eastAsia"/>
          <w:b w:val="0"/>
          <w:bCs w:val="0"/>
        </w:rPr>
        <w:t>{{#testRsrpCoverPic}}</w:t>
      </w:r>
    </w:p>
    <w:p>
      <w:pPr>
        <w:pStyle w:val="8"/>
        <w:numPr>
          <w:ilvl w:val="0"/>
          <w:numId w:val="5"/>
        </w:numPr>
        <w:spacing w:line="360" w:lineRule="auto"/>
        <w:ind w:firstLineChars="0"/>
        <w:outlineLvl w:val="1"/>
        <w:rPr>
          <w:b/>
          <w:bCs/>
        </w:rPr>
      </w:pPr>
      <w:r>
        <w:rPr>
          <w:rFonts w:hint="eastAsia"/>
          <w:b/>
          <w:bCs/>
        </w:rPr>
        <w:t>测试S</w:t>
      </w:r>
      <w:r>
        <w:rPr>
          <w:b/>
          <w:bCs/>
        </w:rPr>
        <w:t>INR</w:t>
      </w:r>
      <w:r>
        <w:rPr>
          <w:rFonts w:hint="eastAsia"/>
          <w:b/>
          <w:bCs/>
        </w:rPr>
        <w:t>覆盖图</w:t>
      </w:r>
    </w:p>
    <w:p>
      <w:pPr>
        <w:pStyle w:val="8"/>
        <w:numPr>
          <w:ilvl w:val="0"/>
          <w:numId w:val="0"/>
        </w:numPr>
        <w:spacing w:line="360" w:lineRule="auto"/>
        <w:outlineLvl w:val="9"/>
        <w:rPr>
          <w:b w:val="0"/>
          <w:bCs w:val="0"/>
        </w:rPr>
      </w:pPr>
      <w:r>
        <w:rPr>
          <w:rFonts w:hint="eastAsia"/>
          <w:b w:val="0"/>
          <w:bCs w:val="0"/>
        </w:rPr>
        <w:t>{{#testSinrCoverPic}}</w:t>
      </w:r>
    </w:p>
    <w:p>
      <w:pPr>
        <w:pStyle w:val="8"/>
        <w:numPr>
          <w:ilvl w:val="0"/>
          <w:numId w:val="5"/>
        </w:numPr>
        <w:spacing w:line="360" w:lineRule="auto"/>
        <w:ind w:firstLineChars="0"/>
        <w:outlineLvl w:val="1"/>
        <w:rPr>
          <w:b/>
          <w:bCs/>
        </w:rPr>
      </w:pPr>
      <w:r>
        <w:rPr>
          <w:rFonts w:hint="eastAsia"/>
          <w:b/>
          <w:bCs/>
        </w:rPr>
        <w:t>测试P</w:t>
      </w:r>
      <w:r>
        <w:rPr>
          <w:b/>
          <w:bCs/>
        </w:rPr>
        <w:t>CI</w:t>
      </w:r>
      <w:r>
        <w:rPr>
          <w:rFonts w:hint="eastAsia"/>
          <w:b/>
          <w:bCs/>
        </w:rPr>
        <w:t>覆盖图</w:t>
      </w:r>
    </w:p>
    <w:p>
      <w:pPr>
        <w:pStyle w:val="8"/>
        <w:numPr>
          <w:ilvl w:val="0"/>
          <w:numId w:val="0"/>
        </w:numPr>
        <w:spacing w:line="360" w:lineRule="auto"/>
        <w:outlineLvl w:val="9"/>
        <w:rPr>
          <w:b w:val="0"/>
          <w:bCs w:val="0"/>
        </w:rPr>
      </w:pPr>
      <w:r>
        <w:rPr>
          <w:rFonts w:hint="eastAsia"/>
          <w:b w:val="0"/>
          <w:bCs w:val="0"/>
        </w:rPr>
        <w:t>{{#testPciCoverPic}}</w:t>
      </w:r>
    </w:p>
    <w:p>
      <w:pPr>
        <w:pStyle w:val="8"/>
        <w:numPr>
          <w:ilvl w:val="0"/>
          <w:numId w:val="1"/>
        </w:numPr>
        <w:spacing w:line="720" w:lineRule="auto"/>
        <w:ind w:firstLineChars="0"/>
        <w:outlineLvl w:val="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基站指标统计</w:t>
      </w:r>
    </w:p>
    <w:p>
      <w:pPr>
        <w:pStyle w:val="8"/>
        <w:numPr>
          <w:ilvl w:val="0"/>
          <w:numId w:val="6"/>
        </w:numPr>
        <w:spacing w:line="360" w:lineRule="auto"/>
        <w:ind w:firstLineChars="0"/>
        <w:outlineLvl w:val="1"/>
        <w:rPr>
          <w:b/>
          <w:bCs/>
        </w:rPr>
      </w:pPr>
      <w:r>
        <w:rPr>
          <w:rFonts w:hint="eastAsia"/>
          <w:b/>
          <w:bCs/>
        </w:rPr>
        <w:t>大数据指标</w:t>
      </w:r>
    </w:p>
    <w:p>
      <w:pPr>
        <w:pStyle w:val="8"/>
        <w:numPr>
          <w:ilvl w:val="0"/>
          <w:numId w:val="7"/>
        </w:numPr>
        <w:spacing w:line="360" w:lineRule="auto"/>
        <w:ind w:left="1259" w:firstLineChars="0"/>
        <w:outlineLvl w:val="2"/>
      </w:pPr>
      <w:r>
        <w:rPr>
          <w:rFonts w:hint="eastAsia"/>
        </w:rPr>
        <w:t>单站评估</w:t>
      </w:r>
    </w:p>
    <w:p>
      <w:pPr>
        <w:pStyle w:val="8"/>
        <w:spacing w:line="360" w:lineRule="auto"/>
        <w:ind w:left="1259" w:firstLine="1" w:firstLineChars="0"/>
      </w:pPr>
      <w:r>
        <w:rPr>
          <w:rFonts w:hint="eastAsia"/>
        </w:rPr>
        <w:t>覆盖统计：</w:t>
      </w:r>
    </w:p>
    <w:p>
      <w:pPr>
        <w:spacing w:line="360" w:lineRule="auto"/>
        <w:ind w:left="0" w:leftChars="0" w:firstLine="0" w:firstLineChars="0"/>
        <w:rPr>
          <w:rFonts w:hint="eastAsia"/>
        </w:rPr>
      </w:pPr>
      <w:r>
        <w:rPr>
          <w:rFonts w:hint="eastAsia"/>
        </w:rPr>
        <w:t>${singleCoverStatistic}</w:t>
      </w:r>
    </w:p>
    <w:p>
      <w:pPr>
        <w:spacing w:line="360" w:lineRule="auto"/>
        <w:ind w:left="0" w:leftChars="0" w:firstLine="0" w:firstLineChars="0"/>
        <w:rPr>
          <w:rFonts w:hint="eastAsia"/>
        </w:rPr>
      </w:pPr>
      <w:r>
        <w:rPr>
          <w:rFonts w:hint="eastAsia"/>
        </w:rPr>
        <w:t>{{@singleCoverChart}}</w:t>
      </w:r>
    </w:p>
    <w:p>
      <w:pPr>
        <w:pStyle w:val="8"/>
        <w:spacing w:line="360" w:lineRule="auto"/>
        <w:ind w:left="1259" w:firstLine="1" w:firstLineChars="0"/>
      </w:pPr>
      <w:r>
        <w:rPr>
          <w:rFonts w:hint="eastAsia"/>
        </w:rPr>
        <w:t>流量统计：</w:t>
      </w:r>
    </w:p>
    <w:p>
      <w:pPr>
        <w:spacing w:line="360" w:lineRule="auto"/>
        <w:rPr>
          <w:rFonts w:hint="eastAsia"/>
        </w:rPr>
      </w:pPr>
      <w:r>
        <w:rPr>
          <w:rFonts w:hint="eastAsia"/>
        </w:rPr>
        <w:t>${singleFluxStatistic}</w:t>
      </w:r>
    </w:p>
    <w:p>
      <w:pPr>
        <w:spacing w:line="360" w:lineRule="auto"/>
        <w:rPr>
          <w:rFonts w:hint="eastAsia"/>
        </w:rPr>
      </w:pPr>
      <w:r>
        <w:rPr>
          <w:rFonts w:hint="eastAsia"/>
        </w:rPr>
        <w:t>{{@singleFluxChart}}</w:t>
      </w:r>
    </w:p>
    <w:p>
      <w:pPr>
        <w:pStyle w:val="8"/>
        <w:spacing w:line="360" w:lineRule="auto"/>
        <w:ind w:left="1259" w:firstLine="1" w:firstLineChars="0"/>
      </w:pPr>
      <w:r>
        <w:rPr>
          <w:rFonts w:hint="eastAsia"/>
        </w:rPr>
        <w:t>用户数统计：</w:t>
      </w:r>
    </w:p>
    <w:p>
      <w:pPr>
        <w:spacing w:line="360" w:lineRule="auto"/>
        <w:rPr>
          <w:rFonts w:hint="eastAsia"/>
        </w:rPr>
      </w:pPr>
      <w:r>
        <w:rPr>
          <w:rFonts w:hint="eastAsia"/>
        </w:rPr>
        <w:t>${singleUserStatistic}</w:t>
      </w:r>
    </w:p>
    <w:p>
      <w:pPr>
        <w:spacing w:line="360" w:lineRule="auto"/>
        <w:rPr>
          <w:rFonts w:hint="eastAsia"/>
        </w:rPr>
      </w:pPr>
      <w:r>
        <w:rPr>
          <w:rFonts w:hint="eastAsia"/>
        </w:rPr>
        <w:t>{{@singleUserChart}}</w:t>
      </w:r>
    </w:p>
    <w:p>
      <w:pPr>
        <w:pStyle w:val="8"/>
        <w:numPr>
          <w:ilvl w:val="0"/>
          <w:numId w:val="7"/>
        </w:numPr>
        <w:spacing w:line="360" w:lineRule="auto"/>
        <w:ind w:left="1259" w:firstLineChars="0"/>
        <w:outlineLvl w:val="2"/>
      </w:pPr>
      <w:r>
        <w:rPr>
          <w:rFonts w:hint="eastAsia"/>
        </w:rPr>
        <w:t>区域评估（5</w:t>
      </w:r>
      <w:r>
        <w:t>00</w:t>
      </w:r>
      <w:r>
        <w:rPr>
          <w:rFonts w:hint="eastAsia"/>
        </w:rPr>
        <w:t>米）</w:t>
      </w:r>
    </w:p>
    <w:p>
      <w:pPr>
        <w:pStyle w:val="8"/>
        <w:spacing w:line="360" w:lineRule="auto"/>
        <w:ind w:left="1259" w:firstLine="1" w:firstLineChars="0"/>
        <w:rPr>
          <w:rFonts w:hint="eastAsia"/>
        </w:rPr>
      </w:pPr>
      <w:r>
        <w:rPr>
          <w:rFonts w:hint="eastAsia"/>
        </w:rPr>
        <w:t>覆盖统计：</w:t>
      </w:r>
    </w:p>
    <w:p>
      <w:pPr>
        <w:pStyle w:val="8"/>
        <w:spacing w:line="360" w:lineRule="auto"/>
        <w:ind w:left="0" w:leftChars="0" w:firstLine="0" w:firstLineChars="0"/>
        <w:rPr>
          <w:rFonts w:hint="eastAsia"/>
        </w:rPr>
      </w:pPr>
      <w:r>
        <w:rPr>
          <w:rFonts w:hint="eastAsia"/>
        </w:rPr>
        <w:t>${areaCoverStatistic}</w:t>
      </w:r>
    </w:p>
    <w:p>
      <w:pPr>
        <w:pStyle w:val="8"/>
        <w:spacing w:line="360" w:lineRule="auto"/>
        <w:ind w:left="0" w:leftChars="0" w:firstLine="0" w:firstLineChars="0"/>
        <w:rPr>
          <w:rFonts w:hint="eastAsia"/>
        </w:rPr>
      </w:pPr>
      <w:r>
        <w:rPr>
          <w:rFonts w:hint="eastAsia"/>
        </w:rPr>
        <w:t>{{@areaCoverChart}}</w:t>
      </w:r>
    </w:p>
    <w:p>
      <w:pPr>
        <w:pStyle w:val="8"/>
        <w:spacing w:line="360" w:lineRule="auto"/>
        <w:ind w:left="1259" w:firstLine="1" w:firstLineChars="0"/>
      </w:pPr>
      <w:r>
        <w:rPr>
          <w:rFonts w:hint="eastAsia"/>
        </w:rPr>
        <w:t>流量统计：</w:t>
      </w:r>
    </w:p>
    <w:p>
      <w:pPr>
        <w:spacing w:line="360" w:lineRule="auto"/>
        <w:rPr>
          <w:rFonts w:hint="eastAsia"/>
        </w:rPr>
      </w:pPr>
      <w:r>
        <w:rPr>
          <w:rFonts w:hint="eastAsia"/>
        </w:rPr>
        <w:t>${areaFluxStatistic}</w:t>
      </w:r>
    </w:p>
    <w:p>
      <w:pPr>
        <w:spacing w:line="360" w:lineRule="auto"/>
        <w:rPr>
          <w:rFonts w:hint="eastAsia"/>
        </w:rPr>
      </w:pPr>
      <w:r>
        <w:rPr>
          <w:rFonts w:hint="eastAsia"/>
        </w:rPr>
        <w:t>{{@areaFluxChart}}</w:t>
      </w:r>
    </w:p>
    <w:p>
      <w:pPr>
        <w:pStyle w:val="8"/>
        <w:spacing w:line="360" w:lineRule="auto"/>
        <w:ind w:left="1259" w:firstLine="1" w:firstLineChars="0"/>
        <w:rPr>
          <w:rFonts w:hint="eastAsia"/>
        </w:rPr>
      </w:pPr>
      <w:r>
        <w:rPr>
          <w:rFonts w:hint="eastAsia"/>
        </w:rPr>
        <w:t>用户数统计：</w:t>
      </w:r>
    </w:p>
    <w:p>
      <w:pPr>
        <w:pStyle w:val="8"/>
        <w:spacing w:line="360" w:lineRule="auto"/>
        <w:ind w:left="0" w:leftChars="0" w:firstLine="0" w:firstLineChars="0"/>
        <w:rPr>
          <w:rFonts w:hint="eastAsia"/>
        </w:rPr>
      </w:pPr>
      <w:r>
        <w:rPr>
          <w:rFonts w:hint="eastAsia"/>
        </w:rPr>
        <w:t>${areaUserStatistic}</w:t>
      </w:r>
    </w:p>
    <w:p>
      <w:pPr>
        <w:pStyle w:val="8"/>
        <w:spacing w:line="36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{{@areaUserChart}}</w:t>
      </w:r>
    </w:p>
    <w:p>
      <w:pPr>
        <w:pStyle w:val="8"/>
        <w:numPr>
          <w:ilvl w:val="0"/>
          <w:numId w:val="6"/>
        </w:numPr>
        <w:spacing w:line="360" w:lineRule="auto"/>
        <w:ind w:firstLineChars="0"/>
        <w:outlineLvl w:val="1"/>
        <w:rPr>
          <w:b/>
          <w:bCs/>
        </w:rPr>
      </w:pPr>
      <w:r>
        <w:rPr>
          <w:rFonts w:hint="eastAsia"/>
          <w:b/>
          <w:bCs/>
        </w:rPr>
        <w:t>测试指标</w:t>
      </w:r>
    </w:p>
    <w:p>
      <w:pPr>
        <w:spacing w:line="360" w:lineRule="auto"/>
        <w:ind w:left="420" w:firstLine="420"/>
      </w:pPr>
      <w:r>
        <w:rPr>
          <w:rFonts w:hint="eastAsia"/>
        </w:rPr>
        <w:t>待补充.</w:t>
      </w:r>
      <w:r>
        <w:t>.</w:t>
      </w:r>
    </w:p>
    <w:p>
      <w:pPr>
        <w:pStyle w:val="8"/>
        <w:numPr>
          <w:ilvl w:val="0"/>
          <w:numId w:val="1"/>
        </w:numPr>
        <w:spacing w:line="720" w:lineRule="auto"/>
        <w:ind w:firstLineChars="0"/>
        <w:outlineLvl w:val="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基站遗留问题</w:t>
      </w:r>
    </w:p>
    <w:p>
      <w:pPr>
        <w:spacing w:line="360" w:lineRule="auto"/>
        <w:ind w:left="420" w:leftChars="0" w:firstLine="420" w:firstLineChars="0"/>
        <w:rPr>
          <w:rFonts w:hint="default" w:eastAsia="宋体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{{?Question}}</w:t>
      </w:r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1440" w:right="1800" w:bottom="1440" w:left="1800" w:header="119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spacing w:line="360" w:lineRule="exact"/>
      <w:rPr>
        <w:rFonts w:ascii="Times New Roman" w:hAnsi="Times New Roman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4730115</wp:posOffset>
              </wp:positionH>
              <wp:positionV relativeFrom="paragraph">
                <wp:posOffset>47625</wp:posOffset>
              </wp:positionV>
              <wp:extent cx="1828800" cy="1828800"/>
              <wp:effectExtent l="0" t="0" r="2540" b="7620"/>
              <wp:wrapNone/>
              <wp:docPr id="91" name="文本框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snapToGrid w:val="0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hint="eastAsia" w:ascii="Times New Roman" w:hAnsi="Times New Roman"/>
                              <w:sz w:val="18"/>
                            </w:rPr>
                            <w:t xml:space="preserve">第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>70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hint="eastAsia" w:ascii="Times New Roman" w:hAnsi="Times New Roman"/>
                              <w:sz w:val="18"/>
                            </w:rP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72.45pt;margin-top:3.75pt;height:144pt;width:144pt;mso-position-horizontal-relative:margin;mso-wrap-style:none;z-index:251659264;mso-width-relative:page;mso-height-relative:page;" filled="f" stroked="f" coordsize="21600,21600" o:gfxdata="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IzZxR/YAAAACgEAAA8AAAAAAAAAAQAgAAAAIgAAAGRycy9kb3ducmV2LnhtbFBLAQIU&#10;ABQAAAAIAIdO4kCfS1o4LAIAAFcEAAAOAAAAAAAAAAEAIAAAACc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snapToGrid w:val="0"/>
                      <w:rPr>
                        <w:rFonts w:ascii="Times New Roman" w:hAnsi="Times New Roman"/>
                        <w:sz w:val="18"/>
                      </w:rPr>
                    </w:pPr>
                    <w:r>
                      <w:rPr>
                        <w:rFonts w:hint="eastAsia" w:ascii="Times New Roman" w:hAnsi="Times New Roman"/>
                        <w:sz w:val="18"/>
                      </w:rPr>
                      <w:t xml:space="preserve">第 </w:t>
                    </w:r>
                    <w:r>
                      <w:rPr>
                        <w:rFonts w:ascii="Times New Roman" w:hAnsi="Times New Roman" w:cs="Times New Roman"/>
                        <w:sz w:val="18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sz w:val="18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sz w:val="18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</w:rPr>
                      <w:t>70</w:t>
                    </w:r>
                    <w:r>
                      <w:rPr>
                        <w:rFonts w:ascii="Times New Roman" w:hAnsi="Times New Roman" w:cs="Times New Roman"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sz w:val="18"/>
                      </w:rPr>
                      <w:t xml:space="preserve"> </w:t>
                    </w:r>
                    <w:r>
                      <w:rPr>
                        <w:rFonts w:hint="eastAsia" w:ascii="Times New Roman" w:hAnsi="Times New Roman"/>
                        <w:sz w:val="18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Times New Roman" w:hAnsi="Times New Roman" w:cs="Tahoma"/>
        <w:color w:val="000000"/>
      </w:rPr>
      <w:t>以上</w:t>
    </w:r>
    <w:r>
      <w:rPr>
        <w:rFonts w:ascii="Times New Roman" w:hAnsi="Times New Roman" w:cs="Tahoma"/>
        <w:color w:val="000000"/>
      </w:rPr>
      <w:t>所有信息均为</w:t>
    </w:r>
    <w:r>
      <w:rPr>
        <w:rFonts w:hint="eastAsia" w:ascii="Times New Roman" w:hAnsi="Times New Roman" w:cs="Tahoma"/>
        <w:color w:val="000000"/>
      </w:rPr>
      <w:t>中国电信和</w:t>
    </w:r>
    <w:r>
      <w:rPr>
        <w:rFonts w:ascii="Times New Roman" w:hAnsi="Times New Roman" w:cs="Tahoma"/>
        <w:color w:val="000000"/>
      </w:rPr>
      <w:t>德特赛维公司</w:t>
    </w:r>
    <w:r>
      <w:rPr>
        <w:rFonts w:hint="eastAsia" w:ascii="Times New Roman" w:hAnsi="Times New Roman" w:cs="Tahoma"/>
        <w:color w:val="000000"/>
      </w:rPr>
      <w:t>所有</w:t>
    </w:r>
    <w:r>
      <w:rPr>
        <w:rFonts w:ascii="Times New Roman" w:hAnsi="Times New Roman" w:cs="Tahoma"/>
        <w:color w:val="000000"/>
      </w:rPr>
      <w:t>，未经允许不得外传</w:t>
    </w:r>
    <w:r>
      <w:rPr>
        <w:rFonts w:hint="eastAsia" w:ascii="Times New Roman" w:hAnsi="Times New Roman" w:cs="Tahoma"/>
        <w:color w:val="000000"/>
      </w:rPr>
      <w:t>。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pBdr>
        <w:bottom w:val="single" w:color="auto" w:sz="6" w:space="0"/>
      </w:pBdr>
      <w:tabs>
        <w:tab w:val="left" w:pos="873"/>
        <w:tab w:val="right" w:pos="8426"/>
      </w:tabs>
      <w:jc w:val="left"/>
      <w:rPr>
        <w:rFonts w:ascii="Times New Roman" w:hAnsi="Times New Roman"/>
        <w:iCs/>
      </w:rPr>
    </w:pPr>
    <w:r>
      <w:rPr>
        <w:rFonts w:ascii="Times New Roman" w:hAnsi="Times New Roman" w:eastAsia="微软雅黑" w:cs="黑体"/>
        <w:bCs/>
        <w:szCs w:val="21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38100</wp:posOffset>
          </wp:positionH>
          <wp:positionV relativeFrom="paragraph">
            <wp:posOffset>-60960</wp:posOffset>
          </wp:positionV>
          <wp:extent cx="1559560" cy="171450"/>
          <wp:effectExtent l="0" t="0" r="2540" b="0"/>
          <wp:wrapNone/>
          <wp:docPr id="6" name="图片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59763" cy="171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imes New Roman" w:hAnsi="Times New Roman"/>
        <w:iCs/>
      </w:rPr>
      <w:t xml:space="preserve">                                                                </w:t>
    </w:r>
    <w:r>
      <w:rPr>
        <w:rFonts w:hint="eastAsia" w:ascii="Times New Roman" w:hAnsi="Times New Roman"/>
        <w:iCs/>
      </w:rPr>
      <w:t>中国电信/德特赛维共同打造▲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982027"/>
    <w:multiLevelType w:val="multilevel"/>
    <w:tmpl w:val="0A982027"/>
    <w:lvl w:ilvl="0" w:tentative="0">
      <w:start w:val="1"/>
      <w:numFmt w:val="decimal"/>
      <w:lvlText w:val="%1.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239E228A"/>
    <w:multiLevelType w:val="multilevel"/>
    <w:tmpl w:val="239E228A"/>
    <w:lvl w:ilvl="0" w:tentative="0">
      <w:start w:val="1"/>
      <w:numFmt w:val="decimal"/>
      <w:lvlText w:val="%1)"/>
      <w:lvlJc w:val="left"/>
      <w:pPr>
        <w:ind w:left="1259" w:hanging="420"/>
      </w:pPr>
    </w:lvl>
    <w:lvl w:ilvl="1" w:tentative="0">
      <w:start w:val="1"/>
      <w:numFmt w:val="lowerLetter"/>
      <w:lvlText w:val="%2)"/>
      <w:lvlJc w:val="left"/>
      <w:pPr>
        <w:ind w:left="1679" w:hanging="420"/>
      </w:pPr>
    </w:lvl>
    <w:lvl w:ilvl="2" w:tentative="0">
      <w:start w:val="1"/>
      <w:numFmt w:val="lowerRoman"/>
      <w:lvlText w:val="%3."/>
      <w:lvlJc w:val="right"/>
      <w:pPr>
        <w:ind w:left="2099" w:hanging="420"/>
      </w:pPr>
    </w:lvl>
    <w:lvl w:ilvl="3" w:tentative="0">
      <w:start w:val="1"/>
      <w:numFmt w:val="decimal"/>
      <w:lvlText w:val="%4."/>
      <w:lvlJc w:val="left"/>
      <w:pPr>
        <w:ind w:left="2519" w:hanging="420"/>
      </w:pPr>
    </w:lvl>
    <w:lvl w:ilvl="4" w:tentative="0">
      <w:start w:val="1"/>
      <w:numFmt w:val="lowerLetter"/>
      <w:lvlText w:val="%5)"/>
      <w:lvlJc w:val="left"/>
      <w:pPr>
        <w:ind w:left="2939" w:hanging="420"/>
      </w:pPr>
    </w:lvl>
    <w:lvl w:ilvl="5" w:tentative="0">
      <w:start w:val="1"/>
      <w:numFmt w:val="lowerRoman"/>
      <w:lvlText w:val="%6."/>
      <w:lvlJc w:val="right"/>
      <w:pPr>
        <w:ind w:left="3359" w:hanging="420"/>
      </w:pPr>
    </w:lvl>
    <w:lvl w:ilvl="6" w:tentative="0">
      <w:start w:val="1"/>
      <w:numFmt w:val="decimal"/>
      <w:lvlText w:val="%7."/>
      <w:lvlJc w:val="left"/>
      <w:pPr>
        <w:ind w:left="3779" w:hanging="420"/>
      </w:pPr>
    </w:lvl>
    <w:lvl w:ilvl="7" w:tentative="0">
      <w:start w:val="1"/>
      <w:numFmt w:val="lowerLetter"/>
      <w:lvlText w:val="%8)"/>
      <w:lvlJc w:val="left"/>
      <w:pPr>
        <w:ind w:left="4199" w:hanging="420"/>
      </w:pPr>
    </w:lvl>
    <w:lvl w:ilvl="8" w:tentative="0">
      <w:start w:val="1"/>
      <w:numFmt w:val="lowerRoman"/>
      <w:lvlText w:val="%9."/>
      <w:lvlJc w:val="right"/>
      <w:pPr>
        <w:ind w:left="4619" w:hanging="420"/>
      </w:pPr>
    </w:lvl>
  </w:abstractNum>
  <w:abstractNum w:abstractNumId="2">
    <w:nsid w:val="41FC160E"/>
    <w:multiLevelType w:val="multilevel"/>
    <w:tmpl w:val="41FC160E"/>
    <w:lvl w:ilvl="0" w:tentative="0">
      <w:start w:val="1"/>
      <w:numFmt w:val="decimal"/>
      <w:lvlText w:val="%1.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56263204"/>
    <w:multiLevelType w:val="multilevel"/>
    <w:tmpl w:val="56263204"/>
    <w:lvl w:ilvl="0" w:tentative="0">
      <w:start w:val="1"/>
      <w:numFmt w:val="decimal"/>
      <w:lvlText w:val="%1)"/>
      <w:lvlJc w:val="left"/>
      <w:pPr>
        <w:ind w:left="1260" w:hanging="420"/>
      </w:p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4">
    <w:nsid w:val="5ECB5F23"/>
    <w:multiLevelType w:val="multilevel"/>
    <w:tmpl w:val="5ECB5F23"/>
    <w:lvl w:ilvl="0" w:tentative="0">
      <w:start w:val="1"/>
      <w:numFmt w:val="decimal"/>
      <w:lvlText w:val="%1.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5">
    <w:nsid w:val="7A485DE1"/>
    <w:multiLevelType w:val="multilevel"/>
    <w:tmpl w:val="7A485DE1"/>
    <w:lvl w:ilvl="0" w:tentative="0">
      <w:start w:val="1"/>
      <w:numFmt w:val="decimal"/>
      <w:lvlText w:val="%1.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6">
    <w:nsid w:val="7E717E34"/>
    <w:multiLevelType w:val="multilevel"/>
    <w:tmpl w:val="7E717E34"/>
    <w:lvl w:ilvl="0" w:tentative="0">
      <w:start w:val="1"/>
      <w:numFmt w:val="chineseCountingThousand"/>
      <w:lvlText w:val="%1、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6"/>
  </w:num>
  <w:num w:numId="2">
    <w:abstractNumId w:val="0"/>
  </w:num>
  <w:num w:numId="3">
    <w:abstractNumId w:val="2"/>
  </w:num>
  <w:num w:numId="4">
    <w:abstractNumId w:val="1"/>
  </w:num>
  <w:num w:numId="5">
    <w:abstractNumId w:val="4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4A54"/>
    <w:rsid w:val="000640A8"/>
    <w:rsid w:val="000C361E"/>
    <w:rsid w:val="00123036"/>
    <w:rsid w:val="001534BE"/>
    <w:rsid w:val="001F15E5"/>
    <w:rsid w:val="001F179E"/>
    <w:rsid w:val="00204A54"/>
    <w:rsid w:val="0022572A"/>
    <w:rsid w:val="002643CA"/>
    <w:rsid w:val="0027489D"/>
    <w:rsid w:val="00292B42"/>
    <w:rsid w:val="002D7CD2"/>
    <w:rsid w:val="00311FA2"/>
    <w:rsid w:val="003A3452"/>
    <w:rsid w:val="003C13E2"/>
    <w:rsid w:val="004030F8"/>
    <w:rsid w:val="00432B8B"/>
    <w:rsid w:val="004453E4"/>
    <w:rsid w:val="004514C4"/>
    <w:rsid w:val="00472F82"/>
    <w:rsid w:val="004A6F52"/>
    <w:rsid w:val="004B4862"/>
    <w:rsid w:val="004C3D67"/>
    <w:rsid w:val="004F5FA3"/>
    <w:rsid w:val="0052415C"/>
    <w:rsid w:val="00622335"/>
    <w:rsid w:val="006F0E72"/>
    <w:rsid w:val="0074668F"/>
    <w:rsid w:val="00750CD0"/>
    <w:rsid w:val="007D48B6"/>
    <w:rsid w:val="007F7E45"/>
    <w:rsid w:val="008700A6"/>
    <w:rsid w:val="00935BCB"/>
    <w:rsid w:val="009547C0"/>
    <w:rsid w:val="00963E09"/>
    <w:rsid w:val="00995BB3"/>
    <w:rsid w:val="009C1304"/>
    <w:rsid w:val="009E346E"/>
    <w:rsid w:val="00A130CB"/>
    <w:rsid w:val="00A974AE"/>
    <w:rsid w:val="00AC063C"/>
    <w:rsid w:val="00B53BC1"/>
    <w:rsid w:val="00B63E71"/>
    <w:rsid w:val="00B67042"/>
    <w:rsid w:val="00BD08DE"/>
    <w:rsid w:val="00C23A44"/>
    <w:rsid w:val="00C601E8"/>
    <w:rsid w:val="00C90059"/>
    <w:rsid w:val="00CE561F"/>
    <w:rsid w:val="00D74C99"/>
    <w:rsid w:val="00DE0EE1"/>
    <w:rsid w:val="00E11EE5"/>
    <w:rsid w:val="00E25D0B"/>
    <w:rsid w:val="00F2384C"/>
    <w:rsid w:val="00F453A1"/>
    <w:rsid w:val="00F50884"/>
    <w:rsid w:val="00F96D84"/>
    <w:rsid w:val="00FE4C98"/>
    <w:rsid w:val="00FF00D7"/>
    <w:rsid w:val="016C5D30"/>
    <w:rsid w:val="018B637F"/>
    <w:rsid w:val="01C70EA1"/>
    <w:rsid w:val="035B7EE8"/>
    <w:rsid w:val="03652705"/>
    <w:rsid w:val="03CB6A10"/>
    <w:rsid w:val="04024F18"/>
    <w:rsid w:val="04B40D05"/>
    <w:rsid w:val="053D1CF9"/>
    <w:rsid w:val="05607141"/>
    <w:rsid w:val="070D154E"/>
    <w:rsid w:val="09B3530E"/>
    <w:rsid w:val="0B090830"/>
    <w:rsid w:val="0B337C23"/>
    <w:rsid w:val="0BC4334D"/>
    <w:rsid w:val="0C135008"/>
    <w:rsid w:val="0CFE6515"/>
    <w:rsid w:val="0D6E5BFA"/>
    <w:rsid w:val="0F1D75CD"/>
    <w:rsid w:val="109E00FC"/>
    <w:rsid w:val="10E079B6"/>
    <w:rsid w:val="11734C4C"/>
    <w:rsid w:val="12643A64"/>
    <w:rsid w:val="13C85E05"/>
    <w:rsid w:val="141675E1"/>
    <w:rsid w:val="141952AB"/>
    <w:rsid w:val="14CC0986"/>
    <w:rsid w:val="16A236E6"/>
    <w:rsid w:val="170C78EA"/>
    <w:rsid w:val="192514E4"/>
    <w:rsid w:val="1AFD099A"/>
    <w:rsid w:val="1B2820B2"/>
    <w:rsid w:val="1C012FB4"/>
    <w:rsid w:val="1C21552B"/>
    <w:rsid w:val="1D317494"/>
    <w:rsid w:val="1ED97273"/>
    <w:rsid w:val="20761A6E"/>
    <w:rsid w:val="213E3304"/>
    <w:rsid w:val="22474641"/>
    <w:rsid w:val="22C01B2D"/>
    <w:rsid w:val="251365F2"/>
    <w:rsid w:val="28725AC5"/>
    <w:rsid w:val="2B493579"/>
    <w:rsid w:val="2C7412A6"/>
    <w:rsid w:val="2C9106CB"/>
    <w:rsid w:val="2EE648A2"/>
    <w:rsid w:val="2F213D65"/>
    <w:rsid w:val="305E43C9"/>
    <w:rsid w:val="318F777A"/>
    <w:rsid w:val="31BC2075"/>
    <w:rsid w:val="31BE5F86"/>
    <w:rsid w:val="31DC46C7"/>
    <w:rsid w:val="323F43ED"/>
    <w:rsid w:val="367A5340"/>
    <w:rsid w:val="36C8139E"/>
    <w:rsid w:val="37115D94"/>
    <w:rsid w:val="3A0B18B8"/>
    <w:rsid w:val="3A856B6A"/>
    <w:rsid w:val="3A856FE3"/>
    <w:rsid w:val="3ABD2C8C"/>
    <w:rsid w:val="3C257E24"/>
    <w:rsid w:val="3D8228CA"/>
    <w:rsid w:val="3E0C6799"/>
    <w:rsid w:val="3E3A6189"/>
    <w:rsid w:val="3E4F7398"/>
    <w:rsid w:val="3F7F73D2"/>
    <w:rsid w:val="412245D6"/>
    <w:rsid w:val="414568A4"/>
    <w:rsid w:val="41B61E3A"/>
    <w:rsid w:val="42CD54F5"/>
    <w:rsid w:val="44D11B8D"/>
    <w:rsid w:val="45931445"/>
    <w:rsid w:val="46130A30"/>
    <w:rsid w:val="469230B8"/>
    <w:rsid w:val="472E1960"/>
    <w:rsid w:val="47437204"/>
    <w:rsid w:val="47FE522D"/>
    <w:rsid w:val="481B5A5A"/>
    <w:rsid w:val="485B5E33"/>
    <w:rsid w:val="48D43681"/>
    <w:rsid w:val="48F0513A"/>
    <w:rsid w:val="4B502577"/>
    <w:rsid w:val="4BD124DE"/>
    <w:rsid w:val="4CA01062"/>
    <w:rsid w:val="4CE4755C"/>
    <w:rsid w:val="4CFD1CFE"/>
    <w:rsid w:val="4D4E7BBC"/>
    <w:rsid w:val="4D9C161D"/>
    <w:rsid w:val="4FB33586"/>
    <w:rsid w:val="50901159"/>
    <w:rsid w:val="50E24C3C"/>
    <w:rsid w:val="52B53E24"/>
    <w:rsid w:val="54160B2B"/>
    <w:rsid w:val="54B3645A"/>
    <w:rsid w:val="557372A2"/>
    <w:rsid w:val="55A6012E"/>
    <w:rsid w:val="560760C9"/>
    <w:rsid w:val="56E91356"/>
    <w:rsid w:val="56F2611D"/>
    <w:rsid w:val="577C25FB"/>
    <w:rsid w:val="57FE053D"/>
    <w:rsid w:val="581E7443"/>
    <w:rsid w:val="58F56247"/>
    <w:rsid w:val="59456BDB"/>
    <w:rsid w:val="597E5650"/>
    <w:rsid w:val="59C50193"/>
    <w:rsid w:val="5A372D1E"/>
    <w:rsid w:val="5B0E6D5A"/>
    <w:rsid w:val="5B1B343F"/>
    <w:rsid w:val="5BE43D56"/>
    <w:rsid w:val="5CD7178F"/>
    <w:rsid w:val="5D70436A"/>
    <w:rsid w:val="5DE47302"/>
    <w:rsid w:val="5FEF5121"/>
    <w:rsid w:val="62675A69"/>
    <w:rsid w:val="6338061E"/>
    <w:rsid w:val="63EF1B55"/>
    <w:rsid w:val="64932FB0"/>
    <w:rsid w:val="66544B92"/>
    <w:rsid w:val="66547E1F"/>
    <w:rsid w:val="676F3F69"/>
    <w:rsid w:val="678321F6"/>
    <w:rsid w:val="689C62EF"/>
    <w:rsid w:val="69931353"/>
    <w:rsid w:val="6A09700E"/>
    <w:rsid w:val="6AA30D73"/>
    <w:rsid w:val="6CCF5B58"/>
    <w:rsid w:val="6D26430C"/>
    <w:rsid w:val="6D700F28"/>
    <w:rsid w:val="6DAB6406"/>
    <w:rsid w:val="6E0A36F9"/>
    <w:rsid w:val="71F31829"/>
    <w:rsid w:val="72EC452E"/>
    <w:rsid w:val="73CA11EB"/>
    <w:rsid w:val="79270F68"/>
    <w:rsid w:val="799D41DB"/>
    <w:rsid w:val="79DF7E9A"/>
    <w:rsid w:val="7CFF20ED"/>
    <w:rsid w:val="7D5C39E8"/>
    <w:rsid w:val="7D7D5B25"/>
    <w:rsid w:val="7E947917"/>
    <w:rsid w:val="7ECC5428"/>
    <w:rsid w:val="7F374D1C"/>
    <w:rsid w:val="7F381162"/>
    <w:rsid w:val="7F463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semiHidden/>
    <w:unhideWhenUsed/>
    <w:qFormat/>
    <w:uiPriority w:val="99"/>
    <w:rPr>
      <w:sz w:val="18"/>
      <w:szCs w:val="18"/>
    </w:rPr>
  </w:style>
  <w:style w:type="paragraph" w:styleId="3">
    <w:name w:val="footer"/>
    <w:basedOn w:val="1"/>
    <w:link w:val="11"/>
    <w:unhideWhenUsed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批注框文本 字符"/>
    <w:basedOn w:val="7"/>
    <w:link w:val="2"/>
    <w:semiHidden/>
    <w:qFormat/>
    <w:uiPriority w:val="99"/>
    <w:rPr>
      <w:sz w:val="18"/>
      <w:szCs w:val="18"/>
    </w:rPr>
  </w:style>
  <w:style w:type="character" w:customStyle="1" w:styleId="10">
    <w:name w:val="页眉 字符"/>
    <w:basedOn w:val="7"/>
    <w:link w:val="4"/>
    <w:qFormat/>
    <w:uiPriority w:val="99"/>
    <w:rPr>
      <w:sz w:val="18"/>
      <w:szCs w:val="18"/>
    </w:rPr>
  </w:style>
  <w:style w:type="character" w:customStyle="1" w:styleId="11">
    <w:name w:val="页脚 字符"/>
    <w:basedOn w:val="7"/>
    <w:link w:val="3"/>
    <w:qFormat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15</Pages>
  <Words>448</Words>
  <Characters>2559</Characters>
  <Lines>21</Lines>
  <Paragraphs>6</Paragraphs>
  <TotalTime>0</TotalTime>
  <ScaleCrop>false</ScaleCrop>
  <LinksUpToDate>false</LinksUpToDate>
  <CharactersWithSpaces>3001</CharactersWithSpaces>
  <Application>WPS Office_11.1.0.10495_F1E327BC-269C-435d-A152-05C5408002CA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2020-11-02T03:25:00Z</dcterms:created>
  <dc:creator>zhao tao</dc:creator>
  <cp:lastModifiedBy>胡凯</cp:lastModifiedBy>
  <cp:lastPrinted>2020-11-02T08:46:00Z</cp:lastPrinted>
  <dcterms:modified xsi:type="dcterms:W3CDTF">2021-05-20T02:37:45Z</dcterms:modified>
  <cp:revision>85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2052-11.1.0.10495</vt:lpwstr>
  </property>
  <property fmtid="{D5CDD505-2E9C-101B-9397-08002B2CF9AE}" pid="3" name="ICV">
    <vt:lpwstr>058D7AEE5EFA42DBB38F998375F130C6</vt:lpwstr>
  </property>
</Properties>
</file>