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FERAL GLOSS ASSET PIPELINE</w:t>
      </w:r>
    </w:p>
    <w:p>
      <w:r>
        <w:rPr>
          <w:i/>
          <w:iCs/>
          <w:color w:val="555555"/>
          <w:sz w:val="28"/>
          <w:szCs w:val="28"/>
        </w:rPr>
        <w:t xml:space="preserve">Master Specification v1.0</w:t>
      </w:r>
    </w:p>
    <w:p>
      <w:r>
        <w:rPr>
          <w:sz w:val="20"/>
          <w:szCs w:val="20"/>
        </w:rPr>
        <w:t xml:space="preserve">Complete System Documentation • Gate • Alignment Audit • Card • Ship • Parameters</w:t>
      </w:r>
    </w:p>
    <w:p>
      <w:r>
        <w:rPr>
          <w:color w:val="888888"/>
          <w:sz w:val="18"/>
          <w:szCs w:val="18"/>
        </w:rPr>
        <w:t xml:space="preserve">Generated: 2026-05-15  •  For Keith Clemente  •  Primary Destination: Notion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r>
        <w:t xml:space="preserve">The Feral Gloss Asset Pipeline is a complete, parameterized workflow system for managing character objects, renders, images, and motion assets. It enforces strict raw data intake, quality gating, constitutional alignment auditing, refined Card creation, and marketability/institutional affect measurement at shipping.</w:t>
      </w:r>
    </w:p>
    <w:p>
      <w:pPr>
        <w:pStyle w:val="Heading2"/>
      </w:pPr>
      <w:r>
        <w:t xml:space="preserve">Core Philosophy</w:t>
      </w:r>
    </w:p>
    <w:p>
      <w:pPr>
        <w:pStyle w:val="ListParagraph"/>
        <w:numPr>
          <w:ilvl w:val="0"/>
          <w:numId w:val="2"/>
        </w:numPr>
      </w:pPr>
      <w:r>
        <w:t xml:space="preserve">Raw data remains sacred on entry</w:t>
      </w:r>
    </w:p>
    <w:p>
      <w:pPr>
        <w:pStyle w:val="ListParagraph"/>
        <w:numPr>
          <w:ilvl w:val="0"/>
          <w:numId w:val="2"/>
        </w:numPr>
      </w:pPr>
      <w:r>
        <w:t xml:space="preserve">Everything else is deferred until explicit Gate</w:t>
      </w:r>
    </w:p>
    <w:p>
      <w:pPr>
        <w:pStyle w:val="ListParagraph"/>
        <w:numPr>
          <w:ilvl w:val="0"/>
          <w:numId w:val="2"/>
        </w:numPr>
      </w:pPr>
      <w:r>
        <w:t xml:space="preserve">Full parameter exposure for scientific experimentation</w:t>
      </w:r>
    </w:p>
    <w:p>
      <w:pPr>
        <w:pStyle w:val="ListParagraph"/>
        <w:numPr>
          <w:ilvl w:val="0"/>
          <w:numId w:val="2"/>
        </w:numPr>
      </w:pPr>
      <w:r>
        <w:t xml:space="preserve">Alignment Audit acts as constitutional checkpoint before any export</w:t>
      </w:r>
    </w:p>
    <w:p>
      <w:pPr>
        <w:pStyle w:val="Heading2"/>
      </w:pPr>
      <w:r>
        <w:t xml:space="preserve">Pipeline Stages</w:t>
      </w:r>
    </w:p>
    <w:p>
      <w:r>
        <w:rPr>
          <w:b/>
          <w:bCs/>
        </w:rPr>
        <w:t xml:space="preserve">E (Raw Intake) → Gate (Pristine Quality) → Alignment Audit → Card (Refined) → Ship (Market + Institutional Affect)</w:t>
      </w:r>
    </w:p>
    <w:p>
      <w:r>
        <w:br w:type="page"/>
      </w:r>
    </w:p>
    <w:p>
      <w:pPr>
        <w:pStyle w:val="Heading1"/>
      </w:pPr>
      <w:r>
        <w:t xml:space="preserve">2. Stage E — Raw Intake</w:t>
      </w:r>
    </w:p>
    <w:p>
      <w:r>
        <w:t xml:space="preserve">All assets enter through a strict minimal schema. No extra metadata is added at this stage.</w:t>
      </w:r>
    </w:p>
    <w:p>
      <w:pPr>
        <w:pStyle w:val="Heading3"/>
      </w:pPr>
      <w:r>
        <w:t xml:space="preserve">Core Fields (Mandatory)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asset_id (Title)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Canonical identifier (e.g. SBID-CHAR-058, GATE-ZERO-v3-001)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file_link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link to file (Drive, Photos, Claude artifact, etc.)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Shot / render date (defaults to today)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logged_at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timestamp when row is created (accountability stamp)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 name / reference (optional but strongly recommended)</w:t>
            </w:r>
          </w:p>
        </w:tc>
      </w:tr>
    </w:tbl>
    <w:p>
      <w:pPr>
        <w:pStyle w:val="Heading3"/>
      </w:pPr>
      <w:r>
        <w:t xml:space="preserve">Commands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image submit</w:t>
      </w:r>
      <w:r>
        <w:t xml:space="preserve"> or </w:t>
      </w:r>
      <w:r>
        <w:rPr>
          <w:b/>
          <w:bCs/>
        </w:rPr>
        <w:t xml:space="preserve">image dump</w:t>
      </w:r>
      <w:r>
        <w:t xml:space="preserve"> — Creates new row(s)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analyze [asset_id or link]</w:t>
      </w:r>
      <w:r>
        <w:t xml:space="preserve"> — Runs automated analysis</w:t>
      </w:r>
    </w:p>
    <w:p>
      <w:r>
        <w:br w:type="page"/>
      </w:r>
    </w:p>
    <w:p>
      <w:pPr>
        <w:pStyle w:val="Heading1"/>
      </w:pPr>
      <w:r>
        <w:t xml:space="preserve">3. Gate System — Pristine Quality Gate</w:t>
      </w:r>
    </w:p>
    <w:p>
      <w:r>
        <w:t xml:space="preserve">The Gate evaluates raw assets for technical quality and nominates pose/scene for Card entry.</w:t>
      </w:r>
    </w:p>
    <w:p>
      <w:pPr>
        <w:pStyle w:val="Heading2"/>
      </w:pPr>
      <w:r>
        <w:t xml:space="preserve">Gate Parameters (Tunable)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4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Purity Weight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α_tech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Sharpness, artifacts, render cleanliness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Artistic Coherence Weight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α_art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Composition, lighting, emotional resonance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Tension Weight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α_dyn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Pose energy, implied motion, engagement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Pose Nomination 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τ_pose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7.8/10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score to nominate pose for 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Scene Nomination 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τ_scene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7.5/10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score to nominate scene for 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 Match Strictness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β_char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tightly character must match known profiles</w:t>
            </w:r>
          </w:p>
        </w:tc>
      </w:tr>
    </w:tbl>
    <w:p>
      <w:pPr>
        <w:pStyle w:val="Heading3"/>
      </w:pPr>
      <w:r>
        <w:t xml:space="preserve">Commands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Gate [asset_id]</w:t>
      </w:r>
      <w:r>
        <w:t xml:space="preserve"> — Runs pristine quality evaluation + nominations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Gate with auto</w:t>
      </w:r>
      <w:r>
        <w:t xml:space="preserve"> — Includes automated analysis</w:t>
      </w:r>
    </w:p>
    <w:p>
      <w:r>
        <w:br w:type="page"/>
      </w:r>
    </w:p>
    <w:p>
      <w:pPr>
        <w:pStyle w:val="Heading1"/>
      </w:pPr>
      <w:r>
        <w:t xml:space="preserve">4. Alignment Audit Protocol v1.0</w:t>
      </w:r>
    </w:p>
    <w:p>
      <w:r>
        <w:t xml:space="preserve">Constitutional checkpoint. Runs after Gate and before Card creation. Verifies alignment with empire doctrine.</w:t>
      </w:r>
    </w:p>
    <w:p>
      <w:pPr>
        <w:pStyle w:val="Heading2"/>
      </w:pPr>
      <w:r>
        <w:t xml:space="preserve">Official Template Structure</w:t>
      </w:r>
    </w:p>
    <w:p>
      <w:r>
        <w:rPr>
          <w:b/>
          <w:bCs/>
        </w:rPr>
        <w:t xml:space="preserve">OFFICIAL ALIGNMENT AUDIT PROTOCOL v1.0</w:t>
      </w:r>
    </w:p>
    <w:p>
      <w:r>
        <w:t xml:space="preserve">Purpose: Verify every output aligns with Character Creation Engine, LangGraph Schema, Smart Matrix Codex, SHARE Engine, Marketing System, Global Doctrines, and Belief Layer.</w:t>
      </w:r>
    </w:p>
    <w:p>
      <w:r>
        <w:t xml:space="preserve">When to Run: After final generation, before any export.</w:t>
      </w:r>
    </w:p>
    <w:p>
      <w:pPr>
        <w:pStyle w:val="Heading3"/>
      </w:pPr>
      <w:r>
        <w:t xml:space="preserve">Audit Sections &amp; Scoring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80"/>
        <w:gridCol w:w="504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Evaluation Points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Character Creation Engine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Sacred Fingerprint, 32cm measurements, Master Anchor integrity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LangGraph Architecture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&amp; State Graph, Material Identity, Interactive Objects, Execution Loop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Feral Gloss Empire Marketing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 Essence, Addiction Cycle, Visual Identity System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Smart Matrix Codex + Doctrines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Location/Tier, Atmospheric &amp; Light, Gravity &amp; Comfort Reactivity</w:t>
            </w:r>
          </w:p>
        </w:tc>
      </w:tr>
    </w:tbl>
    <w:p>
      <w:pPr>
        <w:pStyle w:val="Heading3"/>
      </w:pPr>
      <w:r>
        <w:t xml:space="preserve">Commands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[asset_id]</w:t>
      </w:r>
      <w:r>
        <w:t xml:space="preserve"> — Runs full Alignment Audit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Gate + Audit</w:t>
      </w:r>
      <w:r>
        <w:t xml:space="preserve"> — Combined Gate + Audit in one step</w:t>
      </w:r>
    </w:p>
    <w:p>
      <w:r>
        <w:br w:type="page"/>
      </w:r>
    </w:p>
    <w:p>
      <w:pPr>
        <w:pStyle w:val="Heading1"/>
      </w:pPr>
      <w:r>
        <w:t xml:space="preserve">5. Card Stage — Rookie Card Pipeline</w:t>
      </w:r>
    </w:p>
    <w:p>
      <w:r>
        <w:t xml:space="preserve">After successful Gate + Alignment Audit, assets move to Card creation. This is the refined, polished layer with added value (frame, shine, meta, charisma).</w:t>
      </w:r>
    </w:p>
    <w:p>
      <w:pPr>
        <w:pStyle w:val="Heading2"/>
      </w:pPr>
      <w:r>
        <w:t xml:space="preserve">Rookie Card Pipeline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Polish Layer Application</w:t>
      </w:r>
      <w:r>
        <w:t xml:space="preserve"> — Add frame, shine, meta elements, charisma enhancements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Value-Add Documentation</w:t>
      </w:r>
      <w:r>
        <w:t xml:space="preserve"> — Record what was enhanced and why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Card Status Assignment</w:t>
      </w:r>
      <w:r>
        <w:t xml:space="preserve"> — Approved / Revision Needed / Rejected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Link to Refined Asset</w:t>
      </w:r>
      <w:r>
        <w:t xml:space="preserve"> — Store polished version link</w:t>
      </w:r>
    </w:p>
    <w:p>
      <w:pPr>
        <w:pStyle w:val="Heading3"/>
      </w:pPr>
      <w:r>
        <w:t xml:space="preserve">Commands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 [asset_id]</w:t>
      </w:r>
      <w:r>
        <w:t xml:space="preserve"> — Creates/refines the Card version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show card [asset_id]</w:t>
      </w:r>
      <w:r>
        <w:t xml:space="preserve"> — Displays current Card status</w:t>
      </w:r>
    </w:p>
    <w:p>
      <w:r>
        <w:br w:type="page"/>
      </w:r>
    </w:p>
    <w:p>
      <w:pPr>
        <w:pStyle w:val="Heading1"/>
      </w:pPr>
      <w:r>
        <w:t xml:space="preserve">6. Ship Stage — Marketability &amp; Institutional Affect</w:t>
      </w:r>
    </w:p>
    <w:p>
      <w:r>
        <w:t xml:space="preserve">Final measurement of commercial and cultural impact. Compares raw vs refined asset performance.</w:t>
      </w:r>
    </w:p>
    <w:p>
      <w:pPr>
        <w:pStyle w:val="Heading2"/>
      </w:pPr>
      <w:r>
        <w:t xml:space="preserve">Ship Parameters (Tunable)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4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Key Alignment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γ_market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fit, collector demand signals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Value-Add Delta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γ_delta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much polish increased perceived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Institutional Weight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γ_inst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Long-term cultural / market 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Charisma / Meta Factor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γ_char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Shine, frame, narrative pull, virality</w:t>
            </w:r>
          </w:p>
        </w:tc>
      </w:tr>
    </w:tbl>
    <w:p>
      <w:pPr>
        <w:pStyle w:val="Heading3"/>
      </w:pPr>
      <w:r>
        <w:t xml:space="preserve">Commands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Ship [asset_id]</w:t>
      </w:r>
      <w:r>
        <w:t xml:space="preserve"> — Runs full marketability + institutional affect scoring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show pipeline [asset_id]</w:t>
      </w:r>
      <w:r>
        <w:t xml:space="preserve"> — Full status across all stages</w:t>
      </w:r>
    </w:p>
    <w:p>
      <w:r>
        <w:br w:type="page"/>
      </w:r>
    </w:p>
    <w:p>
      <w:pPr>
        <w:pStyle w:val="Heading1"/>
      </w:pPr>
      <w:r>
        <w:t xml:space="preserve">7. Experimental Framework</w:t>
      </w:r>
    </w:p>
    <w:p>
      <w:r>
        <w:t xml:space="preserve">Designed for master experimenters. All key parameters are exposed for controlled testing.</w:t>
      </w:r>
    </w:p>
    <w:p>
      <w:pPr>
        <w:pStyle w:val="Heading2"/>
      </w:pPr>
      <w:r>
        <w:t xml:space="preserve">Recommended Experiments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Gate Scoring Sensitivity</w:t>
      </w:r>
      <w:r>
        <w:t xml:space="preserve"> — Sweep α_tech / α_art / α_dyn and measure nomination consistency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Threshold Sweeps</w:t>
      </w:r>
      <w:r>
        <w:t xml:space="preserve"> — Vary τ_pose and τ_scene to find decision elbows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Institutional Affect Optimization</w:t>
      </w:r>
      <w:r>
        <w:t xml:space="preserve"> — Tune γ_inst vs γ_char and measure Ship score shifts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Alignment Audit Calibration</w:t>
      </w:r>
      <w:r>
        <w:t xml:space="preserve"> — Test how strict each section should be for different asset types</w:t>
      </w:r>
    </w:p>
    <w:p>
      <w:r>
        <w:br w:type="page"/>
      </w:r>
    </w:p>
    <w:p>
      <w:pPr>
        <w:pStyle w:val="Heading1"/>
      </w:pPr>
      <w:r>
        <w:t xml:space="preserve">8. Complete Command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submit / image dump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raw intake row(s)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[asset_id]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Pristine Quality Gate + nominations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[asset_id]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full Alignment Audit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[asset_id]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/ refine Card version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 [asset_id]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marketability + institutional affect scoring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pipeline [asset_id]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full status across all stages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[asset_id or link]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automated image analysis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Structured JSON Reference</w:t>
      </w:r>
    </w:p>
    <w:p>
      <w:r>
        <w:t xml:space="preserve">The complete system is also available as machine-readable JSON for Notion integration, scripting, or code projects. See accompanying file:</w:t>
      </w:r>
    </w:p>
    <w:p>
      <w:r>
        <w:rPr>
          <w:b/>
          <w:bCs/>
          <w:i/>
          <w:iCs/>
        </w:rPr>
        <w:t xml:space="preserve">feral_gloss_asset_pipeline_v1.json</w:t>
      </w:r>
    </w:p>
    <w:p>
      <w:pPr>
        <w:spacing w:before="200"/>
      </w:pPr>
      <w:r>
        <w:rPr>
          <w:i/>
          <w:iCs/>
        </w:rPr>
        <w:t xml:space="preserve">This document serves as the sovereign offline backup and human-readable master reference. Import the JSON into Notion (via automation or manual import) for database-driven workflows.</w:t>
      </w:r>
    </w:p>
    <w:p>
      <w:pPr>
        <w:spacing w:before="400"/>
      </w:pPr>
      <w:r>
        <w:rPr>
          <w:b/>
          <w:bCs/>
          <w:color w:val="1E3A5F"/>
        </w:rPr>
        <w:t xml:space="preserve">— End of Master Specification v1.0 —</w:t>
      </w:r>
    </w:p>
    <w:p>
      <w:r>
        <w:rPr>
          <w:color w:val="666666"/>
          <w:sz w:val="18"/>
          <w:szCs w:val="18"/>
        </w:rPr>
        <w:t xml:space="preserve">Maintained in this conversation thread. Evolving with Keith Clemente.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•  Sovereign Offline Backup  •  Primary: Notion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E3A5F"/>
        <w:sz w:val="18"/>
        <w:szCs w:val="18"/>
      </w:rPr>
      <w:t xml:space="preserve">FERAL GLOSS ASSET PIPELINE v1.0</w:t>
    </w:r>
    <w:r>
      <w:rPr>
        <w:color w:val="666666"/>
        <w:sz w:val="18"/>
        <w:szCs w:val="18"/>
      </w:rPr>
      <w:t xml:space="preserve">  |  Master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2026-05-16T06:07:34.007Z</dcterms:created>
  <dcterms:modified xsi:type="dcterms:W3CDTF">2026-05-16T06:07:34.007Z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