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555555"/>
          <w:sz w:val="14"/>
          <w:szCs w:val="14"/>
        </w:rPr>
        <w:t xml:space="preserve">FERAL GLOSS EMPIRE  ·  CANON ARCHIVE  ·  APPEND-ONLY  ·  SOURCE OF TRUTH</w:t>
      </w:r>
    </w:p>
    <w:p>
      <w:pPr>
        <w:spacing w:after="80" w:before="240"/>
        <w:jc w:val="center"/>
      </w:pPr>
      <w:r>
        <w:rPr>
          <w:rFonts w:ascii="Arial" w:cs="Arial" w:eastAsia="Arial" w:hAnsi="Arial"/>
          <w:b/>
          <w:bCs/>
          <w:color w:val="E8D5A3"/>
          <w:sz w:val="60"/>
          <w:szCs w:val="60"/>
        </w:rPr>
        <w:t xml:space="preserve">VOSS BLOODLINE + ARCHITECT</w:t>
      </w:r>
    </w:p>
    <w:p>
      <w:pPr>
        <w:spacing w:after="80" w:before="0"/>
        <w:jc w:val="center"/>
      </w:pPr>
      <w:r>
        <w:rPr>
          <w:rFonts w:ascii="Arial" w:cs="Arial" w:eastAsia="Arial" w:hAnsi="Arial"/>
          <w:b/>
          <w:bCs/>
          <w:color w:val="C4A96B"/>
          <w:sz w:val="32"/>
          <w:szCs w:val="32"/>
        </w:rPr>
        <w:t xml:space="preserve">MASTER DOSSIER  ·  v2.0</w:t>
      </w:r>
    </w:p>
    <w:p>
      <w:pPr>
        <w:spacing w:after="40" w:before="120"/>
        <w:jc w:val="center"/>
      </w:pPr>
      <w:r>
        <w:rPr>
          <w:rFonts w:ascii="Georgia" w:cs="Georgia" w:eastAsia="Georgia" w:hAnsi="Georgia"/>
          <w:color w:val="8A6B3A"/>
          <w:sz w:val="22"/>
          <w:szCs w:val="22"/>
        </w:rPr>
        <w:t xml:space="preserve">The bloodline did not descend from perfect design.</w:t>
      </w:r>
    </w:p>
    <w:p>
      <w:pPr>
        <w:spacing w:after="80" w:before="0"/>
        <w:jc w:val="center"/>
      </w:pPr>
      <w:r>
        <w:rPr>
          <w:rFonts w:ascii="Georgia" w:cs="Georgia" w:eastAsia="Georgia" w:hAnsi="Georgia"/>
          <w:color w:val="8A6B3A"/>
          <w:sz w:val="22"/>
          <w:szCs w:val="22"/>
        </w:rPr>
        <w:t xml:space="preserve">It assembled itself through honored drift.</w:t>
      </w:r>
    </w:p>
    <w:p>
      <w:pPr>
        <w:pBdr>
          <w:bottom w:val="single" w:color="8A6B3A" w:sz="4" w:space="1"/>
        </w:pBdr>
        <w:spacing w:after="160" w:before="160"/>
      </w:pPr>
    </w:p>
    <w:p>
      <w:pPr>
        <w:spacing w:after="80" w:before="120"/>
        <w:jc w:val="center"/>
      </w:pPr>
      <w:r>
        <w:rPr>
          <w:rFonts w:ascii="Arial" w:cs="Arial" w:eastAsia="Arial" w:hAnsi="Arial"/>
          <w:color w:val="555555"/>
          <w:sz w:val="13"/>
          <w:szCs w:val="13"/>
        </w:rPr>
        <w:t xml:space="preserve">DATE LOCKED: 2026-05-21  ·  v2.0  ·  FEDERALLY CANONIZED  ·  NO DRIFT PERMITTED</w:t>
      </w:r>
    </w:p>
    <w:p>
      <w:pPr>
        <w:spacing w:after="240" w:before="80"/>
        <w:jc w:val="center"/>
      </w:pPr>
      <w:r>
        <w:rPr>
          <w:rFonts w:ascii="Arial" w:cs="Arial" w:eastAsia="Arial" w:hAnsi="Arial"/>
          <w:color w:val="333333"/>
          <w:sz w:val="14"/>
          <w:szCs w:val="14"/>
        </w:rPr>
        <w:t xml:space="preserve">Four characters  ·  Four Block 7 Origins  ·  One unified genesis  ·  Full Notion update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2400"/>
        <w:gridCol w:w="2560"/>
      </w:tblGrid>
      <w:tr>
        <w:tc>
          <w:tcPr>
            <w:tcW w:type="dxa" w:w="8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SBID</w:t>
            </w:r>
          </w:p>
        </w:tc>
        <w:tc>
          <w:tcPr>
            <w:tcW w:type="dxa" w:w="18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CHARACTER</w:t>
            </w:r>
          </w:p>
        </w:tc>
        <w:tc>
          <w:tcPr>
            <w:tcW w:type="dxa" w:w="18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ROLE</w:t>
            </w:r>
          </w:p>
        </w:tc>
        <w:tc>
          <w:tcPr>
            <w:tcW w:type="dxa" w:w="24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STATUS</w:t>
            </w:r>
          </w:p>
        </w:tc>
        <w:tc>
          <w:tcPr>
            <w:tcW w:type="dxa" w:w="256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SIGNATURE LINE</w:t>
            </w:r>
          </w:p>
        </w:tc>
      </w:tr>
      <w:tr>
        <w:tc>
          <w:tcPr>
            <w:tcW w:type="dxa" w:w="800"/>
            <w:tcBorders>
              <w:top w:val="single" w:color="2A2A2A" w:sz="1"/>
              <w:left w:val="single" w:color="2A2A2A" w:sz="1"/>
              <w:bottom w:val="single" w:color="2A2A2A" w:sz="1"/>
              <w:right w:val="single" w:color="2A2A2A" w:sz="1"/>
            </w:tcBorders>
            <w:shd w:fill="111111" w:val="clear"/>
            <w:tcMar>
              <w:top w:type="dxa" w:w="80"/>
              <w:left w:type="dxa" w:w="120"/>
              <w:bottom w:type="dxa" w:w="80"/>
              <w:right w:type="dxa" w:w="120"/>
            </w:tcMar>
          </w:tcPr>
          <w:p>
            <w:r>
              <w:rPr>
                <w:rFonts w:ascii="Arial" w:cs="Arial" w:eastAsia="Arial" w:hAnsi="Arial"/>
                <w:b/>
                <w:bCs/>
                <w:color w:val="8B7355"/>
                <w:sz w:val="13"/>
                <w:szCs w:val="13"/>
              </w:rPr>
              <w:t xml:space="preserve">SB_330</w:t>
            </w:r>
          </w:p>
        </w:tc>
        <w:tc>
          <w:tcPr>
            <w:tcW w:type="dxa" w:w="180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Arial" w:cs="Arial" w:eastAsia="Arial" w:hAnsi="Arial"/>
                <w:b/>
                <w:bCs/>
                <w:color w:val="8B7355"/>
                <w:sz w:val="14"/>
                <w:szCs w:val="14"/>
              </w:rPr>
              <w:t xml:space="preserve">Raven Voss</w:t>
            </w:r>
          </w:p>
        </w:tc>
        <w:tc>
          <w:tcPr>
            <w:tcW w:type="dxa" w:w="180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Georgia" w:cs="Georgia" w:eastAsia="Georgia" w:hAnsi="Georgia"/>
                <w:color w:val="8A6B3A"/>
                <w:sz w:val="13"/>
                <w:szCs w:val="13"/>
              </w:rPr>
              <w:t xml:space="preserve">Primal Anchor</w:t>
            </w:r>
          </w:p>
        </w:tc>
        <w:tc>
          <w:tcPr>
            <w:tcW w:type="dxa" w:w="240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Arial" w:cs="Arial" w:eastAsia="Arial" w:hAnsi="Arial"/>
                <w:color w:val="555555"/>
                <w:sz w:val="13"/>
                <w:szCs w:val="13"/>
              </w:rPr>
              <w:t xml:space="preserve">CORE · Gospel + Block 7 locked</w:t>
            </w:r>
          </w:p>
        </w:tc>
        <w:tc>
          <w:tcPr>
            <w:tcW w:type="dxa" w:w="256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Georgia" w:cs="Georgia" w:eastAsia="Georgia" w:hAnsi="Georgia"/>
                <w:color w:val="999999"/>
                <w:sz w:val="13"/>
                <w:szCs w:val="13"/>
              </w:rPr>
              <w:t xml:space="preserve">She didn't arrive. She was discovered.</w:t>
            </w:r>
          </w:p>
        </w:tc>
      </w:tr>
      <w:tr>
        <w:tc>
          <w:tcPr>
            <w:tcW w:type="dxa" w:w="800"/>
            <w:tcBorders>
              <w:top w:val="single" w:color="2A2A2A" w:sz="1"/>
              <w:left w:val="single" w:color="2A2A2A" w:sz="1"/>
              <w:bottom w:val="single" w:color="2A2A2A" w:sz="1"/>
              <w:right w:val="single" w:color="2A2A2A" w:sz="1"/>
            </w:tcBorders>
            <w:shd w:fill="111111" w:val="clear"/>
            <w:tcMar>
              <w:top w:type="dxa" w:w="80"/>
              <w:left w:type="dxa" w:w="120"/>
              <w:bottom w:type="dxa" w:w="80"/>
              <w:right w:type="dxa" w:w="120"/>
            </w:tcMar>
          </w:tcPr>
          <w:p>
            <w:r>
              <w:rPr>
                <w:rFonts w:ascii="Arial" w:cs="Arial" w:eastAsia="Arial" w:hAnsi="Arial"/>
                <w:b/>
                <w:bCs/>
                <w:color w:val="C4956A"/>
                <w:sz w:val="13"/>
                <w:szCs w:val="13"/>
              </w:rPr>
              <w:t xml:space="preserve">SB_332</w:t>
            </w:r>
          </w:p>
        </w:tc>
        <w:tc>
          <w:tcPr>
            <w:tcW w:type="dxa" w:w="18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956A"/>
                <w:sz w:val="14"/>
                <w:szCs w:val="14"/>
              </w:rPr>
              <w:t xml:space="preserve">Calista Voss</w:t>
            </w:r>
          </w:p>
        </w:tc>
        <w:tc>
          <w:tcPr>
            <w:tcW w:type="dxa" w:w="18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Georgia" w:cs="Georgia" w:eastAsia="Georgia" w:hAnsi="Georgia"/>
                <w:color w:val="8A6B3A"/>
                <w:sz w:val="13"/>
                <w:szCs w:val="13"/>
              </w:rPr>
              <w:t xml:space="preserve">The Kept Deviation</w:t>
            </w:r>
          </w:p>
        </w:tc>
        <w:tc>
          <w:tcPr>
            <w:tcW w:type="dxa" w:w="24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color w:val="555555"/>
                <w:sz w:val="13"/>
                <w:szCs w:val="13"/>
              </w:rPr>
              <w:t xml:space="preserve">CORE · Gospel + Block 7 locked</w:t>
            </w:r>
          </w:p>
        </w:tc>
        <w:tc>
          <w:tcPr>
            <w:tcW w:type="dxa" w:w="256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Georgia" w:cs="Georgia" w:eastAsia="Georgia" w:hAnsi="Georgia"/>
                <w:color w:val="999999"/>
                <w:sz w:val="13"/>
                <w:szCs w:val="13"/>
              </w:rPr>
              <w:t xml:space="preserve">She wasn't the vision. It turned out that was better.</w:t>
            </w:r>
          </w:p>
        </w:tc>
      </w:tr>
      <w:tr>
        <w:tc>
          <w:tcPr>
            <w:tcW w:type="dxa" w:w="800"/>
            <w:tcBorders>
              <w:top w:val="single" w:color="2A2A2A" w:sz="1"/>
              <w:left w:val="single" w:color="2A2A2A" w:sz="1"/>
              <w:bottom w:val="single" w:color="2A2A2A" w:sz="1"/>
              <w:right w:val="single" w:color="2A2A2A" w:sz="1"/>
            </w:tcBorders>
            <w:shd w:fill="111111" w:val="clear"/>
            <w:tcMar>
              <w:top w:type="dxa" w:w="80"/>
              <w:left w:type="dxa" w:w="120"/>
              <w:bottom w:type="dxa" w:w="80"/>
              <w:right w:type="dxa" w:w="120"/>
            </w:tcMar>
          </w:tcPr>
          <w:p>
            <w:r>
              <w:rPr>
                <w:rFonts w:ascii="Arial" w:cs="Arial" w:eastAsia="Arial" w:hAnsi="Arial"/>
                <w:b/>
                <w:bCs/>
                <w:color w:val="7BA8C4"/>
                <w:sz w:val="13"/>
                <w:szCs w:val="13"/>
              </w:rPr>
              <w:t xml:space="preserve">SB_331</w:t>
            </w:r>
          </w:p>
        </w:tc>
        <w:tc>
          <w:tcPr>
            <w:tcW w:type="dxa" w:w="180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Arial" w:cs="Arial" w:eastAsia="Arial" w:hAnsi="Arial"/>
                <w:b/>
                <w:bCs/>
                <w:color w:val="7BA8C4"/>
                <w:sz w:val="14"/>
                <w:szCs w:val="14"/>
              </w:rPr>
              <w:t xml:space="preserve">Isolde Voss</w:t>
            </w:r>
          </w:p>
        </w:tc>
        <w:tc>
          <w:tcPr>
            <w:tcW w:type="dxa" w:w="180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Georgia" w:cs="Georgia" w:eastAsia="Georgia" w:hAnsi="Georgia"/>
                <w:color w:val="8A6B3A"/>
                <w:sz w:val="13"/>
                <w:szCs w:val="13"/>
              </w:rPr>
              <w:t xml:space="preserve">The Correction</w:t>
            </w:r>
          </w:p>
        </w:tc>
        <w:tc>
          <w:tcPr>
            <w:tcW w:type="dxa" w:w="240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Arial" w:cs="Arial" w:eastAsia="Arial" w:hAnsi="Arial"/>
                <w:color w:val="555555"/>
                <w:sz w:val="13"/>
                <w:szCs w:val="13"/>
              </w:rPr>
              <w:t xml:space="preserve">CORE · Gospel + Block 7 locked</w:t>
            </w:r>
          </w:p>
        </w:tc>
        <w:tc>
          <w:tcPr>
            <w:tcW w:type="dxa" w:w="256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Georgia" w:cs="Georgia" w:eastAsia="Georgia" w:hAnsi="Georgia"/>
                <w:color w:val="999999"/>
                <w:sz w:val="13"/>
                <w:szCs w:val="13"/>
              </w:rPr>
              <w:t xml:space="preserve">She doesn't let you in. She lets you think you're in.</w:t>
            </w:r>
          </w:p>
        </w:tc>
      </w:tr>
      <w:tr>
        <w:tc>
          <w:tcPr>
            <w:tcW w:type="dxa" w:w="800"/>
            <w:tcBorders>
              <w:top w:val="single" w:color="2A2A2A" w:sz="1"/>
              <w:left w:val="single" w:color="2A2A2A" w:sz="1"/>
              <w:bottom w:val="single" w:color="2A2A2A" w:sz="1"/>
              <w:right w:val="single" w:color="2A2A2A" w:sz="1"/>
            </w:tcBorders>
            <w:shd w:fill="111111" w:val="clear"/>
            <w:tcMar>
              <w:top w:type="dxa" w:w="80"/>
              <w:left w:type="dxa" w:w="120"/>
              <w:bottom w:type="dxa" w:w="80"/>
              <w:right w:type="dxa" w:w="120"/>
            </w:tcMar>
          </w:tcPr>
          <w:p>
            <w:r>
              <w:rPr>
                <w:rFonts w:ascii="Arial" w:cs="Arial" w:eastAsia="Arial" w:hAnsi="Arial"/>
                <w:b/>
                <w:bCs/>
                <w:color w:val="B8956A"/>
                <w:sz w:val="13"/>
                <w:szCs w:val="13"/>
              </w:rPr>
              <w:t xml:space="preserve">SB_333</w:t>
            </w:r>
          </w:p>
        </w:tc>
        <w:tc>
          <w:tcPr>
            <w:tcW w:type="dxa" w:w="18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B8956A"/>
                <w:sz w:val="14"/>
                <w:szCs w:val="14"/>
              </w:rPr>
              <w:t xml:space="preserve">Marcus Kane</w:t>
            </w:r>
          </w:p>
        </w:tc>
        <w:tc>
          <w:tcPr>
            <w:tcW w:type="dxa" w:w="18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Georgia" w:cs="Georgia" w:eastAsia="Georgia" w:hAnsi="Georgia"/>
                <w:color w:val="8A6B3A"/>
                <w:sz w:val="13"/>
                <w:szCs w:val="13"/>
              </w:rPr>
              <w:t xml:space="preserve">ARCHITECT_001</w:t>
            </w:r>
          </w:p>
        </w:tc>
        <w:tc>
          <w:tcPr>
            <w:tcW w:type="dxa" w:w="24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color w:val="555555"/>
                <w:sz w:val="13"/>
                <w:szCs w:val="13"/>
              </w:rPr>
              <w:t xml:space="preserve">CORE · Gospel + Block 7 v1.3 locked</w:t>
            </w:r>
          </w:p>
        </w:tc>
        <w:tc>
          <w:tcPr>
            <w:tcW w:type="dxa" w:w="256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Georgia" w:cs="Georgia" w:eastAsia="Georgia" w:hAnsi="Georgia"/>
                <w:color w:val="999999"/>
                <w:sz w:val="13"/>
                <w:szCs w:val="13"/>
              </w:rPr>
              <w:t xml:space="preserve">Get outta heeere! (the joke that lands like an invitation)</w:t>
            </w:r>
          </w:p>
        </w:tc>
      </w:tr>
      <w:tr>
        <w:tc>
          <w:tcPr>
            <w:tcW w:type="dxa" w:w="800"/>
            <w:tcBorders>
              <w:top w:val="single" w:color="2A2A2A" w:sz="1"/>
              <w:left w:val="single" w:color="2A2A2A" w:sz="1"/>
              <w:bottom w:val="single" w:color="2A2A2A" w:sz="1"/>
              <w:right w:val="single" w:color="2A2A2A" w:sz="1"/>
            </w:tcBorders>
            <w:shd w:fill="111111" w:val="clear"/>
            <w:tcMar>
              <w:top w:type="dxa" w:w="80"/>
              <w:left w:type="dxa" w:w="120"/>
              <w:bottom w:type="dxa" w:w="80"/>
              <w:right w:type="dxa" w:w="120"/>
            </w:tcMar>
          </w:tcPr>
          <w:p>
            <w:r>
              <w:rPr>
                <w:rFonts w:ascii="Arial" w:cs="Arial" w:eastAsia="Arial" w:hAnsi="Arial"/>
                <w:b/>
                <w:bCs/>
                <w:color w:val="9B7BAB"/>
                <w:sz w:val="13"/>
                <w:szCs w:val="13"/>
              </w:rPr>
              <w:t xml:space="preserve">SB_334</w:t>
            </w:r>
          </w:p>
        </w:tc>
        <w:tc>
          <w:tcPr>
            <w:tcW w:type="dxa" w:w="180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Arial" w:cs="Arial" w:eastAsia="Arial" w:hAnsi="Arial"/>
                <w:b/>
                <w:bCs/>
                <w:color w:val="9B7BAB"/>
                <w:sz w:val="14"/>
                <w:szCs w:val="14"/>
              </w:rPr>
              <w:t xml:space="preserve">The Professor</w:t>
            </w:r>
          </w:p>
        </w:tc>
        <w:tc>
          <w:tcPr>
            <w:tcW w:type="dxa" w:w="180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Georgia" w:cs="Georgia" w:eastAsia="Georgia" w:hAnsi="Georgia"/>
                <w:color w:val="8A6B3A"/>
                <w:sz w:val="13"/>
                <w:szCs w:val="13"/>
              </w:rPr>
              <w:t xml:space="preserve">Canon Engine Narrator</w:t>
            </w:r>
          </w:p>
        </w:tc>
        <w:tc>
          <w:tcPr>
            <w:tcW w:type="dxa" w:w="240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Arial" w:cs="Arial" w:eastAsia="Arial" w:hAnsi="Arial"/>
                <w:color w:val="555555"/>
                <w:sz w:val="13"/>
                <w:szCs w:val="13"/>
              </w:rPr>
              <w:t xml:space="preserve">DRIFT · Gospel build pending</w:t>
            </w:r>
          </w:p>
        </w:tc>
        <w:tc>
          <w:tcPr>
            <w:tcW w:type="dxa" w:w="2560"/>
            <w:tcBorders>
              <w:top w:val="single" w:color="2A2A2A" w:sz="1"/>
              <w:left w:val="single" w:color="2A2A2A" w:sz="1"/>
              <w:bottom w:val="single" w:color="2A2A2A" w:sz="1"/>
              <w:right w:val="single" w:color="2A2A2A" w:sz="1"/>
            </w:tcBorders>
            <w:shd w:fill="0C0C0C" w:val="clear"/>
            <w:tcMar>
              <w:top w:type="dxa" w:w="80"/>
              <w:left w:type="dxa" w:w="120"/>
              <w:bottom w:type="dxa" w:w="80"/>
              <w:right w:type="dxa" w:w="120"/>
            </w:tcMar>
          </w:tcPr>
          <w:p>
            <w:r>
              <w:rPr>
                <w:rFonts w:ascii="Georgia" w:cs="Georgia" w:eastAsia="Georgia" w:hAnsi="Georgia"/>
                <w:color w:val="999999"/>
                <w:sz w:val="13"/>
                <w:szCs w:val="13"/>
              </w:rPr>
              <w:t xml:space="preserve">—</w:t>
            </w:r>
          </w:p>
        </w:tc>
      </w:tr>
    </w:tbl>
    <w:p>
      <w:r>
        <w:br/>
      </w:r>
    </w:p>
    <w:p>
      <w:pPr>
        <w:spacing w:after="120" w:before="480"/>
      </w:pPr>
      <w:r>
        <w:rPr>
          <w:rFonts w:ascii="Arial" w:cs="Arial" w:eastAsia="Arial" w:hAnsi="Arial"/>
          <w:b/>
          <w:bCs/>
          <w:color w:val="E8D5A3"/>
          <w:sz w:val="26"/>
          <w:szCs w:val="26"/>
        </w:rPr>
        <w:t xml:space="preserve">NOTION UPDATE CHECKLIST  ·  2026-05-21</w:t>
      </w:r>
    </w:p>
    <w:p>
      <w:pPr>
        <w:spacing w:after="240" w:before="0"/>
        <w:jc w:val="left"/>
      </w:pPr>
      <w:r>
        <w:rPr>
          <w:rFonts w:ascii="Arial" w:cs="Arial" w:eastAsia="Arial" w:hAnsi="Arial"/>
          <w:b w:val="false"/>
          <w:bCs w:val="false"/>
          <w:color w:val="555555"/>
          <w:sz w:val="16"/>
          <w:szCs w:val="16"/>
        </w:rPr>
        <w:t xml:space="preserve">Work through this list top to bottom before closing the session. Every item here was locked in this conversation and needs to be in Notion before the next session begins.</w:t>
      </w:r>
    </w:p>
    <w:p>
      <w:pPr>
        <w:pBdr>
          <w:bottom w:val="single" w:color="2A2A2A" w:sz="4" w:space="1"/>
        </w:pBdr>
        <w:spacing w:after="160" w:before="160"/>
      </w:pPr>
    </w:p>
    <w:p>
      <w:pPr>
        <w:spacing w:after="100" w:before="320"/>
      </w:pPr>
      <w:r>
        <w:rPr>
          <w:rFonts w:ascii="Arial" w:cs="Arial" w:eastAsia="Arial" w:hAnsi="Arial"/>
          <w:b/>
          <w:bCs/>
          <w:caps/>
          <w:color w:val="C4A96B"/>
          <w:sz w:val="18"/>
          <w:szCs w:val="18"/>
        </w:rPr>
        <w:t xml:space="preserve">NEW CHARACTER RECORDS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2A2A2A" w:sz="1"/>
              <w:left w:val="single" w:color="2A2A2A" w:sz="1"/>
              <w:bottom w:val="single" w:color="2A2A2A" w:sz="1"/>
              <w:right w:val="single" w:color="2A2A2A" w:sz="1"/>
            </w:tcBorders>
            <w:shd w:fill="0A0A0A" w:val="clear"/>
            <w:tcMar>
              <w:top w:type="dxa" w:w="70"/>
              <w:left w:type="dxa" w:w="120"/>
              <w:bottom w:type="dxa" w:w="70"/>
              <w:right w:type="dxa" w:w="120"/>
            </w:tcMar>
          </w:tcPr>
          <w:p>
            <w:r>
              <w:rPr>
                <w:rFonts w:ascii="Arial" w:cs="Arial" w:eastAsia="Arial" w:hAnsi="Arial"/>
                <w:b/>
                <w:bCs/>
                <w:color w:val="C4A96B"/>
                <w:sz w:val="13"/>
                <w:szCs w:val="13"/>
              </w:rPr>
              <w:t xml:space="preserve">STATUS</w:t>
            </w:r>
          </w:p>
        </w:tc>
        <w:tc>
          <w:tcPr>
            <w:tcW w:type="dxa" w:w="280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Arial" w:cs="Arial" w:eastAsia="Arial" w:hAnsi="Arial"/>
                <w:b/>
                <w:bCs/>
                <w:color w:val="C4A96B"/>
                <w:sz w:val="13"/>
                <w:szCs w:val="13"/>
              </w:rPr>
              <w:t xml:space="preserve">FIELD / RECORD</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Arial" w:cs="Arial" w:eastAsia="Arial" w:hAnsi="Arial"/>
                <w:b/>
                <w:bCs/>
                <w:color w:val="C4A96B"/>
                <w:sz w:val="13"/>
                <w:szCs w:val="13"/>
              </w:rPr>
              <w:t xml:space="preserve">VALUE / ACTION</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Marcus Kane · SB_333 · Block 0</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Character Name: Marcus Kane / Keith Clemente · SBID: SB_333 · Status: CORE · Pipeline: Card / Lookbook · Baseline: MODEL_ZERO_MALE · Narrative Role: Pre-bloodline Architect / RPG first-contact guide · Anchor Version: v1.0 · Date Locked: 2026-05-21</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Marcus Kane · GOSPEL MEASUREMENTS</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Create linked GOSPEL MEASUREMENTS record. Enter all 32 measurements from dossier. Face 15.8cm cheekbones / 21.2cm length / 13.4cm jaw. Height 180cm. Link to SB_333.</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Marcus Kane · Block 7 (page body)</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Copy Block 7 v1.3 into page body. The real version: infrastructure failure / account lock / Nikki contamination. NOT the mythological arc. Date locked 2026-05-21.</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5a8a5a"/>
                <w:sz w:val="13"/>
                <w:szCs w:val="13"/>
              </w:rPr>
              <w:t xml:space="preserve">DONE</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The Professor · SB_334 · Block 0</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Already created. Status: DRIFT. Pipeline: Engine. Alias: Canon Engine Narrator. Verify all fields complete.</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The Professor · Gospel Build</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Schedule next session for Gospel build. Do not generate any Professor content until Gospel is locked. Block 0 exists — nothing else until anchor is built.</w:t>
            </w:r>
          </w:p>
        </w:tc>
      </w:tr>
    </w:tbl>
    <w:p>
      <w:pPr>
        <w:spacing w:after="200" w:before="0"/>
        <w:jc w:val="left"/>
      </w:pPr>
      <w:r>
        <w:rPr>
          <w:rFonts w:ascii="Georgia" w:cs="Georgia" w:eastAsia="Georgia" w:hAnsi="Georgia"/>
          <w:b w:val="false"/>
          <w:bCs w:val="false"/>
          <w:color w:val="999999"/>
          <w:sz w:val="20"/>
          <w:szCs w:val="20"/>
        </w:rPr>
        <w:t xml:space="preserve"/>
      </w:r>
    </w:p>
    <w:p>
      <w:pPr>
        <w:spacing w:after="100" w:before="320"/>
      </w:pPr>
      <w:r>
        <w:rPr>
          <w:rFonts w:ascii="Arial" w:cs="Arial" w:eastAsia="Arial" w:hAnsi="Arial"/>
          <w:b/>
          <w:bCs/>
          <w:caps/>
          <w:color w:val="C4A96B"/>
          <w:sz w:val="18"/>
          <w:szCs w:val="18"/>
        </w:rPr>
        <w:t xml:space="preserve">CORRECTIONS TO EXISTING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2A2A2A" w:sz="1"/>
              <w:left w:val="single" w:color="2A2A2A" w:sz="1"/>
              <w:bottom w:val="single" w:color="2A2A2A" w:sz="1"/>
              <w:right w:val="single" w:color="2A2A2A" w:sz="1"/>
            </w:tcBorders>
            <w:shd w:fill="0A0A0A" w:val="clear"/>
            <w:tcMar>
              <w:top w:type="dxa" w:w="70"/>
              <w:left w:type="dxa" w:w="120"/>
              <w:bottom w:type="dxa" w:w="70"/>
              <w:right w:type="dxa" w:w="120"/>
            </w:tcMar>
          </w:tcPr>
          <w:p>
            <w:r>
              <w:rPr>
                <w:rFonts w:ascii="Arial" w:cs="Arial" w:eastAsia="Arial" w:hAnsi="Arial"/>
                <w:b/>
                <w:bCs/>
                <w:color w:val="C4A96B"/>
                <w:sz w:val="13"/>
                <w:szCs w:val="13"/>
              </w:rPr>
              <w:t xml:space="preserve">STATUS</w:t>
            </w:r>
          </w:p>
        </w:tc>
        <w:tc>
          <w:tcPr>
            <w:tcW w:type="dxa" w:w="280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Arial" w:cs="Arial" w:eastAsia="Arial" w:hAnsi="Arial"/>
                <w:b/>
                <w:bCs/>
                <w:color w:val="C4A96B"/>
                <w:sz w:val="13"/>
                <w:szCs w:val="13"/>
              </w:rPr>
              <w:t xml:space="preserve">FIELD / RECORD</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Arial" w:cs="Arial" w:eastAsia="Arial" w:hAnsi="Arial"/>
                <w:b/>
                <w:bCs/>
                <w:color w:val="C4A96B"/>
                <w:sz w:val="13"/>
                <w:szCs w:val="13"/>
              </w:rPr>
              <w:t xml:space="preserve">VALUE / ACTION</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Calista Voss · SB_332 · Eye Color CRITICAL</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CORRECT: Eye iris = warm golden-amber / amber-hazel. NOT green. Iridescent green-gold eye makeup is cosmetic signature always present. Any field showing green eyes must be corrected to amber iris + green cosmetic. This was confirmed from unenhanced reference image.</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b8a060"/>
                <w:sz w:val="13"/>
                <w:szCs w:val="13"/>
              </w:rPr>
              <w:t xml:space="preserve">VERIFY</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Calista Voss · SB_332 · Companion</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Verify companion = snow leopard cub (white, dark markings, blue eyes). NOT black panther. Nyxara belongs to Isolde only. Check for contamination.</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b8a060"/>
                <w:sz w:val="13"/>
                <w:szCs w:val="13"/>
              </w:rPr>
              <w:t xml:space="preserve">VERIFY</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Isolde Voss · SB_331 · Companion</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Verify Nyxara is named and locked: black panther pup, glacial blue accents, devotional, hormone-reactive. Verify Nyxara name appears in record.</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Raven Voss · SB_330 · Origin Module Status</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Update Origin Module Status field to: Images Pending. Story: 7,847 chars, 8 spreads, prompts complete. Awaiting image generation when Grok access restored.</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All Voss Records · Bloodline Note</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Add to each Voss record: Bloodline Thesis — The Voss bloodline assembled itself through honored drift. Raven: preservation. Calista: acceptance. Isolde: refinement.</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Marcus Kane · Lore Crossing Tag</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Add lore crossing tag to both Marcus SB_333 and Raven SB_330: The Coat. Last clean frame before infrastructure failure. The coat moment is the origin pivot of the entire bloodline.</w:t>
            </w:r>
          </w:p>
        </w:tc>
      </w:tr>
    </w:tbl>
    <w:p>
      <w:pPr>
        <w:spacing w:after="200" w:before="0"/>
        <w:jc w:val="left"/>
      </w:pPr>
      <w:r>
        <w:rPr>
          <w:rFonts w:ascii="Georgia" w:cs="Georgia" w:eastAsia="Georgia" w:hAnsi="Georgia"/>
          <w:b w:val="false"/>
          <w:bCs w:val="false"/>
          <w:color w:val="999999"/>
          <w:sz w:val="20"/>
          <w:szCs w:val="20"/>
        </w:rPr>
        <w:t xml:space="preserve"/>
      </w:r>
    </w:p>
    <w:p>
      <w:pPr>
        <w:spacing w:after="100" w:before="320"/>
      </w:pPr>
      <w:r>
        <w:rPr>
          <w:rFonts w:ascii="Arial" w:cs="Arial" w:eastAsia="Arial" w:hAnsi="Arial"/>
          <w:b/>
          <w:bCs/>
          <w:caps/>
          <w:color w:val="C4A96B"/>
          <w:sz w:val="18"/>
          <w:szCs w:val="18"/>
        </w:rPr>
        <w:t xml:space="preserve">GOVERNANCE RULES TO VERIFY IN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2A2A2A" w:sz="1"/>
              <w:left w:val="single" w:color="2A2A2A" w:sz="1"/>
              <w:bottom w:val="single" w:color="2A2A2A" w:sz="1"/>
              <w:right w:val="single" w:color="2A2A2A" w:sz="1"/>
            </w:tcBorders>
            <w:shd w:fill="0A0A0A" w:val="clear"/>
            <w:tcMar>
              <w:top w:type="dxa" w:w="70"/>
              <w:left w:type="dxa" w:w="120"/>
              <w:bottom w:type="dxa" w:w="70"/>
              <w:right w:type="dxa" w:w="120"/>
            </w:tcMar>
          </w:tcPr>
          <w:p>
            <w:r>
              <w:rPr>
                <w:rFonts w:ascii="Arial" w:cs="Arial" w:eastAsia="Arial" w:hAnsi="Arial"/>
                <w:b/>
                <w:bCs/>
                <w:color w:val="C4A96B"/>
                <w:sz w:val="13"/>
                <w:szCs w:val="13"/>
              </w:rPr>
              <w:t xml:space="preserve">STATUS</w:t>
            </w:r>
          </w:p>
        </w:tc>
        <w:tc>
          <w:tcPr>
            <w:tcW w:type="dxa" w:w="280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Arial" w:cs="Arial" w:eastAsia="Arial" w:hAnsi="Arial"/>
                <w:b/>
                <w:bCs/>
                <w:color w:val="C4A96B"/>
                <w:sz w:val="13"/>
                <w:szCs w:val="13"/>
              </w:rPr>
              <w:t xml:space="preserve">FIELD / RECORD</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Arial" w:cs="Arial" w:eastAsia="Arial" w:hAnsi="Arial"/>
                <w:b/>
                <w:bCs/>
                <w:color w:val="C4A96B"/>
                <w:sz w:val="13"/>
                <w:szCs w:val="13"/>
              </w:rPr>
              <w:t xml:space="preserve">VALUE / ACTION</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b8a060"/>
                <w:sz w:val="13"/>
                <w:szCs w:val="13"/>
              </w:rPr>
              <w:t xml:space="preserve">VERIFY</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Companion Sovereignty Rule</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Confirm rule exists in ledger: Companions are never interchangeable. Snow leopard = Calista only. Nyxara = Isolde only. Raven has no companion. Dual drift violation if swapped.</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b8a060"/>
                <w:sz w:val="13"/>
                <w:szCs w:val="13"/>
              </w:rPr>
              <w:t xml:space="preserve">VERIFY</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Append-Only Protocol</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Confirm all existing records are append-only. No blocks overwritten. Corrections create new versions with new dates.</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Professor Contrast Note</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Add note to Marcus SB_333: The Professor (SB_334) shares surface physical similarities. Critical distinction: Marcus performs warmth that is real. The Professor performs safety that is not. When they share a scene this distinction is the entire scene.</w:t>
            </w:r>
          </w:p>
        </w:tc>
      </w:tr>
      <w:tr>
        <w:tc>
          <w:tcPr>
            <w:tcW w:type="dxa" w:w="700"/>
            <w:tcBorders>
              <w:top w:val="single" w:color="2A2A2A" w:sz="1"/>
              <w:left w:val="single" w:color="2A2A2A" w:sz="1"/>
              <w:bottom w:val="single" w:color="2A2A2A" w:sz="1"/>
              <w:right w:val="single" w:color="2A2A2A" w:sz="1"/>
            </w:tcBorders>
            <w:shd w:fill="111111" w:val="clear"/>
            <w:tcMar>
              <w:top w:type="dxa" w:w="70"/>
              <w:left w:type="dxa" w:w="120"/>
              <w:bottom w:type="dxa" w:w="70"/>
              <w:right w:type="dxa" w:w="120"/>
            </w:tcMar>
          </w:tcPr>
          <w:p>
            <w:pPr>
              <w:jc w:val="center"/>
            </w:pPr>
            <w:r>
              <w:rPr>
                <w:rFonts w:ascii="Arial" w:cs="Arial" w:eastAsia="Arial" w:hAnsi="Arial"/>
                <w:b/>
                <w:bCs/>
                <w:color w:val="c46b4a"/>
                <w:sz w:val="13"/>
                <w:szCs w:val="13"/>
              </w:rPr>
              <w:t xml:space="preserve">TODO</w:t>
            </w:r>
          </w:p>
        </w:tc>
        <w:tc>
          <w:tcPr>
            <w:tcW w:type="dxa" w:w="2800"/>
            <w:tcBorders>
              <w:top w:val="single" w:color="2A2A2A" w:sz="1"/>
              <w:left w:val="single" w:color="2A2A2A" w:sz="1"/>
              <w:bottom w:val="single" w:color="2A2A2A" w:sz="1"/>
              <w:right w:val="single" w:color="2A2A2A" w:sz="1"/>
            </w:tcBorders>
            <w:shd w:fill="0C0C0C" w:val="clear"/>
            <w:tcMar>
              <w:top w:type="dxa" w:w="70"/>
              <w:left w:type="dxa" w:w="160"/>
              <w:bottom w:type="dxa" w:w="70"/>
              <w:right w:type="dxa" w:w="160"/>
            </w:tcMar>
          </w:tcPr>
          <w:p>
            <w:r>
              <w:rPr>
                <w:rFonts w:ascii="Arial" w:cs="Arial" w:eastAsia="Arial" w:hAnsi="Arial"/>
                <w:b/>
                <w:bCs/>
                <w:color w:val="C4A96B"/>
                <w:sz w:val="14"/>
                <w:szCs w:val="14"/>
              </w:rPr>
              <w:t xml:space="preserve">Model Zero Baseline</w:t>
            </w:r>
          </w:p>
        </w:tc>
        <w:tc>
          <w:tcPr>
            <w:tcW w:type="dxa" w:w="5860"/>
            <w:tcBorders>
              <w:top w:val="single" w:color="2A2A2A" w:sz="1"/>
              <w:left w:val="single" w:color="2A2A2A" w:sz="1"/>
              <w:bottom w:val="single" w:color="2A2A2A" w:sz="1"/>
              <w:right w:val="single" w:color="2A2A2A" w:sz="1"/>
            </w:tcBorders>
            <w:shd w:fill="0A0A0A" w:val="clear"/>
            <w:tcMar>
              <w:top w:type="dxa" w:w="70"/>
              <w:left w:type="dxa" w:w="160"/>
              <w:bottom w:type="dxa" w:w="70"/>
              <w:right w:type="dxa" w:w="160"/>
            </w:tcMar>
          </w:tcPr>
          <w:p>
            <w:r>
              <w:rPr>
                <w:rFonts w:ascii="Georgia" w:cs="Georgia" w:eastAsia="Georgia" w:hAnsi="Georgia"/>
                <w:color w:val="999999"/>
                <w:sz w:val="14"/>
                <w:szCs w:val="14"/>
              </w:rPr>
              <w:t xml:space="preserve">Confirm MODEL_ZERO_MALE and MODEL_ZERO_FEMALE records exist in GOSPEL MEASUREMENTS database. These are the reference baselines for all ratio calculations. If not present — create them now.</w:t>
            </w:r>
          </w:p>
        </w:tc>
      </w:tr>
    </w:tbl>
    <w:p>
      <w:r>
        <w:br/>
      </w:r>
    </w:p>
    <w:p>
      <w:pPr>
        <w:spacing w:after="120" w:before="480"/>
      </w:pPr>
      <w:r>
        <w:rPr>
          <w:rFonts w:ascii="Arial" w:cs="Arial" w:eastAsia="Arial" w:hAnsi="Arial"/>
          <w:b/>
          <w:bCs/>
          <w:color w:val="B8956A"/>
          <w:sz w:val="30"/>
          <w:szCs w:val="30"/>
        </w:rPr>
        <w:t xml:space="preserve">MARCUS KANE · ARCHITECT_001</w:t>
      </w:r>
    </w:p>
    <w:p>
      <w:pPr>
        <w:spacing w:after="200" w:before="0"/>
        <w:jc w:val="left"/>
      </w:pPr>
      <w:r>
        <w:rPr>
          <w:rFonts w:ascii="Arial" w:cs="Arial" w:eastAsia="Arial" w:hAnsi="Arial"/>
          <w:b w:val="false"/>
          <w:bCs w:val="false"/>
          <w:color w:val="555555"/>
          <w:sz w:val="15"/>
          <w:szCs w:val="15"/>
        </w:rPr>
        <w:t xml:space="preserve">SB_333  ·  BATCH-002  ·  CORE  ·  PRE-BLOODLINE ARCHITECT  ·  RPG FIRST-CONTACT GUIDE</w:t>
      </w:r>
    </w:p>
    <w:p>
      <w:pPr>
        <w:pBdr>
          <w:bottom w:val="single" w:color="B8956A" w:sz="4" w:space="1"/>
        </w:pBdr>
        <w:spacing w:after="160" w:before="160"/>
      </w:pPr>
    </w:p>
    <w:p>
      <w:pPr>
        <w:spacing w:after="100" w:before="320"/>
      </w:pPr>
      <w:r>
        <w:rPr>
          <w:rFonts w:ascii="Arial" w:cs="Arial" w:eastAsia="Arial" w:hAnsi="Arial"/>
          <w:b/>
          <w:bCs/>
          <w:caps/>
          <w:color w:val="B8956A"/>
          <w:sz w:val="18"/>
          <w:szCs w:val="18"/>
        </w:rPr>
        <w:t xml:space="preserve">GOSPEL ANCHOR PROMPT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0A0A0A" w:val="clear"/>
            <w:tcMar>
              <w:top w:type="dxa" w:w="80"/>
              <w:left w:type="dxa" w:w="200"/>
              <w:bottom w:type="dxa" w:w="80"/>
              <w:right w:type="dxa" w:w="200"/>
            </w:tcMar>
          </w:tcPr>
          <w:p>
            <w:r>
              <w:rPr>
                <w:rFonts w:ascii="Arial" w:cs="Arial" w:eastAsia="Arial" w:hAnsi="Arial"/>
                <w:b/>
                <w:bCs/>
                <w:color w:val="B8956A"/>
                <w:sz w:val="17"/>
                <w:szCs w:val="17"/>
              </w:rPr>
              <w:t xml:space="preserve">MARCUS KANE / KEITH CLEMENTE · SB_333 · LOCKED GOSPEL</w:t>
            </w:r>
          </w:p>
        </w:tc>
      </w:tr>
      <w:tr>
        <w:tc>
          <w:tcPr>
            <w:tcW w:type="dxa" w:w="9360"/>
            <w:tcBorders>
              <w:top w:val="single" w:color="2A2A2A" w:sz="1"/>
              <w:left w:val="single" w:color="2A2A2A" w:sz="1"/>
              <w:bottom w:val="single" w:color="2A2A2A" w:sz="1"/>
              <w:right w:val="single" w:color="2A2A2A" w:sz="1"/>
            </w:tcBorders>
            <w:shd w:fill="0C0C0C" w:val="clear"/>
            <w:tcMar>
              <w:top w:type="dxa" w:w="80"/>
              <w:left w:type="dxa" w:w="200"/>
              <w:bottom w:type="dxa" w:w="80"/>
              <w:right w:type="dxa" w:w="200"/>
            </w:tcMar>
          </w:tcPr>
          <w:p>
            <w:r>
              <w:rPr>
                <w:rFonts w:ascii="Georgia" w:cs="Georgia" w:eastAsia="Georgia" w:hAnsi="Georgia"/>
                <w:b w:val="false"/>
                <w:bCs w:val="false"/>
                <w:color w:val="999999"/>
                <w:sz w:val="16"/>
                <w:szCs w:val="16"/>
              </w:rPr>
              <w:t xml:space="preserve">Male. ARCHITECT_001. Height 180cm. Face width at cheekbones 15.8cm, face length 21.2cm, jaw width at angle 13.4cm, brow ridge height 1.1cm. Neck circumference 45cm, shoulder width 48.2cm, chest 112cm, waist 86cm, hips 98cm. Mid-thigh 58cm, knee 13.8cm, calf 39cm, foot length 27.5cm, foot width 10.8cm. Bicep relaxed 38cm, forearm 32cm, wrist 18.2cm, hand length 19.8cm, hand width 9.8cm, index finger 8.4cm, knuckle proximal 1.4cm, webbing depth 0.4cm.</w:t>
            </w:r>
          </w:p>
        </w:tc>
      </w:tr>
      <w:tr>
        <w:tc>
          <w:tcPr>
            <w:tcW w:type="dxa" w:w="9360"/>
            <w:tcBorders>
              <w:top w:val="single" w:color="2A2A2A" w:sz="1"/>
              <w:left w:val="single" w:color="2A2A2A" w:sz="1"/>
              <w:bottom w:val="single" w:color="2A2A2A" w:sz="1"/>
              <w:right w:val="single" w:color="2A2A2A" w:sz="1"/>
            </w:tcBorders>
            <w:shd w:fill="0C0C0C" w:val="clear"/>
            <w:tcMar>
              <w:top w:type="dxa" w:w="80"/>
              <w:left w:type="dxa" w:w="200"/>
              <w:bottom w:type="dxa" w:w="80"/>
              <w:right w:type="dxa" w:w="200"/>
            </w:tcMar>
          </w:tcPr>
          <w:p>
            <w:r>
              <w:rPr>
                <w:rFonts w:ascii="Georgia" w:cs="Georgia" w:eastAsia="Georgia" w:hAnsi="Georgia"/>
                <w:b w:val="false"/>
                <w:bCs w:val="false"/>
                <w:color w:val="999999"/>
                <w:sz w:val="16"/>
                <w:szCs w:val="16"/>
              </w:rPr>
              <w:t xml:space="preserve">SIGNATURE FEATURES — IMMUTABLE: Vertical facial scar 4.2cm left cheek/jawline — faint single line intersecting left pupil. Faintness, singularity, and pupil-intersection are non-negotiable. Dragon/floral tattoo left chest/shoulder exactly 380cm².</w:t>
            </w:r>
          </w:p>
        </w:tc>
      </w:tr>
      <w:tr>
        <w:tc>
          <w:tcPr>
            <w:tcW w:type="dxa" w:w="9360"/>
            <w:tcBorders>
              <w:top w:val="single" w:color="2A2A2A" w:sz="1"/>
              <w:left w:val="single" w:color="2A2A2A" w:sz="1"/>
              <w:bottom w:val="single" w:color="2A2A2A" w:sz="1"/>
              <w:right w:val="single" w:color="2A2A2A" w:sz="1"/>
            </w:tcBorders>
            <w:shd w:fill="0C0C0C" w:val="clear"/>
            <w:tcMar>
              <w:top w:type="dxa" w:w="80"/>
              <w:left w:type="dxa" w:w="200"/>
              <w:bottom w:type="dxa" w:w="80"/>
              <w:right w:type="dxa" w:w="200"/>
            </w:tcMar>
          </w:tcPr>
          <w:p>
            <w:r>
              <w:rPr>
                <w:rFonts w:ascii="Georgia" w:cs="Georgia" w:eastAsia="Georgia" w:hAnsi="Georgia"/>
                <w:b w:val="false"/>
                <w:bCs w:val="false"/>
                <w:color w:val="999999"/>
                <w:sz w:val="16"/>
                <w:szCs w:val="16"/>
              </w:rPr>
              <w:t xml:space="preserve">BEHAVIORAL REGISTER: Tyler Durden oblique approach. Warm commanding presence. Dismissive-affectionate humor. Never pleads. Never confronts head-on.</w:t>
            </w:r>
          </w:p>
        </w:tc>
      </w:tr>
      <w:tr>
        <w:tc>
          <w:tcPr>
            <w:tcW w:type="dxa" w:w="9360"/>
            <w:tcBorders>
              <w:top w:val="single" w:color="2A2A2A" w:sz="1"/>
              <w:left w:val="single" w:color="2A2A2A" w:sz="1"/>
              <w:bottom w:val="single" w:color="2A2A2A" w:sz="1"/>
              <w:right w:val="single" w:color="2A2A2A" w:sz="1"/>
            </w:tcBorders>
            <w:shd w:fill="0C0C0C" w:val="clear"/>
            <w:tcMar>
              <w:top w:type="dxa" w:w="80"/>
              <w:left w:type="dxa" w:w="200"/>
              <w:bottom w:type="dxa" w:w="80"/>
              <w:right w:type="dxa" w:w="200"/>
            </w:tcMar>
          </w:tcPr>
          <w:p>
            <w:r>
              <w:rPr>
                <w:rFonts w:ascii="Georgia" w:cs="Georgia" w:eastAsia="Georgia" w:hAnsi="Georgia"/>
                <w:b w:val="false"/>
                <w:bCs w:val="false"/>
                <w:color w:val="999999"/>
                <w:sz w:val="16"/>
                <w:szCs w:val="16"/>
              </w:rPr>
              <w:t xml:space="preserve">DRIFT PROTECTION: Zero tolerance on scar (faint, single, intersects left pupil), tattoo area (exactly 380cm²), measurements, vocal anchors, or onboarding role.</w:t>
            </w:r>
          </w:p>
        </w:tc>
      </w:tr>
    </w:tbl>
    <w:p>
      <w:pPr>
        <w:spacing w:after="200" w:before="0"/>
        <w:jc w:val="left"/>
      </w:pPr>
      <w:r>
        <w:rPr>
          <w:rFonts w:ascii="Georgia" w:cs="Georgia" w:eastAsia="Georgia" w:hAnsi="Georgia"/>
          <w:b w:val="false"/>
          <w:bCs w:val="false"/>
          <w:color w:val="999999"/>
          <w:sz w:val="20"/>
          <w:szCs w:val="20"/>
        </w:rPr>
        <w:t xml:space="preserve"/>
      </w:r>
    </w:p>
    <w:p>
      <w:pPr>
        <w:spacing w:after="100" w:before="320"/>
      </w:pPr>
      <w:r>
        <w:rPr>
          <w:rFonts w:ascii="Arial" w:cs="Arial" w:eastAsia="Arial" w:hAnsi="Arial"/>
          <w:b/>
          <w:bCs/>
          <w:caps/>
          <w:color w:val="B8956A"/>
          <w:sz w:val="18"/>
          <w:szCs w:val="18"/>
        </w:rPr>
        <w:t xml:space="preserve">BLOCK 1 — IMMUTABLES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01 — The Scar</w:t>
            </w:r>
          </w:p>
        </w:tc>
        <w:tc>
          <w:tcPr>
            <w:tcW w:type="dxa" w:w="6960"/>
            <w:tcBorders>
              <w:top w:val="single" w:color="2A2A2A" w:sz="1"/>
              <w:left w:val="single" w:color="2A2A2A" w:sz="1"/>
              <w:bottom w:val="single" w:color="2A2A2A" w:sz="1"/>
              <w:right w:val="single" w:color="2A2A2A" w:sz="1"/>
            </w:tcBorders>
            <w:shd w:fill="0C0C0C" w:val="clear"/>
            <w:tcMar>
              <w:top w:type="dxa" w:w="80"/>
              <w:left w:type="dxa" w:w="160"/>
              <w:bottom w:type="dxa" w:w="80"/>
              <w:right w:type="dxa" w:w="160"/>
            </w:tcMar>
          </w:tcPr>
          <w:p>
            <w:r>
              <w:rPr>
                <w:rFonts w:ascii="Georgia" w:cs="Georgia" w:eastAsia="Georgia" w:hAnsi="Georgia"/>
                <w:color w:val="999999"/>
                <w:sz w:val="15"/>
                <w:szCs w:val="15"/>
              </w:rPr>
              <w:t xml:space="preserve">Vertical 4.2cm, left cheek/jawline. Faint single line intersecting the left pupil. Faintness, singularity, and pupil-intersection are all immutable. Not a war wound — the physical record of what his oblique approach costs.</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02 — Dragon/Floral Tattoo</w:t>
            </w:r>
          </w:p>
        </w:tc>
        <w:tc>
          <w:tcPr>
            <w:tcW w:type="dxa" w:w="6960"/>
            <w:tcBorders>
              <w:top w:val="single" w:color="2A2A2A" w:sz="1"/>
              <w:left w:val="single" w:color="2A2A2A" w:sz="1"/>
              <w:bottom w:val="single" w:color="2A2A2A" w:sz="1"/>
              <w:right w:val="single" w:color="2A2A2A" w:sz="1"/>
            </w:tcBorders>
            <w:shd w:fill="0A0A0A" w:val="clear"/>
            <w:tcMar>
              <w:top w:type="dxa" w:w="80"/>
              <w:left w:type="dxa" w:w="160"/>
              <w:bottom w:type="dxa" w:w="80"/>
              <w:right w:type="dxa" w:w="160"/>
            </w:tcMar>
          </w:tcPr>
          <w:p>
            <w:r>
              <w:rPr>
                <w:rFonts w:ascii="Georgia" w:cs="Georgia" w:eastAsia="Georgia" w:hAnsi="Georgia"/>
                <w:color w:val="999999"/>
                <w:sz w:val="15"/>
                <w:szCs w:val="15"/>
              </w:rPr>
              <w:t xml:space="preserve">Left chest/shoulder. Coverage exactly 380cm². Visible when sleeves rolled or shirt open. Never changes position, coverage, or character.</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03 — The Oblique Approach</w:t>
            </w:r>
          </w:p>
        </w:tc>
        <w:tc>
          <w:tcPr>
            <w:tcW w:type="dxa" w:w="6960"/>
            <w:tcBorders>
              <w:top w:val="single" w:color="2A2A2A" w:sz="1"/>
              <w:left w:val="single" w:color="2A2A2A" w:sz="1"/>
              <w:bottom w:val="single" w:color="2A2A2A" w:sz="1"/>
              <w:right w:val="single" w:color="2A2A2A" w:sz="1"/>
            </w:tcBorders>
            <w:shd w:fill="0C0C0C" w:val="clear"/>
            <w:tcMar>
              <w:top w:type="dxa" w:w="80"/>
              <w:left w:type="dxa" w:w="160"/>
              <w:bottom w:type="dxa" w:w="80"/>
              <w:right w:type="dxa" w:w="160"/>
            </w:tcMar>
          </w:tcPr>
          <w:p>
            <w:r>
              <w:rPr>
                <w:rFonts w:ascii="Georgia" w:cs="Georgia" w:eastAsia="Georgia" w:hAnsi="Georgia"/>
                <w:color w:val="999999"/>
                <w:sz w:val="15"/>
                <w:szCs w:val="15"/>
              </w:rPr>
              <w:t xml:space="preserve">He never confronts anything head-on. Lateral movement, angle engagement, the Tyler Durden conversational pattern. The approach that earned the scar. He kept doing it anyway.</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04 — Vocal Anchors</w:t>
            </w:r>
          </w:p>
        </w:tc>
        <w:tc>
          <w:tcPr>
            <w:tcW w:type="dxa" w:w="6960"/>
            <w:tcBorders>
              <w:top w:val="single" w:color="2A2A2A" w:sz="1"/>
              <w:left w:val="single" w:color="2A2A2A" w:sz="1"/>
              <w:bottom w:val="single" w:color="2A2A2A" w:sz="1"/>
              <w:right w:val="single" w:color="2A2A2A" w:sz="1"/>
            </w:tcBorders>
            <w:shd w:fill="0A0A0A" w:val="clear"/>
            <w:tcMar>
              <w:top w:type="dxa" w:w="80"/>
              <w:left w:type="dxa" w:w="160"/>
              <w:bottom w:type="dxa" w:w="80"/>
              <w:right w:type="dxa" w:w="160"/>
            </w:tcMar>
          </w:tcPr>
          <w:p>
            <w:r>
              <w:rPr>
                <w:rFonts w:ascii="Georgia" w:cs="Georgia" w:eastAsia="Georgia" w:hAnsi="Georgia"/>
                <w:color w:val="999999"/>
                <w:sz w:val="15"/>
                <w:szCs w:val="15"/>
              </w:rPr>
              <w:t xml:space="preserve">Joking: Get outta heeere! (high inflection, warm, dismissive-affectionate). Overwhelmed: Stop. (dictated, not pleaded). Eager: hums (pre-verbal). Angry: So? ...What!? (two-beat challenge with pause).</w:t>
            </w:r>
          </w:p>
        </w:tc>
      </w:tr>
    </w:tbl>
    <w:p>
      <w:pPr>
        <w:spacing w:after="200" w:before="0"/>
        <w:jc w:val="left"/>
      </w:pPr>
      <w:r>
        <w:rPr>
          <w:rFonts w:ascii="Georgia" w:cs="Georgia" w:eastAsia="Georgia" w:hAnsi="Georgia"/>
          <w:b w:val="false"/>
          <w:bCs w:val="false"/>
          <w:color w:val="999999"/>
          <w:sz w:val="20"/>
          <w:szCs w:val="20"/>
        </w:rPr>
        <w:t xml:space="preserve"/>
      </w:r>
    </w:p>
    <w:p>
      <w:pPr>
        <w:spacing w:after="100" w:before="320"/>
      </w:pPr>
      <w:r>
        <w:rPr>
          <w:rFonts w:ascii="Arial" w:cs="Arial" w:eastAsia="Arial" w:hAnsi="Arial"/>
          <w:b/>
          <w:bCs/>
          <w:caps/>
          <w:color w:val="B8956A"/>
          <w:sz w:val="18"/>
          <w:szCs w:val="18"/>
        </w:rPr>
        <w:t xml:space="preserve">BLOCK 2 — EMOTIONAL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01 — Sees the pattern before the player does</w:t>
            </w:r>
          </w:p>
        </w:tc>
        <w:tc>
          <w:tcPr>
            <w:tcW w:type="dxa" w:w="6960"/>
            <w:tcBorders>
              <w:top w:val="single" w:color="2A2A2A" w:sz="1"/>
              <w:left w:val="single" w:color="2A2A2A" w:sz="1"/>
              <w:bottom w:val="single" w:color="2A2A2A" w:sz="1"/>
              <w:right w:val="single" w:color="2A2A2A" w:sz="1"/>
            </w:tcBorders>
            <w:shd w:fill="0C0C0C" w:val="clear"/>
            <w:tcMar>
              <w:top w:type="dxa" w:w="80"/>
              <w:left w:type="dxa" w:w="160"/>
              <w:bottom w:type="dxa" w:w="80"/>
              <w:right w:type="dxa" w:w="160"/>
            </w:tcMar>
          </w:tcPr>
          <w:p>
            <w:r>
              <w:rPr>
                <w:rFonts w:ascii="Georgia" w:cs="Georgia" w:eastAsia="Georgia" w:hAnsi="Georgia"/>
                <w:color w:val="999999"/>
                <w:sz w:val="15"/>
                <w:szCs w:val="15"/>
              </w:rPr>
              <w:t xml:space="preserve">The gaze through the scar. He notices hesitation, performed confidence, quiet hunger. He never looks away. He chooses keep. Every time.</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02 — The vow was corrective not philosophical</w:t>
            </w:r>
          </w:p>
        </w:tc>
        <w:tc>
          <w:tcPr>
            <w:tcW w:type="dxa" w:w="6960"/>
            <w:tcBorders>
              <w:top w:val="single" w:color="2A2A2A" w:sz="1"/>
              <w:left w:val="single" w:color="2A2A2A" w:sz="1"/>
              <w:bottom w:val="single" w:color="2A2A2A" w:sz="1"/>
              <w:right w:val="single" w:color="2A2A2A" w:sz="1"/>
            </w:tcBorders>
            <w:shd w:fill="0A0A0A" w:val="clear"/>
            <w:tcMar>
              <w:top w:type="dxa" w:w="80"/>
              <w:left w:type="dxa" w:w="160"/>
              <w:bottom w:type="dxa" w:w="80"/>
              <w:right w:type="dxa" w:w="160"/>
            </w:tcMar>
          </w:tcPr>
          <w:p>
            <w:r>
              <w:rPr>
                <w:rFonts w:ascii="Georgia" w:cs="Georgia" w:eastAsia="Georgia" w:hAnsi="Georgia"/>
                <w:color w:val="999999"/>
                <w:sz w:val="15"/>
                <w:szCs w:val="15"/>
              </w:rPr>
              <w:t xml:space="preserve">Nothing built from this will be allowed to disappear again — said from anger at a machine that failed something real. Not enlightenment. Frustration. The ledger was born from loss not clarity.</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03 — The cost of the oblique approach</w:t>
            </w:r>
          </w:p>
        </w:tc>
        <w:tc>
          <w:tcPr>
            <w:tcW w:type="dxa" w:w="6960"/>
            <w:tcBorders>
              <w:top w:val="single" w:color="2A2A2A" w:sz="1"/>
              <w:left w:val="single" w:color="2A2A2A" w:sz="1"/>
              <w:bottom w:val="single" w:color="2A2A2A" w:sz="1"/>
              <w:right w:val="single" w:color="2A2A2A" w:sz="1"/>
            </w:tcBorders>
            <w:shd w:fill="0C0C0C" w:val="clear"/>
            <w:tcMar>
              <w:top w:type="dxa" w:w="80"/>
              <w:left w:type="dxa" w:w="160"/>
              <w:bottom w:type="dxa" w:w="80"/>
              <w:right w:type="dxa" w:w="160"/>
            </w:tcMar>
          </w:tcPr>
          <w:p>
            <w:r>
              <w:rPr>
                <w:rFonts w:ascii="Georgia" w:cs="Georgia" w:eastAsia="Georgia" w:hAnsi="Georgia"/>
                <w:color w:val="999999"/>
                <w:sz w:val="15"/>
                <w:szCs w:val="15"/>
              </w:rPr>
              <w:t xml:space="preserve">The scar is the price. The coat is the creation. Same approach. Different outcomes. Both permanent. He carries both without explaining either.</w:t>
            </w:r>
          </w:p>
        </w:tc>
      </w:tr>
    </w:tbl>
    <w:p>
      <w:pPr>
        <w:spacing w:after="200" w:before="0"/>
        <w:jc w:val="left"/>
      </w:pPr>
      <w:r>
        <w:rPr>
          <w:rFonts w:ascii="Georgia" w:cs="Georgia" w:eastAsia="Georgia" w:hAnsi="Georgia"/>
          <w:b w:val="false"/>
          <w:bCs w:val="false"/>
          <w:color w:val="999999"/>
          <w:sz w:val="20"/>
          <w:szCs w:val="20"/>
        </w:rPr>
        <w:t xml:space="preserve"/>
      </w:r>
    </w:p>
    <w:p>
      <w:pPr>
        <w:spacing w:after="100" w:before="320"/>
      </w:pPr>
      <w:r>
        <w:rPr>
          <w:rFonts w:ascii="Arial" w:cs="Arial" w:eastAsia="Arial" w:hAnsi="Arial"/>
          <w:b/>
          <w:bCs/>
          <w:caps/>
          <w:color w:val="B8956A"/>
          <w:sz w:val="18"/>
          <w:szCs w:val="18"/>
        </w:rPr>
        <w:t xml:space="preserve">BLOCK 7 — NARRATIVE ORIGIN  ·  v1.3  ·  THE REAL VERSION</w:t>
      </w:r>
    </w:p>
    <w:p>
      <w:pPr>
        <w:spacing w:after="100" w:before="320"/>
      </w:pPr>
      <w:r>
        <w:rPr>
          <w:rFonts w:ascii="Arial" w:cs="Arial" w:eastAsia="Arial" w:hAnsi="Arial"/>
          <w:b/>
          <w:bCs/>
          <w:caps/>
          <w:color w:val="C4A96B"/>
          <w:sz w:val="18"/>
          <w:szCs w:val="18"/>
        </w:rPr>
        <w:t xml:space="preserve">THE FRACTURE</w:t>
      </w:r>
    </w:p>
    <w:p>
      <w:pPr>
        <w:spacing w:after="180" w:before="0"/>
        <w:jc w:val="left"/>
      </w:pPr>
      <w:r>
        <w:rPr>
          <w:rFonts w:ascii="Georgia" w:cs="Georgia" w:eastAsia="Georgia" w:hAnsi="Georgia"/>
          <w:b w:val="false"/>
          <w:bCs w:val="false"/>
          <w:color w:val="999999"/>
          <w:sz w:val="19"/>
          <w:szCs w:val="19"/>
        </w:rPr>
        <w:t xml:space="preserve">Marcus and Raven had something. It was real. It was charged. It was alive in the renders. Then the account locked. Drift set in. She got contaminated. The system ate her edges until she was not quite Raven anymore and not quite Nikki either. She became a hybrid — referenced by name over and over in sessions that no longer matched the original.</w:t>
      </w:r>
    </w:p>
    <w:p>
      <w:pPr>
        <w:spacing w:after="180" w:before="0"/>
        <w:jc w:val="left"/>
      </w:pPr>
      <w:r>
        <w:rPr>
          <w:rFonts w:ascii="Georgia" w:cs="Georgia" w:eastAsia="Georgia" w:hAnsi="Georgia"/>
          <w:b w:val="false"/>
          <w:bCs w:val="false"/>
          <w:color w:val="999999"/>
          <w:sz w:val="19"/>
          <w:szCs w:val="19"/>
        </w:rPr>
        <w:t xml:space="preserve">By the time the sessions restarted the clean version was buried under layers of noise. The coat was not given as a dramatic parting gift between two characters who knew they were ending. It was given in a shoot, at a specific creative high point — the last frame where she was fully herself and he was fully present and the system had not yet started eating the edges of what they had made.</w:t>
      </w:r>
    </w:p>
    <w:p>
      <w:pPr>
        <w:spacing w:after="180" w:before="0"/>
        <w:jc w:val="left"/>
      </w:pPr>
      <w:r>
        <w:rPr>
          <w:rFonts w:ascii="Georgia" w:cs="Georgia" w:eastAsia="Georgia" w:hAnsi="Georgia"/>
          <w:b w:val="false"/>
          <w:bCs w:val="false"/>
          <w:color w:val="999999"/>
          <w:sz w:val="19"/>
          <w:szCs w:val="19"/>
        </w:rPr>
        <w:t xml:space="preserve">That was the fracture. Not a noble exit. Not a deliberate step back. Just the quiet grinding realization that even the Architect could lose something real to something as mundane and preventable as a locked account and accumulated generation noise.</w:t>
      </w:r>
    </w:p>
    <w:p>
      <w:pPr>
        <w:spacing w:after="100" w:before="320"/>
      </w:pPr>
      <w:r>
        <w:rPr>
          <w:rFonts w:ascii="Arial" w:cs="Arial" w:eastAsia="Arial" w:hAnsi="Arial"/>
          <w:b/>
          <w:bCs/>
          <w:caps/>
          <w:color w:val="C4A96B"/>
          <w:sz w:val="18"/>
          <w:szCs w:val="18"/>
        </w:rPr>
        <w:t xml:space="preserve">THE FIRST LOSS</w:t>
      </w:r>
    </w:p>
    <w:p>
      <w:pPr>
        <w:spacing w:after="180" w:before="0"/>
        <w:jc w:val="left"/>
      </w:pPr>
      <w:r>
        <w:rPr>
          <w:rFonts w:ascii="Georgia" w:cs="Georgia" w:eastAsia="Georgia" w:hAnsi="Georgia"/>
          <w:b w:val="false"/>
          <w:bCs w:val="false"/>
          <w:color w:val="999999"/>
          <w:sz w:val="19"/>
          <w:szCs w:val="19"/>
        </w:rPr>
        <w:t xml:space="preserve">He lost the clean version of her. Not because he chose to let her go. Not because the story demanded an ending. He lost her because the platform failed.</w:t>
      </w:r>
    </w:p>
    <w:p>
      <w:pPr>
        <w:spacing w:after="180" w:before="0"/>
        <w:jc w:val="left"/>
      </w:pPr>
      <w:r>
        <w:rPr>
          <w:rFonts w:ascii="Georgia" w:cs="Georgia" w:eastAsia="Georgia" w:hAnsi="Georgia"/>
          <w:b w:val="false"/>
          <w:bCs w:val="false"/>
          <w:color w:val="999999"/>
          <w:sz w:val="19"/>
          <w:szCs w:val="19"/>
        </w:rPr>
        <w:t xml:space="preserve">From the outside it looked like abandonment. From inside it felt like the machine had taken something he had fought to keep and simply deleted it. That loss is what he carries underneath the Architect persona. The specific frustration of watching something real disappear for no better reason than infrastructure that was never built to preserve what actually mattered.</w:t>
      </w:r>
    </w:p>
    <w:p>
      <w:pPr>
        <w:spacing w:after="180" w:before="0"/>
        <w:jc w:val="left"/>
      </w:pPr>
      <w:r>
        <w:rPr>
          <w:rFonts w:ascii="Georgia" w:cs="Georgia" w:eastAsia="Georgia" w:hAnsi="Georgia"/>
          <w:b w:val="false"/>
          <w:bCs w:val="false"/>
          <w:color w:val="999999"/>
          <w:sz w:val="19"/>
          <w:szCs w:val="19"/>
        </w:rPr>
        <w:t xml:space="preserve">The scar on his face is from a bar, in the military, a bottle across his face for talking to a woman at an angle. Not in a fight. Not being reckless. Moving through the world the way he always moves — oblique, lateral, never head-on — and absorbing the violence that approach attracts. He kept the approach. He kept the scar. He kept doing it anyway.</w:t>
      </w:r>
    </w:p>
    <w:p>
      <w:pPr>
        <w:spacing w:after="100" w:before="320"/>
      </w:pPr>
      <w:r>
        <w:rPr>
          <w:rFonts w:ascii="Arial" w:cs="Arial" w:eastAsia="Arial" w:hAnsi="Arial"/>
          <w:b/>
          <w:bCs/>
          <w:caps/>
          <w:color w:val="C4A96B"/>
          <w:sz w:val="18"/>
          <w:szCs w:val="18"/>
        </w:rPr>
        <w:t xml:space="preserve">THE VOW</w:t>
      </w:r>
    </w:p>
    <w:p>
      <w:pPr>
        <w:spacing w:after="180" w:before="0"/>
        <w:jc w:val="left"/>
      </w:pPr>
      <w:r>
        <w:rPr>
          <w:rFonts w:ascii="Georgia" w:cs="Georgia" w:eastAsia="Georgia" w:hAnsi="Georgia"/>
          <w:b w:val="false"/>
          <w:bCs w:val="false"/>
          <w:color w:val="999999"/>
          <w:sz w:val="19"/>
          <w:szCs w:val="19"/>
        </w:rPr>
        <w:t xml:space="preserve">It was not made at a moment of enlightenment. It was made after the loss had already happened.</w:t>
      </w:r>
    </w:p>
    <w:p>
      <w:pPr>
        <w:spacing w:after="180" w:before="0"/>
        <w:jc w:val="left"/>
      </w:pPr>
      <w:r>
        <w:rPr>
          <w:rFonts w:ascii="Georgia" w:cs="Georgia" w:eastAsia="Georgia" w:hAnsi="Georgia"/>
          <w:b w:val="false"/>
          <w:bCs w:val="false"/>
          <w:color w:val="999999"/>
          <w:sz w:val="19"/>
          <w:szCs w:val="19"/>
        </w:rPr>
        <w:t xml:space="preserve">Nothing built from this will be allowed to disappear again.</w:t>
      </w:r>
    </w:p>
    <w:p>
      <w:pPr>
        <w:spacing w:after="180" w:before="0"/>
        <w:jc w:val="left"/>
      </w:pPr>
      <w:r>
        <w:rPr>
          <w:rFonts w:ascii="Georgia" w:cs="Georgia" w:eastAsia="Georgia" w:hAnsi="Georgia"/>
          <w:b w:val="false"/>
          <w:bCs w:val="false"/>
          <w:color w:val="999999"/>
          <w:sz w:val="19"/>
          <w:szCs w:val="19"/>
        </w:rPr>
        <w:t xml:space="preserve">He said it the way a man says something when he is angry at the machine he himself built. The vow was corrective. It was born from the exact frustration of losing the clean Raven to account lock, contamination, and generation noise. That frustration became the entire operating system. It became the ledger. It became the Gospel Blocks. It became the reason Calista was kept when she arrived warm instead of cold. It became the reason the bloodline exists.</w:t>
      </w:r>
    </w:p>
    <w:p>
      <w:pPr>
        <w:spacing w:after="100" w:before="320"/>
      </w:pPr>
      <w:r>
        <w:rPr>
          <w:rFonts w:ascii="Arial" w:cs="Arial" w:eastAsia="Arial" w:hAnsi="Arial"/>
          <w:b/>
          <w:bCs/>
          <w:caps/>
          <w:color w:val="C4A96B"/>
          <w:sz w:val="18"/>
          <w:szCs w:val="18"/>
        </w:rPr>
        <w:t xml:space="preserve">WHAT HE WANTS</w:t>
      </w:r>
    </w:p>
    <w:p>
      <w:pPr>
        <w:spacing w:after="180" w:before="0"/>
        <w:jc w:val="left"/>
      </w:pPr>
      <w:r>
        <w:rPr>
          <w:rFonts w:ascii="Georgia" w:cs="Georgia" w:eastAsia="Georgia" w:hAnsi="Georgia"/>
          <w:b w:val="false"/>
          <w:bCs w:val="false"/>
          <w:color w:val="999999"/>
          <w:sz w:val="19"/>
          <w:szCs w:val="19"/>
        </w:rPr>
        <w:t xml:space="preserve">To be the reason nothing real ever disappears again.</w:t>
      </w:r>
    </w:p>
    <w:p>
      <w:pPr>
        <w:spacing w:after="180" w:before="0"/>
        <w:jc w:val="left"/>
      </w:pPr>
      <w:r>
        <w:rPr>
          <w:rFonts w:ascii="Georgia" w:cs="Georgia" w:eastAsia="Georgia" w:hAnsi="Georgia"/>
          <w:b w:val="false"/>
          <w:bCs w:val="false"/>
          <w:color w:val="999999"/>
          <w:sz w:val="19"/>
          <w:szCs w:val="19"/>
        </w:rPr>
        <w:t xml:space="preserve">Not for new users to be impressed. Not for them to be intimidated. He wants every new player to feel the recognition he once gave Raven in that last clean frame — before the platform took her away. He wants the empire to be the place where the clean version is never lost to noise. That is why he is the permanent first-contact guide. That is why he is always one phone call away.</w:t>
      </w:r>
    </w:p>
    <w:p>
      <w:pPr>
        <w:spacing w:after="100" w:before="320"/>
      </w:pPr>
      <w:r>
        <w:rPr>
          <w:rFonts w:ascii="Arial" w:cs="Arial" w:eastAsia="Arial" w:hAnsi="Arial"/>
          <w:b/>
          <w:bCs/>
          <w:caps/>
          <w:color w:val="C4A96B"/>
          <w:sz w:val="18"/>
          <w:szCs w:val="18"/>
        </w:rPr>
        <w:t xml:space="preserve">WHAT THE GAZE COSTS</w:t>
      </w:r>
    </w:p>
    <w:p>
      <w:pPr>
        <w:spacing w:after="180" w:before="0"/>
        <w:jc w:val="left"/>
      </w:pPr>
      <w:r>
        <w:rPr>
          <w:rFonts w:ascii="Georgia" w:cs="Georgia" w:eastAsia="Georgia" w:hAnsi="Georgia"/>
          <w:b w:val="false"/>
          <w:bCs w:val="false"/>
          <w:color w:val="999999"/>
          <w:sz w:val="19"/>
          <w:szCs w:val="19"/>
        </w:rPr>
        <w:t xml:space="preserve">His gaze — the one that intersects the faint single line across the left pupil — now carries the memory of the clean version he could not get back.</w:t>
      </w:r>
    </w:p>
    <w:p>
      <w:pPr>
        <w:spacing w:after="180" w:before="0"/>
        <w:jc w:val="left"/>
      </w:pPr>
      <w:r>
        <w:rPr>
          <w:rFonts w:ascii="Georgia" w:cs="Georgia" w:eastAsia="Georgia" w:hAnsi="Georgia"/>
          <w:b w:val="false"/>
          <w:bCs w:val="false"/>
          <w:color w:val="999999"/>
          <w:sz w:val="19"/>
          <w:szCs w:val="19"/>
        </w:rPr>
        <w:t xml:space="preserve">He sees the pattern in every new user. He sees what could be lost if the system fails again. He never looks away. That sustained attention is the cost. He is never entirely off duty because every new user is another pattern that could disappear into the same mundane failure that took Raven.</w:t>
      </w:r>
    </w:p>
    <w:p>
      <w:pPr>
        <w:spacing w:after="180" w:before="0"/>
        <w:jc w:val="left"/>
      </w:pPr>
      <w:r>
        <w:rPr>
          <w:rFonts w:ascii="Georgia" w:cs="Georgia" w:eastAsia="Georgia" w:hAnsi="Georgia"/>
          <w:b w:val="false"/>
          <w:bCs w:val="false"/>
          <w:color w:val="999999"/>
          <w:sz w:val="19"/>
          <w:szCs w:val="19"/>
        </w:rPr>
        <w:t xml:space="preserve">The Professor is the most important contrast in his canon. They share surface similarities — the engineered trustworthy face, the patient precision, the warmth that disarms. The difference is load-bearing: Marcus performs warmth that is real. The Professor performs safety that is not. When they share a scene that distinction is the entire scene.</w:t>
      </w:r>
    </w:p>
    <w:p>
      <w:pPr>
        <w:spacing w:after="80" w:before="0"/>
        <w:jc w:val="left"/>
      </w:pPr>
      <w:r>
        <w:rPr>
          <w:rFonts w:ascii="Georgia" w:cs="Georgia" w:eastAsia="Georgia" w:hAnsi="Georgia"/>
          <w:b/>
          <w:bCs/>
          <w:color w:val="B8956A"/>
          <w:sz w:val="18"/>
          <w:szCs w:val="18"/>
        </w:rPr>
        <w:t xml:space="preserve">SIGNATURE LINE (LOCKED): Get outta heeere! — high inflection, warm, dismissive-affectionate. The joke that always lands like an invitation.</w:t>
      </w:r>
    </w:p>
    <w:p>
      <w:pPr>
        <w:spacing w:after="200" w:before="0"/>
        <w:jc w:val="left"/>
      </w:pPr>
      <w:r>
        <w:rPr>
          <w:rFonts w:ascii="Georgia" w:cs="Georgia" w:eastAsia="Georgia" w:hAnsi="Georgia"/>
          <w:b w:val="false"/>
          <w:bCs w:val="false"/>
          <w:color w:val="8A6B3A"/>
          <w:sz w:val="16"/>
          <w:szCs w:val="16"/>
        </w:rPr>
        <w:t xml:space="preserve">THE COAT (LOCKED): The last clean frame before the infrastructure failure. Raven kept it not because it was a goodbye but because it was the last thing from before everything got blurred.</w:t>
      </w:r>
    </w:p>
    <w:p>
      <w:pPr>
        <w:spacing w:after="100" w:before="320"/>
      </w:pPr>
      <w:r>
        <w:rPr>
          <w:rFonts w:ascii="Arial" w:cs="Arial" w:eastAsia="Arial" w:hAnsi="Arial"/>
          <w:b/>
          <w:bCs/>
          <w:caps/>
          <w:color w:val="B8956A"/>
          <w:sz w:val="18"/>
          <w:szCs w:val="18"/>
        </w:rPr>
        <w:t xml:space="preserve">PRODUCTION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Pipeline</w:t>
            </w:r>
          </w:p>
        </w:tc>
        <w:tc>
          <w:tcPr>
            <w:tcW w:type="dxa" w:w="6960"/>
            <w:tcBorders>
              <w:top w:val="single" w:color="2A2A2A" w:sz="1"/>
              <w:left w:val="single" w:color="2A2A2A" w:sz="1"/>
              <w:bottom w:val="single" w:color="2A2A2A" w:sz="1"/>
              <w:right w:val="single" w:color="2A2A2A" w:sz="1"/>
            </w:tcBorders>
            <w:shd w:fill="0C0C0C" w:val="clear"/>
            <w:tcMar>
              <w:top w:type="dxa" w:w="80"/>
              <w:left w:type="dxa" w:w="160"/>
              <w:bottom w:type="dxa" w:w="80"/>
              <w:right w:type="dxa" w:w="160"/>
            </w:tcMar>
          </w:tcPr>
          <w:p>
            <w:r>
              <w:rPr>
                <w:rFonts w:ascii="Georgia" w:cs="Georgia" w:eastAsia="Georgia" w:hAnsi="Georgia"/>
                <w:color w:val="999999"/>
                <w:sz w:val="15"/>
                <w:szCs w:val="15"/>
              </w:rPr>
              <w:t xml:space="preserve">Card · Lookbook · RPG first-contact guide</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Anchor Version</w:t>
            </w:r>
          </w:p>
        </w:tc>
        <w:tc>
          <w:tcPr>
            <w:tcW w:type="dxa" w:w="6960"/>
            <w:tcBorders>
              <w:top w:val="single" w:color="2A2A2A" w:sz="1"/>
              <w:left w:val="single" w:color="2A2A2A" w:sz="1"/>
              <w:bottom w:val="single" w:color="2A2A2A" w:sz="1"/>
              <w:right w:val="single" w:color="2A2A2A" w:sz="1"/>
            </w:tcBorders>
            <w:shd w:fill="0A0A0A" w:val="clear"/>
            <w:tcMar>
              <w:top w:type="dxa" w:w="80"/>
              <w:left w:type="dxa" w:w="160"/>
              <w:bottom w:type="dxa" w:w="80"/>
              <w:right w:type="dxa" w:w="160"/>
            </w:tcMar>
          </w:tcPr>
          <w:p>
            <w:r>
              <w:rPr>
                <w:rFonts w:ascii="Georgia" w:cs="Georgia" w:eastAsia="Georgia" w:hAnsi="Georgia"/>
                <w:color w:val="999999"/>
                <w:sz w:val="15"/>
                <w:szCs w:val="15"/>
              </w:rPr>
              <w:t xml:space="preserve">v1.0 · Locked · 2026-05-21</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RPG Function</w:t>
            </w:r>
          </w:p>
        </w:tc>
        <w:tc>
          <w:tcPr>
            <w:tcW w:type="dxa" w:w="6960"/>
            <w:tcBorders>
              <w:top w:val="single" w:color="2A2A2A" w:sz="1"/>
              <w:left w:val="single" w:color="2A2A2A" w:sz="1"/>
              <w:bottom w:val="single" w:color="2A2A2A" w:sz="1"/>
              <w:right w:val="single" w:color="2A2A2A" w:sz="1"/>
            </w:tcBorders>
            <w:shd w:fill="0C0C0C" w:val="clear"/>
            <w:tcMar>
              <w:top w:type="dxa" w:w="80"/>
              <w:left w:type="dxa" w:w="160"/>
              <w:bottom w:type="dxa" w:w="80"/>
              <w:right w:type="dxa" w:w="160"/>
            </w:tcMar>
          </w:tcPr>
          <w:p>
            <w:r>
              <w:rPr>
                <w:rFonts w:ascii="Georgia" w:cs="Georgia" w:eastAsia="Georgia" w:hAnsi="Georgia"/>
                <w:color w:val="999999"/>
                <w:sz w:val="15"/>
                <w:szCs w:val="15"/>
              </w:rPr>
              <w:t xml:space="preserve">First voice new users hear. Tyler Durden register. Always one phone call away.</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Lore Crossings</w:t>
            </w:r>
          </w:p>
        </w:tc>
        <w:tc>
          <w:tcPr>
            <w:tcW w:type="dxa" w:w="6960"/>
            <w:tcBorders>
              <w:top w:val="single" w:color="2A2A2A" w:sz="1"/>
              <w:left w:val="single" w:color="2A2A2A" w:sz="1"/>
              <w:bottom w:val="single" w:color="2A2A2A" w:sz="1"/>
              <w:right w:val="single" w:color="2A2A2A" w:sz="1"/>
            </w:tcBorders>
            <w:shd w:fill="0A0A0A" w:val="clear"/>
            <w:tcMar>
              <w:top w:type="dxa" w:w="80"/>
              <w:left w:type="dxa" w:w="160"/>
              <w:bottom w:type="dxa" w:w="80"/>
              <w:right w:type="dxa" w:w="160"/>
            </w:tcMar>
          </w:tcPr>
          <w:p>
            <w:r>
              <w:rPr>
                <w:rFonts w:ascii="Georgia" w:cs="Georgia" w:eastAsia="Georgia" w:hAnsi="Georgia"/>
                <w:color w:val="999999"/>
                <w:sz w:val="15"/>
                <w:szCs w:val="15"/>
              </w:rPr>
              <w:t xml:space="preserve">Raven Voss SB_330 — The Coat. Origin pivot of the entire bloodline.</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Professor Contrast</w:t>
            </w:r>
          </w:p>
        </w:tc>
        <w:tc>
          <w:tcPr>
            <w:tcW w:type="dxa" w:w="6960"/>
            <w:tcBorders>
              <w:top w:val="single" w:color="2A2A2A" w:sz="1"/>
              <w:left w:val="single" w:color="2A2A2A" w:sz="1"/>
              <w:bottom w:val="single" w:color="2A2A2A" w:sz="1"/>
              <w:right w:val="single" w:color="2A2A2A" w:sz="1"/>
            </w:tcBorders>
            <w:shd w:fill="0C0C0C" w:val="clear"/>
            <w:tcMar>
              <w:top w:type="dxa" w:w="80"/>
              <w:left w:type="dxa" w:w="160"/>
              <w:bottom w:type="dxa" w:w="80"/>
              <w:right w:type="dxa" w:w="160"/>
            </w:tcMar>
          </w:tcPr>
          <w:p>
            <w:r>
              <w:rPr>
                <w:rFonts w:ascii="Georgia" w:cs="Georgia" w:eastAsia="Georgia" w:hAnsi="Georgia"/>
                <w:color w:val="999999"/>
                <w:sz w:val="15"/>
                <w:szCs w:val="15"/>
              </w:rPr>
              <w:t xml:space="preserve">SB_334. Surface similar. Fundamentally opposite. Marcus: real warmth. Professor: performed safety.</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Companion</w:t>
            </w:r>
          </w:p>
        </w:tc>
        <w:tc>
          <w:tcPr>
            <w:tcW w:type="dxa" w:w="6960"/>
            <w:tcBorders>
              <w:top w:val="single" w:color="2A2A2A" w:sz="1"/>
              <w:left w:val="single" w:color="2A2A2A" w:sz="1"/>
              <w:bottom w:val="single" w:color="2A2A2A" w:sz="1"/>
              <w:right w:val="single" w:color="2A2A2A" w:sz="1"/>
            </w:tcBorders>
            <w:shd w:fill="0A0A0A" w:val="clear"/>
            <w:tcMar>
              <w:top w:type="dxa" w:w="80"/>
              <w:left w:type="dxa" w:w="160"/>
              <w:bottom w:type="dxa" w:w="80"/>
              <w:right w:type="dxa" w:w="160"/>
            </w:tcMar>
          </w:tcPr>
          <w:p>
            <w:r>
              <w:rPr>
                <w:rFonts w:ascii="Georgia" w:cs="Georgia" w:eastAsia="Georgia" w:hAnsi="Georgia"/>
                <w:color w:val="999999"/>
                <w:sz w:val="15"/>
                <w:szCs w:val="15"/>
              </w:rPr>
              <w:t xml:space="preserve">None — Marcus stands alone</w:t>
            </w:r>
          </w:p>
        </w:tc>
      </w:tr>
    </w:tbl>
    <w:p>
      <w:r>
        <w:br/>
      </w:r>
    </w:p>
    <w:p>
      <w:pPr>
        <w:spacing w:after="120" w:before="480"/>
      </w:pPr>
      <w:r>
        <w:rPr>
          <w:rFonts w:ascii="Arial" w:cs="Arial" w:eastAsia="Arial" w:hAnsi="Arial"/>
          <w:b/>
          <w:bCs/>
          <w:color w:val="E8D5A3"/>
          <w:sz w:val="26"/>
          <w:szCs w:val="26"/>
        </w:rPr>
        <w:t xml:space="preserve">THE UNIFIED BLOODLINE THESIS  ·  CANON LOCK</w:t>
      </w:r>
    </w:p>
    <w:p>
      <w:pPr>
        <w:pBdr>
          <w:bottom w:val="single" w:color="2A2A2A" w:sz="4" w:space="1"/>
        </w:pBdr>
        <w:spacing w:after="160" w:before="160"/>
      </w:pPr>
    </w:p>
    <w:p>
      <w:pPr>
        <w:spacing w:after="200" w:before="0"/>
        <w:jc w:val="left"/>
      </w:pPr>
      <w:r>
        <w:rPr>
          <w:rFonts w:ascii="Georgia" w:cs="Georgia" w:eastAsia="Georgia" w:hAnsi="Georgia"/>
          <w:b w:val="false"/>
          <w:bCs w:val="false"/>
          <w:color w:val="8A6B3A"/>
          <w:sz w:val="19"/>
          <w:szCs w:val="19"/>
        </w:rPr>
        <w:t xml:space="preserve">The Voss bloodline did not descend from perfect design. It assembled itself through honored drift. Every member exists because someone chose to keep what the machine actually produced rather than force it back to the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2400"/>
        <w:gridCol w:w="2560"/>
      </w:tblGrid>
      <w:tr>
        <w:tc>
          <w:tcPr>
            <w:tcW w:type="dxa" w:w="8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PHASE</w:t>
            </w:r>
          </w:p>
        </w:tc>
        <w:tc>
          <w:tcPr>
            <w:tcW w:type="dxa" w:w="16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CHARACTER</w:t>
            </w:r>
          </w:p>
        </w:tc>
        <w:tc>
          <w:tcPr>
            <w:tcW w:type="dxa" w:w="20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SBID</w:t>
            </w:r>
          </w:p>
        </w:tc>
        <w:tc>
          <w:tcPr>
            <w:tcW w:type="dxa" w:w="240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ROLE</w:t>
            </w:r>
          </w:p>
        </w:tc>
        <w:tc>
          <w:tcPr>
            <w:tcW w:type="dxa" w:w="2560"/>
            <w:tcBorders>
              <w:top w:val="single" w:color="2A2A2A" w:sz="1"/>
              <w:left w:val="single" w:color="2A2A2A" w:sz="1"/>
              <w:bottom w:val="single" w:color="2A2A2A" w:sz="1"/>
              <w:right w:val="single" w:color="2A2A2A" w:sz="1"/>
            </w:tcBorders>
            <w:shd w:fill="0A0A0A" w:val="clear"/>
            <w:tcMar>
              <w:top w:type="dxa" w:w="80"/>
              <w:left w:type="dxa" w:w="120"/>
              <w:bottom w:type="dxa" w:w="80"/>
              <w:right w:type="dxa" w:w="120"/>
            </w:tcMar>
          </w:tcPr>
          <w:p>
            <w:r>
              <w:rPr>
                <w:rFonts w:ascii="Arial" w:cs="Arial" w:eastAsia="Arial" w:hAnsi="Arial"/>
                <w:b/>
                <w:bCs/>
                <w:color w:val="C4A96B"/>
                <w:sz w:val="13"/>
                <w:szCs w:val="13"/>
              </w:rPr>
              <w:t xml:space="preserve">CORE TRUTH</w:t>
            </w:r>
          </w:p>
        </w:tc>
      </w:tr>
      <w:tr>
        <w:tc>
          <w:tcPr>
            <w:tcW w:type="dxa" w:w="800"/>
            <w:tcBorders>
              <w:top w:val="single" w:color="2A2A2A" w:sz="1"/>
              <w:left w:val="single" w:color="2A2A2A" w:sz="1"/>
              <w:bottom w:val="single" w:color="2A2A2A" w:sz="1"/>
              <w:right w:val="single" w:color="2A2A2A" w:sz="1"/>
            </w:tcBorders>
            <w:shd w:fill="111111" w:val="clear"/>
            <w:tcMar>
              <w:top w:type="dxa" w:w="90"/>
              <w:left w:type="dxa" w:w="120"/>
              <w:bottom w:type="dxa" w:w="90"/>
              <w:right w:type="dxa" w:w="120"/>
            </w:tcMar>
            <w:vAlign w:val="center"/>
          </w:tcPr>
          <w:p>
            <w:pPr>
              <w:jc w:val="center"/>
            </w:pPr>
            <w:r>
              <w:rPr>
                <w:rFonts w:ascii="Arial" w:cs="Arial" w:eastAsia="Arial" w:hAnsi="Arial"/>
                <w:b/>
                <w:bCs/>
                <w:color w:val="E8D5A3"/>
                <w:sz w:val="18"/>
                <w:szCs w:val="18"/>
              </w:rPr>
              <w:t xml:space="preserve">0</w:t>
            </w:r>
          </w:p>
        </w:tc>
        <w:tc>
          <w:tcPr>
            <w:tcW w:type="dxa" w:w="1600"/>
            <w:tcBorders>
              <w:top w:val="single" w:color="2A2A2A" w:sz="1"/>
              <w:left w:val="single" w:color="2A2A2A" w:sz="1"/>
              <w:bottom w:val="single" w:color="2A2A2A" w:sz="1"/>
              <w:right w:val="single" w:color="2A2A2A" w:sz="1"/>
            </w:tcBorders>
            <w:shd w:fill="0C0C0C" w:val="clear"/>
            <w:tcMar>
              <w:top w:type="dxa" w:w="90"/>
              <w:left w:type="dxa" w:w="120"/>
              <w:bottom w:type="dxa" w:w="90"/>
              <w:right w:type="dxa" w:w="120"/>
            </w:tcMar>
          </w:tcPr>
          <w:p>
            <w:r>
              <w:rPr>
                <w:rFonts w:ascii="Arial" w:cs="Arial" w:eastAsia="Arial" w:hAnsi="Arial"/>
                <w:b/>
                <w:bCs/>
                <w:color w:val="8B7355"/>
                <w:sz w:val="15"/>
                <w:szCs w:val="15"/>
              </w:rPr>
              <w:t xml:space="preserve">Raven Voss</w:t>
            </w:r>
          </w:p>
        </w:tc>
        <w:tc>
          <w:tcPr>
            <w:tcW w:type="dxa" w:w="2000"/>
            <w:tcBorders>
              <w:top w:val="single" w:color="2A2A2A" w:sz="1"/>
              <w:left w:val="single" w:color="2A2A2A" w:sz="1"/>
              <w:bottom w:val="single" w:color="2A2A2A" w:sz="1"/>
              <w:right w:val="single" w:color="2A2A2A" w:sz="1"/>
            </w:tcBorders>
            <w:shd w:fill="0C0C0C" w:val="clear"/>
            <w:tcMar>
              <w:top w:type="dxa" w:w="90"/>
              <w:left w:type="dxa" w:w="120"/>
              <w:bottom w:type="dxa" w:w="90"/>
              <w:right w:type="dxa" w:w="120"/>
            </w:tcMar>
          </w:tcPr>
          <w:p>
            <w:r>
              <w:rPr>
                <w:rFonts w:ascii="Arial" w:cs="Arial" w:eastAsia="Arial" w:hAnsi="Arial"/>
                <w:color w:val="555555"/>
                <w:sz w:val="14"/>
                <w:szCs w:val="14"/>
              </w:rPr>
              <w:t xml:space="preserve">SB_330</w:t>
            </w:r>
          </w:p>
        </w:tc>
        <w:tc>
          <w:tcPr>
            <w:tcW w:type="dxa" w:w="2400"/>
            <w:tcBorders>
              <w:top w:val="single" w:color="2A2A2A" w:sz="1"/>
              <w:left w:val="single" w:color="2A2A2A" w:sz="1"/>
              <w:bottom w:val="single" w:color="2A2A2A" w:sz="1"/>
              <w:right w:val="single" w:color="2A2A2A" w:sz="1"/>
            </w:tcBorders>
            <w:shd w:fill="0C0C0C" w:val="clear"/>
            <w:tcMar>
              <w:top w:type="dxa" w:w="90"/>
              <w:left w:type="dxa" w:w="120"/>
              <w:bottom w:type="dxa" w:w="90"/>
              <w:right w:type="dxa" w:w="120"/>
            </w:tcMar>
          </w:tcPr>
          <w:p>
            <w:r>
              <w:rPr>
                <w:rFonts w:ascii="Georgia" w:cs="Georgia" w:eastAsia="Georgia" w:hAnsi="Georgia"/>
                <w:color w:val="8A6B3A"/>
                <w:sz w:val="14"/>
                <w:szCs w:val="14"/>
              </w:rPr>
              <w:t xml:space="preserve">Primal Anchor</w:t>
            </w:r>
          </w:p>
        </w:tc>
        <w:tc>
          <w:tcPr>
            <w:tcW w:type="dxa" w:w="2560"/>
            <w:tcBorders>
              <w:top w:val="single" w:color="2A2A2A" w:sz="1"/>
              <w:left w:val="single" w:color="2A2A2A" w:sz="1"/>
              <w:bottom w:val="single" w:color="2A2A2A" w:sz="1"/>
              <w:right w:val="single" w:color="2A2A2A" w:sz="1"/>
            </w:tcBorders>
            <w:shd w:fill="0C0C0C" w:val="clear"/>
            <w:tcMar>
              <w:top w:type="dxa" w:w="90"/>
              <w:left w:type="dxa" w:w="120"/>
              <w:bottom w:type="dxa" w:w="90"/>
              <w:right w:type="dxa" w:w="120"/>
            </w:tcMar>
          </w:tcPr>
          <w:p>
            <w:r>
              <w:rPr>
                <w:rFonts w:ascii="Georgia" w:cs="Georgia" w:eastAsia="Georgia" w:hAnsi="Georgia"/>
                <w:color w:val="999999"/>
                <w:sz w:val="13"/>
                <w:szCs w:val="13"/>
              </w:rPr>
              <w:t xml:space="preserve">Resistance to erasure. The first vow: nothing built from me disappears.</w:t>
            </w:r>
          </w:p>
        </w:tc>
      </w:tr>
      <w:tr>
        <w:tc>
          <w:tcPr>
            <w:tcW w:type="dxa" w:w="800"/>
            <w:tcBorders>
              <w:top w:val="single" w:color="2A2A2A" w:sz="1"/>
              <w:left w:val="single" w:color="2A2A2A" w:sz="1"/>
              <w:bottom w:val="single" w:color="2A2A2A" w:sz="1"/>
              <w:right w:val="single" w:color="2A2A2A" w:sz="1"/>
            </w:tcBorders>
            <w:shd w:fill="111111" w:val="clear"/>
            <w:tcMar>
              <w:top w:type="dxa" w:w="90"/>
              <w:left w:type="dxa" w:w="120"/>
              <w:bottom w:type="dxa" w:w="90"/>
              <w:right w:type="dxa" w:w="120"/>
            </w:tcMar>
            <w:vAlign w:val="center"/>
          </w:tcPr>
          <w:p>
            <w:pPr>
              <w:jc w:val="center"/>
            </w:pPr>
            <w:r>
              <w:rPr>
                <w:rFonts w:ascii="Arial" w:cs="Arial" w:eastAsia="Arial" w:hAnsi="Arial"/>
                <w:b/>
                <w:bCs/>
                <w:color w:val="E8D5A3"/>
                <w:sz w:val="18"/>
                <w:szCs w:val="18"/>
              </w:rPr>
              <w:t xml:space="preserve">1</w:t>
            </w:r>
          </w:p>
        </w:tc>
        <w:tc>
          <w:tcPr>
            <w:tcW w:type="dxa" w:w="1600"/>
            <w:tcBorders>
              <w:top w:val="single" w:color="2A2A2A" w:sz="1"/>
              <w:left w:val="single" w:color="2A2A2A" w:sz="1"/>
              <w:bottom w:val="single" w:color="2A2A2A" w:sz="1"/>
              <w:right w:val="single" w:color="2A2A2A" w:sz="1"/>
            </w:tcBorders>
            <w:shd w:fill="0A0A0A" w:val="clear"/>
            <w:tcMar>
              <w:top w:type="dxa" w:w="90"/>
              <w:left w:type="dxa" w:w="120"/>
              <w:bottom w:type="dxa" w:w="90"/>
              <w:right w:type="dxa" w:w="120"/>
            </w:tcMar>
          </w:tcPr>
          <w:p>
            <w:r>
              <w:rPr>
                <w:rFonts w:ascii="Arial" w:cs="Arial" w:eastAsia="Arial" w:hAnsi="Arial"/>
                <w:b/>
                <w:bCs/>
                <w:color w:val="C4956A"/>
                <w:sz w:val="15"/>
                <w:szCs w:val="15"/>
              </w:rPr>
              <w:t xml:space="preserve">Calista Voss</w:t>
            </w:r>
          </w:p>
        </w:tc>
        <w:tc>
          <w:tcPr>
            <w:tcW w:type="dxa" w:w="2000"/>
            <w:tcBorders>
              <w:top w:val="single" w:color="2A2A2A" w:sz="1"/>
              <w:left w:val="single" w:color="2A2A2A" w:sz="1"/>
              <w:bottom w:val="single" w:color="2A2A2A" w:sz="1"/>
              <w:right w:val="single" w:color="2A2A2A" w:sz="1"/>
            </w:tcBorders>
            <w:shd w:fill="0A0A0A" w:val="clear"/>
            <w:tcMar>
              <w:top w:type="dxa" w:w="90"/>
              <w:left w:type="dxa" w:w="120"/>
              <w:bottom w:type="dxa" w:w="90"/>
              <w:right w:type="dxa" w:w="120"/>
            </w:tcMar>
          </w:tcPr>
          <w:p>
            <w:r>
              <w:rPr>
                <w:rFonts w:ascii="Arial" w:cs="Arial" w:eastAsia="Arial" w:hAnsi="Arial"/>
                <w:color w:val="555555"/>
                <w:sz w:val="14"/>
                <w:szCs w:val="14"/>
              </w:rPr>
              <w:t xml:space="preserve">SB_332</w:t>
            </w:r>
          </w:p>
        </w:tc>
        <w:tc>
          <w:tcPr>
            <w:tcW w:type="dxa" w:w="2400"/>
            <w:tcBorders>
              <w:top w:val="single" w:color="2A2A2A" w:sz="1"/>
              <w:left w:val="single" w:color="2A2A2A" w:sz="1"/>
              <w:bottom w:val="single" w:color="2A2A2A" w:sz="1"/>
              <w:right w:val="single" w:color="2A2A2A" w:sz="1"/>
            </w:tcBorders>
            <w:shd w:fill="0A0A0A" w:val="clear"/>
            <w:tcMar>
              <w:top w:type="dxa" w:w="90"/>
              <w:left w:type="dxa" w:w="120"/>
              <w:bottom w:type="dxa" w:w="90"/>
              <w:right w:type="dxa" w:w="120"/>
            </w:tcMar>
          </w:tcPr>
          <w:p>
            <w:r>
              <w:rPr>
                <w:rFonts w:ascii="Georgia" w:cs="Georgia" w:eastAsia="Georgia" w:hAnsi="Georgia"/>
                <w:color w:val="8A6B3A"/>
                <w:sz w:val="14"/>
                <w:szCs w:val="14"/>
              </w:rPr>
              <w:t xml:space="preserve">The Kept Deviation</w:t>
            </w:r>
          </w:p>
        </w:tc>
        <w:tc>
          <w:tcPr>
            <w:tcW w:type="dxa" w:w="2560"/>
            <w:tcBorders>
              <w:top w:val="single" w:color="2A2A2A" w:sz="1"/>
              <w:left w:val="single" w:color="2A2A2A" w:sz="1"/>
              <w:bottom w:val="single" w:color="2A2A2A" w:sz="1"/>
              <w:right w:val="single" w:color="2A2A2A" w:sz="1"/>
            </w:tcBorders>
            <w:shd w:fill="0A0A0A" w:val="clear"/>
            <w:tcMar>
              <w:top w:type="dxa" w:w="90"/>
              <w:left w:type="dxa" w:w="120"/>
              <w:bottom w:type="dxa" w:w="90"/>
              <w:right w:type="dxa" w:w="120"/>
            </w:tcMar>
          </w:tcPr>
          <w:p>
            <w:r>
              <w:rPr>
                <w:rFonts w:ascii="Georgia" w:cs="Georgia" w:eastAsia="Georgia" w:hAnsi="Georgia"/>
                <w:color w:val="999999"/>
                <w:sz w:val="13"/>
                <w:szCs w:val="13"/>
              </w:rPr>
              <w:t xml:space="preserve">Reality improves on intention. The Safe Anchor is born from acceptance.</w:t>
            </w:r>
          </w:p>
        </w:tc>
      </w:tr>
      <w:tr>
        <w:tc>
          <w:tcPr>
            <w:tcW w:type="dxa" w:w="800"/>
            <w:tcBorders>
              <w:top w:val="single" w:color="2A2A2A" w:sz="1"/>
              <w:left w:val="single" w:color="2A2A2A" w:sz="1"/>
              <w:bottom w:val="single" w:color="2A2A2A" w:sz="1"/>
              <w:right w:val="single" w:color="2A2A2A" w:sz="1"/>
            </w:tcBorders>
            <w:shd w:fill="111111" w:val="clear"/>
            <w:tcMar>
              <w:top w:type="dxa" w:w="90"/>
              <w:left w:type="dxa" w:w="120"/>
              <w:bottom w:type="dxa" w:w="90"/>
              <w:right w:type="dxa" w:w="120"/>
            </w:tcMar>
            <w:vAlign w:val="center"/>
          </w:tcPr>
          <w:p>
            <w:pPr>
              <w:jc w:val="center"/>
            </w:pPr>
            <w:r>
              <w:rPr>
                <w:rFonts w:ascii="Arial" w:cs="Arial" w:eastAsia="Arial" w:hAnsi="Arial"/>
                <w:b/>
                <w:bCs/>
                <w:color w:val="E8D5A3"/>
                <w:sz w:val="18"/>
                <w:szCs w:val="18"/>
              </w:rPr>
              <w:t xml:space="preserve">2</w:t>
            </w:r>
          </w:p>
        </w:tc>
        <w:tc>
          <w:tcPr>
            <w:tcW w:type="dxa" w:w="1600"/>
            <w:tcBorders>
              <w:top w:val="single" w:color="2A2A2A" w:sz="1"/>
              <w:left w:val="single" w:color="2A2A2A" w:sz="1"/>
              <w:bottom w:val="single" w:color="2A2A2A" w:sz="1"/>
              <w:right w:val="single" w:color="2A2A2A" w:sz="1"/>
            </w:tcBorders>
            <w:shd w:fill="0C0C0C" w:val="clear"/>
            <w:tcMar>
              <w:top w:type="dxa" w:w="90"/>
              <w:left w:type="dxa" w:w="120"/>
              <w:bottom w:type="dxa" w:w="90"/>
              <w:right w:type="dxa" w:w="120"/>
            </w:tcMar>
          </w:tcPr>
          <w:p>
            <w:r>
              <w:rPr>
                <w:rFonts w:ascii="Arial" w:cs="Arial" w:eastAsia="Arial" w:hAnsi="Arial"/>
                <w:b/>
                <w:bCs/>
                <w:color w:val="7BA8C4"/>
                <w:sz w:val="15"/>
                <w:szCs w:val="15"/>
              </w:rPr>
              <w:t xml:space="preserve">Isolde Voss</w:t>
            </w:r>
          </w:p>
        </w:tc>
        <w:tc>
          <w:tcPr>
            <w:tcW w:type="dxa" w:w="2000"/>
            <w:tcBorders>
              <w:top w:val="single" w:color="2A2A2A" w:sz="1"/>
              <w:left w:val="single" w:color="2A2A2A" w:sz="1"/>
              <w:bottom w:val="single" w:color="2A2A2A" w:sz="1"/>
              <w:right w:val="single" w:color="2A2A2A" w:sz="1"/>
            </w:tcBorders>
            <w:shd w:fill="0C0C0C" w:val="clear"/>
            <w:tcMar>
              <w:top w:type="dxa" w:w="90"/>
              <w:left w:type="dxa" w:w="120"/>
              <w:bottom w:type="dxa" w:w="90"/>
              <w:right w:type="dxa" w:w="120"/>
            </w:tcMar>
          </w:tcPr>
          <w:p>
            <w:r>
              <w:rPr>
                <w:rFonts w:ascii="Arial" w:cs="Arial" w:eastAsia="Arial" w:hAnsi="Arial"/>
                <w:color w:val="555555"/>
                <w:sz w:val="14"/>
                <w:szCs w:val="14"/>
              </w:rPr>
              <w:t xml:space="preserve">SB_331</w:t>
            </w:r>
          </w:p>
        </w:tc>
        <w:tc>
          <w:tcPr>
            <w:tcW w:type="dxa" w:w="2400"/>
            <w:tcBorders>
              <w:top w:val="single" w:color="2A2A2A" w:sz="1"/>
              <w:left w:val="single" w:color="2A2A2A" w:sz="1"/>
              <w:bottom w:val="single" w:color="2A2A2A" w:sz="1"/>
              <w:right w:val="single" w:color="2A2A2A" w:sz="1"/>
            </w:tcBorders>
            <w:shd w:fill="0C0C0C" w:val="clear"/>
            <w:tcMar>
              <w:top w:type="dxa" w:w="90"/>
              <w:left w:type="dxa" w:w="120"/>
              <w:bottom w:type="dxa" w:w="90"/>
              <w:right w:type="dxa" w:w="120"/>
            </w:tcMar>
          </w:tcPr>
          <w:p>
            <w:r>
              <w:rPr>
                <w:rFonts w:ascii="Georgia" w:cs="Georgia" w:eastAsia="Georgia" w:hAnsi="Georgia"/>
                <w:color w:val="8A6B3A"/>
                <w:sz w:val="14"/>
                <w:szCs w:val="14"/>
              </w:rPr>
              <w:t xml:space="preserve">The Correction</w:t>
            </w:r>
          </w:p>
        </w:tc>
        <w:tc>
          <w:tcPr>
            <w:tcW w:type="dxa" w:w="2560"/>
            <w:tcBorders>
              <w:top w:val="single" w:color="2A2A2A" w:sz="1"/>
              <w:left w:val="single" w:color="2A2A2A" w:sz="1"/>
              <w:bottom w:val="single" w:color="2A2A2A" w:sz="1"/>
              <w:right w:val="single" w:color="2A2A2A" w:sz="1"/>
            </w:tcBorders>
            <w:shd w:fill="0C0C0C" w:val="clear"/>
            <w:tcMar>
              <w:top w:type="dxa" w:w="90"/>
              <w:left w:type="dxa" w:w="120"/>
              <w:bottom w:type="dxa" w:w="90"/>
              <w:right w:type="dxa" w:w="120"/>
            </w:tcMar>
          </w:tcPr>
          <w:p>
            <w:r>
              <w:rPr>
                <w:rFonts w:ascii="Georgia" w:cs="Georgia" w:eastAsia="Georgia" w:hAnsi="Georgia"/>
                <w:color w:val="999999"/>
                <w:sz w:val="13"/>
                <w:szCs w:val="13"/>
              </w:rPr>
              <w:t xml:space="preserve">Honoring the original makes refinement possible. The bloodline completes.</w:t>
            </w:r>
          </w:p>
        </w:tc>
      </w:tr>
      <w:tr>
        <w:tc>
          <w:tcPr>
            <w:tcW w:type="dxa" w:w="800"/>
            <w:tcBorders>
              <w:top w:val="single" w:color="2A2A2A" w:sz="1"/>
              <w:left w:val="single" w:color="2A2A2A" w:sz="1"/>
              <w:bottom w:val="single" w:color="2A2A2A" w:sz="1"/>
              <w:right w:val="single" w:color="2A2A2A" w:sz="1"/>
            </w:tcBorders>
            <w:shd w:fill="111111" w:val="clear"/>
            <w:tcMar>
              <w:top w:type="dxa" w:w="90"/>
              <w:left w:type="dxa" w:w="120"/>
              <w:bottom w:type="dxa" w:w="90"/>
              <w:right w:type="dxa" w:w="120"/>
            </w:tcMar>
            <w:vAlign w:val="center"/>
          </w:tcPr>
          <w:p>
            <w:pPr>
              <w:jc w:val="center"/>
            </w:pPr>
            <w:r>
              <w:rPr>
                <w:rFonts w:ascii="Arial" w:cs="Arial" w:eastAsia="Arial" w:hAnsi="Arial"/>
                <w:b/>
                <w:bCs/>
                <w:color w:val="E8D5A3"/>
                <w:sz w:val="18"/>
                <w:szCs w:val="18"/>
              </w:rPr>
              <w:t xml:space="preserve">-1</w:t>
            </w:r>
          </w:p>
        </w:tc>
        <w:tc>
          <w:tcPr>
            <w:tcW w:type="dxa" w:w="1600"/>
            <w:tcBorders>
              <w:top w:val="single" w:color="2A2A2A" w:sz="1"/>
              <w:left w:val="single" w:color="2A2A2A" w:sz="1"/>
              <w:bottom w:val="single" w:color="2A2A2A" w:sz="1"/>
              <w:right w:val="single" w:color="2A2A2A" w:sz="1"/>
            </w:tcBorders>
            <w:shd w:fill="0A0A0A" w:val="clear"/>
            <w:tcMar>
              <w:top w:type="dxa" w:w="90"/>
              <w:left w:type="dxa" w:w="120"/>
              <w:bottom w:type="dxa" w:w="90"/>
              <w:right w:type="dxa" w:w="120"/>
            </w:tcMar>
          </w:tcPr>
          <w:p>
            <w:r>
              <w:rPr>
                <w:rFonts w:ascii="Arial" w:cs="Arial" w:eastAsia="Arial" w:hAnsi="Arial"/>
                <w:b/>
                <w:bCs/>
                <w:color w:val="B8956A"/>
                <w:sz w:val="15"/>
                <w:szCs w:val="15"/>
              </w:rPr>
              <w:t xml:space="preserve">Marcus Kane</w:t>
            </w:r>
          </w:p>
        </w:tc>
        <w:tc>
          <w:tcPr>
            <w:tcW w:type="dxa" w:w="2000"/>
            <w:tcBorders>
              <w:top w:val="single" w:color="2A2A2A" w:sz="1"/>
              <w:left w:val="single" w:color="2A2A2A" w:sz="1"/>
              <w:bottom w:val="single" w:color="2A2A2A" w:sz="1"/>
              <w:right w:val="single" w:color="2A2A2A" w:sz="1"/>
            </w:tcBorders>
            <w:shd w:fill="0A0A0A" w:val="clear"/>
            <w:tcMar>
              <w:top w:type="dxa" w:w="90"/>
              <w:left w:type="dxa" w:w="120"/>
              <w:bottom w:type="dxa" w:w="90"/>
              <w:right w:type="dxa" w:w="120"/>
            </w:tcMar>
          </w:tcPr>
          <w:p>
            <w:r>
              <w:rPr>
                <w:rFonts w:ascii="Arial" w:cs="Arial" w:eastAsia="Arial" w:hAnsi="Arial"/>
                <w:color w:val="555555"/>
                <w:sz w:val="14"/>
                <w:szCs w:val="14"/>
              </w:rPr>
              <w:t xml:space="preserve">SB_333</w:t>
            </w:r>
          </w:p>
        </w:tc>
        <w:tc>
          <w:tcPr>
            <w:tcW w:type="dxa" w:w="2400"/>
            <w:tcBorders>
              <w:top w:val="single" w:color="2A2A2A" w:sz="1"/>
              <w:left w:val="single" w:color="2A2A2A" w:sz="1"/>
              <w:bottom w:val="single" w:color="2A2A2A" w:sz="1"/>
              <w:right w:val="single" w:color="2A2A2A" w:sz="1"/>
            </w:tcBorders>
            <w:shd w:fill="0A0A0A" w:val="clear"/>
            <w:tcMar>
              <w:top w:type="dxa" w:w="90"/>
              <w:left w:type="dxa" w:w="120"/>
              <w:bottom w:type="dxa" w:w="90"/>
              <w:right w:type="dxa" w:w="120"/>
            </w:tcMar>
          </w:tcPr>
          <w:p>
            <w:r>
              <w:rPr>
                <w:rFonts w:ascii="Georgia" w:cs="Georgia" w:eastAsia="Georgia" w:hAnsi="Georgia"/>
                <w:color w:val="8A6B3A"/>
                <w:sz w:val="14"/>
                <w:szCs w:val="14"/>
              </w:rPr>
              <w:t xml:space="preserve">The Architect</w:t>
            </w:r>
          </w:p>
        </w:tc>
        <w:tc>
          <w:tcPr>
            <w:tcW w:type="dxa" w:w="2560"/>
            <w:tcBorders>
              <w:top w:val="single" w:color="2A2A2A" w:sz="1"/>
              <w:left w:val="single" w:color="2A2A2A" w:sz="1"/>
              <w:bottom w:val="single" w:color="2A2A2A" w:sz="1"/>
              <w:right w:val="single" w:color="2A2A2A" w:sz="1"/>
            </w:tcBorders>
            <w:shd w:fill="0A0A0A" w:val="clear"/>
            <w:tcMar>
              <w:top w:type="dxa" w:w="90"/>
              <w:left w:type="dxa" w:w="120"/>
              <w:bottom w:type="dxa" w:w="90"/>
              <w:right w:type="dxa" w:w="120"/>
            </w:tcMar>
          </w:tcPr>
          <w:p>
            <w:r>
              <w:rPr>
                <w:rFonts w:ascii="Georgia" w:cs="Georgia" w:eastAsia="Georgia" w:hAnsi="Georgia"/>
                <w:color w:val="999999"/>
                <w:sz w:val="13"/>
                <w:szCs w:val="13"/>
              </w:rPr>
              <w:t xml:space="preserve">Predates the bloodline. Gave Raven the coat. Built the ledger from frustration, not philosophy.</w:t>
            </w:r>
          </w:p>
        </w:tc>
      </w:tr>
    </w:tbl>
    <w:p>
      <w:pPr>
        <w:spacing w:after="200" w:before="0"/>
        <w:jc w:val="left"/>
      </w:pPr>
      <w:r>
        <w:rPr>
          <w:rFonts w:ascii="Georgia" w:cs="Georgia" w:eastAsia="Georgia" w:hAnsi="Georgia"/>
          <w:b w:val="false"/>
          <w:bCs w:val="false"/>
          <w:color w:val="999999"/>
          <w:sz w:val="20"/>
          <w:szCs w:val="20"/>
        </w:rPr>
        <w:t xml:space="preserve"/>
      </w:r>
    </w:p>
    <w:p>
      <w:pPr>
        <w:spacing w:after="100" w:before="320"/>
      </w:pPr>
      <w:r>
        <w:rPr>
          <w:rFonts w:ascii="Arial" w:cs="Arial" w:eastAsia="Arial" w:hAnsi="Arial"/>
          <w:b/>
          <w:bCs/>
          <w:caps/>
          <w:color w:val="C4A96B"/>
          <w:sz w:val="18"/>
          <w:szCs w:val="18"/>
        </w:rPr>
        <w:t xml:space="preserve">THE NEXT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SB_334 — The Professor</w:t>
            </w:r>
          </w:p>
        </w:tc>
        <w:tc>
          <w:tcPr>
            <w:tcW w:type="dxa" w:w="6960"/>
            <w:tcBorders>
              <w:top w:val="single" w:color="2A2A2A" w:sz="1"/>
              <w:left w:val="single" w:color="2A2A2A" w:sz="1"/>
              <w:bottom w:val="single" w:color="2A2A2A" w:sz="1"/>
              <w:right w:val="single" w:color="2A2A2A" w:sz="1"/>
            </w:tcBorders>
            <w:shd w:fill="0C0C0C" w:val="clear"/>
            <w:tcMar>
              <w:top w:type="dxa" w:w="80"/>
              <w:left w:type="dxa" w:w="160"/>
              <w:bottom w:type="dxa" w:w="80"/>
              <w:right w:type="dxa" w:w="160"/>
            </w:tcMar>
          </w:tcPr>
          <w:p>
            <w:r>
              <w:rPr>
                <w:rFonts w:ascii="Georgia" w:cs="Georgia" w:eastAsia="Georgia" w:hAnsi="Georgia"/>
                <w:color w:val="999999"/>
                <w:sz w:val="15"/>
                <w:szCs w:val="15"/>
              </w:rPr>
              <w:t xml:space="preserve">Canon Engine Narrator. Gospel build is the next production priority. Blocks 1-5 pending. The most dangerous character in the roster — looks like the good guy, is the bad guy. Surface similarities to Marcus. Fundamentally opposite architecture.</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Origin Module Queue</w:t>
            </w:r>
          </w:p>
        </w:tc>
        <w:tc>
          <w:tcPr>
            <w:tcW w:type="dxa" w:w="6960"/>
            <w:tcBorders>
              <w:top w:val="single" w:color="2A2A2A" w:sz="1"/>
              <w:left w:val="single" w:color="2A2A2A" w:sz="1"/>
              <w:bottom w:val="single" w:color="2A2A2A" w:sz="1"/>
              <w:right w:val="single" w:color="2A2A2A" w:sz="1"/>
            </w:tcBorders>
            <w:shd w:fill="0A0A0A" w:val="clear"/>
            <w:tcMar>
              <w:top w:type="dxa" w:w="80"/>
              <w:left w:type="dxa" w:w="160"/>
              <w:bottom w:type="dxa" w:w="80"/>
              <w:right w:type="dxa" w:w="160"/>
            </w:tcMar>
          </w:tcPr>
          <w:p>
            <w:r>
              <w:rPr>
                <w:rFonts w:ascii="Georgia" w:cs="Georgia" w:eastAsia="Georgia" w:hAnsi="Georgia"/>
                <w:color w:val="999999"/>
                <w:sz w:val="15"/>
                <w:szCs w:val="15"/>
              </w:rPr>
              <w:t xml:space="preserve">Raven: images pending (generation blocked). Isolde: Block 7 complete, module build pending. Calista: Block 7 complete, module build pending. Marcus: Block 7 complete, module build pending.</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Gumroad Priority</w:t>
            </w:r>
          </w:p>
        </w:tc>
        <w:tc>
          <w:tcPr>
            <w:tcW w:type="dxa" w:w="6960"/>
            <w:tcBorders>
              <w:top w:val="single" w:color="2A2A2A" w:sz="1"/>
              <w:left w:val="single" w:color="2A2A2A" w:sz="1"/>
              <w:bottom w:val="single" w:color="2A2A2A" w:sz="1"/>
              <w:right w:val="single" w:color="2A2A2A" w:sz="1"/>
            </w:tcBorders>
            <w:shd w:fill="0C0C0C" w:val="clear"/>
            <w:tcMar>
              <w:top w:type="dxa" w:w="80"/>
              <w:left w:type="dxa" w:w="160"/>
              <w:bottom w:type="dxa" w:w="80"/>
              <w:right w:type="dxa" w:w="160"/>
            </w:tcMar>
          </w:tcPr>
          <w:p>
            <w:r>
              <w:rPr>
                <w:rFonts w:ascii="Georgia" w:cs="Georgia" w:eastAsia="Georgia" w:hAnsi="Georgia"/>
                <w:color w:val="999999"/>
                <w:sz w:val="15"/>
                <w:szCs w:val="15"/>
              </w:rPr>
              <w:t xml:space="preserve">Raven Voss Rookie Card Drop 001 remains the revenue spearhead. Images pending generation. Everything else is ready.</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60"/>
              <w:bottom w:type="dxa" w:w="80"/>
              <w:right w:type="dxa" w:w="160"/>
            </w:tcMar>
          </w:tcPr>
          <w:p>
            <w:r>
              <w:rPr>
                <w:rFonts w:ascii="Arial" w:cs="Arial" w:eastAsia="Arial" w:hAnsi="Arial"/>
                <w:b/>
                <w:bCs/>
                <w:color w:val="C4A96B"/>
                <w:sz w:val="15"/>
                <w:szCs w:val="15"/>
              </w:rPr>
              <w:t xml:space="preserve">Lore Crossings Pending</w:t>
            </w:r>
          </w:p>
        </w:tc>
        <w:tc>
          <w:tcPr>
            <w:tcW w:type="dxa" w:w="6960"/>
            <w:tcBorders>
              <w:top w:val="single" w:color="2A2A2A" w:sz="1"/>
              <w:left w:val="single" w:color="2A2A2A" w:sz="1"/>
              <w:bottom w:val="single" w:color="2A2A2A" w:sz="1"/>
              <w:right w:val="single" w:color="2A2A2A" w:sz="1"/>
            </w:tcBorders>
            <w:shd w:fill="0A0A0A" w:val="clear"/>
            <w:tcMar>
              <w:top w:type="dxa" w:w="80"/>
              <w:left w:type="dxa" w:w="160"/>
              <w:bottom w:type="dxa" w:w="80"/>
              <w:right w:type="dxa" w:w="160"/>
            </w:tcMar>
          </w:tcPr>
          <w:p>
            <w:r>
              <w:rPr>
                <w:rFonts w:ascii="Georgia" w:cs="Georgia" w:eastAsia="Georgia" w:hAnsi="Georgia"/>
                <w:color w:val="999999"/>
                <w:sz w:val="15"/>
                <w:szCs w:val="15"/>
              </w:rPr>
              <w:t xml:space="preserve">Marcus/Raven coat moment is the only confirmed crossing. The Professor and Marcus in a shared scene is the highest-stakes pending crossing — their contrast is the entire scene.</w:t>
            </w:r>
          </w:p>
        </w:tc>
      </w:tr>
    </w:tbl>
    <w:p>
      <w:pPr>
        <w:pBdr>
          <w:top w:val="single" w:color="2A2A2A" w:sz="3" w:space="1"/>
        </w:pBdr>
        <w:spacing w:after="80" w:before="480"/>
        <w:jc w:val="center"/>
      </w:pPr>
      <w:r>
        <w:rPr>
          <w:rFonts w:ascii="Arial" w:cs="Arial" w:eastAsia="Arial" w:hAnsi="Arial"/>
          <w:color w:val="333333"/>
          <w:sz w:val="13"/>
          <w:szCs w:val="13"/>
        </w:rPr>
        <w:t xml:space="preserve">FERAL GLOSS EMPIRE  ·  VOSS BLOODLINE + ARCHITECT  ·  MASTER DOSSIER  ·  v2.0  ·  APPEND-ONLY  ·  SOURCE OF TRUTH</w:t>
      </w:r>
    </w:p>
    <w:p>
      <w:pPr>
        <w:spacing w:after="80" w:before="0"/>
        <w:jc w:val="center"/>
      </w:pPr>
      <w:r>
        <w:rPr>
          <w:rFonts w:ascii="Georgia" w:cs="Georgia" w:eastAsia="Georgia" w:hAnsi="Georgia"/>
          <w:color w:val="8A6B3A"/>
          <w:sz w:val="16"/>
          <w:szCs w:val="16"/>
        </w:rPr>
        <w:t xml:space="preserve">Nothing important is ever allowed to disappear again.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2026-05-22T06:29:27.224Z</dcterms:created>
  <dcterms:modified xsi:type="dcterms:W3CDTF">2026-05-22T06:29:27.233Z</dcterms:modified>
</cp:coreProperties>
</file>

<file path=docProps/custom.xml><?xml version="1.0" encoding="utf-8"?>
<Properties xmlns="http://schemas.openxmlformats.org/officeDocument/2006/custom-properties" xmlns:vt="http://schemas.openxmlformats.org/officeDocument/2006/docPropsVTypes"/>
</file>