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D2A4" w14:textId="322325D3" w:rsidR="00976ED5" w:rsidRDefault="00E0602C">
      <w:r>
        <w:t xml:space="preserve">ABDELHADI Nabih Samy </w:t>
      </w:r>
    </w:p>
    <w:p w14:paraId="77716766" w14:textId="6B137EF1" w:rsidR="00691C6B" w:rsidRPr="00691C6B" w:rsidRDefault="00E0602C" w:rsidP="00691C6B">
      <w:proofErr w:type="spellStart"/>
      <w:r>
        <w:t>Belaissaoui</w:t>
      </w:r>
      <w:proofErr w:type="spellEnd"/>
      <w:r>
        <w:t xml:space="preserve"> </w:t>
      </w:r>
      <w:proofErr w:type="spellStart"/>
      <w:r>
        <w:t>Mekki</w:t>
      </w:r>
      <w:proofErr w:type="spellEnd"/>
    </w:p>
    <w:p w14:paraId="2624F305" w14:textId="730A0A6F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modélisation d’une solution au problème.</w:t>
      </w:r>
    </w:p>
    <w:p w14:paraId="633F2DBF" w14:textId="09CAE81C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</w:p>
    <w:p w14:paraId="483726FB" w14:textId="0CB9F683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Un tableau S’ qui contient uniquement les index des éléments de S1, les éléments de S2 seront donc les index non mentionné.</w:t>
      </w:r>
    </w:p>
    <w:p w14:paraId="14ECC646" w14:textId="77777777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</w:p>
    <w:p w14:paraId="728BD88F" w14:textId="706E1E23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La vérification de la validité d’une solution.</w:t>
      </w:r>
    </w:p>
    <w:p w14:paraId="5ACB90B3" w14:textId="4E7B1584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</w:p>
    <w:p w14:paraId="13527443" w14:textId="70AD34CB" w:rsidR="00691C6B" w:rsidRPr="00691C6B" w:rsidRDefault="00691C6B" w:rsidP="00691C6B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Pour vérifier si une solution est valide, il faut s'assurer que les éléments de S sont répartis dans les sous-ensembles S1 et S2 et que la somme des éléments de S1 est </w:t>
      </w:r>
      <w:r>
        <w:rPr>
          <w:rFonts w:ascii="Roboto" w:eastAsia="Roboto" w:hAnsi="Roboto" w:cs="Roboto"/>
        </w:rPr>
        <w:t xml:space="preserve">presque </w:t>
      </w:r>
      <w:r w:rsidRPr="00691C6B">
        <w:rPr>
          <w:rFonts w:ascii="Roboto" w:eastAsia="Roboto" w:hAnsi="Roboto" w:cs="Roboto"/>
        </w:rPr>
        <w:t>égale à la somme des éléments de S2. Plus formellement, une solution est valide si :</w:t>
      </w:r>
    </w:p>
    <w:p w14:paraId="5D42F9A4" w14:textId="77777777" w:rsidR="00691C6B" w:rsidRPr="00691C6B" w:rsidRDefault="00691C6B" w:rsidP="00691C6B">
      <w:pPr>
        <w:spacing w:after="0" w:line="240" w:lineRule="auto"/>
        <w:rPr>
          <w:rFonts w:ascii="Roboto" w:eastAsia="Roboto" w:hAnsi="Roboto" w:cs="Roboto"/>
        </w:rPr>
      </w:pPr>
    </w:p>
    <w:p w14:paraId="6D6FF778" w14:textId="77777777" w:rsidR="00691C6B" w:rsidRPr="00691C6B" w:rsidRDefault="00691C6B" w:rsidP="00691C6B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S1 </w:t>
      </w:r>
      <w:r w:rsidRPr="00691C6B">
        <w:rPr>
          <w:rFonts w:ascii="Cambria Math" w:eastAsia="Roboto" w:hAnsi="Cambria Math" w:cs="Cambria Math"/>
        </w:rPr>
        <w:t>⋃</w:t>
      </w:r>
      <w:r w:rsidRPr="00691C6B">
        <w:rPr>
          <w:rFonts w:ascii="Roboto" w:eastAsia="Roboto" w:hAnsi="Roboto" w:cs="Roboto"/>
        </w:rPr>
        <w:t xml:space="preserve"> S2 = S (chaque élément de S appartient à S1 ou S2 ou les deux)</w:t>
      </w:r>
    </w:p>
    <w:p w14:paraId="7B75B033" w14:textId="77777777" w:rsidR="00691C6B" w:rsidRPr="00691C6B" w:rsidRDefault="00691C6B" w:rsidP="00691C6B">
      <w:pPr>
        <w:spacing w:after="0" w:line="240" w:lineRule="auto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 xml:space="preserve">S1 </w:t>
      </w:r>
      <w:r w:rsidRPr="00691C6B">
        <w:rPr>
          <w:rFonts w:ascii="Cambria Math" w:eastAsia="Roboto" w:hAnsi="Cambria Math" w:cs="Cambria Math"/>
        </w:rPr>
        <w:t>⋂</w:t>
      </w:r>
      <w:r w:rsidRPr="00691C6B">
        <w:rPr>
          <w:rFonts w:ascii="Roboto" w:eastAsia="Roboto" w:hAnsi="Roboto" w:cs="Roboto"/>
        </w:rPr>
        <w:t xml:space="preserve"> S2 = </w:t>
      </w:r>
      <w:r w:rsidRPr="00691C6B">
        <w:rPr>
          <w:rFonts w:ascii="Cambria Math" w:eastAsia="Roboto" w:hAnsi="Cambria Math" w:cs="Cambria Math"/>
        </w:rPr>
        <w:t>∅</w:t>
      </w:r>
      <w:r w:rsidRPr="00691C6B">
        <w:rPr>
          <w:rFonts w:ascii="Roboto" w:eastAsia="Roboto" w:hAnsi="Roboto" w:cs="Roboto"/>
        </w:rPr>
        <w:t xml:space="preserve"> (les sous-ensembles S1 et S2 sont disjoints)</w:t>
      </w:r>
    </w:p>
    <w:p w14:paraId="62F557C5" w14:textId="2338289D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  <w:r w:rsidRPr="00691C6B">
        <w:rPr>
          <w:rFonts w:ascii="Roboto" w:eastAsia="Roboto" w:hAnsi="Roboto" w:cs="Roboto"/>
        </w:rPr>
        <w:t>Σ S1i = Σ S2j (la somme des éléments de S1 est égale à la somme des éléments de S2)</w:t>
      </w:r>
    </w:p>
    <w:p w14:paraId="2AB03871" w14:textId="7E787BD0" w:rsidR="00691C6B" w:rsidRDefault="00B6052F" w:rsidP="00691C6B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Si S prime contient un index invalide de S (hors porté).</w:t>
      </w:r>
    </w:p>
    <w:p w14:paraId="44175703" w14:textId="77777777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</w:p>
    <w:p w14:paraId="79FFECAB" w14:textId="45721188" w:rsidR="00691C6B" w:rsidRDefault="00691C6B" w:rsidP="00691C6B">
      <w:pPr>
        <w:spacing w:after="0" w:line="240" w:lineRule="auto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Évaluation d’une solution.</w:t>
      </w:r>
    </w:p>
    <w:p w14:paraId="2DB30B9B" w14:textId="5FD8510A" w:rsidR="00691C6B" w:rsidRDefault="00691C6B"/>
    <w:p w14:paraId="57E8A7C4" w14:textId="77777777" w:rsidR="00B52CC9" w:rsidRDefault="00B52CC9" w:rsidP="00B52CC9">
      <w:r>
        <w:t>L'évaluation d'une solution se fait en calculant la différence D entre la somme des éléments de S1 et la somme des éléments de S2. Plus formellement, l'évaluation d'une solution (S1, S2) est définie par :</w:t>
      </w:r>
    </w:p>
    <w:p w14:paraId="1378E133" w14:textId="77777777" w:rsidR="00B52CC9" w:rsidRDefault="00B52CC9" w:rsidP="00B52CC9"/>
    <w:p w14:paraId="08A9E5CC" w14:textId="1F641096" w:rsidR="00B52CC9" w:rsidRDefault="00B52CC9" w:rsidP="00B52CC9">
      <w:r>
        <w:t>D = |Σ S1i - Σ S2j| (la différence entre la somme des éléments de S1 et la somme des éléments de S2)</w:t>
      </w:r>
    </w:p>
    <w:sectPr w:rsidR="00B52C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83389"/>
    <w:multiLevelType w:val="multilevel"/>
    <w:tmpl w:val="804440A4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191123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2C"/>
    <w:rsid w:val="003802C6"/>
    <w:rsid w:val="00691C6B"/>
    <w:rsid w:val="00976ED5"/>
    <w:rsid w:val="009F52ED"/>
    <w:rsid w:val="00B52CC9"/>
    <w:rsid w:val="00B6052F"/>
    <w:rsid w:val="00E0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A12F"/>
  <w15:chartTrackingRefBased/>
  <w15:docId w15:val="{EB6FAF49-AA0D-43F3-BF96-BF4EA902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 Samy Abdelhadi</dc:creator>
  <cp:keywords/>
  <dc:description/>
  <cp:lastModifiedBy>Nabih Samy Abdelhadi</cp:lastModifiedBy>
  <cp:revision>3</cp:revision>
  <dcterms:created xsi:type="dcterms:W3CDTF">2023-02-27T11:00:00Z</dcterms:created>
  <dcterms:modified xsi:type="dcterms:W3CDTF">2023-02-27T11:24:00Z</dcterms:modified>
</cp:coreProperties>
</file>