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tbl>
      <w:tblPr>
        <w:tblStyle w:val="678"/>
        <w:tblInd w:w="-426" w:type="dxa"/>
        <w:tblW w:w="15310" w:type="dxa"/>
        <w:tblCellMar>
          <w:left w:w="133" w:type="dxa"/>
        </w:tblCellMar>
        <w:tblBorders/>
        <w:tblLook w:val="04A0" w:firstRow="1" w:lastRow="0" w:firstColumn="1" w:lastColumn="0" w:noHBand="0" w:noVBand="1"/>
      </w:tblPr>
      <w:tblGrid>
        <w:gridCol w:w="8219"/>
        <w:gridCol w:w="7091"/>
      </w:tblGrid>
      <w:tr>
        <w:trPr/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8219" w:type="dxa"/>
          </w:tcPr>
          <w:p>
            <w:pPr>
              <w:pBdr/>
              <w:spacing w:after="0" w:line="240" w:lineRule="auto"/>
              <w:ind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</w:r>
            <w:r>
              <w:rPr>
                <w:rFonts w:ascii="Arial" w:hAnsi="Arial" w:cs="Arial"/>
                <w:sz w:val="16"/>
                <w:szCs w:val="16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7091" w:type="dxa"/>
          </w:tcPr>
          <w:p>
            <w:pPr>
              <w:pBdr/>
              <w:spacing w:after="0" w:line="240" w:lineRule="auto"/>
              <w:ind/>
              <w:jc w:val="right"/>
              <w:rPr>
                <w:rFonts w:ascii="Arial" w:hAnsi="Arial" w:cs="Arial"/>
                <w:i/>
                <w:sz w:val="16"/>
                <w:szCs w:val="16"/>
              </w:rPr>
            </w:pPr>
            <w:r>
              <w:rPr>
                <w:rFonts w:ascii="Arial" w:hAnsi="Arial" w:cs="Arial"/>
                <w:i/>
                <w:sz w:val="16"/>
                <w:szCs w:val="16"/>
              </w:rPr>
              <w:t xml:space="preserve">Приложение 26</w:t>
            </w:r>
            <w:r>
              <w:rPr>
                <w:rFonts w:ascii="Arial" w:hAnsi="Arial" w:cs="Arial"/>
                <w:i/>
                <w:sz w:val="16"/>
                <w:szCs w:val="16"/>
              </w:rPr>
            </w:r>
          </w:p>
          <w:p>
            <w:pPr>
              <w:pBdr/>
              <w:spacing w:after="0" w:line="240" w:lineRule="auto"/>
              <w:ind/>
              <w:jc w:val="right"/>
              <w:rPr>
                <w:rFonts w:ascii="Arial" w:hAnsi="Arial" w:cs="Arial"/>
                <w:i/>
                <w:sz w:val="16"/>
                <w:szCs w:val="16"/>
              </w:rPr>
            </w:pPr>
            <w:r>
              <w:rPr>
                <w:rFonts w:ascii="Arial" w:hAnsi="Arial" w:cs="Arial"/>
                <w:i/>
                <w:sz w:val="16"/>
                <w:szCs w:val="16"/>
              </w:rPr>
              <w:t xml:space="preserve">К приказу Министра финансов</w:t>
            </w:r>
            <w:r>
              <w:rPr>
                <w:rFonts w:ascii="Arial" w:hAnsi="Arial" w:cs="Arial"/>
                <w:i/>
                <w:sz w:val="16"/>
                <w:szCs w:val="16"/>
              </w:rPr>
            </w:r>
          </w:p>
          <w:p>
            <w:pPr>
              <w:pBdr/>
              <w:spacing w:after="0" w:line="240" w:lineRule="auto"/>
              <w:ind w:hanging="183" w:left="183"/>
              <w:jc w:val="right"/>
              <w:rPr>
                <w:rFonts w:ascii="Arial" w:hAnsi="Arial" w:cs="Arial"/>
                <w:i/>
                <w:sz w:val="16"/>
                <w:szCs w:val="16"/>
              </w:rPr>
            </w:pPr>
            <w:r>
              <w:rPr>
                <w:rFonts w:ascii="Arial" w:hAnsi="Arial" w:cs="Arial"/>
                <w:i/>
                <w:sz w:val="16"/>
                <w:szCs w:val="16"/>
              </w:rPr>
              <w:t xml:space="preserve">Республики Казахстан</w:t>
            </w:r>
            <w:r>
              <w:rPr>
                <w:rFonts w:ascii="Arial" w:hAnsi="Arial" w:cs="Arial"/>
                <w:i/>
                <w:sz w:val="16"/>
                <w:szCs w:val="16"/>
              </w:rPr>
            </w:r>
          </w:p>
          <w:p>
            <w:pPr>
              <w:pBdr/>
              <w:spacing w:after="0" w:line="240" w:lineRule="auto"/>
              <w:ind/>
              <w:jc w:val="right"/>
              <w:rPr>
                <w:rFonts w:ascii="Arial" w:hAnsi="Arial" w:cs="Arial"/>
                <w:i/>
                <w:sz w:val="16"/>
                <w:szCs w:val="16"/>
              </w:rPr>
            </w:pPr>
            <w:r>
              <w:rPr>
                <w:rFonts w:ascii="Arial" w:hAnsi="Arial" w:cs="Arial"/>
                <w:i/>
                <w:sz w:val="16"/>
                <w:szCs w:val="16"/>
              </w:rPr>
              <w:t xml:space="preserve">От 20 декабря 2012 года №562</w:t>
            </w:r>
            <w:r>
              <w:rPr>
                <w:rFonts w:ascii="Arial" w:hAnsi="Arial" w:cs="Arial"/>
                <w:i/>
                <w:sz w:val="16"/>
                <w:szCs w:val="16"/>
              </w:rPr>
            </w:r>
          </w:p>
          <w:p>
            <w:pPr>
              <w:pBdr/>
              <w:spacing w:after="0" w:line="240" w:lineRule="auto"/>
              <w:ind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</w:r>
            <w:r>
              <w:rPr>
                <w:rFonts w:ascii="Arial" w:hAnsi="Arial" w:cs="Arial"/>
                <w:sz w:val="16"/>
                <w:szCs w:val="16"/>
              </w:rPr>
            </w:r>
          </w:p>
          <w:p>
            <w:pPr>
              <w:pBdr/>
              <w:spacing w:after="0" w:line="240" w:lineRule="auto"/>
              <w:ind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Форма З-2</w:t>
            </w:r>
            <w:r>
              <w:rPr>
                <w:rFonts w:ascii="Arial" w:hAnsi="Arial" w:cs="Arial"/>
                <w:sz w:val="16"/>
                <w:szCs w:val="16"/>
              </w:rPr>
            </w:r>
          </w:p>
        </w:tc>
      </w:tr>
    </w:tbl>
    <w:p>
      <w:pPr>
        <w:pBdr/>
        <w:spacing/>
        <w:ind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</w:r>
      <w:r>
        <w:rPr>
          <w:rFonts w:ascii="Arial" w:hAnsi="Arial" w:cs="Arial"/>
          <w:sz w:val="16"/>
          <w:szCs w:val="16"/>
        </w:rPr>
      </w:r>
    </w:p>
    <w:tbl>
      <w:tblPr>
        <w:tblStyle w:val="678"/>
        <w:tblInd w:w="-142" w:type="dxa"/>
        <w:tblW w:w="14884" w:type="dxa"/>
        <w:tblCellMar>
          <w:left w:w="133" w:type="dxa"/>
        </w:tblCellMar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11336"/>
        <w:gridCol w:w="1204"/>
        <w:gridCol w:w="2344"/>
      </w:tblGrid>
      <w:tr>
        <w:trPr>
          <w:trHeight w:val="537"/>
        </w:trPr>
        <w:tc>
          <w:tcPr>
            <w:shd w:val="clear" w:color="auto" w:fill="auto"/>
            <w:tcBorders/>
            <w:tcW w:w="11336" w:type="dxa"/>
          </w:tcPr>
          <w:p>
            <w:pPr>
              <w:pBdr/>
              <w:spacing w:after="0" w:line="240" w:lineRule="auto"/>
              <w:ind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</w:r>
            <w:r>
              <w:rPr>
                <w:rFonts w:ascii="Arial" w:hAnsi="Arial" w:cs="Arial"/>
                <w:sz w:val="16"/>
                <w:szCs w:val="16"/>
              </w:rPr>
            </w:r>
          </w:p>
          <w:p>
            <w:pPr>
              <w:pBdr/>
              <w:spacing w:after="0" w:line="240" w:lineRule="auto"/>
              <w:ind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Организация (индивидуальный </w:t>
            </w:r>
            <w:r>
              <w:rPr>
                <w:rFonts w:ascii="Arial" w:hAnsi="Arial" w:cs="Arial"/>
                <w:sz w:val="16"/>
                <w:szCs w:val="16"/>
              </w:rPr>
              <w:t xml:space="preserve">предприниматель)   </w:t>
            </w:r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  <w:r>
              <w:rPr>
                <w:rFonts w:ascii="Arial" w:hAnsi="Arial" w:cs="Microsoft Sans Serif"/>
                <w:color w:val="000000" w:themeColor="text1"/>
                <w:sz w:val="16"/>
                <w:szCs w:val="16"/>
                <w:lang w:val="pl-PL"/>
              </w:rPr>
              <w:t xml:space="preserve">{MyCompanyRequisiteRqCompanyName} </w:t>
            </w:r>
            <w:bookmarkStart w:id="0" w:name="__DdeLink__2611_29088511641"/>
            <w:r/>
            <w:bookmarkEnd w:id="0"/>
            <w:r/>
            <w:r>
              <w:rPr>
                <w:rFonts w:ascii="Arial" w:hAnsi="Arial" w:cs="Arial"/>
                <w:sz w:val="16"/>
                <w:szCs w:val="16"/>
              </w:rPr>
            </w:r>
          </w:p>
        </w:tc>
        <w:tc>
          <w:tcPr>
            <w:shd w:val="clear" w:color="auto" w:fill="auto"/>
            <w:tcBorders>
              <w:right w:val="single" w:color="auto" w:sz="4" w:space="0"/>
            </w:tcBorders>
            <w:tcW w:w="1204" w:type="dxa"/>
            <w:vAlign w:val="center"/>
          </w:tcPr>
          <w:p>
            <w:pPr>
              <w:pBdr/>
              <w:spacing w:after="0" w:line="240" w:lineRule="auto"/>
              <w:ind w:left="-142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ИИН/БИН</w:t>
            </w:r>
            <w:r>
              <w:rPr>
                <w:rFonts w:ascii="Arial" w:hAnsi="Arial" w:cs="Arial"/>
                <w:sz w:val="16"/>
                <w:szCs w:val="16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128" w:type="dxa"/>
            </w:tcMar>
            <w:tcW w:w="2344" w:type="dxa"/>
            <w:vAlign w:val="center"/>
          </w:tcPr>
          <w:p>
            <w:pPr>
              <w:pBdr/>
              <w:spacing w:after="0" w:line="240" w:lineRule="auto"/>
              <w:ind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color w:val="000000" w:themeColor="text1"/>
                <w:sz w:val="16"/>
                <w:szCs w:val="16"/>
                <w:lang w:val="en-US"/>
              </w:rPr>
              <w:t xml:space="preserve">{MyCompanyRequisiteRqBin}</w:t>
            </w:r>
            <w:bookmarkStart w:id="1" w:name="_GoBack"/>
            <w:r/>
            <w:bookmarkEnd w:id="1"/>
            <w:r/>
            <w:r>
              <w:rPr>
                <w:rFonts w:ascii="Arial" w:hAnsi="Arial" w:cs="Arial"/>
                <w:sz w:val="16"/>
                <w:szCs w:val="16"/>
              </w:rPr>
            </w:r>
          </w:p>
        </w:tc>
      </w:tr>
    </w:tbl>
    <w:p>
      <w:pPr>
        <w:pBdr/>
        <w:spacing/>
        <w:ind/>
        <w:rPr>
          <w:sz w:val="16"/>
          <w:szCs w:val="16"/>
        </w:rPr>
      </w:pPr>
      <w:r>
        <w:rPr>
          <w:sz w:val="16"/>
          <w:szCs w:val="16"/>
        </w:rPr>
      </w:r>
      <w:r>
        <w:rPr>
          <w:sz w:val="16"/>
          <w:szCs w:val="16"/>
        </w:rPr>
      </w:r>
    </w:p>
    <w:tbl>
      <w:tblPr>
        <w:tblStyle w:val="678"/>
        <w:tblInd w:w="10768" w:type="dxa"/>
        <w:tblW w:w="3969" w:type="dxa"/>
        <w:tblBorders/>
        <w:tblLayout w:type="fixed"/>
        <w:tblLook w:val="04A0" w:firstRow="1" w:lastRow="0" w:firstColumn="1" w:lastColumn="0" w:noHBand="0" w:noVBand="1"/>
      </w:tblPr>
      <w:tblGrid>
        <w:gridCol w:w="1843"/>
        <w:gridCol w:w="2126"/>
      </w:tblGrid>
      <w:tr>
        <w:trPr/>
        <w:tc>
          <w:tcPr>
            <w:shd w:val="clear" w:color="auto" w:fill="auto"/>
            <w:tcBorders/>
            <w:tcMar>
              <w:left w:w="108" w:type="dxa"/>
            </w:tcMar>
            <w:tcW w:w="1843" w:type="dxa"/>
          </w:tcPr>
          <w:p>
            <w:pPr>
              <w:pBdr/>
              <w:spacing w:after="0" w:line="240" w:lineRule="auto"/>
              <w:ind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Номер</w:t>
            </w:r>
            <w:r>
              <w:rPr>
                <w:rFonts w:ascii="Arial" w:hAnsi="Arial" w:cs="Arial"/>
                <w:sz w:val="16"/>
                <w:szCs w:val="16"/>
              </w:rPr>
            </w:r>
          </w:p>
          <w:p>
            <w:pPr>
              <w:pBdr/>
              <w:spacing w:after="0" w:line="240" w:lineRule="auto"/>
              <w:ind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документа</w:t>
            </w:r>
            <w:r>
              <w:rPr>
                <w:rFonts w:ascii="Arial" w:hAnsi="Arial" w:cs="Arial"/>
                <w:sz w:val="16"/>
                <w:szCs w:val="16"/>
              </w:rPr>
            </w:r>
          </w:p>
        </w:tc>
        <w:tc>
          <w:tcPr>
            <w:shd w:val="clear" w:color="auto" w:fill="auto"/>
            <w:tcBorders/>
            <w:tcMar>
              <w:left w:w="108" w:type="dxa"/>
            </w:tcMar>
            <w:tcW w:w="2126" w:type="dxa"/>
          </w:tcPr>
          <w:p>
            <w:pPr>
              <w:pBdr/>
              <w:spacing w:after="0" w:line="240" w:lineRule="auto"/>
              <w:ind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Дата</w:t>
            </w:r>
            <w:r>
              <w:rPr>
                <w:rFonts w:ascii="Arial" w:hAnsi="Arial" w:cs="Arial"/>
                <w:sz w:val="16"/>
                <w:szCs w:val="16"/>
              </w:rPr>
            </w:r>
          </w:p>
          <w:p>
            <w:pPr>
              <w:pBdr/>
              <w:spacing w:after="0" w:line="240" w:lineRule="auto"/>
              <w:ind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составления</w:t>
            </w:r>
            <w:r>
              <w:rPr>
                <w:rFonts w:ascii="Arial" w:hAnsi="Arial" w:cs="Arial"/>
                <w:sz w:val="16"/>
                <w:szCs w:val="16"/>
              </w:rPr>
            </w:r>
          </w:p>
        </w:tc>
      </w:tr>
      <w:tr>
        <w:trPr>
          <w:trHeight w:val="210"/>
        </w:trPr>
        <w:tc>
          <w:tcPr>
            <w:shd w:val="clear" w:color="auto" w:fill="auto"/>
            <w:tcBorders/>
            <w:tcMar>
              <w:left w:w="108" w:type="dxa"/>
            </w:tcMar>
            <w:tcW w:w="1843" w:type="dxa"/>
            <w:vAlign w:val="center"/>
          </w:tcPr>
          <w:p>
            <w:pPr>
              <w:pBdr/>
              <w:spacing w:after="0" w:line="240" w:lineRule="auto"/>
              <w:ind/>
              <w:jc w:val="center"/>
              <w:rPr>
                <w:rFonts w:ascii="Arial" w:hAnsi="Arial"/>
                <w:sz w:val="16"/>
                <w:szCs w:val="16"/>
              </w:rPr>
            </w:pPr>
            <w:r>
              <w:rPr>
                <w:rFonts w:ascii="Arial" w:hAnsi="Arial" w:cs="Microsoft Sans Serif"/>
                <w:color w:val="000000"/>
                <w:sz w:val="16"/>
                <w:szCs w:val="16"/>
                <w:lang w:val="en-US"/>
              </w:rPr>
              <w:t xml:space="preserve">{DocumentNumber}</w:t>
            </w:r>
            <w:r>
              <w:rPr>
                <w:rFonts w:ascii="Arial" w:hAnsi="Arial"/>
                <w:sz w:val="16"/>
                <w:szCs w:val="16"/>
              </w:rPr>
            </w:r>
          </w:p>
        </w:tc>
        <w:tc>
          <w:tcPr>
            <w:shd w:val="clear" w:color="auto" w:fill="auto"/>
            <w:tcBorders/>
            <w:tcMar>
              <w:left w:w="108" w:type="dxa"/>
            </w:tcMar>
            <w:tcW w:w="2126" w:type="dxa"/>
            <w:vAlign w:val="center"/>
          </w:tcPr>
          <w:p>
            <w:pPr>
              <w:pBdr/>
              <w:spacing w:after="0" w:line="240" w:lineRule="auto"/>
              <w:ind/>
              <w:jc w:val="center"/>
              <w:rPr>
                <w:sz w:val="16"/>
                <w:szCs w:val="16"/>
              </w:rPr>
            </w:pPr>
            <w:r>
              <w:rPr>
                <w:rFonts w:ascii="Arial" w:hAnsi="Arial" w:cs="Microsoft Sans Serif"/>
                <w:color w:val="000000"/>
                <w:sz w:val="16"/>
                <w:szCs w:val="16"/>
                <w:lang w:val="en-US"/>
              </w:rPr>
              <w:t xml:space="preserve">{DocumentCreateTime}</w:t>
            </w:r>
            <w:r>
              <w:rPr>
                <w:sz w:val="16"/>
                <w:szCs w:val="16"/>
              </w:rPr>
            </w:r>
          </w:p>
        </w:tc>
      </w:tr>
    </w:tbl>
    <w:p>
      <w:pPr>
        <w:pBdr/>
        <w:spacing w:after="0"/>
        <w:ind w:left="-142"/>
        <w:jc w:val="center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</w:r>
      <w:r>
        <w:rPr>
          <w:rFonts w:ascii="Arial" w:hAnsi="Arial" w:cs="Arial"/>
          <w:sz w:val="16"/>
          <w:szCs w:val="16"/>
        </w:rPr>
      </w:r>
    </w:p>
    <w:p>
      <w:pPr>
        <w:pBdr/>
        <w:spacing/>
        <w:ind w:left="-142"/>
        <w:jc w:val="center"/>
        <w:outlineLvl w:val="0"/>
        <w:rPr>
          <w:rFonts w:ascii="Arial" w:hAnsi="Arial" w:cs="Arial"/>
          <w:b/>
          <w:sz w:val="16"/>
          <w:szCs w:val="16"/>
        </w:rPr>
      </w:pPr>
      <w:r>
        <w:rPr>
          <w:rFonts w:ascii="Arial" w:hAnsi="Arial" w:cs="Arial"/>
          <w:b/>
          <w:sz w:val="16"/>
          <w:szCs w:val="16"/>
        </w:rPr>
        <w:t xml:space="preserve">НАКЛАДНАЯ НА ОТПУСК ЗАПАСОВ В СТОРОНУ</w:t>
      </w:r>
      <w:r>
        <w:rPr>
          <w:rFonts w:ascii="Arial" w:hAnsi="Arial" w:cs="Arial"/>
          <w:b/>
          <w:sz w:val="16"/>
          <w:szCs w:val="16"/>
        </w:rPr>
      </w:r>
    </w:p>
    <w:tbl>
      <w:tblPr>
        <w:tblStyle w:val="678"/>
        <w:tblInd w:w="-142" w:type="dxa"/>
        <w:tblW w:w="14879" w:type="dxa"/>
        <w:tblBorders/>
        <w:tblLook w:val="04A0" w:firstRow="1" w:lastRow="0" w:firstColumn="1" w:lastColumn="0" w:noHBand="0" w:noVBand="1"/>
      </w:tblPr>
      <w:tblGrid>
        <w:gridCol w:w="3256"/>
        <w:gridCol w:w="3402"/>
        <w:gridCol w:w="2977"/>
        <w:gridCol w:w="2567"/>
        <w:gridCol w:w="2677"/>
      </w:tblGrid>
      <w:tr>
        <w:trPr/>
        <w:tc>
          <w:tcPr>
            <w:shd w:val="clear" w:color="auto" w:fill="auto"/>
            <w:tcBorders/>
            <w:tcMar>
              <w:left w:w="108" w:type="dxa"/>
            </w:tcMar>
            <w:tcW w:w="3256" w:type="dxa"/>
            <w:vAlign w:val="center"/>
          </w:tcPr>
          <w:p>
            <w:pPr>
              <w:pBdr/>
              <w:spacing w:after="0" w:line="240" w:lineRule="auto"/>
              <w:ind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Организация (индивидуальный</w:t>
            </w:r>
            <w:r>
              <w:rPr>
                <w:rFonts w:ascii="Arial" w:hAnsi="Arial" w:cs="Arial"/>
                <w:sz w:val="16"/>
                <w:szCs w:val="16"/>
              </w:rPr>
            </w:r>
          </w:p>
          <w:p>
            <w:pPr>
              <w:pBdr/>
              <w:spacing w:after="0" w:line="240" w:lineRule="auto"/>
              <w:ind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предприниматель) - отправитель</w:t>
            </w:r>
            <w:r>
              <w:rPr>
                <w:rFonts w:ascii="Arial" w:hAnsi="Arial" w:cs="Arial"/>
                <w:sz w:val="16"/>
                <w:szCs w:val="16"/>
              </w:rPr>
            </w:r>
          </w:p>
        </w:tc>
        <w:tc>
          <w:tcPr>
            <w:shd w:val="clear" w:color="auto" w:fill="auto"/>
            <w:tcBorders/>
            <w:tcMar>
              <w:left w:w="108" w:type="dxa"/>
            </w:tcMar>
            <w:tcW w:w="3402" w:type="dxa"/>
            <w:vAlign w:val="center"/>
          </w:tcPr>
          <w:p>
            <w:pPr>
              <w:pBdr/>
              <w:spacing w:after="0" w:line="240" w:lineRule="auto"/>
              <w:ind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Организация (индивидуальный</w:t>
            </w:r>
            <w:r>
              <w:rPr>
                <w:rFonts w:ascii="Arial" w:hAnsi="Arial" w:cs="Arial"/>
                <w:sz w:val="16"/>
                <w:szCs w:val="16"/>
              </w:rPr>
            </w:r>
          </w:p>
          <w:p>
            <w:pPr>
              <w:pBdr/>
              <w:spacing w:after="0" w:line="240" w:lineRule="auto"/>
              <w:ind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предприниматель) - получатель</w:t>
            </w:r>
            <w:r>
              <w:rPr>
                <w:rFonts w:ascii="Arial" w:hAnsi="Arial" w:cs="Arial"/>
                <w:sz w:val="16"/>
                <w:szCs w:val="16"/>
              </w:rPr>
            </w:r>
          </w:p>
        </w:tc>
        <w:tc>
          <w:tcPr>
            <w:shd w:val="clear" w:color="auto" w:fill="auto"/>
            <w:tcBorders/>
            <w:tcMar>
              <w:left w:w="108" w:type="dxa"/>
            </w:tcMar>
            <w:tcW w:w="2977" w:type="dxa"/>
            <w:vAlign w:val="center"/>
          </w:tcPr>
          <w:p>
            <w:pPr>
              <w:pBdr/>
              <w:spacing w:after="0" w:line="240" w:lineRule="auto"/>
              <w:ind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Ответственный за поставку (Ф.И.О.)</w:t>
            </w:r>
            <w:r>
              <w:rPr>
                <w:rFonts w:ascii="Arial" w:hAnsi="Arial" w:cs="Arial"/>
                <w:sz w:val="16"/>
                <w:szCs w:val="16"/>
              </w:rPr>
            </w:r>
          </w:p>
        </w:tc>
        <w:tc>
          <w:tcPr>
            <w:shd w:val="clear" w:color="auto" w:fill="auto"/>
            <w:tcBorders/>
            <w:tcMar>
              <w:left w:w="108" w:type="dxa"/>
            </w:tcMar>
            <w:tcW w:w="2567" w:type="dxa"/>
            <w:vAlign w:val="center"/>
          </w:tcPr>
          <w:p>
            <w:pPr>
              <w:pBdr/>
              <w:spacing w:after="0" w:line="240" w:lineRule="auto"/>
              <w:ind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Транспортная организация</w:t>
            </w:r>
            <w:r>
              <w:rPr>
                <w:rFonts w:ascii="Arial" w:hAnsi="Arial" w:cs="Arial"/>
                <w:sz w:val="16"/>
                <w:szCs w:val="16"/>
              </w:rPr>
            </w:r>
          </w:p>
        </w:tc>
        <w:tc>
          <w:tcPr>
            <w:shd w:val="clear" w:color="auto" w:fill="auto"/>
            <w:tcBorders/>
            <w:tcMar>
              <w:left w:w="108" w:type="dxa"/>
            </w:tcMar>
            <w:tcW w:w="2677" w:type="dxa"/>
            <w:vAlign w:val="center"/>
          </w:tcPr>
          <w:p>
            <w:pPr>
              <w:pBdr/>
              <w:spacing w:after="0" w:line="240" w:lineRule="auto"/>
              <w:ind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Товарно-транспортная накладная</w:t>
            </w:r>
            <w:r>
              <w:rPr>
                <w:rFonts w:ascii="Arial" w:hAnsi="Arial" w:cs="Arial"/>
                <w:sz w:val="16"/>
                <w:szCs w:val="16"/>
              </w:rPr>
            </w:r>
          </w:p>
          <w:p>
            <w:pPr>
              <w:pBdr/>
              <w:spacing w:after="0" w:line="240" w:lineRule="auto"/>
              <w:ind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(номер, дата)</w:t>
            </w:r>
            <w:r>
              <w:rPr>
                <w:rFonts w:ascii="Arial" w:hAnsi="Arial" w:cs="Arial"/>
                <w:sz w:val="16"/>
                <w:szCs w:val="16"/>
              </w:rPr>
            </w:r>
          </w:p>
        </w:tc>
      </w:tr>
      <w:tr>
        <w:trPr/>
        <w:tc>
          <w:tcPr>
            <w:shd w:val="clear" w:color="auto" w:fill="auto"/>
            <w:tcBorders/>
            <w:tcMar>
              <w:left w:w="108" w:type="dxa"/>
            </w:tcMar>
            <w:tcW w:w="3256" w:type="dxa"/>
            <w:vAlign w:val="center"/>
          </w:tcPr>
          <w:p>
            <w:pPr>
              <w:pBdr/>
              <w:spacing w:after="0" w:line="240" w:lineRule="auto"/>
              <w:ind/>
              <w:rPr>
                <w:rFonts w:ascii="Arial" w:hAnsi="Arial" w:cs="Arial"/>
                <w:sz w:val="16"/>
                <w:szCs w:val="16"/>
              </w:rPr>
            </w:pPr>
            <w:r/>
            <w:bookmarkStart w:id="2" w:name="__DdeLink__2611_290885116411"/>
            <w:r>
              <w:rPr>
                <w:rFonts w:ascii="Arial" w:hAnsi="Arial" w:cs="Microsoft Sans Serif"/>
                <w:color w:val="000000" w:themeColor="text1"/>
                <w:sz w:val="16"/>
                <w:szCs w:val="16"/>
                <w:lang w:val="pl-PL"/>
              </w:rPr>
              <w:t xml:space="preserve">{MyCompanyRequisiteRqCompanyName}</w:t>
            </w:r>
            <w:bookmarkEnd w:id="2"/>
            <w:r/>
            <w:r>
              <w:rPr>
                <w:rFonts w:ascii="Arial" w:hAnsi="Arial" w:cs="Arial"/>
                <w:sz w:val="16"/>
                <w:szCs w:val="16"/>
              </w:rPr>
            </w:r>
          </w:p>
        </w:tc>
        <w:tc>
          <w:tcPr>
            <w:shd w:val="clear" w:color="auto" w:fill="auto"/>
            <w:tcBorders/>
            <w:tcMar>
              <w:left w:w="108" w:type="dxa"/>
            </w:tcMar>
            <w:tcW w:w="3402" w:type="dxa"/>
            <w:vAlign w:val="center"/>
          </w:tcPr>
          <w:p>
            <w:pPr>
              <w:pBdr/>
              <w:spacing w:after="0" w:line="240" w:lineRule="auto"/>
              <w:ind/>
              <w:rPr>
                <w:rFonts w:ascii="Arial" w:hAnsi="Arial" w:cs="Arial"/>
                <w:sz w:val="16"/>
                <w:szCs w:val="16"/>
              </w:rPr>
            </w:pPr>
            <w:r/>
            <w:bookmarkStart w:id="3" w:name="__DdeLink__2611_290885116412"/>
            <w:r>
              <w:rPr>
                <w:rFonts w:ascii="Arial" w:hAnsi="Arial" w:cs="Microsoft Sans Serif"/>
                <w:color w:val="000000" w:themeColor="text1"/>
                <w:sz w:val="16"/>
                <w:szCs w:val="16"/>
                <w:lang w:val="pl-PL"/>
              </w:rPr>
              <w:t xml:space="preserve">{RequisiteRqCompanyName}</w:t>
            </w:r>
            <w:bookmarkEnd w:id="3"/>
            <w:r/>
            <w:r>
              <w:rPr>
                <w:rFonts w:ascii="Arial" w:hAnsi="Arial" w:cs="Arial"/>
                <w:sz w:val="16"/>
                <w:szCs w:val="16"/>
              </w:rPr>
            </w:r>
          </w:p>
        </w:tc>
        <w:tc>
          <w:tcPr>
            <w:shd w:val="clear" w:color="auto" w:fill="auto"/>
            <w:tcBorders/>
            <w:tcMar>
              <w:left w:w="108" w:type="dxa"/>
            </w:tcMar>
            <w:tcW w:w="2977" w:type="dxa"/>
            <w:vAlign w:val="center"/>
          </w:tcPr>
          <w:p>
            <w:pPr>
              <w:pBdr/>
              <w:spacing w:after="0" w:line="240" w:lineRule="auto"/>
              <w:ind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</w:r>
            <w:r>
              <w:rPr>
                <w:rFonts w:ascii="Arial" w:hAnsi="Arial" w:cs="Arial"/>
                <w:sz w:val="16"/>
                <w:szCs w:val="16"/>
              </w:rPr>
            </w:r>
          </w:p>
        </w:tc>
        <w:tc>
          <w:tcPr>
            <w:shd w:val="clear" w:color="auto" w:fill="auto"/>
            <w:tcBorders/>
            <w:tcMar>
              <w:left w:w="108" w:type="dxa"/>
            </w:tcMar>
            <w:tcW w:w="2567" w:type="dxa"/>
            <w:vAlign w:val="center"/>
          </w:tcPr>
          <w:p>
            <w:pPr>
              <w:pBdr/>
              <w:spacing w:after="0" w:line="240" w:lineRule="auto"/>
              <w:ind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</w:r>
            <w:r>
              <w:rPr>
                <w:rFonts w:ascii="Arial" w:hAnsi="Arial" w:cs="Arial"/>
                <w:sz w:val="16"/>
                <w:szCs w:val="16"/>
              </w:rPr>
            </w:r>
          </w:p>
        </w:tc>
        <w:tc>
          <w:tcPr>
            <w:shd w:val="clear" w:color="auto" w:fill="auto"/>
            <w:tcBorders/>
            <w:tcMar>
              <w:left w:w="108" w:type="dxa"/>
            </w:tcMar>
            <w:tcW w:w="2677" w:type="dxa"/>
            <w:vAlign w:val="center"/>
          </w:tcPr>
          <w:p>
            <w:pPr>
              <w:pBdr/>
              <w:spacing w:after="0" w:line="240" w:lineRule="auto"/>
              <w:ind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</w:r>
            <w:r>
              <w:rPr>
                <w:rFonts w:ascii="Arial" w:hAnsi="Arial" w:cs="Arial"/>
                <w:sz w:val="16"/>
                <w:szCs w:val="16"/>
              </w:rPr>
            </w:r>
          </w:p>
        </w:tc>
      </w:tr>
    </w:tbl>
    <w:p>
      <w:pPr>
        <w:pBdr/>
        <w:spacing/>
        <w:ind w:left="-142"/>
        <w:jc w:val="center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</w:r>
      <w:r>
        <w:rPr>
          <w:rFonts w:ascii="Arial" w:hAnsi="Arial" w:cs="Arial"/>
          <w:sz w:val="16"/>
          <w:szCs w:val="16"/>
        </w:rPr>
      </w:r>
    </w:p>
    <w:tbl>
      <w:tblPr>
        <w:tblStyle w:val="678"/>
        <w:tblInd w:w="-147" w:type="dxa"/>
        <w:tblW w:w="14884" w:type="dxa"/>
        <w:tblBorders/>
        <w:tblLayout w:type="fixed"/>
        <w:tblLook w:val="04A0" w:firstRow="1" w:lastRow="0" w:firstColumn="1" w:lastColumn="0" w:noHBand="0" w:noVBand="1"/>
      </w:tblPr>
      <w:tblGrid>
        <w:gridCol w:w="851"/>
        <w:gridCol w:w="3827"/>
        <w:gridCol w:w="1701"/>
        <w:gridCol w:w="1276"/>
        <w:gridCol w:w="1134"/>
        <w:gridCol w:w="1134"/>
        <w:gridCol w:w="1559"/>
        <w:gridCol w:w="1701"/>
        <w:gridCol w:w="1701"/>
      </w:tblGrid>
      <w:tr>
        <w:trPr/>
        <w:tc>
          <w:tcPr>
            <w:shd w:val="clear" w:color="auto" w:fill="auto"/>
            <w:tcBorders>
              <w:top w:val="single" w:color="767171" w:sz="4" w:space="0"/>
              <w:left w:val="single" w:color="767171" w:sz="4" w:space="0"/>
              <w:bottom w:val="single" w:color="767171" w:sz="4" w:space="0"/>
              <w:right w:val="single" w:color="767171" w:sz="4" w:space="0"/>
            </w:tcBorders>
            <w:tcMar>
              <w:left w:w="108" w:type="dxa"/>
            </w:tcMar>
            <w:tcW w:w="851" w:type="dxa"/>
            <w:vMerge w:val="restart"/>
          </w:tcPr>
          <w:p>
            <w:pPr>
              <w:pBdr/>
              <w:spacing w:after="0" w:line="240" w:lineRule="auto"/>
              <w:ind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Номер</w:t>
            </w:r>
            <w:r>
              <w:rPr>
                <w:rFonts w:ascii="Arial" w:hAnsi="Arial" w:cs="Arial"/>
                <w:sz w:val="16"/>
                <w:szCs w:val="16"/>
              </w:rPr>
            </w:r>
          </w:p>
          <w:p>
            <w:pPr>
              <w:pBdr/>
              <w:spacing w:after="0" w:line="240" w:lineRule="auto"/>
              <w:ind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по</w:t>
            </w:r>
            <w:r>
              <w:rPr>
                <w:rFonts w:ascii="Arial" w:hAnsi="Arial" w:cs="Arial"/>
                <w:sz w:val="16"/>
                <w:szCs w:val="16"/>
              </w:rPr>
            </w:r>
          </w:p>
          <w:p>
            <w:pPr>
              <w:pBdr/>
              <w:spacing w:after="0" w:line="240" w:lineRule="auto"/>
              <w:ind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порядку</w:t>
            </w:r>
            <w:r>
              <w:rPr>
                <w:rFonts w:ascii="Arial" w:hAnsi="Arial" w:cs="Arial"/>
                <w:sz w:val="16"/>
                <w:szCs w:val="16"/>
              </w:rPr>
            </w:r>
          </w:p>
        </w:tc>
        <w:tc>
          <w:tcPr>
            <w:shd w:val="clear" w:color="auto" w:fill="auto"/>
            <w:tcBorders>
              <w:top w:val="single" w:color="767171" w:sz="4" w:space="0"/>
              <w:left w:val="single" w:color="767171" w:sz="4" w:space="0"/>
              <w:bottom w:val="single" w:color="767171" w:sz="4" w:space="0"/>
              <w:right w:val="single" w:color="767171" w:sz="4" w:space="0"/>
            </w:tcBorders>
            <w:tcMar>
              <w:left w:w="108" w:type="dxa"/>
            </w:tcMar>
            <w:tcW w:w="3827" w:type="dxa"/>
            <w:vMerge w:val="restart"/>
          </w:tcPr>
          <w:p>
            <w:pPr>
              <w:pBdr/>
              <w:spacing w:after="0" w:line="240" w:lineRule="auto"/>
              <w:ind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</w:r>
            <w:r>
              <w:rPr>
                <w:rFonts w:ascii="Arial" w:hAnsi="Arial" w:cs="Arial"/>
                <w:sz w:val="16"/>
                <w:szCs w:val="16"/>
              </w:rPr>
            </w:r>
          </w:p>
          <w:p>
            <w:pPr>
              <w:pBdr/>
              <w:spacing w:after="0" w:line="240" w:lineRule="auto"/>
              <w:ind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Наименование, характеристика</w:t>
            </w:r>
            <w:r>
              <w:rPr>
                <w:rFonts w:ascii="Arial" w:hAnsi="Arial" w:cs="Arial"/>
                <w:sz w:val="16"/>
                <w:szCs w:val="16"/>
              </w:rPr>
            </w:r>
          </w:p>
        </w:tc>
        <w:tc>
          <w:tcPr>
            <w:shd w:val="clear" w:color="auto" w:fill="auto"/>
            <w:tcBorders>
              <w:top w:val="single" w:color="767171" w:sz="4" w:space="0"/>
              <w:left w:val="single" w:color="767171" w:sz="4" w:space="0"/>
              <w:bottom w:val="single" w:color="767171" w:sz="4" w:space="0"/>
              <w:right w:val="single" w:color="767171" w:sz="4" w:space="0"/>
            </w:tcBorders>
            <w:tcMar>
              <w:left w:w="108" w:type="dxa"/>
            </w:tcMar>
            <w:tcW w:w="1701" w:type="dxa"/>
            <w:vMerge w:val="restart"/>
          </w:tcPr>
          <w:p>
            <w:pPr>
              <w:pBdr/>
              <w:spacing w:after="0" w:line="240" w:lineRule="auto"/>
              <w:ind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Номенкла</w:t>
            </w:r>
            <w:r>
              <w:rPr>
                <w:rFonts w:ascii="Arial" w:hAnsi="Arial" w:cs="Arial"/>
                <w:sz w:val="16"/>
                <w:szCs w:val="16"/>
              </w:rPr>
              <w:t xml:space="preserve">турный номер</w:t>
            </w:r>
            <w:r>
              <w:rPr>
                <w:rFonts w:ascii="Arial" w:hAnsi="Arial" w:cs="Arial"/>
                <w:sz w:val="16"/>
                <w:szCs w:val="16"/>
              </w:rPr>
            </w:r>
          </w:p>
        </w:tc>
        <w:tc>
          <w:tcPr>
            <w:shd w:val="clear" w:color="auto" w:fill="auto"/>
            <w:tcBorders>
              <w:top w:val="single" w:color="767171" w:sz="4" w:space="0"/>
              <w:left w:val="single" w:color="767171" w:sz="4" w:space="0"/>
              <w:bottom w:val="single" w:color="767171" w:sz="4" w:space="0"/>
              <w:right w:val="single" w:color="767171" w:sz="4" w:space="0"/>
            </w:tcBorders>
            <w:tcMar>
              <w:left w:w="108" w:type="dxa"/>
            </w:tcMar>
            <w:tcW w:w="1276" w:type="dxa"/>
            <w:vMerge w:val="restart"/>
          </w:tcPr>
          <w:p>
            <w:pPr>
              <w:pBdr/>
              <w:spacing w:after="0" w:line="240" w:lineRule="auto"/>
              <w:ind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</w:r>
            <w:r>
              <w:rPr>
                <w:rFonts w:ascii="Arial" w:hAnsi="Arial" w:cs="Arial"/>
                <w:sz w:val="16"/>
                <w:szCs w:val="16"/>
              </w:rPr>
            </w:r>
          </w:p>
          <w:p>
            <w:pPr>
              <w:pBdr/>
              <w:spacing w:after="0" w:line="240" w:lineRule="auto"/>
              <w:ind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Единица</w:t>
            </w:r>
            <w:r>
              <w:rPr>
                <w:rFonts w:ascii="Arial" w:hAnsi="Arial" w:cs="Arial"/>
                <w:sz w:val="16"/>
                <w:szCs w:val="16"/>
              </w:rPr>
            </w:r>
          </w:p>
          <w:p>
            <w:pPr>
              <w:pBdr/>
              <w:spacing w:after="0" w:line="240" w:lineRule="auto"/>
              <w:ind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измерения</w:t>
            </w:r>
            <w:r>
              <w:rPr>
                <w:rFonts w:ascii="Arial" w:hAnsi="Arial" w:cs="Arial"/>
                <w:sz w:val="16"/>
                <w:szCs w:val="16"/>
              </w:rPr>
            </w:r>
          </w:p>
        </w:tc>
        <w:tc>
          <w:tcPr>
            <w:gridSpan w:val="2"/>
            <w:shd w:val="clear" w:color="auto" w:fill="auto"/>
            <w:tcBorders>
              <w:top w:val="single" w:color="767171" w:sz="4" w:space="0"/>
              <w:left w:val="single" w:color="767171" w:sz="4" w:space="0"/>
              <w:bottom w:val="single" w:color="767171" w:sz="4" w:space="0"/>
              <w:right w:val="single" w:color="767171" w:sz="4" w:space="0"/>
            </w:tcBorders>
            <w:tcMar>
              <w:left w:w="108" w:type="dxa"/>
            </w:tcMar>
            <w:tcW w:w="2268" w:type="dxa"/>
          </w:tcPr>
          <w:p>
            <w:pPr>
              <w:pBdr/>
              <w:spacing w:after="0" w:line="240" w:lineRule="auto"/>
              <w:ind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Количество</w:t>
            </w:r>
            <w:r>
              <w:rPr>
                <w:rFonts w:ascii="Arial" w:hAnsi="Arial" w:cs="Arial"/>
                <w:sz w:val="16"/>
                <w:szCs w:val="16"/>
              </w:rPr>
            </w:r>
          </w:p>
        </w:tc>
        <w:tc>
          <w:tcPr>
            <w:shd w:val="clear" w:color="auto" w:fill="auto"/>
            <w:tcBorders>
              <w:top w:val="single" w:color="767171" w:sz="4" w:space="0"/>
              <w:left w:val="single" w:color="767171" w:sz="4" w:space="0"/>
              <w:bottom w:val="single" w:color="767171" w:sz="4" w:space="0"/>
              <w:right w:val="single" w:color="767171" w:sz="4" w:space="0"/>
            </w:tcBorders>
            <w:tcMar>
              <w:left w:w="108" w:type="dxa"/>
            </w:tcMar>
            <w:tcW w:w="1559" w:type="dxa"/>
            <w:vMerge w:val="restart"/>
          </w:tcPr>
          <w:p>
            <w:pPr>
              <w:pBdr/>
              <w:spacing w:after="0" w:line="240" w:lineRule="auto"/>
              <w:ind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</w:r>
            <w:r>
              <w:rPr>
                <w:rFonts w:ascii="Arial" w:hAnsi="Arial" w:cs="Arial"/>
                <w:sz w:val="16"/>
                <w:szCs w:val="16"/>
              </w:rPr>
            </w:r>
          </w:p>
          <w:p>
            <w:pPr>
              <w:pBdr/>
              <w:spacing w:after="0" w:line="240" w:lineRule="auto"/>
              <w:ind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Цена за единицу в</w:t>
            </w:r>
            <w:r>
              <w:rPr>
                <w:rFonts w:ascii="Arial" w:hAnsi="Arial" w:cs="Arial"/>
                <w:sz w:val="16"/>
                <w:szCs w:val="16"/>
              </w:rPr>
            </w:r>
          </w:p>
          <w:p>
            <w:pPr>
              <w:pBdr/>
              <w:spacing w:after="0" w:line="240" w:lineRule="auto"/>
              <w:ind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  <w:lang w:val="en-US"/>
              </w:rPr>
              <w:t xml:space="preserve">KZT</w:t>
            </w:r>
            <w:r>
              <w:rPr>
                <w:rFonts w:ascii="Arial" w:hAnsi="Arial" w:cs="Arial"/>
                <w:sz w:val="16"/>
                <w:szCs w:val="16"/>
              </w:rPr>
            </w:r>
          </w:p>
        </w:tc>
        <w:tc>
          <w:tcPr>
            <w:shd w:val="clear" w:color="auto" w:fill="auto"/>
            <w:tcBorders>
              <w:top w:val="single" w:color="767171" w:sz="4" w:space="0"/>
              <w:left w:val="single" w:color="767171" w:sz="4" w:space="0"/>
              <w:bottom w:val="single" w:color="767171" w:sz="4" w:space="0"/>
              <w:right w:val="single" w:color="767171" w:sz="4" w:space="0"/>
            </w:tcBorders>
            <w:tcMar>
              <w:left w:w="108" w:type="dxa"/>
            </w:tcMar>
            <w:tcW w:w="1701" w:type="dxa"/>
            <w:vMerge w:val="restart"/>
          </w:tcPr>
          <w:p>
            <w:pPr>
              <w:pBdr/>
              <w:spacing w:after="0" w:line="240" w:lineRule="auto"/>
              <w:ind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</w:r>
            <w:r>
              <w:rPr>
                <w:rFonts w:ascii="Arial" w:hAnsi="Arial" w:cs="Arial"/>
                <w:sz w:val="16"/>
                <w:szCs w:val="16"/>
              </w:rPr>
            </w:r>
          </w:p>
          <w:p>
            <w:pPr>
              <w:pBdr/>
              <w:spacing w:after="0" w:line="240" w:lineRule="auto"/>
              <w:ind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Сумма с НДС в </w:t>
            </w:r>
            <w:r>
              <w:rPr>
                <w:rFonts w:ascii="Arial" w:hAnsi="Arial" w:cs="Arial"/>
                <w:sz w:val="16"/>
                <w:szCs w:val="16"/>
                <w:lang w:val="en-US"/>
              </w:rPr>
              <w:t xml:space="preserve">KZT</w:t>
            </w:r>
            <w:r>
              <w:rPr>
                <w:rFonts w:ascii="Arial" w:hAnsi="Arial" w:cs="Arial"/>
                <w:sz w:val="16"/>
                <w:szCs w:val="16"/>
              </w:rPr>
            </w:r>
          </w:p>
        </w:tc>
        <w:tc>
          <w:tcPr>
            <w:shd w:val="clear" w:color="auto" w:fill="auto"/>
            <w:tcBorders>
              <w:top w:val="single" w:color="767171" w:sz="4" w:space="0"/>
              <w:left w:val="single" w:color="767171" w:sz="4" w:space="0"/>
              <w:bottom w:val="single" w:color="767171" w:sz="4" w:space="0"/>
              <w:right w:val="single" w:color="767171" w:sz="4" w:space="0"/>
            </w:tcBorders>
            <w:tcMar>
              <w:left w:w="108" w:type="dxa"/>
            </w:tcMar>
            <w:tcW w:w="1701" w:type="dxa"/>
            <w:vMerge w:val="restart"/>
          </w:tcPr>
          <w:p>
            <w:pPr>
              <w:pBdr/>
              <w:spacing w:after="0" w:line="240" w:lineRule="auto"/>
              <w:ind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Сумма НДС в </w:t>
            </w:r>
            <w:r>
              <w:rPr>
                <w:rFonts w:ascii="Arial" w:hAnsi="Arial" w:cs="Arial"/>
                <w:sz w:val="16"/>
                <w:szCs w:val="16"/>
                <w:lang w:val="en-US"/>
              </w:rPr>
              <w:t xml:space="preserve">KZT</w:t>
            </w:r>
            <w:r>
              <w:rPr>
                <w:rFonts w:ascii="Arial" w:hAnsi="Arial" w:cs="Arial"/>
                <w:sz w:val="16"/>
                <w:szCs w:val="16"/>
              </w:rPr>
            </w:r>
          </w:p>
        </w:tc>
      </w:tr>
      <w:tr>
        <w:trPr/>
        <w:tc>
          <w:tcPr>
            <w:shd w:val="clear" w:color="auto" w:fill="auto"/>
            <w:tcBorders>
              <w:top w:val="single" w:color="767171" w:sz="4" w:space="0"/>
              <w:left w:val="single" w:color="767171" w:sz="4" w:space="0"/>
              <w:bottom w:val="single" w:color="767171" w:sz="4" w:space="0"/>
              <w:right w:val="single" w:color="767171" w:sz="4" w:space="0"/>
            </w:tcBorders>
            <w:tcMar>
              <w:left w:w="108" w:type="dxa"/>
            </w:tcMar>
            <w:tcW w:w="851" w:type="dxa"/>
            <w:vMerge w:val="continue"/>
          </w:tcPr>
          <w:p>
            <w:pPr>
              <w:pBdr/>
              <w:spacing w:after="0" w:line="240" w:lineRule="auto"/>
              <w:ind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</w:r>
            <w:r>
              <w:rPr>
                <w:rFonts w:ascii="Arial" w:hAnsi="Arial" w:cs="Arial"/>
                <w:sz w:val="16"/>
                <w:szCs w:val="16"/>
              </w:rPr>
            </w:r>
          </w:p>
        </w:tc>
        <w:tc>
          <w:tcPr>
            <w:shd w:val="clear" w:color="auto" w:fill="auto"/>
            <w:tcBorders>
              <w:top w:val="single" w:color="767171" w:sz="4" w:space="0"/>
              <w:left w:val="single" w:color="767171" w:sz="4" w:space="0"/>
              <w:bottom w:val="single" w:color="767171" w:sz="4" w:space="0"/>
              <w:right w:val="single" w:color="767171" w:sz="4" w:space="0"/>
            </w:tcBorders>
            <w:tcMar>
              <w:left w:w="108" w:type="dxa"/>
            </w:tcMar>
            <w:tcW w:w="3827" w:type="dxa"/>
            <w:vMerge w:val="continue"/>
          </w:tcPr>
          <w:p>
            <w:pPr>
              <w:pBdr/>
              <w:spacing w:after="0" w:line="240" w:lineRule="auto"/>
              <w:ind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</w:r>
            <w:r>
              <w:rPr>
                <w:rFonts w:ascii="Arial" w:hAnsi="Arial" w:cs="Arial"/>
                <w:sz w:val="16"/>
                <w:szCs w:val="16"/>
              </w:rPr>
            </w:r>
          </w:p>
        </w:tc>
        <w:tc>
          <w:tcPr>
            <w:shd w:val="clear" w:color="auto" w:fill="auto"/>
            <w:tcBorders>
              <w:top w:val="single" w:color="767171" w:sz="4" w:space="0"/>
              <w:left w:val="single" w:color="767171" w:sz="4" w:space="0"/>
              <w:bottom w:val="single" w:color="767171" w:sz="4" w:space="0"/>
              <w:right w:val="single" w:color="767171" w:sz="4" w:space="0"/>
            </w:tcBorders>
            <w:tcMar>
              <w:left w:w="108" w:type="dxa"/>
            </w:tcMar>
            <w:tcW w:w="1701" w:type="dxa"/>
            <w:vMerge w:val="continue"/>
          </w:tcPr>
          <w:p>
            <w:pPr>
              <w:pBdr/>
              <w:spacing w:after="0" w:line="240" w:lineRule="auto"/>
              <w:ind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</w:r>
            <w:r>
              <w:rPr>
                <w:rFonts w:ascii="Arial" w:hAnsi="Arial" w:cs="Arial"/>
                <w:sz w:val="16"/>
                <w:szCs w:val="16"/>
              </w:rPr>
            </w:r>
          </w:p>
        </w:tc>
        <w:tc>
          <w:tcPr>
            <w:shd w:val="clear" w:color="auto" w:fill="auto"/>
            <w:tcBorders>
              <w:top w:val="single" w:color="767171" w:sz="4" w:space="0"/>
              <w:left w:val="single" w:color="767171" w:sz="4" w:space="0"/>
              <w:bottom w:val="single" w:color="767171" w:sz="4" w:space="0"/>
              <w:right w:val="single" w:color="767171" w:sz="4" w:space="0"/>
            </w:tcBorders>
            <w:tcMar>
              <w:left w:w="108" w:type="dxa"/>
            </w:tcMar>
            <w:tcW w:w="1276" w:type="dxa"/>
            <w:vMerge w:val="continue"/>
          </w:tcPr>
          <w:p>
            <w:pPr>
              <w:pBdr/>
              <w:spacing w:after="0" w:line="240" w:lineRule="auto"/>
              <w:ind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</w:r>
            <w:r>
              <w:rPr>
                <w:rFonts w:ascii="Arial" w:hAnsi="Arial" w:cs="Arial"/>
                <w:sz w:val="16"/>
                <w:szCs w:val="16"/>
              </w:rPr>
            </w:r>
          </w:p>
        </w:tc>
        <w:tc>
          <w:tcPr>
            <w:shd w:val="clear" w:color="auto" w:fill="auto"/>
            <w:tcBorders>
              <w:top w:val="single" w:color="767171" w:sz="4" w:space="0"/>
              <w:left w:val="single" w:color="767171" w:sz="4" w:space="0"/>
              <w:bottom w:val="single" w:color="767171" w:sz="4" w:space="0"/>
              <w:right w:val="single" w:color="767171" w:sz="4" w:space="0"/>
            </w:tcBorders>
            <w:tcMar>
              <w:left w:w="108" w:type="dxa"/>
            </w:tcMar>
            <w:tcW w:w="1134" w:type="dxa"/>
          </w:tcPr>
          <w:p>
            <w:pPr>
              <w:pBdr/>
              <w:spacing w:after="0" w:line="240" w:lineRule="auto"/>
              <w:ind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подлежит отпуску</w:t>
            </w:r>
            <w:r>
              <w:rPr>
                <w:rFonts w:ascii="Arial" w:hAnsi="Arial" w:cs="Arial"/>
                <w:sz w:val="16"/>
                <w:szCs w:val="16"/>
              </w:rPr>
            </w:r>
          </w:p>
        </w:tc>
        <w:tc>
          <w:tcPr>
            <w:shd w:val="clear" w:color="auto" w:fill="auto"/>
            <w:tcBorders>
              <w:top w:val="single" w:color="767171" w:sz="4" w:space="0"/>
              <w:left w:val="single" w:color="767171" w:sz="4" w:space="0"/>
              <w:bottom w:val="single" w:color="767171" w:sz="4" w:space="0"/>
              <w:right w:val="single" w:color="767171" w:sz="4" w:space="0"/>
            </w:tcBorders>
            <w:tcMar>
              <w:left w:w="108" w:type="dxa"/>
            </w:tcMar>
            <w:tcW w:w="1134" w:type="dxa"/>
          </w:tcPr>
          <w:p>
            <w:pPr>
              <w:pBdr/>
              <w:spacing w:after="0" w:line="240" w:lineRule="auto"/>
              <w:ind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отпущено</w:t>
            </w:r>
            <w:r>
              <w:rPr>
                <w:rFonts w:ascii="Arial" w:hAnsi="Arial" w:cs="Arial"/>
                <w:sz w:val="16"/>
                <w:szCs w:val="16"/>
              </w:rPr>
            </w:r>
          </w:p>
        </w:tc>
        <w:tc>
          <w:tcPr>
            <w:shd w:val="clear" w:color="auto" w:fill="auto"/>
            <w:tcBorders>
              <w:top w:val="single" w:color="767171" w:sz="4" w:space="0"/>
              <w:left w:val="single" w:color="767171" w:sz="4" w:space="0"/>
              <w:bottom w:val="single" w:color="767171" w:sz="4" w:space="0"/>
              <w:right w:val="single" w:color="767171" w:sz="4" w:space="0"/>
            </w:tcBorders>
            <w:tcMar>
              <w:left w:w="108" w:type="dxa"/>
            </w:tcMar>
            <w:tcW w:w="1559" w:type="dxa"/>
            <w:vMerge w:val="continue"/>
          </w:tcPr>
          <w:p>
            <w:pPr>
              <w:pBdr/>
              <w:spacing w:after="0" w:line="240" w:lineRule="auto"/>
              <w:ind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</w:r>
            <w:r>
              <w:rPr>
                <w:rFonts w:ascii="Arial" w:hAnsi="Arial" w:cs="Arial"/>
                <w:sz w:val="16"/>
                <w:szCs w:val="16"/>
              </w:rPr>
            </w:r>
          </w:p>
        </w:tc>
        <w:tc>
          <w:tcPr>
            <w:shd w:val="clear" w:color="auto" w:fill="auto"/>
            <w:tcBorders>
              <w:top w:val="single" w:color="767171" w:sz="4" w:space="0"/>
              <w:left w:val="single" w:color="767171" w:sz="4" w:space="0"/>
              <w:bottom w:val="single" w:color="767171" w:sz="4" w:space="0"/>
              <w:right w:val="single" w:color="767171" w:sz="4" w:space="0"/>
            </w:tcBorders>
            <w:tcMar>
              <w:left w:w="108" w:type="dxa"/>
            </w:tcMar>
            <w:tcW w:w="1701" w:type="dxa"/>
            <w:vMerge w:val="continue"/>
          </w:tcPr>
          <w:p>
            <w:pPr>
              <w:pBdr/>
              <w:spacing w:after="0" w:line="240" w:lineRule="auto"/>
              <w:ind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</w:r>
            <w:r>
              <w:rPr>
                <w:rFonts w:ascii="Arial" w:hAnsi="Arial" w:cs="Arial"/>
                <w:sz w:val="16"/>
                <w:szCs w:val="16"/>
              </w:rPr>
            </w:r>
          </w:p>
        </w:tc>
        <w:tc>
          <w:tcPr>
            <w:shd w:val="clear" w:color="auto" w:fill="auto"/>
            <w:tcBorders>
              <w:top w:val="single" w:color="767171" w:sz="4" w:space="0"/>
              <w:left w:val="single" w:color="767171" w:sz="4" w:space="0"/>
              <w:bottom w:val="single" w:color="767171" w:sz="4" w:space="0"/>
              <w:right w:val="single" w:color="767171" w:sz="4" w:space="0"/>
            </w:tcBorders>
            <w:tcMar>
              <w:left w:w="108" w:type="dxa"/>
            </w:tcMar>
            <w:tcW w:w="1701" w:type="dxa"/>
            <w:vMerge w:val="continue"/>
          </w:tcPr>
          <w:p>
            <w:pPr>
              <w:pBdr/>
              <w:spacing w:after="0" w:line="240" w:lineRule="auto"/>
              <w:ind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</w:r>
            <w:r>
              <w:rPr>
                <w:rFonts w:ascii="Arial" w:hAnsi="Arial" w:cs="Arial"/>
                <w:sz w:val="16"/>
                <w:szCs w:val="16"/>
              </w:rPr>
            </w:r>
          </w:p>
        </w:tc>
      </w:tr>
      <w:tr>
        <w:trPr/>
        <w:tc>
          <w:tcPr>
            <w:shd w:val="clear" w:color="auto" w:fill="auto"/>
            <w:tcBorders>
              <w:top w:val="single" w:color="767171" w:sz="4" w:space="0"/>
              <w:left w:val="single" w:color="767171" w:sz="4" w:space="0"/>
              <w:bottom w:val="single" w:color="767171" w:sz="4" w:space="0"/>
              <w:right w:val="single" w:color="767171" w:sz="4" w:space="0"/>
            </w:tcBorders>
            <w:tcMar>
              <w:left w:w="108" w:type="dxa"/>
            </w:tcMar>
            <w:tcW w:w="851" w:type="dxa"/>
          </w:tcPr>
          <w:p>
            <w:pPr>
              <w:pBdr/>
              <w:spacing w:after="0" w:line="240" w:lineRule="auto"/>
              <w:ind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1</w:t>
            </w:r>
            <w:r>
              <w:rPr>
                <w:rFonts w:ascii="Arial" w:hAnsi="Arial" w:cs="Arial"/>
                <w:sz w:val="16"/>
                <w:szCs w:val="16"/>
              </w:rPr>
            </w:r>
          </w:p>
        </w:tc>
        <w:tc>
          <w:tcPr>
            <w:shd w:val="clear" w:color="auto" w:fill="auto"/>
            <w:tcBorders>
              <w:top w:val="single" w:color="767171" w:sz="4" w:space="0"/>
              <w:left w:val="single" w:color="767171" w:sz="4" w:space="0"/>
              <w:bottom w:val="single" w:color="767171" w:sz="4" w:space="0"/>
              <w:right w:val="single" w:color="767171" w:sz="4" w:space="0"/>
            </w:tcBorders>
            <w:tcMar>
              <w:left w:w="108" w:type="dxa"/>
            </w:tcMar>
            <w:tcW w:w="3827" w:type="dxa"/>
          </w:tcPr>
          <w:p>
            <w:pPr>
              <w:pBdr/>
              <w:spacing w:after="0" w:line="240" w:lineRule="auto"/>
              <w:ind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2</w:t>
            </w:r>
            <w:r>
              <w:rPr>
                <w:rFonts w:ascii="Arial" w:hAnsi="Arial" w:cs="Arial"/>
                <w:sz w:val="16"/>
                <w:szCs w:val="16"/>
              </w:rPr>
            </w:r>
          </w:p>
        </w:tc>
        <w:tc>
          <w:tcPr>
            <w:shd w:val="clear" w:color="auto" w:fill="auto"/>
            <w:tcBorders>
              <w:top w:val="single" w:color="767171" w:sz="4" w:space="0"/>
              <w:left w:val="single" w:color="767171" w:sz="4" w:space="0"/>
              <w:bottom w:val="single" w:color="767171" w:sz="4" w:space="0"/>
              <w:right w:val="single" w:color="767171" w:sz="4" w:space="0"/>
            </w:tcBorders>
            <w:tcMar>
              <w:left w:w="108" w:type="dxa"/>
            </w:tcMar>
            <w:tcW w:w="1701" w:type="dxa"/>
          </w:tcPr>
          <w:p>
            <w:pPr>
              <w:pBdr/>
              <w:spacing w:after="0" w:line="240" w:lineRule="auto"/>
              <w:ind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3</w:t>
            </w:r>
            <w:r>
              <w:rPr>
                <w:rFonts w:ascii="Arial" w:hAnsi="Arial" w:cs="Arial"/>
                <w:sz w:val="16"/>
                <w:szCs w:val="16"/>
              </w:rPr>
            </w:r>
          </w:p>
        </w:tc>
        <w:tc>
          <w:tcPr>
            <w:shd w:val="clear" w:color="auto" w:fill="auto"/>
            <w:tcBorders>
              <w:top w:val="single" w:color="767171" w:sz="4" w:space="0"/>
              <w:left w:val="single" w:color="767171" w:sz="4" w:space="0"/>
              <w:bottom w:val="single" w:color="767171" w:sz="4" w:space="0"/>
              <w:right w:val="single" w:color="767171" w:sz="4" w:space="0"/>
            </w:tcBorders>
            <w:tcMar>
              <w:left w:w="108" w:type="dxa"/>
            </w:tcMar>
            <w:tcW w:w="1276" w:type="dxa"/>
          </w:tcPr>
          <w:p>
            <w:pPr>
              <w:pBdr/>
              <w:spacing w:after="0" w:line="240" w:lineRule="auto"/>
              <w:ind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4</w:t>
            </w:r>
            <w:r>
              <w:rPr>
                <w:rFonts w:ascii="Arial" w:hAnsi="Arial" w:cs="Arial"/>
                <w:sz w:val="16"/>
                <w:szCs w:val="16"/>
              </w:rPr>
            </w:r>
          </w:p>
        </w:tc>
        <w:tc>
          <w:tcPr>
            <w:shd w:val="clear" w:color="auto" w:fill="auto"/>
            <w:tcBorders>
              <w:top w:val="single" w:color="767171" w:sz="4" w:space="0"/>
              <w:left w:val="single" w:color="767171" w:sz="4" w:space="0"/>
              <w:bottom w:val="single" w:color="767171" w:sz="4" w:space="0"/>
              <w:right w:val="single" w:color="767171" w:sz="4" w:space="0"/>
            </w:tcBorders>
            <w:tcMar>
              <w:left w:w="108" w:type="dxa"/>
            </w:tcMar>
            <w:tcW w:w="1134" w:type="dxa"/>
          </w:tcPr>
          <w:p>
            <w:pPr>
              <w:pBdr/>
              <w:spacing w:after="0" w:line="240" w:lineRule="auto"/>
              <w:ind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5</w:t>
            </w:r>
            <w:r>
              <w:rPr>
                <w:rFonts w:ascii="Arial" w:hAnsi="Arial" w:cs="Arial"/>
                <w:sz w:val="16"/>
                <w:szCs w:val="16"/>
              </w:rPr>
            </w:r>
          </w:p>
        </w:tc>
        <w:tc>
          <w:tcPr>
            <w:shd w:val="clear" w:color="auto" w:fill="auto"/>
            <w:tcBorders>
              <w:top w:val="single" w:color="767171" w:sz="4" w:space="0"/>
              <w:left w:val="single" w:color="767171" w:sz="4" w:space="0"/>
              <w:bottom w:val="single" w:color="767171" w:sz="4" w:space="0"/>
              <w:right w:val="single" w:color="767171" w:sz="4" w:space="0"/>
            </w:tcBorders>
            <w:tcMar>
              <w:left w:w="108" w:type="dxa"/>
            </w:tcMar>
            <w:tcW w:w="1134" w:type="dxa"/>
          </w:tcPr>
          <w:p>
            <w:pPr>
              <w:pBdr/>
              <w:spacing w:after="0" w:line="240" w:lineRule="auto"/>
              <w:ind/>
              <w:jc w:val="center"/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  <w:lang w:val="en-US"/>
              </w:rPr>
              <w:t xml:space="preserve">6</w:t>
            </w:r>
            <w:r>
              <w:rPr>
                <w:rFonts w:ascii="Arial" w:hAnsi="Arial" w:cs="Arial"/>
                <w:sz w:val="16"/>
                <w:szCs w:val="16"/>
                <w:lang w:val="en-US"/>
              </w:rPr>
            </w:r>
          </w:p>
        </w:tc>
        <w:tc>
          <w:tcPr>
            <w:shd w:val="clear" w:color="auto" w:fill="auto"/>
            <w:tcBorders>
              <w:top w:val="single" w:color="767171" w:sz="4" w:space="0"/>
              <w:left w:val="single" w:color="767171" w:sz="4" w:space="0"/>
              <w:bottom w:val="single" w:color="767171" w:sz="4" w:space="0"/>
              <w:right w:val="single" w:color="767171" w:sz="4" w:space="0"/>
            </w:tcBorders>
            <w:tcMar>
              <w:left w:w="108" w:type="dxa"/>
            </w:tcMar>
            <w:tcW w:w="1559" w:type="dxa"/>
          </w:tcPr>
          <w:p>
            <w:pPr>
              <w:pBdr/>
              <w:spacing w:after="0" w:line="240" w:lineRule="auto"/>
              <w:ind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7</w:t>
            </w:r>
            <w:r>
              <w:rPr>
                <w:rFonts w:ascii="Arial" w:hAnsi="Arial" w:cs="Arial"/>
                <w:sz w:val="16"/>
                <w:szCs w:val="16"/>
              </w:rPr>
            </w:r>
          </w:p>
        </w:tc>
        <w:tc>
          <w:tcPr>
            <w:shd w:val="clear" w:color="auto" w:fill="auto"/>
            <w:tcBorders>
              <w:top w:val="single" w:color="767171" w:sz="4" w:space="0"/>
              <w:left w:val="single" w:color="767171" w:sz="4" w:space="0"/>
              <w:bottom w:val="single" w:color="767171" w:sz="4" w:space="0"/>
              <w:right w:val="single" w:color="767171" w:sz="4" w:space="0"/>
            </w:tcBorders>
            <w:tcMar>
              <w:left w:w="108" w:type="dxa"/>
            </w:tcMar>
            <w:tcW w:w="1701" w:type="dxa"/>
          </w:tcPr>
          <w:p>
            <w:pPr>
              <w:pBdr/>
              <w:spacing w:after="0" w:line="240" w:lineRule="auto"/>
              <w:ind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8</w:t>
            </w:r>
            <w:r>
              <w:rPr>
                <w:rFonts w:ascii="Arial" w:hAnsi="Arial" w:cs="Arial"/>
                <w:sz w:val="16"/>
                <w:szCs w:val="16"/>
              </w:rPr>
            </w:r>
          </w:p>
        </w:tc>
        <w:tc>
          <w:tcPr>
            <w:shd w:val="clear" w:color="auto" w:fill="auto"/>
            <w:tcBorders>
              <w:top w:val="single" w:color="767171" w:sz="4" w:space="0"/>
              <w:left w:val="single" w:color="767171" w:sz="4" w:space="0"/>
              <w:bottom w:val="single" w:color="767171" w:sz="4" w:space="0"/>
              <w:right w:val="single" w:color="767171" w:sz="4" w:space="0"/>
            </w:tcBorders>
            <w:tcMar>
              <w:left w:w="108" w:type="dxa"/>
            </w:tcMar>
            <w:tcW w:w="1701" w:type="dxa"/>
          </w:tcPr>
          <w:p>
            <w:pPr>
              <w:pBdr/>
              <w:spacing w:after="0" w:line="240" w:lineRule="auto"/>
              <w:ind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9</w:t>
            </w:r>
            <w:r>
              <w:rPr>
                <w:rFonts w:ascii="Arial" w:hAnsi="Arial" w:cs="Arial"/>
                <w:sz w:val="16"/>
                <w:szCs w:val="16"/>
              </w:rPr>
            </w:r>
          </w:p>
        </w:tc>
      </w:tr>
      <w:tr>
        <w:trPr/>
        <w:tc>
          <w:tcPr>
            <w:shd w:val="clear" w:color="auto" w:fill="auto"/>
            <w:tcBorders>
              <w:top w:val="none" w:color="000000" w:sz="4" w:space="0"/>
              <w:left w:val="single" w:color="767171" w:sz="4" w:space="0"/>
              <w:bottom w:val="single" w:color="767171" w:sz="4" w:space="0"/>
              <w:right w:val="single" w:color="767171" w:sz="4" w:space="0"/>
            </w:tcBorders>
            <w:tcMar>
              <w:left w:w="108" w:type="dxa"/>
            </w:tcMar>
            <w:tcW w:w="851" w:type="dxa"/>
          </w:tcPr>
          <w:p>
            <w:pPr>
              <w:pBdr/>
              <w:spacing w:after="0" w:line="240" w:lineRule="auto"/>
              <w:ind/>
              <w:jc w:val="right"/>
              <w:rPr>
                <w:rFonts w:ascii="Arial" w:hAnsi="Arial"/>
                <w:sz w:val="16"/>
                <w:szCs w:val="16"/>
              </w:rPr>
            </w:pPr>
            <w:r>
              <w:rPr>
                <w:rFonts w:ascii="Arial" w:hAnsi="Arial" w:cs="Microsoft Sans Serif"/>
                <w:sz w:val="16"/>
                <w:szCs w:val="16"/>
              </w:rPr>
              <w:t>{#items}{index}</w:t>
            </w:r>
            <w:r>
              <w:rPr>
                <w:rFonts w:ascii="Arial" w:hAnsi="Arial"/>
                <w:sz w:val="16"/>
                <w:szCs w:val="16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single" w:color="767171" w:sz="4" w:space="0"/>
              <w:bottom w:val="single" w:color="767171" w:sz="4" w:space="0"/>
              <w:right w:val="single" w:color="767171" w:sz="4" w:space="0"/>
            </w:tcBorders>
            <w:tcMar>
              <w:left w:w="108" w:type="dxa"/>
            </w:tcMar>
            <w:tcW w:w="3827" w:type="dxa"/>
          </w:tcPr>
          <w:p>
            <w:pPr>
              <w:pBdr/>
              <w:spacing w:after="0" w:line="240" w:lineRule="auto"/>
              <w:ind/>
              <w:rPr>
                <w:rFonts w:ascii="Arial" w:hAnsi="Arial"/>
                <w:sz w:val="16"/>
                <w:szCs w:val="16"/>
              </w:rPr>
            </w:pPr>
            <w:r>
              <w:rPr>
                <w:rFonts w:ascii="Arial" w:hAnsi="Arial" w:cs="Microsoft Sans Serif"/>
                <w:sz w:val="16"/>
                <w:szCs w:val="16"/>
              </w:rPr>
              <w:t>{name}</w:t>
            </w:r>
            <w:r>
              <w:rPr>
                <w:rFonts w:ascii="Arial" w:hAnsi="Arial"/>
                <w:sz w:val="16"/>
                <w:szCs w:val="16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single" w:color="767171" w:sz="4" w:space="0"/>
              <w:bottom w:val="single" w:color="767171" w:sz="4" w:space="0"/>
              <w:right w:val="single" w:color="767171" w:sz="4" w:space="0"/>
            </w:tcBorders>
            <w:tcMar>
              <w:left w:w="108" w:type="dxa"/>
            </w:tcMar>
            <w:tcW w:w="1701" w:type="dxa"/>
          </w:tcPr>
          <w:p>
            <w:pPr>
              <w:pBdr/>
              <w:spacing w:after="0" w:line="240" w:lineRule="auto"/>
              <w:ind/>
              <w:rPr>
                <w:rFonts w:ascii="Arial" w:hAnsi="Arial"/>
                <w:sz w:val="16"/>
                <w:szCs w:val="16"/>
              </w:rPr>
            </w:pPr>
            <w:r>
              <w:rPr>
                <w:rFonts w:ascii="Arial" w:hAnsi="Arial"/>
                <w:sz w:val="16"/>
                <w:szCs w:val="16"/>
              </w:rPr>
            </w:r>
            <w:r>
              <w:rPr>
                <w:rFonts w:ascii="Arial" w:hAnsi="Arial"/>
                <w:sz w:val="16"/>
                <w:szCs w:val="16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single" w:color="767171" w:sz="4" w:space="0"/>
              <w:bottom w:val="single" w:color="767171" w:sz="4" w:space="0"/>
              <w:right w:val="single" w:color="767171" w:sz="4" w:space="0"/>
            </w:tcBorders>
            <w:tcMar>
              <w:left w:w="108" w:type="dxa"/>
            </w:tcMar>
            <w:tcW w:w="1276" w:type="dxa"/>
          </w:tcPr>
          <w:p>
            <w:pPr>
              <w:pBdr/>
              <w:spacing w:after="0" w:line="240" w:lineRule="auto"/>
              <w:ind/>
              <w:jc w:val="center"/>
              <w:rPr>
                <w:rFonts w:ascii="Arial" w:hAnsi="Arial"/>
                <w:sz w:val="16"/>
                <w:szCs w:val="16"/>
              </w:rPr>
            </w:pPr>
            <w:r>
              <w:rPr>
                <w:rFonts w:ascii="Arial" w:hAnsi="Arial"/>
                <w:sz w:val="16"/>
                <w:szCs w:val="16"/>
              </w:rPr>
              <w:t>{unit}</w:t>
            </w:r>
            <w:r>
              <w:rPr>
                <w:rFonts w:ascii="Arial" w:hAnsi="Arial"/>
                <w:sz w:val="16"/>
                <w:szCs w:val="16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single" w:color="767171" w:sz="4" w:space="0"/>
              <w:bottom w:val="single" w:color="767171" w:sz="4" w:space="0"/>
              <w:right w:val="single" w:color="767171" w:sz="4" w:space="0"/>
            </w:tcBorders>
            <w:tcMar>
              <w:left w:w="108" w:type="dxa"/>
            </w:tcMar>
            <w:tcW w:w="1134" w:type="dxa"/>
          </w:tcPr>
          <w:p>
            <w:pPr>
              <w:pBdr/>
              <w:spacing w:after="0" w:line="240" w:lineRule="auto"/>
              <w:ind/>
              <w:jc w:val="right"/>
              <w:rPr>
                <w:rFonts w:ascii="Arial" w:hAnsi="Arial"/>
                <w:sz w:val="16"/>
                <w:szCs w:val="16"/>
              </w:rPr>
            </w:pPr>
            <w:r>
              <w:rPr>
                <w:rFonts w:ascii="Arial" w:hAnsi="Arial"/>
                <w:sz w:val="16"/>
                <w:szCs w:val="16"/>
              </w:rPr>
              <w:t>{quantity}</w:t>
            </w:r>
            <w:r>
              <w:rPr>
                <w:rFonts w:ascii="Arial" w:hAnsi="Arial"/>
                <w:sz w:val="16"/>
                <w:szCs w:val="16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single" w:color="767171" w:sz="4" w:space="0"/>
              <w:bottom w:val="single" w:color="767171" w:sz="4" w:space="0"/>
              <w:right w:val="single" w:color="767171" w:sz="4" w:space="0"/>
            </w:tcBorders>
            <w:tcMar>
              <w:left w:w="108" w:type="dxa"/>
            </w:tcMar>
            <w:tcW w:w="1134" w:type="dxa"/>
          </w:tcPr>
          <w:p>
            <w:pPr>
              <w:pBdr/>
              <w:spacing w:after="0" w:line="240" w:lineRule="auto"/>
              <w:ind/>
              <w:jc w:val="right"/>
              <w:rPr>
                <w:rFonts w:ascii="Arial" w:hAnsi="Arial"/>
                <w:sz w:val="16"/>
                <w:szCs w:val="16"/>
              </w:rPr>
            </w:pPr>
            <w:r>
              <w:rPr>
                <w:rFonts w:ascii="Arial" w:hAnsi="Arial"/>
                <w:sz w:val="16"/>
                <w:szCs w:val="16"/>
              </w:rPr>
              <w:t>{quantity}</w:t>
            </w:r>
            <w:r>
              <w:rPr>
                <w:rFonts w:ascii="Arial" w:hAnsi="Arial"/>
                <w:sz w:val="16"/>
                <w:szCs w:val="16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single" w:color="767171" w:sz="4" w:space="0"/>
              <w:bottom w:val="single" w:color="767171" w:sz="4" w:space="0"/>
              <w:right w:val="single" w:color="767171" w:sz="4" w:space="0"/>
            </w:tcBorders>
            <w:tcMar>
              <w:left w:w="108" w:type="dxa"/>
            </w:tcMar>
            <w:tcW w:w="1559" w:type="dxa"/>
          </w:tcPr>
          <w:p>
            <w:pPr>
              <w:pBdr/>
              <w:spacing w:after="0" w:line="240" w:lineRule="auto"/>
              <w:ind/>
              <w:jc w:val="right"/>
              <w:rPr>
                <w:rFonts w:ascii="Arial" w:hAnsi="Arial"/>
                <w:sz w:val="16"/>
                <w:szCs w:val="16"/>
              </w:rPr>
            </w:pPr>
            <w:r>
              <w:rPr>
                <w:rFonts w:ascii="Arial" w:hAnsi="Arial"/>
                <w:sz w:val="16"/>
                <w:szCs w:val="16"/>
              </w:rPr>
              <w:t>{price}</w:t>
            </w:r>
            <w:r>
              <w:rPr>
                <w:rFonts w:ascii="Arial" w:hAnsi="Arial"/>
                <w:sz w:val="16"/>
                <w:szCs w:val="16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single" w:color="767171" w:sz="4" w:space="0"/>
              <w:bottom w:val="single" w:color="767171" w:sz="4" w:space="0"/>
              <w:right w:val="single" w:color="767171" w:sz="4" w:space="0"/>
            </w:tcBorders>
            <w:tcMar>
              <w:left w:w="108" w:type="dxa"/>
            </w:tcMar>
            <w:tcW w:w="1701" w:type="dxa"/>
          </w:tcPr>
          <w:p>
            <w:pPr>
              <w:pBdr/>
              <w:spacing w:after="0" w:line="240" w:lineRule="auto"/>
              <w:ind/>
              <w:jc w:val="right"/>
              <w:rPr>
                <w:rFonts w:ascii="Arial" w:hAnsi="Arial"/>
                <w:sz w:val="16"/>
                <w:szCs w:val="16"/>
              </w:rPr>
            </w:pPr>
            <w:r>
              <w:rPr>
                <w:rFonts w:ascii="Arial" w:hAnsi="Arial"/>
                <w:sz w:val="16"/>
                <w:szCs w:val="16"/>
              </w:rPr>
              <w:t>{total}</w:t>
            </w:r>
            <w:r>
              <w:rPr>
                <w:rFonts w:ascii="Arial" w:hAnsi="Arial"/>
                <w:sz w:val="16"/>
                <w:szCs w:val="16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single" w:color="767171" w:sz="4" w:space="0"/>
              <w:bottom w:val="single" w:color="767171" w:sz="4" w:space="0"/>
              <w:right w:val="single" w:color="767171" w:sz="4" w:space="0"/>
            </w:tcBorders>
            <w:tcMar>
              <w:left w:w="108" w:type="dxa"/>
            </w:tcMar>
            <w:tcW w:w="1701" w:type="dxa"/>
          </w:tcPr>
          <w:p>
            <w:pPr>
              <w:pBdr/>
              <w:spacing w:after="0" w:line="240" w:lineRule="auto"/>
              <w:ind/>
              <w:jc w:val="right"/>
              <w:rPr>
                <w:rFonts w:ascii="Arial" w:hAnsi="Arial"/>
                <w:sz w:val="16"/>
                <w:szCs w:val="16"/>
              </w:rPr>
            </w:pPr>
            <w:r>
              <w:rPr>
                <w:rFonts w:ascii="Arial" w:hAnsi="Arial"/>
                <w:sz w:val="16"/>
                <w:szCs w:val="16"/>
              </w:rPr>
              <w:t>{tax}{/items}</w:t>
            </w:r>
            <w:r>
              <w:rPr>
                <w:rFonts w:ascii="Arial" w:hAnsi="Arial"/>
                <w:sz w:val="16"/>
                <w:szCs w:val="16"/>
              </w:rPr>
            </w:r>
          </w:p>
        </w:tc>
      </w:tr>
      <w:tr>
        <w:trPr/>
        <w:tc>
          <w:tcPr>
            <w:shd w:val="clear" w:color="auto" w:fill="auto"/>
            <w:tcBorders>
              <w:top w:val="single" w:color="767171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851" w:type="dxa"/>
          </w:tcPr>
          <w:p>
            <w:pPr>
              <w:pBdr/>
              <w:spacing w:after="0" w:line="240" w:lineRule="auto"/>
              <w:ind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</w:r>
            <w:r>
              <w:rPr>
                <w:rFonts w:ascii="Arial" w:hAnsi="Arial" w:cs="Arial"/>
                <w:sz w:val="16"/>
                <w:szCs w:val="16"/>
              </w:rPr>
            </w:r>
          </w:p>
        </w:tc>
        <w:tc>
          <w:tcPr>
            <w:shd w:val="clear" w:color="auto" w:fill="auto"/>
            <w:tcBorders>
              <w:top w:val="single" w:color="767171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827" w:type="dxa"/>
          </w:tcPr>
          <w:p>
            <w:pPr>
              <w:pBdr/>
              <w:spacing w:after="0" w:line="240" w:lineRule="auto"/>
              <w:ind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</w:r>
            <w:r>
              <w:rPr>
                <w:rFonts w:ascii="Arial" w:hAnsi="Arial" w:cs="Arial"/>
                <w:sz w:val="16"/>
                <w:szCs w:val="16"/>
              </w:rPr>
            </w:r>
          </w:p>
        </w:tc>
        <w:tc>
          <w:tcPr>
            <w:shd w:val="clear" w:color="auto" w:fill="auto"/>
            <w:tcBorders>
              <w:top w:val="single" w:color="767171" w:sz="4" w:space="0"/>
              <w:left w:val="none" w:color="000000" w:sz="4" w:space="0"/>
              <w:bottom w:val="none" w:color="000000" w:sz="4" w:space="0"/>
              <w:right w:val="single" w:color="767171" w:sz="4" w:space="0"/>
            </w:tcBorders>
            <w:tcW w:w="1701" w:type="dxa"/>
          </w:tcPr>
          <w:p>
            <w:pPr>
              <w:pBdr/>
              <w:spacing w:after="0" w:line="240" w:lineRule="auto"/>
              <w:ind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</w:r>
            <w:r>
              <w:rPr>
                <w:rFonts w:ascii="Arial" w:hAnsi="Arial" w:cs="Arial"/>
                <w:sz w:val="16"/>
                <w:szCs w:val="16"/>
              </w:rPr>
            </w:r>
          </w:p>
        </w:tc>
        <w:tc>
          <w:tcPr>
            <w:shd w:val="clear" w:color="auto" w:fill="auto"/>
            <w:tcBorders>
              <w:top w:val="single" w:color="767171" w:sz="4" w:space="0"/>
              <w:left w:val="single" w:color="767171" w:sz="4" w:space="0"/>
              <w:bottom w:val="single" w:color="767171" w:sz="4" w:space="0"/>
              <w:right w:val="single" w:color="767171" w:sz="4" w:space="0"/>
            </w:tcBorders>
            <w:tcMar>
              <w:left w:w="108" w:type="dxa"/>
            </w:tcMar>
            <w:tcW w:w="1276" w:type="dxa"/>
            <w:vAlign w:val="center"/>
          </w:tcPr>
          <w:p>
            <w:pPr>
              <w:pBdr/>
              <w:spacing w:after="0" w:line="240" w:lineRule="auto"/>
              <w:ind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Итого</w:t>
            </w:r>
            <w:r>
              <w:rPr>
                <w:rFonts w:ascii="Arial" w:hAnsi="Arial" w:cs="Arial"/>
                <w:sz w:val="16"/>
                <w:szCs w:val="16"/>
              </w:rPr>
            </w:r>
          </w:p>
        </w:tc>
        <w:tc>
          <w:tcPr>
            <w:shd w:val="clear" w:color="auto" w:fill="auto"/>
            <w:tcBorders>
              <w:top w:val="single" w:color="767171" w:sz="4" w:space="0"/>
              <w:left w:val="single" w:color="767171" w:sz="4" w:space="0"/>
              <w:bottom w:val="single" w:color="767171" w:sz="4" w:space="0"/>
              <w:right w:val="single" w:color="767171" w:sz="4" w:space="0"/>
            </w:tcBorders>
            <w:tcMar>
              <w:left w:w="108" w:type="dxa"/>
            </w:tcMar>
            <w:tcW w:w="1134" w:type="dxa"/>
            <w:vAlign w:val="center"/>
          </w:tcPr>
          <w:p>
            <w:pPr>
              <w:pBdr/>
              <w:spacing w:after="0" w:line="240" w:lineRule="auto"/>
              <w:ind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{TotalQuantity}</w:t>
            </w:r>
            <w:r>
              <w:rPr>
                <w:rFonts w:ascii="Arial" w:hAnsi="Arial" w:cs="Arial"/>
                <w:sz w:val="16"/>
                <w:szCs w:val="16"/>
              </w:rPr>
            </w:r>
          </w:p>
        </w:tc>
        <w:tc>
          <w:tcPr>
            <w:shd w:val="clear" w:color="auto" w:fill="auto"/>
            <w:tcBorders>
              <w:top w:val="single" w:color="767171" w:sz="4" w:space="0"/>
              <w:left w:val="single" w:color="767171" w:sz="4" w:space="0"/>
              <w:bottom w:val="single" w:color="767171" w:sz="4" w:space="0"/>
              <w:right w:val="single" w:color="767171" w:sz="4" w:space="0"/>
            </w:tcBorders>
            <w:tcMar>
              <w:left w:w="108" w:type="dxa"/>
            </w:tcMar>
            <w:tcW w:w="1134" w:type="dxa"/>
            <w:vAlign w:val="center"/>
          </w:tcPr>
          <w:p>
            <w:pPr>
              <w:pBdr/>
              <w:spacing w:after="0" w:line="240" w:lineRule="auto"/>
              <w:ind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{TotalQuantity}</w:t>
            </w:r>
            <w:r>
              <w:rPr>
                <w:rFonts w:ascii="Arial" w:hAnsi="Arial" w:cs="Arial"/>
                <w:sz w:val="16"/>
                <w:szCs w:val="16"/>
              </w:rPr>
            </w:r>
          </w:p>
        </w:tc>
        <w:tc>
          <w:tcPr>
            <w:shd w:val="clear" w:color="auto" w:fill="auto"/>
            <w:tcBorders>
              <w:top w:val="single" w:color="767171" w:sz="4" w:space="0"/>
              <w:left w:val="single" w:color="767171" w:sz="4" w:space="0"/>
              <w:bottom w:val="single" w:color="767171" w:sz="4" w:space="0"/>
              <w:right w:val="single" w:color="767171" w:sz="4" w:space="0"/>
            </w:tcBorders>
            <w:tcMar>
              <w:left w:w="108" w:type="dxa"/>
            </w:tcMar>
            <w:tcW w:w="1559" w:type="dxa"/>
            <w:vAlign w:val="center"/>
          </w:tcPr>
          <w:p>
            <w:pPr>
              <w:pBdr/>
              <w:spacing w:after="0" w:line="240" w:lineRule="auto"/>
              <w:ind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</w:r>
            <w:r>
              <w:rPr>
                <w:rFonts w:ascii="Arial" w:hAnsi="Arial" w:cs="Arial"/>
                <w:sz w:val="16"/>
                <w:szCs w:val="16"/>
              </w:rPr>
            </w:r>
          </w:p>
        </w:tc>
        <w:tc>
          <w:tcPr>
            <w:shd w:val="clear" w:color="auto" w:fill="auto"/>
            <w:tcBorders>
              <w:top w:val="single" w:color="767171" w:sz="4" w:space="0"/>
              <w:left w:val="single" w:color="767171" w:sz="4" w:space="0"/>
              <w:bottom w:val="single" w:color="767171" w:sz="4" w:space="0"/>
              <w:right w:val="single" w:color="767171" w:sz="4" w:space="0"/>
            </w:tcBorders>
            <w:tcMar>
              <w:left w:w="108" w:type="dxa"/>
            </w:tcMar>
            <w:tcW w:w="1701" w:type="dxa"/>
            <w:vAlign w:val="center"/>
          </w:tcPr>
          <w:p>
            <w:pPr>
              <w:pBdr/>
              <w:spacing w:after="0" w:line="240" w:lineRule="auto"/>
              <w:ind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Microsoft Sans Serif"/>
                <w:sz w:val="16"/>
                <w:szCs w:val="16"/>
              </w:rPr>
              <w:t xml:space="preserve">{TotalSum}</w:t>
            </w:r>
            <w:r>
              <w:rPr>
                <w:rFonts w:ascii="Arial" w:hAnsi="Arial" w:cs="Arial"/>
                <w:sz w:val="16"/>
                <w:szCs w:val="16"/>
              </w:rPr>
            </w:r>
          </w:p>
        </w:tc>
        <w:tc>
          <w:tcPr>
            <w:shd w:val="clear" w:color="auto" w:fill="auto"/>
            <w:tcBorders>
              <w:top w:val="single" w:color="767171" w:sz="4" w:space="0"/>
              <w:left w:val="single" w:color="767171" w:sz="4" w:space="0"/>
              <w:bottom w:val="single" w:color="767171" w:sz="4" w:space="0"/>
              <w:right w:val="single" w:color="767171" w:sz="4" w:space="0"/>
            </w:tcBorders>
            <w:tcMar>
              <w:left w:w="108" w:type="dxa"/>
            </w:tcMar>
            <w:tcW w:w="1701" w:type="dxa"/>
            <w:vAlign w:val="center"/>
          </w:tcPr>
          <w:p>
            <w:pPr>
              <w:pBdr/>
              <w:spacing w:after="0" w:line="240" w:lineRule="auto"/>
              <w:ind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{TotalTax}</w:t>
            </w:r>
            <w:r>
              <w:rPr>
                <w:rFonts w:ascii="Arial" w:hAnsi="Arial" w:cs="Arial"/>
                <w:sz w:val="16"/>
                <w:szCs w:val="16"/>
              </w:rPr>
            </w:r>
          </w:p>
        </w:tc>
      </w:tr>
    </w:tbl>
    <w:p>
      <w:pPr>
        <w:pBdr/>
        <w:spacing/>
        <w:ind w:left="-142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</w:r>
      <w:r>
        <w:rPr>
          <w:rFonts w:ascii="Arial" w:hAnsi="Arial" w:cs="Arial"/>
          <w:sz w:val="16"/>
          <w:szCs w:val="16"/>
        </w:rPr>
      </w:r>
    </w:p>
    <w:p>
      <w:pPr>
        <w:pBdr/>
        <w:spacing/>
        <w:ind w:left="-142"/>
        <w:rPr>
          <w:sz w:val="16"/>
          <w:szCs w:val="16"/>
        </w:rPr>
      </w:pPr>
      <w:r>
        <w:rPr>
          <w:rFonts w:ascii="Arial" w:hAnsi="Arial" w:cs="Arial"/>
          <w:sz w:val="16"/>
          <w:szCs w:val="16"/>
        </w:rPr>
        <w:t xml:space="preserve">Всего отпущено количество запасов (</w:t>
      </w:r>
      <w:r>
        <w:rPr>
          <w:rFonts w:ascii="Arial" w:hAnsi="Arial" w:cs="Arial"/>
          <w:sz w:val="16"/>
          <w:szCs w:val="16"/>
        </w:rPr>
        <w:t xml:space="preserve">прописью)   </w:t>
      </w:r>
      <w:r>
        <w:rPr>
          <w:rFonts w:ascii="Arial" w:hAnsi="Arial" w:cs="Arial"/>
          <w:sz w:val="16"/>
          <w:szCs w:val="16"/>
        </w:rPr>
        <w:t xml:space="preserve">  {TotalQuantityWords}  </w:t>
      </w:r>
      <w:r>
        <w:rPr>
          <w:rFonts w:ascii="Arial" w:hAnsi="Arial" w:cs="Arial"/>
          <w:sz w:val="16"/>
          <w:szCs w:val="16"/>
        </w:rPr>
        <w:tab/>
        <w:t xml:space="preserve">на сумму (прописью), в </w:t>
      </w:r>
      <w:r>
        <w:rPr>
          <w:rFonts w:ascii="Arial" w:hAnsi="Arial" w:cs="Arial"/>
          <w:sz w:val="16"/>
          <w:szCs w:val="16"/>
          <w:lang w:val="en-US"/>
        </w:rPr>
        <w:t xml:space="preserve">KZT</w:t>
      </w:r>
      <w:r>
        <w:rPr>
          <w:rFonts w:ascii="Arial" w:hAnsi="Arial" w:cs="Arial"/>
          <w:sz w:val="16"/>
          <w:szCs w:val="16"/>
        </w:rPr>
        <w:t xml:space="preserve">     </w:t>
      </w:r>
      <w:bookmarkStart w:id="4" w:name="__DdeLink__6791_2908851164"/>
      <w:r/>
      <w:bookmarkEnd w:id="4"/>
      <w:r>
        <w:rPr>
          <w:rFonts w:ascii="Arial" w:hAnsi="Arial" w:cs="Arial"/>
          <w:color w:val="000000" w:themeColor="text1"/>
          <w:sz w:val="16"/>
          <w:szCs w:val="16"/>
        </w:rPr>
        <w:t xml:space="preserve">{TotalSumWords}</w:t>
      </w:r>
      <w:r>
        <w:rPr>
          <w:sz w:val="16"/>
          <w:szCs w:val="16"/>
        </w:rPr>
      </w:r>
    </w:p>
    <w:tbl>
      <w:tblPr>
        <w:tblStyle w:val="678"/>
        <w:tblInd w:w="-289" w:type="dxa"/>
        <w:tblW w:w="15031" w:type="dxa"/>
        <w:tblCellMar>
          <w:left w:w="133" w:type="dxa"/>
        </w:tblCellMar>
        <w:tblBorders/>
        <w:tblLook w:val="04A0" w:firstRow="1" w:lastRow="0" w:firstColumn="1" w:lastColumn="0" w:noHBand="0" w:noVBand="1"/>
      </w:tblPr>
      <w:tblGrid>
        <w:gridCol w:w="7453"/>
        <w:gridCol w:w="7578"/>
      </w:tblGrid>
      <w:tr>
        <w:trPr/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767171" w:sz="4" w:space="0"/>
              <w:right w:val="single" w:color="767171" w:sz="4" w:space="0"/>
            </w:tcBorders>
            <w:tcW w:w="7519" w:type="dxa"/>
          </w:tcPr>
          <w:p>
            <w:pPr>
              <w:pBdr/>
              <w:spacing w:after="0" w:line="240" w:lineRule="auto"/>
              <w:ind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</w:r>
            <w:r>
              <w:rPr>
                <w:rFonts w:ascii="Arial" w:hAnsi="Arial" w:cs="Arial"/>
                <w:sz w:val="16"/>
                <w:szCs w:val="16"/>
              </w:rPr>
            </w:r>
          </w:p>
          <w:p>
            <w:pPr>
              <w:pBdr/>
              <w:spacing w:after="0" w:line="240" w:lineRule="auto"/>
              <w:ind w:firstLine="3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Отпуск разрешил      _________________/______________/___________</w:t>
            </w:r>
            <w:r>
              <w:rPr>
                <w:rFonts w:ascii="Arial" w:hAnsi="Arial" w:cs="Arial"/>
                <w:sz w:val="16"/>
                <w:szCs w:val="16"/>
              </w:rPr>
              <w:t xml:space="preserve">_______</w:t>
            </w:r>
            <w:r>
              <w:rPr>
                <w:rFonts w:ascii="Arial" w:hAnsi="Arial" w:cs="Arial"/>
                <w:sz w:val="16"/>
                <w:szCs w:val="16"/>
              </w:rPr>
              <w:t xml:space="preserve">_________</w:t>
            </w:r>
            <w:r>
              <w:rPr>
                <w:rFonts w:ascii="Arial" w:hAnsi="Arial" w:cs="Arial"/>
                <w:sz w:val="16"/>
                <w:szCs w:val="16"/>
              </w:rPr>
            </w:r>
          </w:p>
          <w:p>
            <w:pPr>
              <w:pBdr/>
              <w:spacing w:after="0" w:line="240" w:lineRule="auto"/>
              <w:ind w:firstLine="32"/>
              <w:rPr>
                <w:rFonts w:ascii="Arial" w:hAnsi="Arial" w:cs="Arial"/>
                <w:i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                                              </w:t>
            </w:r>
            <w:r>
              <w:rPr>
                <w:rFonts w:ascii="Arial" w:hAnsi="Arial" w:cs="Arial"/>
                <w:i/>
                <w:sz w:val="16"/>
                <w:szCs w:val="16"/>
              </w:rPr>
              <w:t xml:space="preserve">должность            подпись               </w:t>
            </w:r>
            <w:r>
              <w:rPr>
                <w:rFonts w:ascii="Arial" w:hAnsi="Arial" w:cs="Arial"/>
                <w:i/>
                <w:sz w:val="16"/>
                <w:szCs w:val="16"/>
              </w:rPr>
              <w:t xml:space="preserve">расшифровка подписи</w:t>
            </w:r>
            <w:r>
              <w:rPr>
                <w:rFonts w:ascii="Arial" w:hAnsi="Arial" w:cs="Arial"/>
                <w:i/>
                <w:sz w:val="16"/>
                <w:szCs w:val="16"/>
              </w:rPr>
            </w:r>
          </w:p>
          <w:p>
            <w:pPr>
              <w:pBdr/>
              <w:spacing w:after="0" w:line="240" w:lineRule="auto"/>
              <w:ind w:firstLine="32"/>
              <w:rPr>
                <w:rFonts w:ascii="Arial" w:hAnsi="Arial" w:cs="Arial"/>
                <w:i/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  <w:r>
              <w:rPr>
                <w:rFonts w:ascii="Arial" w:hAnsi="Arial" w:cs="Arial"/>
                <w:i/>
                <w:sz w:val="16"/>
                <w:szCs w:val="16"/>
              </w:rPr>
            </w:r>
          </w:p>
          <w:p>
            <w:pPr>
              <w:pBdr/>
              <w:spacing w:after="0" w:line="240" w:lineRule="auto"/>
              <w:ind w:firstLine="32"/>
              <w:rPr>
                <w:rFonts w:ascii="Arial" w:hAnsi="Arial" w:cs="Arial"/>
                <w:i/>
                <w:sz w:val="16"/>
                <w:szCs w:val="16"/>
              </w:rPr>
            </w:pPr>
            <w:r>
              <w:rPr>
                <w:rFonts w:ascii="Arial" w:hAnsi="Arial" w:cs="Arial"/>
                <w:i/>
                <w:sz w:val="16"/>
                <w:szCs w:val="16"/>
              </w:rPr>
            </w:r>
            <w:r>
              <w:rPr>
                <w:rFonts w:ascii="Arial" w:hAnsi="Arial" w:cs="Arial"/>
                <w:i/>
                <w:sz w:val="16"/>
                <w:szCs w:val="16"/>
              </w:rPr>
            </w:r>
          </w:p>
          <w:p>
            <w:pPr>
              <w:pBdr/>
              <w:spacing w:after="0" w:line="240" w:lineRule="auto"/>
              <w:ind w:firstLine="32"/>
              <w:rPr>
                <w:sz w:val="16"/>
                <w:szCs w:val="16"/>
              </w:rPr>
            </w:pPr>
            <w:r>
              <w:rPr>
                <w:rFonts w:ascii="Arial" w:hAnsi="Arial" w:cs="Arial"/>
                <w:i/>
                <w:sz w:val="16"/>
                <w:szCs w:val="16"/>
              </w:rPr>
            </w:r>
            <w:r>
              <w:rPr>
                <w:rFonts w:ascii="Arial" w:hAnsi="Arial" w:cs="Arial"/>
                <w:sz w:val="16"/>
                <w:szCs w:val="16"/>
              </w:rPr>
              <w:t xml:space="preserve">Главный бухгалтер</w:t>
            </w:r>
            <w:r>
              <w:rPr>
                <w:rFonts w:ascii="Arial" w:hAnsi="Arial" w:cs="Arial"/>
                <w:i/>
                <w:sz w:val="16"/>
                <w:szCs w:val="16"/>
              </w:rPr>
              <w:t xml:space="preserve">    _____________________</w:t>
            </w:r>
            <w:r>
              <w:rPr>
                <w:rFonts w:ascii="Arial" w:hAnsi="Arial" w:cs="Arial"/>
                <w:sz w:val="16"/>
                <w:szCs w:val="16"/>
              </w:rPr>
              <w:t xml:space="preserve">/{MyCompanyRequisiteRqAccountant}</w:t>
            </w:r>
            <w:r>
              <w:rPr>
                <w:sz w:val="16"/>
                <w:szCs w:val="16"/>
              </w:rPr>
            </w:r>
          </w:p>
          <w:p>
            <w:pPr>
              <w:pBdr/>
              <w:spacing w:after="0" w:line="240" w:lineRule="auto"/>
              <w:ind w:firstLine="32"/>
              <w:rPr>
                <w:rFonts w:ascii="Arial" w:hAnsi="Arial" w:cs="Arial"/>
                <w:i/>
                <w:sz w:val="16"/>
                <w:szCs w:val="16"/>
              </w:rPr>
            </w:pPr>
            <w:r>
              <w:rPr>
                <w:rFonts w:ascii="Arial" w:hAnsi="Arial" w:cs="Arial"/>
                <w:i/>
                <w:sz w:val="16"/>
                <w:szCs w:val="16"/>
              </w:rPr>
              <w:t xml:space="preserve">                                                          подпись   </w:t>
            </w:r>
            <w:r>
              <w:rPr>
                <w:rFonts w:ascii="Arial" w:hAnsi="Arial" w:cs="Arial"/>
                <w:i/>
                <w:sz w:val="16"/>
                <w:szCs w:val="16"/>
              </w:rPr>
              <w:t xml:space="preserve">                  </w:t>
            </w:r>
            <w:r>
              <w:rPr>
                <w:rFonts w:ascii="Arial" w:hAnsi="Arial" w:cs="Arial"/>
                <w:i/>
                <w:sz w:val="16"/>
                <w:szCs w:val="16"/>
              </w:rPr>
              <w:t xml:space="preserve"> расшифровка подписи</w:t>
            </w:r>
            <w:r>
              <w:rPr>
                <w:rFonts w:ascii="Arial" w:hAnsi="Arial" w:cs="Arial"/>
                <w:i/>
                <w:sz w:val="16"/>
                <w:szCs w:val="16"/>
              </w:rPr>
            </w:r>
          </w:p>
          <w:p>
            <w:pPr>
              <w:pBdr/>
              <w:spacing w:after="0" w:line="240" w:lineRule="auto"/>
              <w:ind w:firstLine="32"/>
              <w:rPr>
                <w:rFonts w:ascii="Arial" w:hAnsi="Arial" w:cs="Arial"/>
                <w:i/>
                <w:sz w:val="16"/>
                <w:szCs w:val="16"/>
              </w:rPr>
            </w:pPr>
            <w:r>
              <w:rPr>
                <w:rFonts w:ascii="Arial" w:hAnsi="Arial" w:cs="Arial"/>
                <w:i/>
                <w:sz w:val="16"/>
                <w:szCs w:val="16"/>
              </w:rPr>
            </w:r>
            <w:r>
              <w:rPr>
                <w:rFonts w:ascii="Arial" w:hAnsi="Arial" w:cs="Arial"/>
                <w:i/>
                <w:sz w:val="16"/>
                <w:szCs w:val="16"/>
              </w:rPr>
            </w:r>
          </w:p>
          <w:p>
            <w:pPr>
              <w:pBdr/>
              <w:spacing w:after="0" w:line="240" w:lineRule="auto"/>
              <w:ind w:firstLine="3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М.П.</w:t>
            </w:r>
            <w:r>
              <w:rPr>
                <w:rFonts w:ascii="Arial" w:hAnsi="Arial" w:cs="Arial"/>
                <w:sz w:val="16"/>
                <w:szCs w:val="16"/>
              </w:rPr>
            </w:r>
          </w:p>
          <w:p>
            <w:pPr>
              <w:pBdr/>
              <w:spacing w:after="0" w:line="240" w:lineRule="auto"/>
              <w:ind w:firstLine="3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</w:r>
            <w:r>
              <w:rPr>
                <w:rFonts w:ascii="Arial" w:hAnsi="Arial" w:cs="Arial"/>
                <w:sz w:val="16"/>
                <w:szCs w:val="16"/>
              </w:rPr>
            </w:r>
          </w:p>
          <w:p>
            <w:pPr>
              <w:pBdr/>
              <w:spacing w:after="0" w:line="240" w:lineRule="auto"/>
              <w:ind w:firstLine="32"/>
              <w:rPr>
                <w:rFonts w:ascii="Arial" w:hAnsi="Arial" w:cs="Arial"/>
                <w:i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Отпустил                  </w:t>
            </w:r>
            <w:r>
              <w:rPr>
                <w:rFonts w:ascii="Arial" w:hAnsi="Arial" w:cs="Arial"/>
                <w:i/>
                <w:sz w:val="16"/>
                <w:szCs w:val="16"/>
              </w:rPr>
              <w:t xml:space="preserve">_____________________/___________________________________________</w:t>
            </w:r>
            <w:r>
              <w:rPr>
                <w:rFonts w:ascii="Arial" w:hAnsi="Arial" w:cs="Arial"/>
                <w:i/>
                <w:sz w:val="16"/>
                <w:szCs w:val="16"/>
              </w:rPr>
              <w:t xml:space="preserve">__________</w:t>
            </w:r>
            <w:r>
              <w:rPr>
                <w:rFonts w:ascii="Arial" w:hAnsi="Arial" w:cs="Arial"/>
                <w:i/>
                <w:sz w:val="16"/>
                <w:szCs w:val="16"/>
              </w:rPr>
              <w:t xml:space="preserve">_</w:t>
            </w:r>
            <w:r>
              <w:rPr>
                <w:rFonts w:ascii="Arial" w:hAnsi="Arial" w:cs="Arial"/>
                <w:i/>
                <w:sz w:val="16"/>
                <w:szCs w:val="16"/>
              </w:rPr>
            </w:r>
          </w:p>
          <w:p>
            <w:pPr>
              <w:pBdr/>
              <w:spacing w:after="0" w:line="240" w:lineRule="auto"/>
              <w:ind w:firstLine="32"/>
              <w:rPr>
                <w:rFonts w:ascii="Arial" w:hAnsi="Arial" w:cs="Arial"/>
                <w:i/>
                <w:sz w:val="16"/>
                <w:szCs w:val="16"/>
              </w:rPr>
            </w:pPr>
            <w:r>
              <w:rPr>
                <w:rFonts w:ascii="Arial" w:hAnsi="Arial" w:cs="Arial"/>
                <w:i/>
                <w:sz w:val="16"/>
                <w:szCs w:val="16"/>
              </w:rPr>
              <w:t xml:space="preserve">                                                           подпись                                    расшифровка подписи</w:t>
            </w:r>
            <w:r>
              <w:rPr>
                <w:rFonts w:ascii="Arial" w:hAnsi="Arial" w:cs="Arial"/>
                <w:i/>
                <w:sz w:val="16"/>
                <w:szCs w:val="16"/>
              </w:rPr>
            </w:r>
          </w:p>
          <w:p>
            <w:pPr>
              <w:pBdr/>
              <w:spacing w:after="0" w:line="240" w:lineRule="auto"/>
              <w:ind/>
              <w:rPr>
                <w:rFonts w:ascii="Arial" w:hAnsi="Arial" w:cs="Arial"/>
                <w:i/>
                <w:sz w:val="16"/>
                <w:szCs w:val="16"/>
              </w:rPr>
            </w:pPr>
            <w:r>
              <w:rPr>
                <w:rFonts w:ascii="Arial" w:hAnsi="Arial" w:cs="Arial"/>
                <w:i/>
                <w:sz w:val="16"/>
                <w:szCs w:val="16"/>
              </w:rPr>
            </w:r>
            <w:r>
              <w:rPr>
                <w:rFonts w:ascii="Arial" w:hAnsi="Arial" w:cs="Arial"/>
                <w:i/>
                <w:sz w:val="16"/>
                <w:szCs w:val="16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single" w:color="767171" w:sz="4" w:space="0"/>
              <w:bottom w:val="single" w:color="767171" w:sz="4" w:space="0"/>
              <w:right w:val="none" w:color="000000" w:sz="4" w:space="0"/>
            </w:tcBorders>
            <w:tcMar>
              <w:left w:w="128" w:type="dxa"/>
            </w:tcMar>
            <w:tcW w:w="7512" w:type="dxa"/>
          </w:tcPr>
          <w:p>
            <w:pPr>
              <w:pBdr/>
              <w:spacing w:after="0" w:line="240" w:lineRule="auto"/>
              <w:ind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</w:r>
            <w:r>
              <w:rPr>
                <w:rFonts w:ascii="Arial" w:hAnsi="Arial" w:cs="Arial"/>
                <w:sz w:val="16"/>
                <w:szCs w:val="16"/>
              </w:rPr>
            </w:r>
          </w:p>
          <w:p>
            <w:pPr>
              <w:pBdr/>
              <w:spacing w:after="0" w:line="240" w:lineRule="auto"/>
              <w:ind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       П</w:t>
            </w:r>
            <w:r>
              <w:rPr>
                <w:rFonts w:ascii="Arial" w:hAnsi="Arial" w:cs="Arial"/>
                <w:sz w:val="16"/>
                <w:szCs w:val="16"/>
              </w:rPr>
              <w:t xml:space="preserve">о доверенности             №____</w:t>
            </w:r>
            <w:r>
              <w:rPr>
                <w:rFonts w:ascii="Arial" w:hAnsi="Arial" w:cs="Arial"/>
                <w:sz w:val="16"/>
                <w:szCs w:val="16"/>
              </w:rPr>
              <w:t xml:space="preserve">____от</w:t>
            </w:r>
            <w:r>
              <w:rPr>
                <w:rFonts w:ascii="Arial" w:hAnsi="Arial" w:cs="Arial"/>
                <w:sz w:val="16"/>
                <w:szCs w:val="16"/>
              </w:rPr>
              <w:t xml:space="preserve"> «____</w:t>
            </w:r>
            <w:r>
              <w:rPr>
                <w:rFonts w:ascii="Arial" w:hAnsi="Arial" w:cs="Arial"/>
                <w:sz w:val="16"/>
                <w:szCs w:val="16"/>
              </w:rPr>
              <w:t xml:space="preserve">_»_</w:t>
            </w:r>
            <w:r>
              <w:rPr>
                <w:rFonts w:ascii="Arial" w:hAnsi="Arial" w:cs="Arial"/>
                <w:sz w:val="16"/>
                <w:szCs w:val="16"/>
              </w:rPr>
              <w:t xml:space="preserve">_________________20___ года</w:t>
            </w:r>
            <w:r>
              <w:rPr>
                <w:rFonts w:ascii="Arial" w:hAnsi="Arial" w:cs="Arial"/>
                <w:sz w:val="16"/>
                <w:szCs w:val="16"/>
              </w:rPr>
            </w:r>
          </w:p>
          <w:p>
            <w:pPr>
              <w:pBdr/>
              <w:spacing w:after="0" w:line="240" w:lineRule="auto"/>
              <w:ind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</w:r>
            <w:r>
              <w:rPr>
                <w:rFonts w:ascii="Arial" w:hAnsi="Arial" w:cs="Arial"/>
                <w:sz w:val="16"/>
                <w:szCs w:val="16"/>
              </w:rPr>
            </w:r>
          </w:p>
          <w:p>
            <w:pPr>
              <w:pBdr/>
              <w:spacing w:after="0" w:line="240" w:lineRule="auto"/>
              <w:ind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        выданной _____________________________________________________________</w:t>
            </w:r>
            <w:r>
              <w:rPr>
                <w:rFonts w:ascii="Arial" w:hAnsi="Arial" w:cs="Arial"/>
                <w:sz w:val="16"/>
                <w:szCs w:val="16"/>
              </w:rPr>
              <w:t xml:space="preserve">______</w:t>
            </w:r>
            <w:r>
              <w:rPr>
                <w:rFonts w:ascii="Arial" w:hAnsi="Arial" w:cs="Arial"/>
                <w:sz w:val="16"/>
                <w:szCs w:val="16"/>
              </w:rPr>
              <w:t xml:space="preserve">__</w:t>
            </w:r>
            <w:r>
              <w:rPr>
                <w:rFonts w:ascii="Arial" w:hAnsi="Arial" w:cs="Arial"/>
                <w:sz w:val="16"/>
                <w:szCs w:val="16"/>
              </w:rPr>
            </w:r>
          </w:p>
          <w:p>
            <w:pPr>
              <w:pBdr/>
              <w:spacing w:after="0" w:line="240" w:lineRule="auto"/>
              <w:ind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</w:r>
            <w:r>
              <w:rPr>
                <w:rFonts w:ascii="Arial" w:hAnsi="Arial" w:cs="Arial"/>
                <w:sz w:val="16"/>
                <w:szCs w:val="16"/>
              </w:rPr>
            </w:r>
          </w:p>
          <w:p>
            <w:pPr>
              <w:pBdr/>
              <w:spacing w:after="0" w:line="240" w:lineRule="auto"/>
              <w:ind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        ____________________________________________________________________</w:t>
            </w:r>
            <w:r>
              <w:rPr>
                <w:rFonts w:ascii="Arial" w:hAnsi="Arial" w:cs="Arial"/>
                <w:sz w:val="16"/>
                <w:szCs w:val="16"/>
              </w:rPr>
              <w:t xml:space="preserve">_______</w:t>
            </w:r>
            <w:r>
              <w:rPr>
                <w:rFonts w:ascii="Arial" w:hAnsi="Arial" w:cs="Arial"/>
                <w:sz w:val="16"/>
                <w:szCs w:val="16"/>
              </w:rPr>
              <w:t xml:space="preserve">___</w:t>
            </w:r>
            <w:r>
              <w:rPr>
                <w:rFonts w:ascii="Arial" w:hAnsi="Arial" w:cs="Arial"/>
                <w:sz w:val="16"/>
                <w:szCs w:val="16"/>
              </w:rPr>
            </w:r>
          </w:p>
          <w:p>
            <w:pPr>
              <w:pBdr/>
              <w:spacing w:after="0" w:line="240" w:lineRule="auto"/>
              <w:ind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</w:r>
            <w:r>
              <w:rPr>
                <w:rFonts w:ascii="Arial" w:hAnsi="Arial" w:cs="Arial"/>
                <w:sz w:val="16"/>
                <w:szCs w:val="16"/>
              </w:rPr>
            </w:r>
          </w:p>
          <w:p>
            <w:pPr>
              <w:pBdr/>
              <w:spacing w:after="0" w:line="240" w:lineRule="auto"/>
              <w:ind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</w:r>
            <w:r>
              <w:rPr>
                <w:rFonts w:ascii="Arial" w:hAnsi="Arial" w:cs="Arial"/>
                <w:sz w:val="16"/>
                <w:szCs w:val="16"/>
              </w:rPr>
            </w:r>
          </w:p>
          <w:p>
            <w:pPr>
              <w:pBdr/>
              <w:spacing w:after="0" w:line="240" w:lineRule="auto"/>
              <w:ind/>
              <w:rPr>
                <w:rFonts w:ascii="Arial" w:hAnsi="Arial" w:cs="Arial"/>
                <w:i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        Запасы получил                </w:t>
            </w:r>
            <w:r>
              <w:rPr>
                <w:rFonts w:ascii="Arial" w:hAnsi="Arial" w:cs="Arial"/>
                <w:i/>
                <w:sz w:val="16"/>
                <w:szCs w:val="16"/>
              </w:rPr>
              <w:t xml:space="preserve">__</w:t>
            </w:r>
            <w:r>
              <w:rPr>
                <w:rFonts w:ascii="Arial" w:hAnsi="Arial" w:cs="Arial"/>
                <w:i/>
                <w:sz w:val="16"/>
                <w:szCs w:val="16"/>
              </w:rPr>
              <w:t xml:space="preserve">______________________/____________________________________________</w:t>
            </w:r>
            <w:r>
              <w:rPr>
                <w:rFonts w:ascii="Arial" w:hAnsi="Arial" w:cs="Arial"/>
                <w:i/>
                <w:sz w:val="16"/>
                <w:szCs w:val="16"/>
              </w:rPr>
              <w:t xml:space="preserve">______________</w:t>
            </w:r>
            <w:r>
              <w:rPr>
                <w:rFonts w:ascii="Arial" w:hAnsi="Arial" w:cs="Arial"/>
                <w:i/>
                <w:sz w:val="16"/>
                <w:szCs w:val="16"/>
              </w:rPr>
            </w:r>
          </w:p>
          <w:p>
            <w:pPr>
              <w:pBdr/>
              <w:spacing w:after="0" w:line="240" w:lineRule="auto"/>
              <w:ind/>
              <w:rPr>
                <w:rFonts w:ascii="Arial" w:hAnsi="Arial" w:cs="Arial"/>
                <w:i/>
                <w:sz w:val="16"/>
                <w:szCs w:val="16"/>
              </w:rPr>
            </w:pPr>
            <w:r>
              <w:rPr>
                <w:rFonts w:ascii="Arial" w:hAnsi="Arial" w:cs="Arial"/>
                <w:i/>
                <w:sz w:val="16"/>
                <w:szCs w:val="16"/>
              </w:rPr>
              <w:t xml:space="preserve">                                                                            подпись                                      расшифровка подписи</w:t>
            </w:r>
            <w:r>
              <w:rPr>
                <w:rFonts w:ascii="Arial" w:hAnsi="Arial" w:cs="Arial"/>
                <w:i/>
                <w:sz w:val="16"/>
                <w:szCs w:val="16"/>
              </w:rPr>
            </w:r>
          </w:p>
          <w:p>
            <w:pPr>
              <w:pBdr/>
              <w:spacing w:after="0" w:line="240" w:lineRule="auto"/>
              <w:ind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</w:r>
            <w:r>
              <w:rPr>
                <w:rFonts w:ascii="Arial" w:hAnsi="Arial" w:cs="Arial"/>
                <w:sz w:val="16"/>
                <w:szCs w:val="16"/>
              </w:rPr>
            </w:r>
          </w:p>
        </w:tc>
      </w:tr>
    </w:tbl>
    <w:p>
      <w:pPr>
        <w:pBdr/>
        <w:spacing/>
        <w:ind/>
        <w:rPr>
          <w:sz w:val="16"/>
          <w:szCs w:val="16"/>
        </w:rPr>
      </w:pPr>
      <w:r>
        <w:rPr>
          <w:sz w:val="16"/>
          <w:szCs w:val="16"/>
        </w:rPr>
      </w:r>
      <w:r>
        <w:rPr>
          <w:sz w:val="16"/>
          <w:szCs w:val="16"/>
        </w:rPr>
      </w:r>
    </w:p>
    <w:sectPr>
      <w:footnotePr/>
      <w:endnotePr/>
      <w:type w:val="nextPage"/>
      <w:pgSz w:h="11900" w:orient="landscape" w:w="16820"/>
      <w:pgMar w:top="598" w:right="1134" w:bottom="993" w:left="1134" w:header="0" w:footer="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Liberation Sans">
    <w:panose1 w:val="020B0604020202020204"/>
  </w:font>
  <w:font w:name="Microsoft Sans Serif">
    <w:panose1 w:val="020B0604020202020204"/>
  </w:font>
  <w:font w:name="Segoe UI">
    <w:panose1 w:val="020B0502040204020203"/>
  </w:font>
  <w:font w:name="Arial Unicode MS">
    <w:panose1 w:val="020B06040202020202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Cs w:val="22"/>
        <w:lang w:val="ru-RU" w:eastAsia="en-US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66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0">
    <w:name w:val="Heading 1 Char"/>
    <w:basedOn w:val="665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665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665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665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665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665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665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665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665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665"/>
    <w:link w:val="66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665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665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664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665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665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665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664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665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665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665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665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665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665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665"/>
    <w:link w:val="178"/>
    <w:uiPriority w:val="99"/>
    <w:pPr>
      <w:pBdr/>
      <w:spacing/>
      <w:ind/>
    </w:p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665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665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665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665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665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665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665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 w:after="160" w:line="259" w:lineRule="auto"/>
      <w:ind/>
    </w:pPr>
    <w:rPr>
      <w:rFonts w:eastAsiaTheme="minorEastAsia"/>
      <w:color w:val="00000a"/>
      <w:sz w:val="22"/>
    </w:rPr>
  </w:style>
  <w:style w:type="character" w:styleId="665" w:default="1">
    <w:name w:val="Default Paragraph Font"/>
    <w:uiPriority w:val="1"/>
    <w:semiHidden/>
    <w:unhideWhenUsed/>
    <w:pPr>
      <w:pBdr/>
      <w:spacing/>
      <w:ind/>
    </w:pPr>
  </w:style>
  <w:style w:type="table" w:styleId="666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7" w:default="1">
    <w:name w:val="No List"/>
    <w:uiPriority w:val="99"/>
    <w:semiHidden/>
    <w:unhideWhenUsed/>
    <w:pPr>
      <w:pBdr/>
      <w:spacing/>
      <w:ind/>
    </w:pPr>
  </w:style>
  <w:style w:type="character" w:styleId="668" w:customStyle="1">
    <w:name w:val="Текст выноски Знак"/>
    <w:basedOn w:val="665"/>
    <w:uiPriority w:val="99"/>
    <w:semiHidden/>
    <w:qFormat/>
    <w:pPr>
      <w:pBdr/>
      <w:spacing/>
      <w:ind/>
    </w:pPr>
    <w:rPr>
      <w:rFonts w:ascii="Segoe UI" w:hAnsi="Segoe UI" w:cs="Segoe UI"/>
      <w:sz w:val="18"/>
      <w:szCs w:val="18"/>
    </w:rPr>
  </w:style>
  <w:style w:type="paragraph" w:styleId="669">
    <w:name w:val="Title"/>
    <w:basedOn w:val="664"/>
    <w:next w:val="670"/>
    <w:qFormat/>
    <w:pPr>
      <w:keepNext w:val="true"/>
      <w:pBdr/>
      <w:spacing w:after="120" w:before="240"/>
      <w:ind/>
    </w:pPr>
    <w:rPr>
      <w:rFonts w:ascii="Liberation Sans" w:hAnsi="Liberation Sans" w:eastAsia="Arial Unicode MS" w:cs="Arial Unicode MS"/>
      <w:sz w:val="28"/>
      <w:szCs w:val="28"/>
    </w:rPr>
  </w:style>
  <w:style w:type="paragraph" w:styleId="670">
    <w:name w:val="Body Text"/>
    <w:basedOn w:val="664"/>
    <w:pPr>
      <w:pBdr/>
      <w:spacing w:after="140" w:line="276" w:lineRule="auto"/>
      <w:ind/>
    </w:pPr>
  </w:style>
  <w:style w:type="paragraph" w:styleId="671">
    <w:name w:val="List"/>
    <w:basedOn w:val="670"/>
    <w:pPr>
      <w:pBdr/>
      <w:spacing/>
      <w:ind/>
    </w:pPr>
  </w:style>
  <w:style w:type="paragraph" w:styleId="672">
    <w:name w:val="Caption"/>
    <w:basedOn w:val="664"/>
    <w:qFormat/>
    <w:pPr>
      <w:suppressLineNumbers w:val="true"/>
      <w:pBdr/>
      <w:spacing w:after="120" w:before="120"/>
      <w:ind/>
    </w:pPr>
    <w:rPr>
      <w:i/>
      <w:iCs/>
      <w:sz w:val="24"/>
      <w:szCs w:val="24"/>
    </w:rPr>
  </w:style>
  <w:style w:type="paragraph" w:styleId="673">
    <w:name w:val="index heading"/>
    <w:basedOn w:val="664"/>
    <w:qFormat/>
    <w:pPr>
      <w:suppressLineNumbers w:val="true"/>
      <w:pBdr/>
      <w:spacing/>
      <w:ind/>
    </w:pPr>
  </w:style>
  <w:style w:type="paragraph" w:styleId="674">
    <w:name w:val="Balloon Text"/>
    <w:basedOn w:val="664"/>
    <w:uiPriority w:val="99"/>
    <w:semiHidden/>
    <w:unhideWhenUsed/>
    <w:qFormat/>
    <w:pPr>
      <w:pBdr/>
      <w:spacing w:after="0" w:line="240" w:lineRule="auto"/>
      <w:ind/>
    </w:pPr>
    <w:rPr>
      <w:rFonts w:ascii="Segoe UI" w:hAnsi="Segoe UI" w:cs="Segoe UI"/>
      <w:sz w:val="18"/>
      <w:szCs w:val="18"/>
    </w:rPr>
  </w:style>
  <w:style w:type="paragraph" w:styleId="675" w:customStyle="1">
    <w:name w:val="Frame Contents"/>
    <w:basedOn w:val="664"/>
    <w:qFormat/>
    <w:pPr>
      <w:pBdr/>
      <w:spacing/>
      <w:ind/>
    </w:pPr>
  </w:style>
  <w:style w:type="paragraph" w:styleId="676" w:customStyle="1">
    <w:name w:val="Содержимое таблицы"/>
    <w:basedOn w:val="664"/>
    <w:qFormat/>
    <w:pPr>
      <w:suppressLineNumbers w:val="true"/>
      <w:pBdr/>
      <w:spacing/>
      <w:ind/>
    </w:pPr>
  </w:style>
  <w:style w:type="paragraph" w:styleId="677" w:customStyle="1">
    <w:name w:val="Заголовок таблицы"/>
    <w:basedOn w:val="676"/>
    <w:qFormat/>
    <w:pPr>
      <w:pBdr/>
      <w:spacing/>
      <w:ind/>
      <w:jc w:val="center"/>
    </w:pPr>
    <w:rPr>
      <w:b/>
      <w:bCs/>
    </w:rPr>
  </w:style>
  <w:style w:type="table" w:styleId="678">
    <w:name w:val="Table Grid"/>
    <w:basedOn w:val="666"/>
    <w:uiPriority w:val="39"/>
    <w:pPr>
      <w:pBdr/>
      <w:spacing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footnotes" Target="footnotes.xml"/><Relationship Id="rId7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Tolkyn</dc:creator>
  <dc:description/>
  <dc:language>ru-RU</dc:language>
  <cp:revision>48</cp:revision>
  <dcterms:created xsi:type="dcterms:W3CDTF">2018-04-23T09:24:00Z</dcterms:created>
  <dcterms:modified xsi:type="dcterms:W3CDTF">2026-03-23T06:08:39Z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