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898"/>
        <w:tblInd w:w="-426" w:type="dxa"/>
        <w:tblW w:w="15310" w:type="dxa"/>
        <w:tblCellMar>
          <w:left w:w="133" w:type="dxa"/>
        </w:tblCellMar>
        <w:tblBorders/>
        <w:tblLook w:val="04A0" w:firstRow="1" w:lastRow="0" w:firstColumn="1" w:lastColumn="0" w:noHBand="0" w:noVBand="1"/>
      </w:tblPr>
      <w:tblGrid>
        <w:gridCol w:w="8219"/>
        <w:gridCol w:w="7091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219" w:type="dxa"/>
          </w:tcPr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091" w:type="dxa"/>
          </w:tcPr>
          <w:p>
            <w:pPr>
              <w:pBdr/>
              <w:spacing w:after="0" w:line="240" w:lineRule="auto"/>
              <w:ind/>
              <w:jc w:val="right"/>
              <w:rPr>
                <w:rFonts w:ascii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  <w:t xml:space="preserve">Приложение 26</w:t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right"/>
              <w:rPr>
                <w:rFonts w:ascii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  <w:t xml:space="preserve">К приказу Министра финансов</w:t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 w:hanging="183" w:left="183"/>
              <w:jc w:val="right"/>
              <w:rPr>
                <w:rFonts w:ascii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  <w:t xml:space="preserve">Республики Казахстан</w:t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right"/>
              <w:rPr>
                <w:rFonts w:ascii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  <w:t xml:space="preserve">От 20 декабря 2012 года №562</w:t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Форма З-2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</w:r>
      <w:r>
        <w:rPr>
          <w:rFonts w:ascii="Arial" w:hAnsi="Arial" w:cs="Arial"/>
          <w:sz w:val="16"/>
          <w:szCs w:val="16"/>
        </w:rPr>
      </w:r>
      <w:r>
        <w:rPr>
          <w:rFonts w:ascii="Arial" w:hAnsi="Arial" w:cs="Arial"/>
          <w:sz w:val="16"/>
          <w:szCs w:val="16"/>
        </w:rPr>
      </w:r>
    </w:p>
    <w:tbl>
      <w:tblPr>
        <w:tblStyle w:val="898"/>
        <w:tblInd w:w="-142" w:type="dxa"/>
        <w:tblW w:w="14884" w:type="dxa"/>
        <w:tblCellMar>
          <w:left w:w="133" w:type="dxa"/>
        </w:tblCellMar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336"/>
        <w:gridCol w:w="1204"/>
        <w:gridCol w:w="2344"/>
      </w:tblGrid>
      <w:tr>
        <w:trPr>
          <w:trHeight w:val="537"/>
        </w:trPr>
        <w:tc>
          <w:tcPr>
            <w:shd w:val="clear" w:color="auto" w:fill="auto"/>
            <w:tcBorders/>
            <w:tcW w:w="11336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Организация (индивидуальный </w:t>
            </w:r>
            <w:r>
              <w:rPr>
                <w:rFonts w:ascii="Arial" w:hAnsi="Arial" w:cs="Arial"/>
                <w:sz w:val="16"/>
                <w:szCs w:val="16"/>
              </w:rPr>
              <w:t xml:space="preserve">предприниматель)   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Microsoft Sans Serif"/>
                <w:b/>
                <w:bCs/>
                <w:color w:val="000000" w:themeColor="text1"/>
                <w:sz w:val="16"/>
                <w:szCs w:val="16"/>
                <w:lang w:val="pl-PL"/>
              </w:rPr>
              <w:t xml:space="preserve">{MyCompanyRequisiteRqCompanyName} </w:t>
            </w:r>
            <w:bookmarkStart w:id="0" w:name="__DdeLink__2611_29088511641"/>
            <w:r/>
            <w:bookmarkEnd w:id="0"/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right w:val="single" w:color="auto" w:sz="4" w:space="0"/>
            </w:tcBorders>
            <w:tcW w:w="1204" w:type="dxa"/>
            <w:vAlign w:val="center"/>
          </w:tcPr>
          <w:p>
            <w:pPr>
              <w:pBdr/>
              <w:spacing w:after="0" w:line="240" w:lineRule="auto"/>
              <w:ind w:left="-14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ИИН/БИН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28" w:type="dxa"/>
            </w:tcMar>
            <w:tcW w:w="2344" w:type="dxa"/>
            <w:vAlign w:val="center"/>
          </w:tcPr>
          <w:p>
            <w:pPr>
              <w:pBdr/>
              <w:spacing w:after="0" w:line="240" w:lineRule="auto"/>
              <w:ind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n-US"/>
              </w:rPr>
              <w:t xml:space="preserve">{MyCompanyRequisiteRqBin}</w:t>
            </w:r>
            <w:bookmarkStart w:id="1" w:name="_GoBack"/>
            <w:r>
              <w:rPr>
                <w:b/>
                <w:bCs/>
              </w:rPr>
            </w:r>
            <w:bookmarkEnd w:id="1"/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</w:tbl>
    <w:p>
      <w:pPr>
        <w:pBdr/>
        <w:spacing/>
        <w:ind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tbl>
      <w:tblPr>
        <w:tblStyle w:val="898"/>
        <w:tblInd w:w="10768" w:type="dxa"/>
        <w:tblW w:w="3969" w:type="dxa"/>
        <w:tblBorders/>
        <w:tblLayout w:type="fixed"/>
        <w:tblLook w:val="04A0" w:firstRow="1" w:lastRow="0" w:firstColumn="1" w:lastColumn="0" w:noHBand="0" w:noVBand="1"/>
      </w:tblPr>
      <w:tblGrid>
        <w:gridCol w:w="1843"/>
        <w:gridCol w:w="2126"/>
      </w:tblGrid>
      <w:tr>
        <w:trPr/>
        <w:tc>
          <w:tcPr>
            <w:shd w:val="clear" w:color="auto" w:fill="auto"/>
            <w:tcBorders/>
            <w:tcMar>
              <w:left w:w="108" w:type="dxa"/>
            </w:tcMar>
            <w:tcW w:w="1843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Номер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документа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Mar>
              <w:left w:w="108" w:type="dxa"/>
            </w:tcMar>
            <w:tcW w:w="2126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Дата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составления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</w:tr>
      <w:tr>
        <w:trPr>
          <w:trHeight w:val="210"/>
        </w:trPr>
        <w:tc>
          <w:tcPr>
            <w:shd w:val="clear" w:color="auto" w:fill="auto"/>
            <w:tcBorders/>
            <w:tcMar>
              <w:left w:w="108" w:type="dxa"/>
            </w:tcMar>
            <w:tcW w:w="1843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/>
                <w:b/>
                <w:bCs/>
                <w:sz w:val="16"/>
                <w:szCs w:val="16"/>
              </w:rPr>
            </w:pPr>
            <w:r>
              <w:rPr>
                <w:rFonts w:ascii="Arial" w:hAnsi="Arial" w:cs="Microsoft Sans Serif"/>
                <w:b/>
                <w:bCs/>
                <w:color w:val="000000"/>
                <w:sz w:val="16"/>
                <w:szCs w:val="16"/>
                <w:lang w:val="en-US"/>
              </w:rPr>
              <w:t xml:space="preserve">{DocumentNumber}</w:t>
            </w:r>
            <w:r>
              <w:rPr>
                <w:rFonts w:ascii="Arial" w:hAnsi="Arial"/>
                <w:b/>
                <w:bCs/>
                <w:sz w:val="16"/>
                <w:szCs w:val="16"/>
              </w:rPr>
            </w:r>
            <w:r>
              <w:rPr>
                <w:rFonts w:ascii="Arial" w:hAnsi="Arial"/>
                <w:b/>
                <w:bCs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Mar>
              <w:left w:w="108" w:type="dxa"/>
            </w:tcMar>
            <w:tcW w:w="212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ascii="Arial" w:hAnsi="Arial" w:cs="Microsoft Sans Serif"/>
                <w:b/>
                <w:bCs/>
                <w:color w:val="000000"/>
                <w:sz w:val="16"/>
                <w:szCs w:val="16"/>
                <w:lang w:val="en-US"/>
              </w:rPr>
              <w:t xml:space="preserve">{DocumentCreateTime}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</w:tr>
    </w:tbl>
    <w:p>
      <w:pPr>
        <w:pBdr/>
        <w:spacing w:after="0"/>
        <w:ind w:left="-142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</w:r>
      <w:r>
        <w:rPr>
          <w:rFonts w:ascii="Arial" w:hAnsi="Arial" w:cs="Arial"/>
          <w:sz w:val="16"/>
          <w:szCs w:val="16"/>
        </w:rPr>
      </w:r>
      <w:r>
        <w:rPr>
          <w:rFonts w:ascii="Arial" w:hAnsi="Arial" w:cs="Arial"/>
          <w:sz w:val="16"/>
          <w:szCs w:val="16"/>
        </w:rPr>
      </w:r>
    </w:p>
    <w:p>
      <w:pPr>
        <w:pBdr/>
        <w:spacing/>
        <w:ind w:left="-142"/>
        <w:jc w:val="center"/>
        <w:outlineLvl w:val="0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НАКЛАДНАЯ НА ОТПУСК ЗАПАСОВ В СТОРОНУ</w:t>
      </w:r>
      <w:r>
        <w:rPr>
          <w:rFonts w:ascii="Arial" w:hAnsi="Arial" w:cs="Arial"/>
          <w:b/>
          <w:sz w:val="16"/>
          <w:szCs w:val="16"/>
        </w:rPr>
      </w:r>
      <w:r>
        <w:rPr>
          <w:rFonts w:ascii="Arial" w:hAnsi="Arial" w:cs="Arial"/>
          <w:b/>
          <w:sz w:val="16"/>
          <w:szCs w:val="16"/>
        </w:rPr>
      </w:r>
    </w:p>
    <w:tbl>
      <w:tblPr>
        <w:tblStyle w:val="898"/>
        <w:tblInd w:w="-142" w:type="dxa"/>
        <w:tblW w:w="14879" w:type="dxa"/>
        <w:tblBorders/>
        <w:tblLook w:val="04A0" w:firstRow="1" w:lastRow="0" w:firstColumn="1" w:lastColumn="0" w:noHBand="0" w:noVBand="1"/>
      </w:tblPr>
      <w:tblGrid>
        <w:gridCol w:w="3256"/>
        <w:gridCol w:w="3402"/>
        <w:gridCol w:w="2977"/>
        <w:gridCol w:w="2567"/>
        <w:gridCol w:w="2677"/>
      </w:tblGrid>
      <w:tr>
        <w:trPr/>
        <w:tc>
          <w:tcPr>
            <w:shd w:val="clear" w:color="auto" w:fill="auto"/>
            <w:tcBorders/>
            <w:tcMar>
              <w:left w:w="108" w:type="dxa"/>
            </w:tcMar>
            <w:tcW w:w="325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Организация (индивидуальный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предприниматель) - отправитель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Mar>
              <w:left w:w="108" w:type="dxa"/>
            </w:tcMar>
            <w:tcW w:w="3402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Организация (индивидуальный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предприниматель) - получатель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Mar>
              <w:left w:w="108" w:type="dxa"/>
            </w:tcMar>
            <w:tcW w:w="297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Ответственный за поставку (Ф.И.О.)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Mar>
              <w:left w:w="108" w:type="dxa"/>
            </w:tcMar>
            <w:tcW w:w="256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Транспортная организация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Mar>
              <w:left w:w="108" w:type="dxa"/>
            </w:tcMar>
            <w:tcW w:w="267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Товарно-транспортная накладная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(номер, дата)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8" w:type="dxa"/>
            </w:tcMar>
            <w:tcW w:w="325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/>
            <w:bookmarkStart w:id="2" w:name="__DdeLink__2611_290885116411"/>
            <w:r>
              <w:rPr>
                <w:rFonts w:ascii="Arial" w:hAnsi="Arial" w:cs="Microsoft Sans Serif"/>
                <w:color w:val="000000" w:themeColor="text1"/>
                <w:sz w:val="16"/>
                <w:szCs w:val="16"/>
                <w:lang w:val="pl-PL"/>
              </w:rPr>
              <w:t xml:space="preserve">{MyCompanyRequisiteRqCompanyName}</w:t>
            </w:r>
            <w:bookmarkEnd w:id="2"/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Mar>
              <w:left w:w="108" w:type="dxa"/>
            </w:tcMar>
            <w:tcW w:w="3402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/>
            <w:bookmarkStart w:id="3" w:name="__DdeLink__2611_290885116412"/>
            <w:r>
              <w:rPr>
                <w:rFonts w:ascii="Arial" w:hAnsi="Arial" w:cs="Microsoft Sans Serif"/>
                <w:color w:val="000000" w:themeColor="text1"/>
                <w:sz w:val="16"/>
                <w:szCs w:val="16"/>
                <w:lang w:val="pl-PL"/>
              </w:rPr>
              <w:t xml:space="preserve">{RequisiteRqCompanyName}</w:t>
            </w:r>
            <w:bookmarkEnd w:id="3"/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Mar>
              <w:left w:w="108" w:type="dxa"/>
            </w:tcMar>
            <w:tcW w:w="297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  <w:u w:val="none"/>
              </w:rPr>
            </w:pPr>
            <w:r>
              <w:rPr>
                <w:rFonts w:ascii="Arial" w:hAnsi="Arial" w:cs="Arial"/>
                <w:sz w:val="16"/>
                <w:szCs w:val="16"/>
                <w:u w:val="none"/>
              </w:rPr>
            </w:r>
            <w:r>
              <w:rPr>
                <w:rFonts w:ascii="Arial" w:hAnsi="Arial" w:cs="Arial"/>
                <w:sz w:val="16"/>
                <w:szCs w:val="16"/>
                <w:u w:val="none"/>
              </w:rPr>
              <w:t xml:space="preserve">{MyCompany</w:t>
            </w:r>
            <w:r>
              <w:rPr>
                <w:rFonts w:ascii="Arial" w:hAnsi="Arial" w:cs="Arial"/>
                <w:sz w:val="16"/>
                <w:szCs w:val="16"/>
                <w:u w:val="none"/>
                <w:lang w:val="en-US"/>
              </w:rPr>
              <w:t xml:space="preserve">R</w:t>
            </w:r>
            <w:r>
              <w:rPr>
                <w:rFonts w:ascii="Arial" w:hAnsi="Arial" w:cs="Arial"/>
                <w:sz w:val="16"/>
                <w:szCs w:val="16"/>
                <w:u w:val="none"/>
              </w:rPr>
              <w:t xml:space="preserve">esponsible</w:t>
            </w:r>
            <w:r>
              <w:rPr>
                <w:rFonts w:ascii="Arial" w:hAnsi="Arial" w:cs="Arial"/>
                <w:sz w:val="16"/>
                <w:szCs w:val="16"/>
                <w:u w:val="none"/>
                <w:lang w:val="en-US"/>
              </w:rPr>
              <w:t xml:space="preserve">Name</w:t>
            </w:r>
            <w:r>
              <w:rPr>
                <w:rFonts w:ascii="Arial" w:hAnsi="Arial" w:cs="Arial"/>
                <w:sz w:val="16"/>
                <w:szCs w:val="16"/>
                <w:u w:val="none"/>
              </w:rPr>
              <w:t xml:space="preserve">}</w:t>
            </w:r>
            <w:r>
              <w:rPr>
                <w:rFonts w:ascii="Arial" w:hAnsi="Arial" w:cs="Arial"/>
                <w:sz w:val="16"/>
                <w:szCs w:val="16"/>
                <w:u w:val="none"/>
              </w:rPr>
            </w:r>
            <w:r>
              <w:rPr>
                <w:rFonts w:ascii="Arial" w:hAnsi="Arial" w:cs="Arial"/>
                <w:sz w:val="16"/>
                <w:szCs w:val="16"/>
                <w:u w:val="none"/>
              </w:rPr>
            </w:r>
          </w:p>
        </w:tc>
        <w:tc>
          <w:tcPr>
            <w:shd w:val="clear" w:color="auto" w:fill="auto"/>
            <w:tcBorders/>
            <w:tcMar>
              <w:left w:w="108" w:type="dxa"/>
            </w:tcMar>
            <w:tcW w:w="256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Mar>
              <w:left w:w="108" w:type="dxa"/>
            </w:tcMar>
            <w:tcW w:w="267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</w:tr>
    </w:tbl>
    <w:p>
      <w:pPr>
        <w:pBdr/>
        <w:spacing/>
        <w:ind w:left="-142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</w:r>
      <w:r>
        <w:rPr>
          <w:rFonts w:ascii="Arial" w:hAnsi="Arial" w:cs="Arial"/>
          <w:sz w:val="16"/>
          <w:szCs w:val="16"/>
        </w:rPr>
      </w:r>
      <w:r>
        <w:rPr>
          <w:rFonts w:ascii="Arial" w:hAnsi="Arial" w:cs="Arial"/>
          <w:sz w:val="16"/>
          <w:szCs w:val="16"/>
        </w:rPr>
      </w:r>
    </w:p>
    <w:tbl>
      <w:tblPr>
        <w:tblStyle w:val="898"/>
        <w:tblInd w:w="-147" w:type="dxa"/>
        <w:tblW w:w="14884" w:type="dxa"/>
        <w:tblBorders/>
        <w:tblLayout w:type="fixed"/>
        <w:tblLook w:val="04A0" w:firstRow="1" w:lastRow="0" w:firstColumn="1" w:lastColumn="0" w:noHBand="0" w:noVBand="1"/>
      </w:tblPr>
      <w:tblGrid>
        <w:gridCol w:w="851"/>
        <w:gridCol w:w="3827"/>
        <w:gridCol w:w="1701"/>
        <w:gridCol w:w="1276"/>
        <w:gridCol w:w="1134"/>
        <w:gridCol w:w="1134"/>
        <w:gridCol w:w="1559"/>
        <w:gridCol w:w="1701"/>
        <w:gridCol w:w="1701"/>
      </w:tblGrid>
      <w:tr>
        <w:trPr/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851" w:type="dxa"/>
            <w:vMerge w:val="restart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Номер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по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порядку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3827" w:type="dxa"/>
            <w:vMerge w:val="restart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Наименование, характеристика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701" w:type="dxa"/>
            <w:vMerge w:val="restart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Номенкла</w:t>
            </w:r>
            <w:r>
              <w:rPr>
                <w:rFonts w:ascii="Arial" w:hAnsi="Arial" w:cs="Arial"/>
                <w:sz w:val="16"/>
                <w:szCs w:val="16"/>
              </w:rPr>
              <w:t xml:space="preserve">турный номер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276" w:type="dxa"/>
            <w:vMerge w:val="restart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Единица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измерения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2268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Количество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559" w:type="dxa"/>
            <w:vMerge w:val="restart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Цена за единицу в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KZT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701" w:type="dxa"/>
            <w:vMerge w:val="restart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Сумма с НДС в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KZT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701" w:type="dxa"/>
            <w:vMerge w:val="restart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Сумма НДС в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KZT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851" w:type="dxa"/>
            <w:vMerge w:val="continue"/>
          </w:tcPr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3827" w:type="dxa"/>
            <w:vMerge w:val="continue"/>
          </w:tcPr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701" w:type="dxa"/>
            <w:vMerge w:val="continue"/>
          </w:tcPr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276" w:type="dxa"/>
            <w:vMerge w:val="continue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134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подлежит отпуску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134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отпущено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559" w:type="dxa"/>
            <w:vMerge w:val="continue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701" w:type="dxa"/>
            <w:vMerge w:val="continue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701" w:type="dxa"/>
            <w:vMerge w:val="continue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851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1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3827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2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701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3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276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4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134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5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134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6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559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7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701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8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701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9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>
              <w:top w:val="none" w:color="000000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851" w:type="dxa"/>
          </w:tcPr>
          <w:p>
            <w:pPr>
              <w:pBdr/>
              <w:spacing w:after="0" w:line="240" w:lineRule="auto"/>
              <w:ind/>
              <w:jc w:val="righ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 w:cs="Microsoft Sans Serif"/>
                <w:sz w:val="16"/>
                <w:szCs w:val="16"/>
              </w:rPr>
              <w:t xml:space="preserve">{#items}{index}</w:t>
            </w:r>
            <w:r>
              <w:rPr>
                <w:rFonts w:ascii="Arial" w:hAnsi="Arial"/>
                <w:sz w:val="16"/>
                <w:szCs w:val="16"/>
              </w:rPr>
            </w: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3827" w:type="dxa"/>
          </w:tcPr>
          <w:p>
            <w:pPr>
              <w:pBdr/>
              <w:spacing w:after="0" w:line="240" w:lineRule="auto"/>
              <w:ind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 w:cs="Microsoft Sans Serif"/>
                <w:sz w:val="16"/>
                <w:szCs w:val="16"/>
              </w:rPr>
              <w:t xml:space="preserve">{name}</w:t>
            </w:r>
            <w:r>
              <w:rPr>
                <w:rFonts w:ascii="Arial" w:hAnsi="Arial"/>
                <w:sz w:val="16"/>
                <w:szCs w:val="16"/>
              </w:rPr>
            </w: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701" w:type="dxa"/>
          </w:tcPr>
          <w:p>
            <w:pPr>
              <w:pBdr/>
              <w:spacing w:after="0" w:line="240" w:lineRule="auto"/>
              <w:ind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</w:r>
            <w:r>
              <w:rPr>
                <w:rFonts w:ascii="Arial" w:hAnsi="Arial"/>
                <w:sz w:val="16"/>
                <w:szCs w:val="16"/>
              </w:rPr>
            </w: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276" w:type="dxa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t xml:space="preserve">{unit}</w:t>
            </w:r>
            <w:r>
              <w:rPr>
                <w:rFonts w:ascii="Arial" w:hAnsi="Arial"/>
                <w:sz w:val="16"/>
                <w:szCs w:val="16"/>
              </w:rPr>
            </w: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134" w:type="dxa"/>
          </w:tcPr>
          <w:p>
            <w:pPr>
              <w:pBdr/>
              <w:spacing w:after="0" w:line="240" w:lineRule="auto"/>
              <w:ind/>
              <w:jc w:val="righ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t xml:space="preserve">{quantity}</w:t>
            </w:r>
            <w:r>
              <w:rPr>
                <w:rFonts w:ascii="Arial" w:hAnsi="Arial"/>
                <w:sz w:val="16"/>
                <w:szCs w:val="16"/>
              </w:rPr>
            </w: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134" w:type="dxa"/>
          </w:tcPr>
          <w:p>
            <w:pPr>
              <w:pBdr/>
              <w:spacing w:after="0" w:line="240" w:lineRule="auto"/>
              <w:ind/>
              <w:jc w:val="righ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t xml:space="preserve">{quantity}</w:t>
            </w:r>
            <w:r>
              <w:rPr>
                <w:rFonts w:ascii="Arial" w:hAnsi="Arial"/>
                <w:sz w:val="16"/>
                <w:szCs w:val="16"/>
              </w:rPr>
            </w: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559" w:type="dxa"/>
          </w:tcPr>
          <w:p>
            <w:pPr>
              <w:pBdr/>
              <w:spacing w:after="0" w:line="240" w:lineRule="auto"/>
              <w:ind/>
              <w:jc w:val="righ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t xml:space="preserve">{price}</w:t>
            </w:r>
            <w:r>
              <w:rPr>
                <w:rFonts w:ascii="Arial" w:hAnsi="Arial"/>
                <w:sz w:val="16"/>
                <w:szCs w:val="16"/>
              </w:rPr>
            </w: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701" w:type="dxa"/>
          </w:tcPr>
          <w:p>
            <w:pPr>
              <w:pBdr/>
              <w:spacing w:after="0" w:line="240" w:lineRule="auto"/>
              <w:ind/>
              <w:jc w:val="righ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t xml:space="preserve">{total}</w:t>
            </w:r>
            <w:r>
              <w:rPr>
                <w:rFonts w:ascii="Arial" w:hAnsi="Arial"/>
                <w:sz w:val="16"/>
                <w:szCs w:val="16"/>
              </w:rPr>
            </w: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701" w:type="dxa"/>
          </w:tcPr>
          <w:p>
            <w:pPr>
              <w:pBdr/>
              <w:spacing w:after="0" w:line="240" w:lineRule="auto"/>
              <w:ind/>
              <w:jc w:val="righ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t xml:space="preserve">{tax}{/items}</w:t>
            </w:r>
            <w:r>
              <w:rPr>
                <w:rFonts w:ascii="Arial" w:hAnsi="Arial"/>
                <w:sz w:val="16"/>
                <w:szCs w:val="16"/>
              </w:rPr>
            </w:r>
            <w:r>
              <w:rPr>
                <w:rFonts w:ascii="Arial" w:hAnsi="Arial"/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767171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1" w:type="dxa"/>
          </w:tcPr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827" w:type="dxa"/>
          </w:tcPr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none" w:color="000000" w:sz="4" w:space="0"/>
              <w:bottom w:val="none" w:color="000000" w:sz="4" w:space="0"/>
              <w:right w:val="single" w:color="767171" w:sz="4" w:space="0"/>
            </w:tcBorders>
            <w:tcW w:w="1701" w:type="dxa"/>
          </w:tcPr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27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Итого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134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{TotalQuantity}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134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{TotalQuantity}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55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701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Microsoft Sans Serif"/>
                <w:sz w:val="16"/>
                <w:szCs w:val="16"/>
              </w:rPr>
              <w:t xml:space="preserve">{TotalSum}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767171" w:sz="4" w:space="0"/>
              <w:left w:val="single" w:color="767171" w:sz="4" w:space="0"/>
              <w:bottom w:val="single" w:color="767171" w:sz="4" w:space="0"/>
              <w:right w:val="single" w:color="767171" w:sz="4" w:space="0"/>
            </w:tcBorders>
            <w:tcMar>
              <w:left w:w="108" w:type="dxa"/>
            </w:tcMar>
            <w:tcW w:w="1701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{TotalTax}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</w:tr>
    </w:tbl>
    <w:p>
      <w:pPr>
        <w:pBdr/>
        <w:spacing/>
        <w:ind w:left="-142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</w:r>
      <w:r>
        <w:rPr>
          <w:rFonts w:ascii="Arial" w:hAnsi="Arial" w:cs="Arial"/>
          <w:sz w:val="16"/>
          <w:szCs w:val="16"/>
        </w:rPr>
      </w:r>
      <w:r>
        <w:rPr>
          <w:rFonts w:ascii="Arial" w:hAnsi="Arial" w:cs="Arial"/>
          <w:sz w:val="16"/>
          <w:szCs w:val="16"/>
        </w:rPr>
      </w:r>
    </w:p>
    <w:p>
      <w:pPr>
        <w:pBdr/>
        <w:spacing/>
        <w:ind w:left="-142"/>
        <w:rPr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Всего отпущено количество запасов (</w:t>
      </w:r>
      <w:r>
        <w:rPr>
          <w:rFonts w:ascii="Arial" w:hAnsi="Arial" w:cs="Arial"/>
          <w:sz w:val="16"/>
          <w:szCs w:val="16"/>
        </w:rPr>
        <w:t xml:space="preserve">прописью)   </w:t>
      </w:r>
      <w:r>
        <w:rPr>
          <w:rFonts w:ascii="Arial" w:hAnsi="Arial" w:cs="Arial"/>
          <w:sz w:val="16"/>
          <w:szCs w:val="16"/>
        </w:rPr>
        <w:t xml:space="preserve">  {TotalQuantityWords}  </w:t>
      </w:r>
      <w:r>
        <w:rPr>
          <w:rFonts w:ascii="Arial" w:hAnsi="Arial" w:cs="Arial"/>
          <w:sz w:val="16"/>
          <w:szCs w:val="16"/>
        </w:rPr>
        <w:tab/>
        <w:t xml:space="preserve">на сумму (прописью), в </w:t>
      </w:r>
      <w:r>
        <w:rPr>
          <w:rFonts w:ascii="Arial" w:hAnsi="Arial" w:cs="Arial"/>
          <w:sz w:val="16"/>
          <w:szCs w:val="16"/>
          <w:lang w:val="en-US"/>
        </w:rPr>
        <w:t xml:space="preserve">KZT</w:t>
      </w:r>
      <w:r>
        <w:rPr>
          <w:rFonts w:ascii="Arial" w:hAnsi="Arial" w:cs="Arial"/>
          <w:sz w:val="16"/>
          <w:szCs w:val="16"/>
        </w:rPr>
        <w:t xml:space="preserve">     </w:t>
      </w:r>
      <w:bookmarkStart w:id="4" w:name="__DdeLink__6791_2908851164"/>
      <w:r/>
      <w:bookmarkEnd w:id="4"/>
      <w:r>
        <w:rPr>
          <w:rFonts w:ascii="Arial" w:hAnsi="Arial" w:cs="Arial"/>
          <w:color w:val="000000" w:themeColor="text1"/>
          <w:sz w:val="16"/>
          <w:szCs w:val="16"/>
        </w:rPr>
        <w:t xml:space="preserve">{TotalSumWords}</w:t>
      </w:r>
      <w:r>
        <w:rPr>
          <w:sz w:val="16"/>
          <w:szCs w:val="16"/>
        </w:rPr>
      </w:r>
      <w:r>
        <w:rPr>
          <w:sz w:val="16"/>
          <w:szCs w:val="16"/>
        </w:rPr>
      </w:r>
    </w:p>
    <w:tbl>
      <w:tblPr>
        <w:tblStyle w:val="898"/>
        <w:tblInd w:w="-289" w:type="dxa"/>
        <w:tblW w:w="15031" w:type="dxa"/>
        <w:tblCellMar>
          <w:left w:w="133" w:type="dxa"/>
        </w:tblCellMar>
        <w:tblBorders/>
        <w:tblLook w:val="04A0" w:firstRow="1" w:lastRow="0" w:firstColumn="1" w:lastColumn="0" w:noHBand="0" w:noVBand="1"/>
      </w:tblPr>
      <w:tblGrid>
        <w:gridCol w:w="7453"/>
        <w:gridCol w:w="7578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767171" w:sz="4" w:space="0"/>
              <w:right w:val="single" w:color="767171" w:sz="4" w:space="0"/>
            </w:tcBorders>
            <w:tcW w:w="7519" w:type="dxa"/>
          </w:tcPr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 w:firstLine="3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Отпуск разрешил      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{MyCompany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R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esponsible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Title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}</w:t>
            </w:r>
            <w:r>
              <w:rPr>
                <w:rFonts w:ascii="Arial" w:hAnsi="Arial" w:cs="Arial"/>
                <w:sz w:val="16"/>
                <w:szCs w:val="16"/>
              </w:rPr>
              <w:t xml:space="preserve">/______________/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{MyCompany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R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esponsible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Name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}</w:t>
            </w:r>
            <w:r/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 w:firstLine="32"/>
              <w:rPr>
                <w:rFonts w:ascii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                                        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должность            подпись               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расшифровка подписи</w:t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 w:firstLine="32"/>
              <w:rPr>
                <w:rFonts w:ascii="Arial" w:hAnsi="Arial" w:cs="Arial"/>
                <w:i/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 w:firstLine="32"/>
              <w:rPr>
                <w:rFonts w:ascii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 w:firstLine="32"/>
              <w:rPr>
                <w:sz w:val="16"/>
                <w:szCs w:val="16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  <w:t xml:space="preserve">Главный бухгалтер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    _____________________</w:t>
            </w:r>
            <w:r>
              <w:rPr>
                <w:rFonts w:ascii="Arial" w:hAnsi="Arial" w:cs="Arial"/>
                <w:sz w:val="16"/>
                <w:szCs w:val="16"/>
              </w:rPr>
              <w:t xml:space="preserve">/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{MyCompanyAccountant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Name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}</w:t>
            </w:r>
            <w:r>
              <w:rPr>
                <w:sz w:val="16"/>
                <w:szCs w:val="16"/>
                <w:u w:val="single"/>
              </w:rPr>
            </w:r>
            <w:r>
              <w:rPr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 w:firstLine="32"/>
              <w:rPr>
                <w:rFonts w:ascii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  <w:t xml:space="preserve">                                                          подпись   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                  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 расшифровка подписи</w:t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 w:firstLine="32"/>
              <w:rPr>
                <w:rFonts w:ascii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 w:firstLine="3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М.П.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 w:firstLine="3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 w14:paraId="49D79EB8">
            <w:pPr>
              <w:pBdr/>
              <w:spacing w:after="0" w:line="240" w:lineRule="auto"/>
              <w:ind w:firstLine="32"/>
              <w:rPr>
                <w:sz w:val="16"/>
                <w:szCs w:val="16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 w:val="0"/>
                <w:iCs w:val="0"/>
                <w:sz w:val="16"/>
                <w:szCs w:val="16"/>
              </w:rPr>
              <w:t xml:space="preserve">Отпустил                     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_____________________</w:t>
            </w:r>
            <w:r>
              <w:rPr>
                <w:rFonts w:ascii="Arial" w:hAnsi="Arial" w:cs="Arial"/>
                <w:sz w:val="16"/>
                <w:szCs w:val="16"/>
              </w:rPr>
              <w:t xml:space="preserve">/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{MyCompany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R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eleaser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Name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}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  <w:p w14:paraId="2BB2D2DC">
            <w:pPr>
              <w:pBdr/>
              <w:spacing w:after="0" w:line="240" w:lineRule="auto"/>
              <w:ind w:firstLine="32"/>
              <w:rPr>
                <w:rFonts w:ascii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  <w:t xml:space="preserve">                                                          подпись   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                  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 расшифровка подписи</w:t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 w:firstLine="32"/>
              <w:rPr>
                <w:rFonts w:ascii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rPr>
                <w:rFonts w:ascii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767171" w:sz="4" w:space="0"/>
              <w:bottom w:val="single" w:color="767171" w:sz="4" w:space="0"/>
              <w:right w:val="none" w:color="000000" w:sz="4" w:space="0"/>
            </w:tcBorders>
            <w:tcMar>
              <w:left w:w="128" w:type="dxa"/>
            </w:tcMar>
            <w:tcW w:w="7512" w:type="dxa"/>
          </w:tcPr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 П</w:t>
            </w:r>
            <w:r>
              <w:rPr>
                <w:rFonts w:ascii="Arial" w:hAnsi="Arial" w:cs="Arial"/>
                <w:sz w:val="16"/>
                <w:szCs w:val="16"/>
              </w:rPr>
              <w:t xml:space="preserve">о доверенности             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№ 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{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Номер доверенности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}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от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{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дата доверенности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}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 xml:space="preserve"> года</w:t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 выданной 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{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имя ответственного доверенности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}</w:t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 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{н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азвание компании доверенности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}</w:t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  <w:p w14:paraId="1519CC88">
            <w:pPr>
              <w:pBdr/>
              <w:spacing w:after="0" w:line="240" w:lineRule="auto"/>
              <w:ind w:firstLine="32"/>
              <w:rPr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</w:t>
            </w:r>
            <w:r>
              <w:rPr>
                <w:rFonts w:ascii="Arial" w:hAnsi="Arial" w:cs="Arial"/>
                <w:i w:val="0"/>
                <w:iCs w:val="0"/>
                <w:sz w:val="16"/>
                <w:szCs w:val="16"/>
              </w:rPr>
              <w:t xml:space="preserve">Запасы получил               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_____________________</w:t>
            </w:r>
            <w:r>
              <w:rPr>
                <w:rFonts w:ascii="Arial" w:hAnsi="Arial" w:cs="Arial"/>
                <w:sz w:val="16"/>
                <w:szCs w:val="16"/>
              </w:rPr>
              <w:t xml:space="preserve">/</w:t>
            </w:r>
            <w:r>
              <w:rPr>
                <w:rFonts w:ascii="Arial" w:hAnsi="Arial" w:cs="Arial"/>
                <w:sz w:val="16"/>
                <w:szCs w:val="16"/>
                <w:u w:val="none"/>
              </w:rPr>
            </w:r>
            <w:r>
              <w:rPr>
                <w:rFonts w:ascii="Arial" w:hAnsi="Arial" w:cs="Arial"/>
                <w:i w:val="0"/>
                <w:iCs w:val="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{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имя ответственного доверенности</w:t>
            </w:r>
            <w:r>
              <w:rPr>
                <w:rFonts w:ascii="Arial" w:hAnsi="Arial" w:cs="Arial"/>
                <w:sz w:val="16"/>
                <w:szCs w:val="16"/>
                <w:u w:val="single"/>
                <w:lang w:val="en-US"/>
              </w:rPr>
              <w:t xml:space="preserve">}</w:t>
            </w:r>
            <w:r/>
            <w:r>
              <w:rPr>
                <w:rFonts w:ascii="Arial" w:hAnsi="Arial" w:cs="Arial"/>
                <w:i w:val="0"/>
                <w:iCs w:val="0"/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  <w:p w14:paraId="7ADA5A40">
            <w:pPr>
              <w:pBdr/>
              <w:spacing w:after="0" w:line="240" w:lineRule="auto"/>
              <w:ind w:firstLine="32"/>
              <w:rPr>
                <w:rFonts w:ascii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  <w:t xml:space="preserve">                                                          подпись   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                  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 расшифровка подписи</w:t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</w:p>
          <w:p w14:paraId="7D8FA399">
            <w:pPr>
              <w:pBdr/>
              <w:spacing w:after="0" w:line="240" w:lineRule="auto"/>
              <w:ind/>
              <w:rPr>
                <w:rFonts w:ascii="Arial" w:hAnsi="Arial" w:cs="Arial"/>
                <w:bCs/>
                <w:i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i/>
                <w:sz w:val="16"/>
                <w:szCs w:val="16"/>
              </w:rPr>
            </w:r>
            <w:r/>
          </w:p>
          <w:p>
            <w:pPr>
              <w:pBdr/>
              <w:spacing w:after="0" w:line="240" w:lineRule="auto"/>
              <w:ind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  <w:r>
              <w:rPr>
                <w:rFonts w:ascii="Arial" w:hAnsi="Arial" w:cs="Arial"/>
                <w:sz w:val="16"/>
                <w:szCs w:val="16"/>
              </w:rPr>
            </w:r>
          </w:p>
        </w:tc>
      </w:tr>
    </w:tbl>
    <w:p>
      <w:pPr>
        <w:pBdr/>
        <w:spacing/>
        <w:ind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sectPr>
      <w:footnotePr/>
      <w:endnotePr/>
      <w:type w:val="nextPage"/>
      <w:pgSz w:h="11900" w:orient="landscape" w:w="16820"/>
      <w:pgMar w:top="598" w:right="1134" w:bottom="993" w:left="1134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Microsoft Sans Serif">
    <w:panose1 w:val="020B0604020202020204"/>
  </w:font>
  <w:font w:name="Segoe UI">
    <w:panose1 w:val="020B0502040204020203"/>
  </w:font>
  <w:font w:name="Arial Unicode M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Cs w:val="22"/>
        <w:lang w:val="ru-R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 Light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1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2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1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2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3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5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6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6">
    <w:name w:val="Heading 1"/>
    <w:basedOn w:val="884"/>
    <w:next w:val="884"/>
    <w:link w:val="83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7">
    <w:name w:val="Heading 2"/>
    <w:basedOn w:val="884"/>
    <w:next w:val="884"/>
    <w:link w:val="83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8">
    <w:name w:val="Heading 3"/>
    <w:basedOn w:val="884"/>
    <w:next w:val="884"/>
    <w:link w:val="83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9">
    <w:name w:val="Heading 4"/>
    <w:basedOn w:val="884"/>
    <w:next w:val="884"/>
    <w:link w:val="83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0">
    <w:name w:val="Heading 5"/>
    <w:basedOn w:val="884"/>
    <w:next w:val="884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1">
    <w:name w:val="Heading 6"/>
    <w:basedOn w:val="884"/>
    <w:next w:val="884"/>
    <w:link w:val="84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2">
    <w:name w:val="Heading 7"/>
    <w:basedOn w:val="884"/>
    <w:next w:val="884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3">
    <w:name w:val="Heading 8"/>
    <w:basedOn w:val="884"/>
    <w:next w:val="884"/>
    <w:link w:val="84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4">
    <w:name w:val="Heading 9"/>
    <w:basedOn w:val="884"/>
    <w:next w:val="884"/>
    <w:link w:val="84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5">
    <w:name w:val="Heading 1 Char"/>
    <w:basedOn w:val="885"/>
    <w:link w:val="8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6">
    <w:name w:val="Heading 2 Char"/>
    <w:basedOn w:val="885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7">
    <w:name w:val="Heading 3 Char"/>
    <w:basedOn w:val="885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8">
    <w:name w:val="Heading 4 Char"/>
    <w:basedOn w:val="885"/>
    <w:link w:val="82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9">
    <w:name w:val="Heading 5 Char"/>
    <w:basedOn w:val="885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0">
    <w:name w:val="Heading 6 Char"/>
    <w:basedOn w:val="885"/>
    <w:link w:val="83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1">
    <w:name w:val="Heading 7 Char"/>
    <w:basedOn w:val="885"/>
    <w:link w:val="83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2">
    <w:name w:val="Heading 8 Char"/>
    <w:basedOn w:val="885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3">
    <w:name w:val="Heading 9 Char"/>
    <w:basedOn w:val="885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Title Char"/>
    <w:basedOn w:val="885"/>
    <w:link w:val="88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5">
    <w:name w:val="Subtitle"/>
    <w:basedOn w:val="884"/>
    <w:next w:val="884"/>
    <w:link w:val="84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6">
    <w:name w:val="Subtitle Char"/>
    <w:basedOn w:val="885"/>
    <w:link w:val="8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7">
    <w:name w:val="Quote"/>
    <w:basedOn w:val="884"/>
    <w:next w:val="884"/>
    <w:link w:val="8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8">
    <w:name w:val="Quote Char"/>
    <w:basedOn w:val="885"/>
    <w:link w:val="84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9">
    <w:name w:val="List Paragraph"/>
    <w:basedOn w:val="884"/>
    <w:uiPriority w:val="34"/>
    <w:qFormat/>
    <w:pPr>
      <w:pBdr/>
      <w:spacing/>
      <w:ind w:left="720"/>
      <w:contextualSpacing w:val="true"/>
    </w:pPr>
  </w:style>
  <w:style w:type="character" w:styleId="850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84"/>
    <w:next w:val="884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85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4">
    <w:name w:val="No Spacing"/>
    <w:basedOn w:val="884"/>
    <w:uiPriority w:val="1"/>
    <w:qFormat/>
    <w:pPr>
      <w:pBdr/>
      <w:spacing w:after="0" w:line="240" w:lineRule="auto"/>
      <w:ind/>
    </w:pPr>
  </w:style>
  <w:style w:type="character" w:styleId="855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857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858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9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0">
    <w:name w:val="Header"/>
    <w:basedOn w:val="884"/>
    <w:link w:val="8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1">
    <w:name w:val="Header Char"/>
    <w:basedOn w:val="885"/>
    <w:link w:val="860"/>
    <w:uiPriority w:val="99"/>
    <w:pPr>
      <w:pBdr/>
      <w:spacing/>
      <w:ind/>
    </w:pPr>
  </w:style>
  <w:style w:type="paragraph" w:styleId="862">
    <w:name w:val="Footer"/>
    <w:basedOn w:val="884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Footer Char"/>
    <w:basedOn w:val="885"/>
    <w:link w:val="862"/>
    <w:uiPriority w:val="99"/>
    <w:pPr>
      <w:pBdr/>
      <w:spacing/>
      <w:ind/>
    </w:pPr>
  </w:style>
  <w:style w:type="paragraph" w:styleId="864">
    <w:name w:val="footnote text"/>
    <w:basedOn w:val="884"/>
    <w:link w:val="8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5">
    <w:name w:val="Footnote Text Char"/>
    <w:basedOn w:val="885"/>
    <w:link w:val="864"/>
    <w:uiPriority w:val="99"/>
    <w:semiHidden/>
    <w:pPr>
      <w:pBdr/>
      <w:spacing/>
      <w:ind/>
    </w:pPr>
    <w:rPr>
      <w:sz w:val="20"/>
      <w:szCs w:val="20"/>
    </w:rPr>
  </w:style>
  <w:style w:type="character" w:styleId="866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867">
    <w:name w:val="endnote text"/>
    <w:basedOn w:val="884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Endnote Text Char"/>
    <w:basedOn w:val="885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870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1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2">
    <w:name w:val="toc 1"/>
    <w:basedOn w:val="884"/>
    <w:next w:val="884"/>
    <w:uiPriority w:val="39"/>
    <w:unhideWhenUsed/>
    <w:pPr>
      <w:pBdr/>
      <w:spacing w:after="100"/>
      <w:ind/>
    </w:pPr>
  </w:style>
  <w:style w:type="paragraph" w:styleId="873">
    <w:name w:val="toc 2"/>
    <w:basedOn w:val="884"/>
    <w:next w:val="884"/>
    <w:uiPriority w:val="39"/>
    <w:unhideWhenUsed/>
    <w:pPr>
      <w:pBdr/>
      <w:spacing w:after="100"/>
      <w:ind w:left="220"/>
    </w:pPr>
  </w:style>
  <w:style w:type="paragraph" w:styleId="874">
    <w:name w:val="toc 3"/>
    <w:basedOn w:val="884"/>
    <w:next w:val="884"/>
    <w:uiPriority w:val="39"/>
    <w:unhideWhenUsed/>
    <w:pPr>
      <w:pBdr/>
      <w:spacing w:after="100"/>
      <w:ind w:left="440"/>
    </w:pPr>
  </w:style>
  <w:style w:type="paragraph" w:styleId="875">
    <w:name w:val="toc 4"/>
    <w:basedOn w:val="884"/>
    <w:next w:val="884"/>
    <w:uiPriority w:val="39"/>
    <w:unhideWhenUsed/>
    <w:pPr>
      <w:pBdr/>
      <w:spacing w:after="100"/>
      <w:ind w:left="660"/>
    </w:pPr>
  </w:style>
  <w:style w:type="paragraph" w:styleId="876">
    <w:name w:val="toc 5"/>
    <w:basedOn w:val="884"/>
    <w:next w:val="884"/>
    <w:uiPriority w:val="39"/>
    <w:unhideWhenUsed/>
    <w:pPr>
      <w:pBdr/>
      <w:spacing w:after="100"/>
      <w:ind w:left="880"/>
    </w:pPr>
  </w:style>
  <w:style w:type="paragraph" w:styleId="877">
    <w:name w:val="toc 6"/>
    <w:basedOn w:val="884"/>
    <w:next w:val="884"/>
    <w:uiPriority w:val="39"/>
    <w:unhideWhenUsed/>
    <w:pPr>
      <w:pBdr/>
      <w:spacing w:after="100"/>
      <w:ind w:left="1100"/>
    </w:pPr>
  </w:style>
  <w:style w:type="paragraph" w:styleId="878">
    <w:name w:val="toc 7"/>
    <w:basedOn w:val="884"/>
    <w:next w:val="884"/>
    <w:uiPriority w:val="39"/>
    <w:unhideWhenUsed/>
    <w:pPr>
      <w:pBdr/>
      <w:spacing w:after="100"/>
      <w:ind w:left="1320"/>
    </w:pPr>
  </w:style>
  <w:style w:type="paragraph" w:styleId="879">
    <w:name w:val="toc 8"/>
    <w:basedOn w:val="884"/>
    <w:next w:val="884"/>
    <w:uiPriority w:val="39"/>
    <w:unhideWhenUsed/>
    <w:pPr>
      <w:pBdr/>
      <w:spacing w:after="100"/>
      <w:ind w:left="1540"/>
    </w:pPr>
  </w:style>
  <w:style w:type="paragraph" w:styleId="880">
    <w:name w:val="toc 9"/>
    <w:basedOn w:val="884"/>
    <w:next w:val="884"/>
    <w:uiPriority w:val="39"/>
    <w:unhideWhenUsed/>
    <w:pPr>
      <w:pBdr/>
      <w:spacing w:after="100"/>
      <w:ind w:left="1760"/>
    </w:pPr>
  </w:style>
  <w:style w:type="character" w:styleId="881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882">
    <w:name w:val="TOC Heading"/>
    <w:uiPriority w:val="39"/>
    <w:unhideWhenUsed/>
    <w:pPr>
      <w:pBdr/>
      <w:spacing/>
      <w:ind/>
    </w:pPr>
  </w:style>
  <w:style w:type="paragraph" w:styleId="883">
    <w:name w:val="table of figures"/>
    <w:basedOn w:val="884"/>
    <w:next w:val="884"/>
    <w:uiPriority w:val="99"/>
    <w:unhideWhenUsed/>
    <w:pPr>
      <w:pBdr/>
      <w:spacing w:after="0" w:afterAutospacing="0"/>
      <w:ind/>
    </w:pPr>
  </w:style>
  <w:style w:type="paragraph" w:styleId="884" w:default="1">
    <w:name w:val="Normal"/>
    <w:qFormat/>
    <w:pPr>
      <w:pBdr/>
      <w:spacing w:after="160" w:line="259" w:lineRule="auto"/>
      <w:ind/>
    </w:pPr>
    <w:rPr>
      <w:rFonts w:eastAsiaTheme="minorEastAsia"/>
      <w:color w:val="00000a"/>
      <w:sz w:val="22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table" w:styleId="88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7" w:default="1">
    <w:name w:val="No List"/>
    <w:uiPriority w:val="99"/>
    <w:semiHidden/>
    <w:unhideWhenUsed/>
    <w:pPr>
      <w:pBdr/>
      <w:spacing/>
      <w:ind/>
    </w:pPr>
  </w:style>
  <w:style w:type="character" w:styleId="888" w:customStyle="1">
    <w:name w:val="Текст выноски Знак"/>
    <w:basedOn w:val="885"/>
    <w:uiPriority w:val="99"/>
    <w:semiHidden/>
    <w:qFormat/>
    <w:pPr>
      <w:pBdr/>
      <w:spacing/>
      <w:ind/>
    </w:pPr>
    <w:rPr>
      <w:rFonts w:ascii="Segoe UI" w:hAnsi="Segoe UI" w:cs="Segoe UI"/>
      <w:sz w:val="18"/>
      <w:szCs w:val="18"/>
    </w:rPr>
  </w:style>
  <w:style w:type="paragraph" w:styleId="889">
    <w:name w:val="Title"/>
    <w:basedOn w:val="884"/>
    <w:next w:val="890"/>
    <w:qFormat/>
    <w:pPr>
      <w:keepNext w:val="true"/>
      <w:pBdr/>
      <w:spacing w:after="120" w:before="240"/>
      <w:ind/>
    </w:pPr>
    <w:rPr>
      <w:rFonts w:ascii="Liberation Sans" w:hAnsi="Liberation Sans" w:eastAsia="Arial Unicode MS" w:cs="Arial Unicode MS"/>
      <w:sz w:val="28"/>
      <w:szCs w:val="28"/>
    </w:rPr>
  </w:style>
  <w:style w:type="paragraph" w:styleId="890">
    <w:name w:val="Body Text"/>
    <w:basedOn w:val="884"/>
    <w:pPr>
      <w:pBdr/>
      <w:spacing w:after="140" w:line="276" w:lineRule="auto"/>
      <w:ind/>
    </w:pPr>
  </w:style>
  <w:style w:type="paragraph" w:styleId="891">
    <w:name w:val="List"/>
    <w:basedOn w:val="890"/>
    <w:pPr>
      <w:pBdr/>
      <w:spacing/>
      <w:ind/>
    </w:pPr>
  </w:style>
  <w:style w:type="paragraph" w:styleId="892">
    <w:name w:val="Caption"/>
    <w:basedOn w:val="884"/>
    <w:qFormat/>
    <w:pPr>
      <w:suppressLineNumbers w:val="true"/>
      <w:pBdr/>
      <w:spacing w:after="120" w:before="120"/>
      <w:ind/>
    </w:pPr>
    <w:rPr>
      <w:i/>
      <w:iCs/>
      <w:sz w:val="24"/>
      <w:szCs w:val="24"/>
    </w:rPr>
  </w:style>
  <w:style w:type="paragraph" w:styleId="893">
    <w:name w:val="index heading"/>
    <w:basedOn w:val="884"/>
    <w:qFormat/>
    <w:pPr>
      <w:suppressLineNumbers w:val="true"/>
      <w:pBdr/>
      <w:spacing/>
      <w:ind/>
    </w:pPr>
  </w:style>
  <w:style w:type="paragraph" w:styleId="894">
    <w:name w:val="Balloon Text"/>
    <w:basedOn w:val="884"/>
    <w:uiPriority w:val="99"/>
    <w:semiHidden/>
    <w:unhideWhenUsed/>
    <w:qFormat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paragraph" w:styleId="895" w:customStyle="1">
    <w:name w:val="Frame Contents"/>
    <w:basedOn w:val="884"/>
    <w:qFormat/>
    <w:pPr>
      <w:pBdr/>
      <w:spacing/>
      <w:ind/>
    </w:pPr>
  </w:style>
  <w:style w:type="paragraph" w:styleId="896" w:customStyle="1">
    <w:name w:val="Содержимое таблицы"/>
    <w:basedOn w:val="884"/>
    <w:qFormat/>
    <w:pPr>
      <w:suppressLineNumbers w:val="true"/>
      <w:pBdr/>
      <w:spacing/>
      <w:ind/>
    </w:pPr>
  </w:style>
  <w:style w:type="paragraph" w:styleId="897" w:customStyle="1">
    <w:name w:val="Заголовок таблицы"/>
    <w:basedOn w:val="896"/>
    <w:qFormat/>
    <w:pPr>
      <w:pBdr/>
      <w:spacing/>
      <w:ind/>
      <w:jc w:val="center"/>
    </w:pPr>
    <w:rPr>
      <w:b/>
      <w:bCs/>
    </w:rPr>
  </w:style>
  <w:style w:type="table" w:styleId="898">
    <w:name w:val="Table Grid"/>
    <w:basedOn w:val="886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Tolkyn</dc:creator>
  <dc:description/>
  <dc:language>ru-RU</dc:language>
  <cp:revision>49</cp:revision>
  <dcterms:created xsi:type="dcterms:W3CDTF">2018-04-23T09:24:00Z</dcterms:created>
  <dcterms:modified xsi:type="dcterms:W3CDTF">2026-03-26T11:11:53Z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