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0"/>
          <w:szCs w:val="40"/>
        </w:rPr>
        <w:t xml:space="preserve">CEPHOS</w:t>
      </w:r>
    </w:p>
    <w:p>
      <w:pPr>
        <w:spacing w:after="80" w:before="0"/>
        <w:jc w:val="center"/>
      </w:pPr>
      <w:r>
        <w:rPr>
          <w:rFonts w:ascii="Arial" w:cs="Arial" w:eastAsia="Arial" w:hAnsi="Arial"/>
          <w:b/>
          <w:bCs/>
          <w:sz w:val="32"/>
          <w:szCs w:val="32"/>
        </w:rPr>
        <w:t xml:space="preserve">Terms of Service</w:t>
      </w:r>
    </w:p>
    <w:p>
      <w:pPr>
        <w:spacing w:after="240" w:before="0"/>
        <w:jc w:val="center"/>
      </w:pPr>
      <w:r>
        <w:rPr>
          <w:rFonts w:ascii="Arial" w:cs="Arial" w:eastAsia="Arial" w:hAnsi="Arial"/>
          <w:color w:val="666666"/>
          <w:sz w:val="20"/>
          <w:szCs w:val="20"/>
        </w:rPr>
        <w:t xml:space="preserve">Effective Date: June 2, 2026</w:t>
      </w:r>
    </w:p>
    <w:p>
      <w:pPr>
        <w:pBdr>
          <w:bottom w:val="single" w:color="CCCCCC" w:sz="4" w:space="1"/>
        </w:pBdr>
        <w:spacing w:after="120" w:before="120"/>
      </w:pPr>
    </w:p>
    <w:p>
      <w:pPr>
        <w:spacing w:after="80" w:before="80"/>
      </w:pPr>
      <w:r>
        <w:rPr>
          <w:rFonts w:ascii="Arial" w:cs="Arial" w:eastAsia="Arial" w:hAnsi="Arial"/>
          <w:sz w:val="22"/>
          <w:szCs w:val="22"/>
        </w:rPr>
        <w:t xml:space="preserve">These Terms of Service ("Terms") govern your access to and use of the Cephos service, including the website at cephos.io, the Cephos mobile application, and any related services (collectively, the "Service"), provided by Cephos LLC ("Cephos," "we," "us," or "our").</w:t>
      </w:r>
    </w:p>
    <w:p>
      <w:pPr>
        <w:spacing w:after="80" w:before="80"/>
      </w:pPr>
      <w:r>
        <w:rPr>
          <w:rFonts w:ascii="Arial" w:cs="Arial" w:eastAsia="Arial" w:hAnsi="Arial"/>
          <w:sz w:val="22"/>
          <w:szCs w:val="22"/>
        </w:rPr>
        <w:t xml:space="preserve">By creating an account or using the Service, you agree to be bound by these Terms and our Privacy Policy (cephos.io/privacy), which is incorporated here by reference. If you do not agree to these Terms, do not use the Service.</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1. Eligibility</w:t>
      </w:r>
    </w:p>
    <w:p>
      <w:pPr>
        <w:spacing w:after="80" w:before="80"/>
      </w:pPr>
      <w:r>
        <w:rPr>
          <w:rFonts w:ascii="Arial" w:cs="Arial" w:eastAsia="Arial" w:hAnsi="Arial"/>
          <w:sz w:val="22"/>
          <w:szCs w:val="22"/>
        </w:rPr>
        <w:t xml:space="preserve">You must be at least 16 years of age to use the Service. By creating an account, you represent that you are at least 16 years old. We do not knowingly permit users under 16 to access the Service. If we learn that a user is under 16, we will terminate their account.</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2. Accounts</w:t>
      </w:r>
    </w:p>
    <w:p>
      <w:pPr>
        <w:spacing w:after="80" w:before="80"/>
      </w:pPr>
      <w:r>
        <w:rPr>
          <w:rFonts w:ascii="Arial" w:cs="Arial" w:eastAsia="Arial" w:hAnsi="Arial"/>
          <w:sz w:val="22"/>
          <w:szCs w:val="22"/>
        </w:rPr>
        <w:t xml:space="preserve">To access the Service, you must create an account using a valid email address. You are responsible for:</w:t>
      </w:r>
    </w:p>
    <w:p>
      <w:pPr>
        <w:pStyle w:val="ListParagraph"/>
        <w:numPr>
          <w:ilvl w:val="0"/>
          <w:numId w:val="2"/>
        </w:numPr>
        <w:spacing w:after="60" w:before="60"/>
      </w:pPr>
      <w:r>
        <w:rPr>
          <w:rFonts w:ascii="Arial" w:cs="Arial" w:eastAsia="Arial" w:hAnsi="Arial"/>
          <w:sz w:val="22"/>
          <w:szCs w:val="22"/>
        </w:rPr>
        <w:t xml:space="preserve">Providing accurate and complete information when creating your account.</w:t>
      </w:r>
    </w:p>
    <w:p>
      <w:pPr>
        <w:pStyle w:val="ListParagraph"/>
        <w:numPr>
          <w:ilvl w:val="0"/>
          <w:numId w:val="2"/>
        </w:numPr>
        <w:spacing w:after="60" w:before="60"/>
      </w:pPr>
      <w:r>
        <w:rPr>
          <w:rFonts w:ascii="Arial" w:cs="Arial" w:eastAsia="Arial" w:hAnsi="Arial"/>
          <w:sz w:val="22"/>
          <w:szCs w:val="22"/>
        </w:rPr>
        <w:t xml:space="preserve">Maintaining the confidentiality of your account credentials.</w:t>
      </w:r>
    </w:p>
    <w:p>
      <w:pPr>
        <w:pStyle w:val="ListParagraph"/>
        <w:numPr>
          <w:ilvl w:val="0"/>
          <w:numId w:val="2"/>
        </w:numPr>
        <w:spacing w:after="60" w:before="60"/>
      </w:pPr>
      <w:r>
        <w:rPr>
          <w:rFonts w:ascii="Arial" w:cs="Arial" w:eastAsia="Arial" w:hAnsi="Arial"/>
          <w:sz w:val="22"/>
          <w:szCs w:val="22"/>
        </w:rPr>
        <w:t xml:space="preserve">All activity that occurs under your account.</w:t>
      </w:r>
    </w:p>
    <w:p>
      <w:pPr>
        <w:pStyle w:val="ListParagraph"/>
        <w:numPr>
          <w:ilvl w:val="0"/>
          <w:numId w:val="2"/>
        </w:numPr>
        <w:spacing w:after="60" w:before="60"/>
      </w:pPr>
      <w:r>
        <w:rPr>
          <w:rFonts w:ascii="Arial" w:cs="Arial" w:eastAsia="Arial" w:hAnsi="Arial"/>
          <w:sz w:val="22"/>
          <w:szCs w:val="22"/>
        </w:rPr>
        <w:t xml:space="preserve">Notifying us immediately at support@cephos.io if you believe your account has been compromised.</w:t>
      </w:r>
    </w:p>
    <w:p>
      <w:pPr>
        <w:spacing w:after="80" w:before="80"/>
      </w:pPr>
      <w:r>
        <w:rPr>
          <w:rFonts w:ascii="Arial" w:cs="Arial" w:eastAsia="Arial" w:hAnsi="Arial"/>
          <w:sz w:val="22"/>
          <w:szCs w:val="22"/>
        </w:rPr>
        <w:t xml:space="preserve">You may not share your account with others or create accounts on behalf of others without authorization. We reserve the right to terminate accounts that violate these Terms.</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3. The Service</w:t>
      </w:r>
    </w:p>
    <w:p>
      <w:pPr>
        <w:pStyle w:val="Heading2"/>
        <w:spacing w:after="80" w:before="240"/>
      </w:pPr>
      <w:r>
        <w:rPr>
          <w:rFonts w:ascii="Arial" w:cs="Arial" w:eastAsia="Arial" w:hAnsi="Arial"/>
          <w:b/>
          <w:bCs/>
          <w:sz w:val="24"/>
          <w:szCs w:val="24"/>
        </w:rPr>
        <w:t xml:space="preserve">3.1 Description</w:t>
      </w:r>
    </w:p>
    <w:p>
      <w:pPr>
        <w:spacing w:after="80" w:before="80"/>
      </w:pPr>
      <w:r>
        <w:rPr>
          <w:rFonts w:ascii="Arial" w:cs="Arial" w:eastAsia="Arial" w:hAnsi="Arial"/>
          <w:sz w:val="22"/>
          <w:szCs w:val="22"/>
        </w:rPr>
        <w:t xml:space="preserve">Cephos is an AI-powered intellectual exploration tool. The Service allows you to build a personal book library and engage with an AI that surfaces unexpected connections between the books you have read. The AI draws on its existing knowledge of books and on your personal library and conversation history to provide a personalized experience.</w:t>
      </w:r>
    </w:p>
    <w:p>
      <w:pPr>
        <w:pStyle w:val="Heading2"/>
        <w:spacing w:after="80" w:before="240"/>
      </w:pPr>
      <w:r>
        <w:rPr>
          <w:rFonts w:ascii="Arial" w:cs="Arial" w:eastAsia="Arial" w:hAnsi="Arial"/>
          <w:b/>
          <w:bCs/>
          <w:sz w:val="24"/>
          <w:szCs w:val="24"/>
        </w:rPr>
        <w:t xml:space="preserve">3.2 AI Disclosure</w:t>
      </w:r>
    </w:p>
    <w:p>
      <w:pPr>
        <w:spacing w:after="80" w:before="80"/>
      </w:pPr>
      <w:r>
        <w:rPr>
          <w:rFonts w:ascii="Arial" w:cs="Arial" w:eastAsia="Arial" w:hAnsi="Arial"/>
          <w:sz w:val="22"/>
          <w:szCs w:val="22"/>
        </w:rPr>
        <w:t xml:space="preserve">The Cephos Service is powered by AI technology, specifically the Anthropic Claude API. You are interacting with an AI language model, not a human. The AI:</w:t>
      </w:r>
    </w:p>
    <w:p>
      <w:pPr>
        <w:pStyle w:val="ListParagraph"/>
        <w:numPr>
          <w:ilvl w:val="0"/>
          <w:numId w:val="2"/>
        </w:numPr>
        <w:spacing w:after="60" w:before="60"/>
      </w:pPr>
      <w:r>
        <w:rPr>
          <w:rFonts w:ascii="Arial" w:cs="Arial" w:eastAsia="Arial" w:hAnsi="Arial"/>
          <w:sz w:val="22"/>
          <w:szCs w:val="22"/>
        </w:rPr>
        <w:t xml:space="preserve">Generates responses based on patterns in training data and your inputs — it does not have independent judgment, expertise, or real-world knowledge of events after its training cutoff.</w:t>
      </w:r>
    </w:p>
    <w:p>
      <w:pPr>
        <w:pStyle w:val="ListParagraph"/>
        <w:numPr>
          <w:ilvl w:val="0"/>
          <w:numId w:val="2"/>
        </w:numPr>
        <w:spacing w:after="60" w:before="60"/>
      </w:pPr>
      <w:r>
        <w:rPr>
          <w:rFonts w:ascii="Arial" w:cs="Arial" w:eastAsia="Arial" w:hAnsi="Arial"/>
          <w:sz w:val="22"/>
          <w:szCs w:val="22"/>
        </w:rPr>
        <w:t xml:space="preserve">May produce responses that are incorrect, incomplete, or that reflect biases present in its training data.</w:t>
      </w:r>
    </w:p>
    <w:p>
      <w:pPr>
        <w:pStyle w:val="ListParagraph"/>
        <w:numPr>
          <w:ilvl w:val="0"/>
          <w:numId w:val="2"/>
        </w:numPr>
        <w:spacing w:after="60" w:before="60"/>
      </w:pPr>
      <w:r>
        <w:rPr>
          <w:rFonts w:ascii="Arial" w:cs="Arial" w:eastAsia="Arial" w:hAnsi="Arial"/>
          <w:sz w:val="22"/>
          <w:szCs w:val="22"/>
        </w:rPr>
        <w:t xml:space="preserve">Is not a substitute for professional advice — academic, literary, psychological, or otherwise.</w:t>
      </w:r>
    </w:p>
    <w:p>
      <w:pPr>
        <w:spacing w:after="80" w:before="80"/>
      </w:pPr>
      <w:r>
        <w:rPr>
          <w:rFonts w:ascii="Arial" w:cs="Arial" w:eastAsia="Arial" w:hAnsi="Arial"/>
          <w:sz w:val="22"/>
          <w:szCs w:val="22"/>
        </w:rPr>
        <w:t xml:space="preserve">Cephos does not warrant the accuracy, completeness, or reliability of any AI-generated content. You are responsible for independently evaluating any information or insights the Service provides.</w:t>
      </w:r>
    </w:p>
    <w:p>
      <w:pPr>
        <w:pStyle w:val="Heading2"/>
        <w:spacing w:after="80" w:before="240"/>
      </w:pPr>
      <w:r>
        <w:rPr>
          <w:rFonts w:ascii="Arial" w:cs="Arial" w:eastAsia="Arial" w:hAnsi="Arial"/>
          <w:b/>
          <w:bCs/>
          <w:sz w:val="24"/>
          <w:szCs w:val="24"/>
        </w:rPr>
        <w:t xml:space="preserve">3.3 Service Availability</w:t>
      </w:r>
    </w:p>
    <w:p>
      <w:pPr>
        <w:spacing w:after="80" w:before="80"/>
      </w:pPr>
      <w:r>
        <w:rPr>
          <w:rFonts w:ascii="Arial" w:cs="Arial" w:eastAsia="Arial" w:hAnsi="Arial"/>
          <w:sz w:val="22"/>
          <w:szCs w:val="22"/>
        </w:rPr>
        <w:t xml:space="preserve">We will make reasonable efforts to maintain Service availability, but the Service is provided on an "as is" basis. We do not guarantee uninterrupted or error-free operation. We may suspend or discontinue the Service or any part of it at any time for maintenance, updates, or other reasons, with reasonable notice where practicable.</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4. Subscription Plans and Payment</w:t>
      </w:r>
    </w:p>
    <w:p>
      <w:pPr>
        <w:pStyle w:val="Heading2"/>
        <w:spacing w:after="80" w:before="240"/>
      </w:pPr>
      <w:r>
        <w:rPr>
          <w:rFonts w:ascii="Arial" w:cs="Arial" w:eastAsia="Arial" w:hAnsi="Arial"/>
          <w:b/>
          <w:bCs/>
          <w:sz w:val="24"/>
          <w:szCs w:val="24"/>
        </w:rPr>
        <w:t xml:space="preserve">4.1 Plans</w:t>
      </w:r>
    </w:p>
    <w:p>
      <w:pPr>
        <w:spacing w:after="80" w:before="80"/>
      </w:pPr>
      <w:r>
        <w:rPr>
          <w:rFonts w:ascii="Arial" w:cs="Arial" w:eastAsia="Arial" w:hAnsi="Arial"/>
          <w:sz w:val="22"/>
          <w:szCs w:val="22"/>
        </w:rPr>
        <w:t xml:space="preserve">Cephos offers the following subscription tiers (pricing subject to change with notice):</w:t>
      </w:r>
    </w:p>
    <w:p>
      <w:pPr>
        <w:pStyle w:val="ListParagraph"/>
        <w:numPr>
          <w:ilvl w:val="0"/>
          <w:numId w:val="2"/>
        </w:numPr>
        <w:spacing w:after="60" w:before="60"/>
      </w:pPr>
      <w:r>
        <w:rPr>
          <w:rFonts w:ascii="Arial" w:cs="Arial" w:eastAsia="Arial" w:hAnsi="Arial"/>
          <w:sz w:val="22"/>
          <w:szCs w:val="22"/>
        </w:rPr>
        <w:t xml:space="preserve">Free: Limited access to the Service for evaluation purposes.</w:t>
      </w:r>
    </w:p>
    <w:p>
      <w:pPr>
        <w:pStyle w:val="ListParagraph"/>
        <w:numPr>
          <w:ilvl w:val="0"/>
          <w:numId w:val="2"/>
        </w:numPr>
        <w:spacing w:after="60" w:before="60"/>
      </w:pPr>
      <w:r>
        <w:rPr>
          <w:rFonts w:ascii="Arial" w:cs="Arial" w:eastAsia="Arial" w:hAnsi="Arial"/>
          <w:sz w:val="22"/>
          <w:szCs w:val="22"/>
        </w:rPr>
        <w:t xml:space="preserve">Standard: Full access at $15/month.</w:t>
      </w:r>
    </w:p>
    <w:p>
      <w:pPr>
        <w:pStyle w:val="ListParagraph"/>
        <w:numPr>
          <w:ilvl w:val="0"/>
          <w:numId w:val="2"/>
        </w:numPr>
        <w:spacing w:after="60" w:before="60"/>
      </w:pPr>
      <w:r>
        <w:rPr>
          <w:rFonts w:ascii="Arial" w:cs="Arial" w:eastAsia="Arial" w:hAnsi="Arial"/>
          <w:sz w:val="22"/>
          <w:szCs w:val="22"/>
        </w:rPr>
        <w:t xml:space="preserve">Scholar: Enhanced access at $25/month.</w:t>
      </w:r>
    </w:p>
    <w:p>
      <w:pPr>
        <w:pStyle w:val="ListParagraph"/>
        <w:numPr>
          <w:ilvl w:val="0"/>
          <w:numId w:val="2"/>
        </w:numPr>
        <w:spacing w:after="60" w:before="60"/>
      </w:pPr>
      <w:r>
        <w:rPr>
          <w:rFonts w:ascii="Arial" w:cs="Arial" w:eastAsia="Arial" w:hAnsi="Arial"/>
          <w:sz w:val="22"/>
          <w:szCs w:val="22"/>
        </w:rPr>
        <w:t xml:space="preserve">Curator: Premium access at $40/month.</w:t>
      </w:r>
    </w:p>
    <w:p>
      <w:pPr>
        <w:spacing w:after="80" w:before="80"/>
      </w:pPr>
      <w:r>
        <w:rPr>
          <w:rFonts w:ascii="Arial" w:cs="Arial" w:eastAsia="Arial" w:hAnsi="Arial"/>
          <w:sz w:val="22"/>
          <w:szCs w:val="22"/>
        </w:rPr>
        <w:t xml:space="preserve">Features available under each tier are described on the Cephos pricing page at cephos.io/pricing. We reserve the right to modify features available at each tier with reasonable notice.</w:t>
      </w:r>
    </w:p>
    <w:p>
      <w:pPr>
        <w:pStyle w:val="Heading2"/>
        <w:spacing w:after="80" w:before="240"/>
      </w:pPr>
      <w:r>
        <w:rPr>
          <w:rFonts w:ascii="Arial" w:cs="Arial" w:eastAsia="Arial" w:hAnsi="Arial"/>
          <w:b/>
          <w:bCs/>
          <w:sz w:val="24"/>
          <w:szCs w:val="24"/>
        </w:rPr>
        <w:t xml:space="preserve">4.2 Billing and Auto-Renewal</w:t>
      </w:r>
    </w:p>
    <w:p>
      <w:pPr>
        <w:spacing w:after="80" w:before="80"/>
      </w:pPr>
      <w:r>
        <w:rPr>
          <w:rFonts w:ascii="Arial" w:cs="Arial" w:eastAsia="Arial" w:hAnsi="Arial"/>
          <w:sz w:val="22"/>
          <w:szCs w:val="22"/>
        </w:rPr>
        <w:t xml:space="preserve">IMPORTANT NOTICE REGARDING AUTO-RENEWAL: Paid subscriptions automatically renew at the end of each billing period (monthly) at the then-current subscription price, unless you cancel before the renewal date. By subscribing to a paid plan, you authorize us to charge your payment method on a recurring basis.</w:t>
      </w:r>
    </w:p>
    <w:p>
      <w:pPr>
        <w:spacing w:after="80" w:before="80"/>
      </w:pPr>
      <w:r>
        <w:rPr>
          <w:rFonts w:ascii="Arial" w:cs="Arial" w:eastAsia="Arial" w:hAnsi="Arial"/>
          <w:sz w:val="22"/>
          <w:szCs w:val="22"/>
        </w:rPr>
        <w:t xml:space="preserve">We will notify you of any price change at least 30 days before the change takes effect. Your continued use of the Service after a price change constitutes acceptance of the new price.</w:t>
      </w:r>
    </w:p>
    <w:p>
      <w:pPr>
        <w:pStyle w:val="Heading2"/>
        <w:spacing w:after="80" w:before="240"/>
      </w:pPr>
      <w:r>
        <w:rPr>
          <w:rFonts w:ascii="Arial" w:cs="Arial" w:eastAsia="Arial" w:hAnsi="Arial"/>
          <w:b/>
          <w:bCs/>
          <w:sz w:val="24"/>
          <w:szCs w:val="24"/>
        </w:rPr>
        <w:t xml:space="preserve">4.3 Cancellation</w:t>
      </w:r>
    </w:p>
    <w:p>
      <w:pPr>
        <w:spacing w:after="80" w:before="80"/>
      </w:pPr>
      <w:r>
        <w:rPr>
          <w:rFonts w:ascii="Arial" w:cs="Arial" w:eastAsia="Arial" w:hAnsi="Arial"/>
          <w:sz w:val="22"/>
          <w:szCs w:val="22"/>
        </w:rPr>
        <w:t xml:space="preserve">You may cancel your subscription at any time through your account settings or by contacting us at support@cephos.io. Cancellation takes effect at the end of your current billing period. You will retain access to paid features until the end of the period for which you have paid.</w:t>
      </w:r>
    </w:p>
    <w:p>
      <w:pPr>
        <w:spacing w:after="80" w:before="80"/>
      </w:pPr>
      <w:r>
        <w:rPr>
          <w:rFonts w:ascii="Arial" w:cs="Arial" w:eastAsia="Arial" w:hAnsi="Arial"/>
          <w:sz w:val="22"/>
          <w:szCs w:val="22"/>
        </w:rPr>
        <w:t xml:space="preserve">To cancel, you may: (a) use the cancellation feature in your account settings; or (b) email support@cephos.io with the subject line "Cancel Subscription." We will confirm your cancellation within 2 business days.</w:t>
      </w:r>
    </w:p>
    <w:p>
      <w:pPr>
        <w:pStyle w:val="Heading2"/>
        <w:spacing w:after="80" w:before="240"/>
      </w:pPr>
      <w:r>
        <w:rPr>
          <w:rFonts w:ascii="Arial" w:cs="Arial" w:eastAsia="Arial" w:hAnsi="Arial"/>
          <w:b/>
          <w:bCs/>
          <w:sz w:val="24"/>
          <w:szCs w:val="24"/>
        </w:rPr>
        <w:t xml:space="preserve">4.4 Refunds</w:t>
      </w:r>
    </w:p>
    <w:p>
      <w:pPr>
        <w:spacing w:after="80" w:before="80"/>
      </w:pPr>
      <w:r>
        <w:rPr>
          <w:rFonts w:ascii="Arial" w:cs="Arial" w:eastAsia="Arial" w:hAnsi="Arial"/>
          <w:sz w:val="22"/>
          <w:szCs w:val="22"/>
        </w:rPr>
        <w:t xml:space="preserve">We do not generally offer refunds for subscription fees already charged. Exceptions may be made at our discretion in cases of billing errors or extenuating circumstances. Contact support@cephos.io within 14 days of a charge if you believe an error has occurred.</w:t>
      </w:r>
    </w:p>
    <w:p>
      <w:pPr>
        <w:pStyle w:val="Heading2"/>
        <w:spacing w:after="80" w:before="240"/>
      </w:pPr>
      <w:r>
        <w:rPr>
          <w:rFonts w:ascii="Arial" w:cs="Arial" w:eastAsia="Arial" w:hAnsi="Arial"/>
          <w:b/>
          <w:bCs/>
          <w:sz w:val="24"/>
          <w:szCs w:val="24"/>
        </w:rPr>
        <w:t xml:space="preserve">4.5 Web Payment Processing</w:t>
      </w:r>
    </w:p>
    <w:p>
      <w:pPr>
        <w:spacing w:after="80" w:before="80"/>
      </w:pPr>
      <w:r>
        <w:rPr>
          <w:rFonts w:ascii="Arial" w:cs="Arial" w:eastAsia="Arial" w:hAnsi="Arial"/>
          <w:sz w:val="22"/>
          <w:szCs w:val="22"/>
        </w:rPr>
        <w:t xml:space="preserve">Web payments are processed by Stripe. By providing payment information, you agree to Stripe's terms of service and authorize Stripe to charge your payment method on our behalf. We do not store payment card information on our systems.</w:t>
      </w:r>
    </w:p>
    <w:p>
      <w:pPr>
        <w:pStyle w:val="Heading2"/>
        <w:spacing w:after="80" w:before="240"/>
      </w:pPr>
      <w:r>
        <w:rPr>
          <w:rFonts w:ascii="Arial" w:cs="Arial" w:eastAsia="Arial" w:hAnsi="Arial"/>
          <w:b/>
          <w:bCs/>
          <w:sz w:val="24"/>
          <w:szCs w:val="24"/>
        </w:rPr>
        <w:t xml:space="preserve">4.6 California Auto-Renewal Disclosure</w:t>
      </w:r>
    </w:p>
    <w:p>
      <w:pPr>
        <w:spacing w:after="80" w:before="80"/>
      </w:pPr>
      <w:r>
        <w:rPr>
          <w:rFonts w:ascii="Arial" w:cs="Arial" w:eastAsia="Arial" w:hAnsi="Arial"/>
          <w:sz w:val="22"/>
          <w:szCs w:val="22"/>
        </w:rPr>
        <w:t xml:space="preserve">For users in California: Your subscription will automatically renew and your payment method will be charged at the applicable rate unless you cancel at least 24 hours before the end of the current billing period. You may cancel at any time as described in Section 4.3. This disclosure is provided pursuant to California Business and Professions Code Section 17601 et seq.</w:t>
      </w:r>
    </w:p>
    <w:p>
      <w:pPr>
        <w:pStyle w:val="Heading2"/>
        <w:spacing w:after="80" w:before="240"/>
      </w:pPr>
      <w:r>
        <w:rPr>
          <w:rFonts w:ascii="Arial" w:cs="Arial" w:eastAsia="Arial" w:hAnsi="Arial"/>
          <w:b/>
          <w:bCs/>
          <w:sz w:val="24"/>
          <w:szCs w:val="24"/>
        </w:rPr>
        <w:t xml:space="preserve">4.7 In-App Purchases (iOS)</w:t>
      </w:r>
    </w:p>
    <w:p>
      <w:pPr>
        <w:spacing w:after="80" w:before="80"/>
      </w:pPr>
      <w:r>
        <w:rPr>
          <w:rFonts w:ascii="Arial" w:cs="Arial" w:eastAsia="Arial" w:hAnsi="Arial"/>
          <w:sz w:val="22"/>
          <w:szCs w:val="22"/>
        </w:rPr>
        <w:t xml:space="preserve">If you purchase a subscription through the Apple App Store, the following additional terms apply:</w:t>
      </w:r>
    </w:p>
    <w:p>
      <w:pPr>
        <w:pStyle w:val="ListParagraph"/>
        <w:numPr>
          <w:ilvl w:val="0"/>
          <w:numId w:val="2"/>
        </w:numPr>
        <w:spacing w:after="60" w:before="60"/>
      </w:pPr>
      <w:r>
        <w:rPr>
          <w:rFonts w:ascii="Arial" w:cs="Arial" w:eastAsia="Arial" w:hAnsi="Arial"/>
          <w:sz w:val="22"/>
          <w:szCs w:val="22"/>
        </w:rPr>
        <w:t xml:space="preserve">Payment will be charged to your Apple ID account at confirmation of purchase.</w:t>
      </w:r>
    </w:p>
    <w:p>
      <w:pPr>
        <w:pStyle w:val="ListParagraph"/>
        <w:numPr>
          <w:ilvl w:val="0"/>
          <w:numId w:val="2"/>
        </w:numPr>
        <w:spacing w:after="60" w:before="60"/>
      </w:pPr>
      <w:r>
        <w:rPr>
          <w:rFonts w:ascii="Arial" w:cs="Arial" w:eastAsia="Arial" w:hAnsi="Arial"/>
          <w:sz w:val="22"/>
          <w:szCs w:val="22"/>
        </w:rPr>
        <w:t xml:space="preserve">Subscriptions automatically renew unless auto-renewal is turned off at least 24 hours before the end of the current subscription period.</w:t>
      </w:r>
    </w:p>
    <w:p>
      <w:pPr>
        <w:pStyle w:val="ListParagraph"/>
        <w:numPr>
          <w:ilvl w:val="0"/>
          <w:numId w:val="2"/>
        </w:numPr>
        <w:spacing w:after="60" w:before="60"/>
      </w:pPr>
      <w:r>
        <w:rPr>
          <w:rFonts w:ascii="Arial" w:cs="Arial" w:eastAsia="Arial" w:hAnsi="Arial"/>
          <w:sz w:val="22"/>
          <w:szCs w:val="22"/>
        </w:rPr>
        <w:t xml:space="preserve">Your account will be charged for renewal within 24 hours prior to the end of the current period at the applicable subscription rate.</w:t>
      </w:r>
    </w:p>
    <w:p>
      <w:pPr>
        <w:pStyle w:val="ListParagraph"/>
        <w:numPr>
          <w:ilvl w:val="0"/>
          <w:numId w:val="2"/>
        </w:numPr>
        <w:spacing w:after="60" w:before="60"/>
      </w:pPr>
      <w:r>
        <w:rPr>
          <w:rFonts w:ascii="Arial" w:cs="Arial" w:eastAsia="Arial" w:hAnsi="Arial"/>
          <w:sz w:val="22"/>
          <w:szCs w:val="22"/>
        </w:rPr>
        <w:t xml:space="preserve">You may manage your subscription and turn off auto-renewal at any time through your Apple ID account settings in the App Store.</w:t>
      </w:r>
    </w:p>
    <w:p>
      <w:pPr>
        <w:pStyle w:val="ListParagraph"/>
        <w:numPr>
          <w:ilvl w:val="0"/>
          <w:numId w:val="2"/>
        </w:numPr>
        <w:spacing w:after="60" w:before="60"/>
      </w:pPr>
      <w:r>
        <w:rPr>
          <w:rFonts w:ascii="Arial" w:cs="Arial" w:eastAsia="Arial" w:hAnsi="Arial"/>
          <w:sz w:val="22"/>
          <w:szCs w:val="22"/>
        </w:rPr>
        <w:t xml:space="preserve">If a free trial is offered, any unused portion of the trial period will be forfeited upon purchase of a subscription.</w:t>
      </w:r>
    </w:p>
    <w:p>
      <w:pPr>
        <w:pStyle w:val="ListParagraph"/>
        <w:numPr>
          <w:ilvl w:val="0"/>
          <w:numId w:val="2"/>
        </w:numPr>
        <w:spacing w:after="60" w:before="60"/>
      </w:pPr>
      <w:r>
        <w:rPr>
          <w:rFonts w:ascii="Arial" w:cs="Arial" w:eastAsia="Arial" w:hAnsi="Arial"/>
          <w:sz w:val="22"/>
          <w:szCs w:val="22"/>
        </w:rPr>
        <w:t xml:space="preserve">Refunds for App Store purchases are handled by Apple in accordance with Apple's refund policy. Cephos does not control and cannot process refunds for App Store purchases.</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5. Your Content and Data</w:t>
      </w:r>
    </w:p>
    <w:p>
      <w:pPr>
        <w:pStyle w:val="Heading2"/>
        <w:spacing w:after="80" w:before="240"/>
      </w:pPr>
      <w:r>
        <w:rPr>
          <w:rFonts w:ascii="Arial" w:cs="Arial" w:eastAsia="Arial" w:hAnsi="Arial"/>
          <w:b/>
          <w:bCs/>
          <w:sz w:val="24"/>
          <w:szCs w:val="24"/>
        </w:rPr>
        <w:t xml:space="preserve">5.1 Your Content</w:t>
      </w:r>
    </w:p>
    <w:p>
      <w:pPr>
        <w:spacing w:after="80" w:before="80"/>
      </w:pPr>
      <w:r>
        <w:rPr>
          <w:rFonts w:ascii="Arial" w:cs="Arial" w:eastAsia="Arial" w:hAnsi="Arial"/>
          <w:sz w:val="22"/>
          <w:szCs w:val="22"/>
        </w:rPr>
        <w:t xml:space="preserve">You retain ownership of content you provide to the Service, including your book library data and conversation inputs ("Your Content"). By using the Service, you grant Cephos a limited, non-exclusive license to use Your Content solely to provide the Service to you.</w:t>
      </w:r>
    </w:p>
    <w:p>
      <w:pPr>
        <w:pStyle w:val="Heading2"/>
        <w:spacing w:after="80" w:before="240"/>
      </w:pPr>
      <w:r>
        <w:rPr>
          <w:rFonts w:ascii="Arial" w:cs="Arial" w:eastAsia="Arial" w:hAnsi="Arial"/>
          <w:b/>
          <w:bCs/>
          <w:sz w:val="24"/>
          <w:szCs w:val="24"/>
        </w:rPr>
        <w:t xml:space="preserve">5.2 Prohibited Content</w:t>
      </w:r>
    </w:p>
    <w:p>
      <w:pPr>
        <w:spacing w:after="80" w:before="80"/>
      </w:pPr>
      <w:r>
        <w:rPr>
          <w:rFonts w:ascii="Arial" w:cs="Arial" w:eastAsia="Arial" w:hAnsi="Arial"/>
          <w:sz w:val="22"/>
          <w:szCs w:val="22"/>
        </w:rPr>
        <w:t xml:space="preserve">You agree not to submit to the Service any content that:</w:t>
      </w:r>
    </w:p>
    <w:p>
      <w:pPr>
        <w:pStyle w:val="ListParagraph"/>
        <w:numPr>
          <w:ilvl w:val="0"/>
          <w:numId w:val="2"/>
        </w:numPr>
        <w:spacing w:after="60" w:before="60"/>
      </w:pPr>
      <w:r>
        <w:rPr>
          <w:rFonts w:ascii="Arial" w:cs="Arial" w:eastAsia="Arial" w:hAnsi="Arial"/>
          <w:sz w:val="22"/>
          <w:szCs w:val="22"/>
        </w:rPr>
        <w:t xml:space="preserve">Is unlawful, harmful, threatening, abusive, harassing, defamatory, or otherwise objectionable.</w:t>
      </w:r>
    </w:p>
    <w:p>
      <w:pPr>
        <w:pStyle w:val="ListParagraph"/>
        <w:numPr>
          <w:ilvl w:val="0"/>
          <w:numId w:val="2"/>
        </w:numPr>
        <w:spacing w:after="60" w:before="60"/>
      </w:pPr>
      <w:r>
        <w:rPr>
          <w:rFonts w:ascii="Arial" w:cs="Arial" w:eastAsia="Arial" w:hAnsi="Arial"/>
          <w:sz w:val="22"/>
          <w:szCs w:val="22"/>
        </w:rPr>
        <w:t xml:space="preserve">Infringes any third-party intellectual property, privacy, or other rights.</w:t>
      </w:r>
    </w:p>
    <w:p>
      <w:pPr>
        <w:pStyle w:val="ListParagraph"/>
        <w:numPr>
          <w:ilvl w:val="0"/>
          <w:numId w:val="2"/>
        </w:numPr>
        <w:spacing w:after="60" w:before="60"/>
      </w:pPr>
      <w:r>
        <w:rPr>
          <w:rFonts w:ascii="Arial" w:cs="Arial" w:eastAsia="Arial" w:hAnsi="Arial"/>
          <w:sz w:val="22"/>
          <w:szCs w:val="22"/>
        </w:rPr>
        <w:t xml:space="preserve">Attempts to manipulate, jailbreak, or circumvent the AI's safety guidelines or intended functionality.</w:t>
      </w:r>
    </w:p>
    <w:p>
      <w:pPr>
        <w:pStyle w:val="ListParagraph"/>
        <w:numPr>
          <w:ilvl w:val="0"/>
          <w:numId w:val="2"/>
        </w:numPr>
        <w:spacing w:after="60" w:before="60"/>
      </w:pPr>
      <w:r>
        <w:rPr>
          <w:rFonts w:ascii="Arial" w:cs="Arial" w:eastAsia="Arial" w:hAnsi="Arial"/>
          <w:sz w:val="22"/>
          <w:szCs w:val="22"/>
        </w:rPr>
        <w:t xml:space="preserve">Is intended to generate illegal content or content that would violate these Terms if acted upon.</w:t>
      </w:r>
    </w:p>
    <w:p>
      <w:pPr>
        <w:pStyle w:val="Heading2"/>
        <w:spacing w:after="80" w:before="240"/>
      </w:pPr>
      <w:r>
        <w:rPr>
          <w:rFonts w:ascii="Arial" w:cs="Arial" w:eastAsia="Arial" w:hAnsi="Arial"/>
          <w:b/>
          <w:bCs/>
          <w:sz w:val="24"/>
          <w:szCs w:val="24"/>
        </w:rPr>
        <w:t xml:space="preserve">5.3 Data Handling</w:t>
      </w:r>
    </w:p>
    <w:p>
      <w:pPr>
        <w:spacing w:after="80" w:before="80"/>
      </w:pPr>
      <w:r>
        <w:rPr>
          <w:rFonts w:ascii="Arial" w:cs="Arial" w:eastAsia="Arial" w:hAnsi="Arial"/>
          <w:sz w:val="22"/>
          <w:szCs w:val="22"/>
        </w:rPr>
        <w:t xml:space="preserve">We handle your personal information as described in our Privacy Policy (cephos.io/privacy). Key points relevant to your use of the Service:</w:t>
      </w:r>
    </w:p>
    <w:p>
      <w:pPr>
        <w:pStyle w:val="ListParagraph"/>
        <w:numPr>
          <w:ilvl w:val="0"/>
          <w:numId w:val="2"/>
        </w:numPr>
        <w:spacing w:after="60" w:before="60"/>
      </w:pPr>
      <w:r>
        <w:rPr>
          <w:rFonts w:ascii="Arial" w:cs="Arial" w:eastAsia="Arial" w:hAnsi="Arial"/>
          <w:sz w:val="22"/>
          <w:szCs w:val="22"/>
        </w:rPr>
        <w:t xml:space="preserve">Your conversation history is stored long-term to enable the AI to provide personalized and contextually relevant responses.</w:t>
      </w:r>
    </w:p>
    <w:p>
      <w:pPr>
        <w:pStyle w:val="ListParagraph"/>
        <w:numPr>
          <w:ilvl w:val="0"/>
          <w:numId w:val="2"/>
        </w:numPr>
        <w:spacing w:after="60" w:before="60"/>
      </w:pPr>
      <w:r>
        <w:rPr>
          <w:rFonts w:ascii="Arial" w:cs="Arial" w:eastAsia="Arial" w:hAnsi="Arial"/>
          <w:sz w:val="22"/>
          <w:szCs w:val="22"/>
        </w:rPr>
        <w:t xml:space="preserve">Your data is not used to train AI models without your express permission.</w:t>
      </w:r>
    </w:p>
    <w:p>
      <w:pPr>
        <w:pStyle w:val="ListParagraph"/>
        <w:numPr>
          <w:ilvl w:val="0"/>
          <w:numId w:val="2"/>
        </w:numPr>
        <w:spacing w:after="60" w:before="60"/>
      </w:pPr>
      <w:r>
        <w:rPr>
          <w:rFonts w:ascii="Arial" w:cs="Arial" w:eastAsia="Arial" w:hAnsi="Arial"/>
          <w:sz w:val="22"/>
          <w:szCs w:val="22"/>
        </w:rPr>
        <w:t xml:space="preserve">You may request deletion of your conversation history or account data at any time through the Service or by contacting privacy@cephos.io.</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6. Acceptable Use</w:t>
      </w:r>
    </w:p>
    <w:p>
      <w:pPr>
        <w:spacing w:after="80" w:before="80"/>
      </w:pPr>
      <w:r>
        <w:rPr>
          <w:rFonts w:ascii="Arial" w:cs="Arial" w:eastAsia="Arial" w:hAnsi="Arial"/>
          <w:sz w:val="22"/>
          <w:szCs w:val="22"/>
        </w:rPr>
        <w:t xml:space="preserve">You agree to use the Service only for lawful purposes and in accordance with these Terms. You agree not to:</w:t>
      </w:r>
    </w:p>
    <w:p>
      <w:pPr>
        <w:pStyle w:val="ListParagraph"/>
        <w:numPr>
          <w:ilvl w:val="0"/>
          <w:numId w:val="2"/>
        </w:numPr>
        <w:spacing w:after="60" w:before="60"/>
      </w:pPr>
      <w:r>
        <w:rPr>
          <w:rFonts w:ascii="Arial" w:cs="Arial" w:eastAsia="Arial" w:hAnsi="Arial"/>
          <w:sz w:val="22"/>
          <w:szCs w:val="22"/>
        </w:rPr>
        <w:t xml:space="preserve">Use the Service in any way that violates applicable laws or regulations.</w:t>
      </w:r>
    </w:p>
    <w:p>
      <w:pPr>
        <w:pStyle w:val="ListParagraph"/>
        <w:numPr>
          <w:ilvl w:val="0"/>
          <w:numId w:val="2"/>
        </w:numPr>
        <w:spacing w:after="60" w:before="60"/>
      </w:pPr>
      <w:r>
        <w:rPr>
          <w:rFonts w:ascii="Arial" w:cs="Arial" w:eastAsia="Arial" w:hAnsi="Arial"/>
          <w:sz w:val="22"/>
          <w:szCs w:val="22"/>
        </w:rPr>
        <w:t xml:space="preserve">Attempt to gain unauthorized access to any part of the Service or its infrastructure.</w:t>
      </w:r>
    </w:p>
    <w:p>
      <w:pPr>
        <w:pStyle w:val="ListParagraph"/>
        <w:numPr>
          <w:ilvl w:val="0"/>
          <w:numId w:val="2"/>
        </w:numPr>
        <w:spacing w:after="60" w:before="60"/>
      </w:pPr>
      <w:r>
        <w:rPr>
          <w:rFonts w:ascii="Arial" w:cs="Arial" w:eastAsia="Arial" w:hAnsi="Arial"/>
          <w:sz w:val="22"/>
          <w:szCs w:val="22"/>
        </w:rPr>
        <w:t xml:space="preserve">Reverse engineer, decompile, or attempt to extract the source code of the Service.</w:t>
      </w:r>
    </w:p>
    <w:p>
      <w:pPr>
        <w:pStyle w:val="ListParagraph"/>
        <w:numPr>
          <w:ilvl w:val="0"/>
          <w:numId w:val="2"/>
        </w:numPr>
        <w:spacing w:after="60" w:before="60"/>
      </w:pPr>
      <w:r>
        <w:rPr>
          <w:rFonts w:ascii="Arial" w:cs="Arial" w:eastAsia="Arial" w:hAnsi="Arial"/>
          <w:sz w:val="22"/>
          <w:szCs w:val="22"/>
        </w:rPr>
        <w:t xml:space="preserve">Use automated tools (bots, scrapers, crawlers) to access the Service without our express written permission.</w:t>
      </w:r>
    </w:p>
    <w:p>
      <w:pPr>
        <w:pStyle w:val="ListParagraph"/>
        <w:numPr>
          <w:ilvl w:val="0"/>
          <w:numId w:val="2"/>
        </w:numPr>
        <w:spacing w:after="60" w:before="60"/>
      </w:pPr>
      <w:r>
        <w:rPr>
          <w:rFonts w:ascii="Arial" w:cs="Arial" w:eastAsia="Arial" w:hAnsi="Arial"/>
          <w:sz w:val="22"/>
          <w:szCs w:val="22"/>
        </w:rPr>
        <w:t xml:space="preserve">Resell, sublicense, or provide access to the Service to third parties without authorization.</w:t>
      </w:r>
    </w:p>
    <w:p>
      <w:pPr>
        <w:pStyle w:val="ListParagraph"/>
        <w:numPr>
          <w:ilvl w:val="0"/>
          <w:numId w:val="2"/>
        </w:numPr>
        <w:spacing w:after="60" w:before="60"/>
      </w:pPr>
      <w:r>
        <w:rPr>
          <w:rFonts w:ascii="Arial" w:cs="Arial" w:eastAsia="Arial" w:hAnsi="Arial"/>
          <w:sz w:val="22"/>
          <w:szCs w:val="22"/>
        </w:rPr>
        <w:t xml:space="preserve">Use the Service in a manner that interferes with or disrupts other users or our infrastructure.</w:t>
      </w:r>
    </w:p>
    <w:p>
      <w:pPr>
        <w:pStyle w:val="ListParagraph"/>
        <w:numPr>
          <w:ilvl w:val="0"/>
          <w:numId w:val="2"/>
        </w:numPr>
        <w:spacing w:after="60" w:before="60"/>
      </w:pPr>
      <w:r>
        <w:rPr>
          <w:rFonts w:ascii="Arial" w:cs="Arial" w:eastAsia="Arial" w:hAnsi="Arial"/>
          <w:sz w:val="22"/>
          <w:szCs w:val="22"/>
        </w:rPr>
        <w:t xml:space="preserve">Impersonate any person or entity or misrepresent your affiliation with any person or entity.</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7. Intellectual Property</w:t>
      </w:r>
    </w:p>
    <w:p>
      <w:pPr>
        <w:pStyle w:val="Heading2"/>
        <w:spacing w:after="80" w:before="240"/>
      </w:pPr>
      <w:r>
        <w:rPr>
          <w:rFonts w:ascii="Arial" w:cs="Arial" w:eastAsia="Arial" w:hAnsi="Arial"/>
          <w:b/>
          <w:bCs/>
          <w:sz w:val="24"/>
          <w:szCs w:val="24"/>
        </w:rPr>
        <w:t xml:space="preserve">7.1 Cephos's Intellectual Property</w:t>
      </w:r>
    </w:p>
    <w:p>
      <w:pPr>
        <w:spacing w:after="80" w:before="80"/>
      </w:pPr>
      <w:r>
        <w:rPr>
          <w:rFonts w:ascii="Arial" w:cs="Arial" w:eastAsia="Arial" w:hAnsi="Arial"/>
          <w:sz w:val="22"/>
          <w:szCs w:val="22"/>
        </w:rPr>
        <w:t xml:space="preserve">The Service, including its software, design, features, and content (excluding Your Content and AI-generated outputs), is owned by Cephos or its licensors and is protected by intellectual property laws. You are granted a limited, non-exclusive, non-transferable license to use the Service in accordance with these Terms. No other rights are granted.</w:t>
      </w:r>
    </w:p>
    <w:p>
      <w:pPr>
        <w:pStyle w:val="Heading2"/>
        <w:spacing w:after="80" w:before="240"/>
      </w:pPr>
      <w:r>
        <w:rPr>
          <w:rFonts w:ascii="Arial" w:cs="Arial" w:eastAsia="Arial" w:hAnsi="Arial"/>
          <w:b/>
          <w:bCs/>
          <w:sz w:val="24"/>
          <w:szCs w:val="24"/>
        </w:rPr>
        <w:t xml:space="preserve">7.2 AI-Generated Content</w:t>
      </w:r>
    </w:p>
    <w:p>
      <w:pPr>
        <w:spacing w:after="80" w:before="80"/>
      </w:pPr>
      <w:r>
        <w:rPr>
          <w:rFonts w:ascii="Arial" w:cs="Arial" w:eastAsia="Arial" w:hAnsi="Arial"/>
          <w:sz w:val="22"/>
          <w:szCs w:val="22"/>
        </w:rPr>
        <w:t xml:space="preserve">The Service generates content through AI in response to your inputs. The intellectual property status of AI-generated content is subject to evolving law. Cephos does not claim copyright ownership over AI-generated outputs produced through your use of the Service. You should be aware that AI-generated content may not be protectable by copyright in your jurisdiction and that similar outputs may be generated for other users.</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8. Third-Party Services</w:t>
      </w:r>
    </w:p>
    <w:p>
      <w:pPr>
        <w:spacing w:after="80" w:before="80"/>
      </w:pPr>
      <w:r>
        <w:rPr>
          <w:rFonts w:ascii="Arial" w:cs="Arial" w:eastAsia="Arial" w:hAnsi="Arial"/>
          <w:sz w:val="22"/>
          <w:szCs w:val="22"/>
        </w:rPr>
        <w:t xml:space="preserve">The Service relies on third-party providers including Anthropic (AI processing), Supabase (database and authentication), Vercel (hosting), Apple (iOS distribution and in-app purchases), and others. Your use of the Service is also subject to the terms and policies of these providers where applicable. We are not responsible for the practices or content of third-party providers.</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9. Disclaimer of Warranties</w:t>
      </w:r>
    </w:p>
    <w:p>
      <w:pPr>
        <w:spacing w:after="80" w:before="80"/>
      </w:pPr>
      <w:r>
        <w:rPr>
          <w:rFonts w:ascii="Arial" w:cs="Arial" w:eastAsia="Arial" w:hAnsi="Arial"/>
          <w:sz w:val="22"/>
          <w:szCs w:val="22"/>
        </w:rPr>
        <w:t xml:space="preserve">THE SERVICE IS PROVIDED "AS IS" AND "AS AVAILABLE" WITHOUT WARRANTIES OF ANY KIND, EXPRESS OR IMPLIED, INCLUDING BUT NOT LIMITED TO WARRANTIES OF MERCHANTABILITY, FITNESS FOR A PARTICULAR PURPOSE, NON-INFRINGEMENT, OR ACCURACY OF AI-GENERATED CONTENT.</w:t>
      </w:r>
    </w:p>
    <w:p>
      <w:pPr>
        <w:spacing w:after="80" w:before="80"/>
      </w:pPr>
      <w:r>
        <w:rPr>
          <w:rFonts w:ascii="Arial" w:cs="Arial" w:eastAsia="Arial" w:hAnsi="Arial"/>
          <w:sz w:val="22"/>
          <w:szCs w:val="22"/>
        </w:rPr>
        <w:t xml:space="preserve">We do not warrant that: (a) the Service will be uninterrupted or error-free; (b) any AI-generated content is accurate, complete, or reliable; or (c) the Service will meet your specific requirements.</w:t>
      </w:r>
    </w:p>
    <w:p>
      <w:pPr>
        <w:spacing w:after="80" w:before="80"/>
      </w:pPr>
      <w:r>
        <w:rPr>
          <w:rFonts w:ascii="Arial" w:cs="Arial" w:eastAsia="Arial" w:hAnsi="Arial"/>
          <w:sz w:val="22"/>
          <w:szCs w:val="22"/>
        </w:rPr>
        <w:t xml:space="preserve">Some jurisdictions do not allow exclusion of implied warranties, so some of the above exclusions may not apply to you.</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10. Limitation of Liability</w:t>
      </w:r>
    </w:p>
    <w:p>
      <w:pPr>
        <w:spacing w:after="80" w:before="80"/>
      </w:pPr>
      <w:r>
        <w:rPr>
          <w:rFonts w:ascii="Arial" w:cs="Arial" w:eastAsia="Arial" w:hAnsi="Arial"/>
          <w:sz w:val="22"/>
          <w:szCs w:val="22"/>
        </w:rPr>
        <w:t xml:space="preserve">TO THE MAXIMUM EXTENT PERMITTED BY APPLICABLE LAW, CEPHOS AND ITS OFFICERS, DIRECTORS, EMPLOYEES, AND AGENTS WILL NOT BE LIABLE FOR ANY INDIRECT, INCIDENTAL, SPECIAL, CONSEQUENTIAL, OR PUNITIVE DAMAGES, OR ANY LOSS OF PROFITS OR REVENUES, WHETHER INCURRED DIRECTLY OR INDIRECTLY, ARISING FROM YOUR USE OF THE SERVICE.</w:t>
      </w:r>
    </w:p>
    <w:p>
      <w:pPr>
        <w:spacing w:after="80" w:before="80"/>
      </w:pPr>
      <w:r>
        <w:rPr>
          <w:rFonts w:ascii="Arial" w:cs="Arial" w:eastAsia="Arial" w:hAnsi="Arial"/>
          <w:sz w:val="22"/>
          <w:szCs w:val="22"/>
        </w:rPr>
        <w:t xml:space="preserve">OUR TOTAL CUMULATIVE LIABILITY TO YOU FOR ANY CLAIM ARISING UNDER THESE TERMS OR IN CONNECTION WITH THE SERVICE WILL NOT EXCEED THE GREATER OF: (A) THE AMOUNTS YOU HAVE PAID TO CEPHOS IN THE 12 MONTHS BEFORE THE CLAIM AROSE; OR (B) $100 USD.</w:t>
      </w:r>
    </w:p>
    <w:p>
      <w:pPr>
        <w:spacing w:after="80" w:before="80"/>
      </w:pPr>
      <w:r>
        <w:rPr>
          <w:rFonts w:ascii="Arial" w:cs="Arial" w:eastAsia="Arial" w:hAnsi="Arial"/>
          <w:sz w:val="22"/>
          <w:szCs w:val="22"/>
        </w:rPr>
        <w:t xml:space="preserve">Some jurisdictions do not allow limitation of liability for personal injury or certain types of damages, so some of the above limitations may not apply to you.</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11. Indemnification</w:t>
      </w:r>
    </w:p>
    <w:p>
      <w:pPr>
        <w:spacing w:after="80" w:before="80"/>
      </w:pPr>
      <w:r>
        <w:rPr>
          <w:rFonts w:ascii="Arial" w:cs="Arial" w:eastAsia="Arial" w:hAnsi="Arial"/>
          <w:sz w:val="22"/>
          <w:szCs w:val="22"/>
        </w:rPr>
        <w:t xml:space="preserve">You agree to defend, indemnify, and hold harmless Cephos and its officers, directors, employees, and agents from any claims, damages, losses, and expenses (including reasonable attorneys' fees) arising from: (a) your use of the Service; (b) Your Content; (c) your violation of these Terms; or (d) your violation of any applicable law or third-party rights.</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12. Termination</w:t>
      </w:r>
    </w:p>
    <w:p>
      <w:pPr>
        <w:spacing w:after="80" w:before="80"/>
      </w:pPr>
      <w:r>
        <w:rPr>
          <w:rFonts w:ascii="Arial" w:cs="Arial" w:eastAsia="Arial" w:hAnsi="Arial"/>
          <w:sz w:val="22"/>
          <w:szCs w:val="22"/>
        </w:rPr>
        <w:t xml:space="preserve">You may terminate and permanently delete your account directly through the Service settings at any time, or by contacting us at support@cephos.io.</w:t>
      </w:r>
    </w:p>
    <w:p>
      <w:pPr>
        <w:spacing w:after="80" w:before="80"/>
      </w:pPr>
      <w:r>
        <w:rPr>
          <w:rFonts w:ascii="Arial" w:cs="Arial" w:eastAsia="Arial" w:hAnsi="Arial"/>
          <w:sz w:val="22"/>
          <w:szCs w:val="22"/>
        </w:rPr>
        <w:t xml:space="preserve">We may suspend or terminate your access to the Service at any time, with or without cause, and with or without notice, including if we reasonably believe you have violated these Terms. Upon termination, your right to use the Service ceases immediately.</w:t>
      </w:r>
    </w:p>
    <w:p>
      <w:pPr>
        <w:spacing w:after="80" w:before="80"/>
      </w:pPr>
      <w:r>
        <w:rPr>
          <w:rFonts w:ascii="Arial" w:cs="Arial" w:eastAsia="Arial" w:hAnsi="Arial"/>
          <w:sz w:val="22"/>
          <w:szCs w:val="22"/>
        </w:rPr>
        <w:t xml:space="preserve">Sections that by their nature should survive termination — including Sections 9 (Disclaimers), 10 (Limitation of Liability), 11 (Indemnification), and 13 (Governing Law) — will survive termination of these Terms.</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13. Governing Law and Dispute Resolution</w:t>
      </w:r>
    </w:p>
    <w:p>
      <w:pPr>
        <w:spacing w:after="80" w:before="80"/>
      </w:pPr>
      <w:r>
        <w:rPr>
          <w:rFonts w:ascii="Arial" w:cs="Arial" w:eastAsia="Arial" w:hAnsi="Arial"/>
          <w:sz w:val="22"/>
          <w:szCs w:val="22"/>
        </w:rPr>
        <w:t xml:space="preserve">These Terms are governed by the laws of the State of Colorado, without regard to its conflict of law provisions. You agree that any dispute arising from or relating to these Terms or the Service will be resolved in the state or federal courts located in Jefferson County, Colorado, and you consent to personal jurisdiction in those courts.</w:t>
      </w:r>
    </w:p>
    <w:p>
      <w:pPr>
        <w:spacing w:after="80" w:before="80"/>
      </w:pPr>
      <w:r>
        <w:rPr>
          <w:rFonts w:ascii="Arial" w:cs="Arial" w:eastAsia="Arial" w:hAnsi="Arial"/>
          <w:sz w:val="22"/>
          <w:szCs w:val="22"/>
        </w:rPr>
        <w:t xml:space="preserve">Notwithstanding the above, for users located in the EEA or UK, mandatory consumer protection laws of your country of residence may apply and provide you with additional rights that we cannot contractually limit.</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14. Changes to These Terms</w:t>
      </w:r>
    </w:p>
    <w:p>
      <w:pPr>
        <w:spacing w:after="80" w:before="80"/>
      </w:pPr>
      <w:r>
        <w:rPr>
          <w:rFonts w:ascii="Arial" w:cs="Arial" w:eastAsia="Arial" w:hAnsi="Arial"/>
          <w:sz w:val="22"/>
          <w:szCs w:val="22"/>
        </w:rPr>
        <w:t xml:space="preserve">We may update these Terms from time to time. When we make material changes, we will notify you by email or by posting a notice within the Service at least 14 days before the change takes effect. The effective date at the top of this document reflects the date of the most recent revision.</w:t>
      </w:r>
    </w:p>
    <w:p>
      <w:pPr>
        <w:spacing w:after="80" w:before="80"/>
      </w:pPr>
      <w:r>
        <w:rPr>
          <w:rFonts w:ascii="Arial" w:cs="Arial" w:eastAsia="Arial" w:hAnsi="Arial"/>
          <w:sz w:val="22"/>
          <w:szCs w:val="22"/>
        </w:rPr>
        <w:t xml:space="preserve">Your continued use of the Service after the effective date constitutes acceptance of the updated Terms. If you do not agree to the updated Terms, you must stop using the Service before the effective date.</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15. General Provisions</w:t>
      </w:r>
    </w:p>
    <w:p>
      <w:pPr>
        <w:spacing w:after="80" w:before="80"/>
      </w:pPr>
      <w:r>
        <w:rPr>
          <w:rFonts w:ascii="Arial" w:cs="Arial" w:eastAsia="Arial" w:hAnsi="Arial"/>
          <w:sz w:val="22"/>
          <w:szCs w:val="22"/>
        </w:rPr>
        <w:t xml:space="preserve">Entire Agreement: These Terms and the Privacy Policy constitute the entire agreement between you and Cephos regarding the Service and supersede all prior agreements.</w:t>
      </w:r>
    </w:p>
    <w:p>
      <w:pPr>
        <w:spacing w:after="80" w:before="80"/>
      </w:pPr>
      <w:r>
        <w:rPr>
          <w:rFonts w:ascii="Arial" w:cs="Arial" w:eastAsia="Arial" w:hAnsi="Arial"/>
          <w:sz w:val="22"/>
          <w:szCs w:val="22"/>
        </w:rPr>
        <w:t xml:space="preserve">Severability: If any provision of these Terms is found to be unenforceable, the remaining provisions will remain in full force and effect.</w:t>
      </w:r>
    </w:p>
    <w:p>
      <w:pPr>
        <w:spacing w:after="80" w:before="80"/>
      </w:pPr>
      <w:r>
        <w:rPr>
          <w:rFonts w:ascii="Arial" w:cs="Arial" w:eastAsia="Arial" w:hAnsi="Arial"/>
          <w:sz w:val="22"/>
          <w:szCs w:val="22"/>
        </w:rPr>
        <w:t xml:space="preserve">No Waiver: Our failure to enforce any provision of these Terms is not a waiver of our right to enforce it in the future.</w:t>
      </w:r>
    </w:p>
    <w:p>
      <w:pPr>
        <w:spacing w:after="80" w:before="80"/>
      </w:pPr>
      <w:r>
        <w:rPr>
          <w:rFonts w:ascii="Arial" w:cs="Arial" w:eastAsia="Arial" w:hAnsi="Arial"/>
          <w:sz w:val="22"/>
          <w:szCs w:val="22"/>
        </w:rPr>
        <w:t xml:space="preserve">Assignment: We may assign these Terms and our rights and obligations under them without your consent. You may not assign these Terms without our prior written consent.</w:t>
      </w:r>
    </w:p>
    <w:p>
      <w:pPr>
        <w:spacing w:after="80" w:before="80"/>
      </w:pPr>
      <w:r>
        <w:rPr>
          <w:rFonts w:ascii="Arial" w:cs="Arial" w:eastAsia="Arial" w:hAnsi="Arial"/>
          <w:sz w:val="22"/>
          <w:szCs w:val="22"/>
        </w:rPr>
        <w:t xml:space="preserve">Force Majeure: We will not be liable for any failure or delay in performance due to circumstances beyond our reasonable control.</w:t>
      </w:r>
    </w:p>
    <w:p>
      <w:pPr>
        <w:pBdr>
          <w:bottom w:val="single" w:color="CCCCCC" w:sz="4" w:space="1"/>
        </w:pBdr>
        <w:spacing w:after="120" w:before="120"/>
      </w:pPr>
    </w:p>
    <w:p>
      <w:pPr>
        <w:pStyle w:val="Heading1"/>
        <w:spacing w:after="120" w:before="360"/>
      </w:pPr>
      <w:r>
        <w:rPr>
          <w:rFonts w:ascii="Arial" w:cs="Arial" w:eastAsia="Arial" w:hAnsi="Arial"/>
          <w:b/>
          <w:bCs/>
          <w:sz w:val="28"/>
          <w:szCs w:val="28"/>
        </w:rPr>
        <w:t xml:space="preserve">16. Contact Us</w:t>
      </w:r>
    </w:p>
    <w:p>
      <w:pPr>
        <w:spacing w:after="80" w:before="80"/>
      </w:pPr>
      <w:r>
        <w:rPr>
          <w:rFonts w:ascii="Arial" w:cs="Arial" w:eastAsia="Arial" w:hAnsi="Arial"/>
          <w:sz w:val="22"/>
          <w:szCs w:val="22"/>
        </w:rPr>
        <w:t xml:space="preserve">If you have questions about these Terms, please contact us:</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support@cephos.io</w:t>
      </w:r>
    </w:p>
    <w:p>
      <w:pPr>
        <w:spacing w:after="80" w:before="80"/>
      </w:pPr>
      <w:r>
        <w:rPr>
          <w:rFonts w:ascii="Arial" w:cs="Arial" w:eastAsia="Arial" w:hAnsi="Arial"/>
          <w:b/>
          <w:bCs/>
          <w:sz w:val="22"/>
          <w:szCs w:val="22"/>
        </w:rPr>
        <w:t xml:space="preserve">Website: </w:t>
      </w:r>
      <w:r>
        <w:rPr>
          <w:rFonts w:ascii="Arial" w:cs="Arial" w:eastAsia="Arial" w:hAnsi="Arial"/>
          <w:sz w:val="22"/>
          <w:szCs w:val="22"/>
        </w:rPr>
        <w:t xml:space="preserve">cephos.io</w:t>
      </w:r>
    </w:p>
    <w:p>
      <w:pPr>
        <w:spacing w:after="80" w:before="80"/>
      </w:pPr>
      <w:r>
        <w:rPr>
          <w:rFonts w:ascii="Arial" w:cs="Arial" w:eastAsia="Arial" w:hAnsi="Arial"/>
          <w:b/>
          <w:bCs/>
          <w:sz w:val="22"/>
          <w:szCs w:val="22"/>
        </w:rPr>
        <w:t xml:space="preserve">Company: </w:t>
      </w:r>
      <w:r>
        <w:rPr>
          <w:rFonts w:ascii="Arial" w:cs="Arial" w:eastAsia="Arial" w:hAnsi="Arial"/>
          <w:sz w:val="22"/>
          <w:szCs w:val="22"/>
        </w:rPr>
        <w:t xml:space="preserve">Cephos LLC, 24772 Westridge Rd, Golden, CO 80403, US</w:t>
      </w:r>
    </w:p>
    <w:p>
      <w:pPr>
        <w:pBdr>
          <w:bottom w:val="single" w:color="CCCCCC" w:sz="4" w:space="1"/>
        </w:pBdr>
        <w:spacing w:after="120" w:before="120"/>
      </w:pPr>
    </w:p>
    <w:p>
      <w:pPr>
        <w:spacing w:after="0" w:before="240"/>
        <w:jc w:val="center"/>
      </w:pPr>
      <w:r>
        <w:rPr>
          <w:rFonts w:ascii="Arial" w:cs="Arial" w:eastAsia="Arial" w:hAnsi="Arial"/>
          <w:i/>
          <w:iCs/>
          <w:color w:val="888888"/>
          <w:sz w:val="18"/>
          <w:szCs w:val="18"/>
        </w:rPr>
        <w:t xml:space="preserve">Last updated: June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2026-06-03T20:39:33.791Z</dcterms:created>
  <dcterms:modified xsi:type="dcterms:W3CDTF">2026-06-03T20:39:33.808Z</dcterms:modified>
</cp:coreProperties>
</file>

<file path=docProps/custom.xml><?xml version="1.0" encoding="utf-8"?>
<Properties xmlns="http://schemas.openxmlformats.org/officeDocument/2006/custom-properties" xmlns:vt="http://schemas.openxmlformats.org/officeDocument/2006/docPropsVTypes"/>
</file>