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C16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Kyle Conniff</w:t>
      </w:r>
    </w:p>
    <w:p w14:paraId="6FBD0C1A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        </w:t>
      </w:r>
      <w:hyperlink r:id="rId4">
        <w:r>
          <w:rPr>
            <w:rFonts w:ascii="Times New Roman" w:eastAsia="Times New Roman" w:hAnsi="Times New Roman" w:cs="Times New Roman"/>
            <w:color w:val="1155CC"/>
            <w:u w:val="single"/>
          </w:rPr>
          <w:t>krconnif@uci.edu</w:t>
        </w:r>
      </w:hyperlink>
    </w:p>
    <w:p w14:paraId="6FBD0C1B" w14:textId="77777777" w:rsidR="008517C3" w:rsidRDefault="008517C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left="-360" w:right="-360"/>
        <w:rPr>
          <w:rFonts w:ascii="Times New Roman" w:eastAsia="Times New Roman" w:hAnsi="Times New Roman" w:cs="Times New Roman"/>
        </w:rPr>
      </w:pPr>
    </w:p>
    <w:p w14:paraId="6FBD0C1C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EDUCATION:</w:t>
      </w:r>
    </w:p>
    <w:p w14:paraId="6FBD0C1D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B.A. Mathematics</w:t>
      </w:r>
      <w:r>
        <w:rPr>
          <w:rFonts w:ascii="Times New Roman" w:eastAsia="Times New Roman" w:hAnsi="Times New Roman" w:cs="Times New Roman"/>
        </w:rPr>
        <w:tab/>
        <w:t>2016</w:t>
      </w:r>
      <w:r>
        <w:rPr>
          <w:rFonts w:ascii="Times New Roman" w:eastAsia="Times New Roman" w:hAnsi="Times New Roman" w:cs="Times New Roman"/>
        </w:rPr>
        <w:tab/>
        <w:t>Saint Norbert College, De Pere, WI</w:t>
      </w:r>
    </w:p>
    <w:p w14:paraId="6FBD0C1E" w14:textId="77777777" w:rsidR="008517C3" w:rsidRDefault="008517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0" w:name="_5zo73yr9s1j7" w:colFirst="0" w:colLast="0"/>
      <w:bookmarkEnd w:id="0"/>
    </w:p>
    <w:p w14:paraId="6FBD0C1F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1" w:name="_tfcrz4xq3l64" w:colFirst="0" w:colLast="0"/>
      <w:bookmarkEnd w:id="1"/>
      <w:r>
        <w:rPr>
          <w:rFonts w:ascii="Times New Roman" w:eastAsia="Times New Roman" w:hAnsi="Times New Roman" w:cs="Times New Roman"/>
          <w:b/>
        </w:rPr>
        <w:t>PROFESSIONAL ACTIVITIES:</w:t>
      </w:r>
    </w:p>
    <w:p w14:paraId="6FBD0C20" w14:textId="6233C94B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2022—present</w:t>
      </w:r>
      <w:r>
        <w:rPr>
          <w:rFonts w:ascii="Times New Roman" w:eastAsia="Times New Roman" w:hAnsi="Times New Roman" w:cs="Times New Roman"/>
        </w:rPr>
        <w:tab/>
        <w:t>Data Sovereignty Working Group</w:t>
      </w:r>
    </w:p>
    <w:p w14:paraId="6FBD0C21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2" w:name="_867hyhia24e8" w:colFirst="0" w:colLast="0"/>
      <w:bookmarkEnd w:id="2"/>
      <w:r>
        <w:rPr>
          <w:rFonts w:ascii="Times New Roman" w:eastAsia="Times New Roman" w:hAnsi="Times New Roman" w:cs="Times New Roman"/>
        </w:rPr>
        <w:t>2021—present</w:t>
      </w:r>
      <w:r>
        <w:rPr>
          <w:rFonts w:ascii="Times New Roman" w:eastAsia="Times New Roman" w:hAnsi="Times New Roman" w:cs="Times New Roman"/>
        </w:rPr>
        <w:tab/>
        <w:t xml:space="preserve">Member, University of California-Irvine </w:t>
      </w:r>
      <w:proofErr w:type="spellStart"/>
      <w:r>
        <w:rPr>
          <w:rFonts w:ascii="Times New Roman" w:eastAsia="Times New Roman" w:hAnsi="Times New Roman" w:cs="Times New Roman"/>
        </w:rPr>
        <w:t>Grillen</w:t>
      </w:r>
      <w:proofErr w:type="spellEnd"/>
      <w:r>
        <w:rPr>
          <w:rFonts w:ascii="Times New Roman" w:eastAsia="Times New Roman" w:hAnsi="Times New Roman" w:cs="Times New Roman"/>
        </w:rPr>
        <w:t xml:space="preserve"> Research Laboratory</w:t>
      </w:r>
    </w:p>
    <w:p w14:paraId="6FBD0C22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3" w:name="_k6971i96k4go" w:colFirst="0" w:colLast="0"/>
      <w:bookmarkEnd w:id="3"/>
      <w:r>
        <w:rPr>
          <w:rFonts w:ascii="Times New Roman" w:eastAsia="Times New Roman" w:hAnsi="Times New Roman" w:cs="Times New Roman"/>
        </w:rPr>
        <w:t>2017—present</w:t>
      </w:r>
      <w:r>
        <w:rPr>
          <w:rFonts w:ascii="Times New Roman" w:eastAsia="Times New Roman" w:hAnsi="Times New Roman" w:cs="Times New Roman"/>
        </w:rPr>
        <w:tab/>
        <w:t>Member, University of California-Irvine Daniel L. Gillen’s Research Group</w:t>
      </w:r>
    </w:p>
    <w:p w14:paraId="6FBD0C23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4" w:name="_abi1kiizva2w" w:colFirst="0" w:colLast="0"/>
      <w:bookmarkEnd w:id="4"/>
      <w:r>
        <w:rPr>
          <w:rFonts w:ascii="Times New Roman" w:eastAsia="Times New Roman" w:hAnsi="Times New Roman" w:cs="Times New Roman"/>
        </w:rPr>
        <w:t>Winter 2021</w:t>
      </w:r>
      <w:r>
        <w:rPr>
          <w:rFonts w:ascii="Times New Roman" w:eastAsia="Times New Roman" w:hAnsi="Times New Roman" w:cs="Times New Roman"/>
        </w:rPr>
        <w:tab/>
        <w:t>Seminar Organizer, University of California-Irvine Daniel L. Gillen’s Research</w:t>
      </w:r>
    </w:p>
    <w:p w14:paraId="6FBD0C24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bookmarkStart w:id="5" w:name="_h1j0w9ofpeln" w:colFirst="0" w:colLast="0"/>
      <w:bookmarkEnd w:id="5"/>
      <w:r>
        <w:rPr>
          <w:rFonts w:ascii="Times New Roman" w:eastAsia="Times New Roman" w:hAnsi="Times New Roman" w:cs="Times New Roman"/>
        </w:rPr>
        <w:t>Group</w:t>
      </w:r>
    </w:p>
    <w:p w14:paraId="6FBD0C25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2017—2018</w:t>
      </w:r>
      <w:r>
        <w:rPr>
          <w:rFonts w:ascii="Times New Roman" w:eastAsia="Times New Roman" w:hAnsi="Times New Roman" w:cs="Times New Roman"/>
        </w:rPr>
        <w:tab/>
        <w:t>Member, University of California-Irvine Bayesian Interest Group</w:t>
      </w:r>
    </w:p>
    <w:p w14:paraId="6FBD0C26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6" w:name="_ntxuqzvw39c6" w:colFirst="0" w:colLast="0"/>
      <w:bookmarkEnd w:id="6"/>
      <w:r>
        <w:rPr>
          <w:rFonts w:ascii="Times New Roman" w:eastAsia="Times New Roman" w:hAnsi="Times New Roman" w:cs="Times New Roman"/>
        </w:rPr>
        <w:t>2016—2018</w:t>
      </w:r>
      <w:r>
        <w:rPr>
          <w:rFonts w:ascii="Times New Roman" w:eastAsia="Times New Roman" w:hAnsi="Times New Roman" w:cs="Times New Roman"/>
        </w:rPr>
        <w:tab/>
        <w:t>Member, University of California-Irvine Space-Time Modeling Group</w:t>
      </w:r>
    </w:p>
    <w:p w14:paraId="6FBD0C27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7" w:name="_4o4p25kjlnag" w:colFirst="0" w:colLast="0"/>
      <w:bookmarkEnd w:id="7"/>
      <w:r>
        <w:rPr>
          <w:rFonts w:ascii="Times New Roman" w:eastAsia="Times New Roman" w:hAnsi="Times New Roman" w:cs="Times New Roman"/>
        </w:rPr>
        <w:t>2014—2016</w:t>
      </w:r>
      <w:r>
        <w:rPr>
          <w:rFonts w:ascii="Times New Roman" w:eastAsia="Times New Roman" w:hAnsi="Times New Roman" w:cs="Times New Roman"/>
        </w:rPr>
        <w:tab/>
        <w:t>McNair Scholar, St. Norbert College</w:t>
      </w:r>
    </w:p>
    <w:p w14:paraId="6FBD0C28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8" w:name="_pun886noz7a1" w:colFirst="0" w:colLast="0"/>
      <w:bookmarkEnd w:id="8"/>
      <w:r>
        <w:rPr>
          <w:rFonts w:ascii="Times New Roman" w:eastAsia="Times New Roman" w:hAnsi="Times New Roman" w:cs="Times New Roman"/>
        </w:rPr>
        <w:t>2013—2016</w:t>
      </w:r>
      <w:r>
        <w:rPr>
          <w:rFonts w:ascii="Times New Roman" w:eastAsia="Times New Roman" w:hAnsi="Times New Roman" w:cs="Times New Roman"/>
        </w:rPr>
        <w:tab/>
        <w:t>Member, Pi Mu Epsilon (Honorary Math Society), Saint Norbert College</w:t>
      </w:r>
    </w:p>
    <w:p w14:paraId="6FBD0C29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bookmarkStart w:id="9" w:name="_os48xkkltnvz" w:colFirst="0" w:colLast="0"/>
      <w:bookmarkEnd w:id="9"/>
      <w:r>
        <w:rPr>
          <w:rFonts w:ascii="Times New Roman" w:eastAsia="Times New Roman" w:hAnsi="Times New Roman" w:cs="Times New Roman"/>
        </w:rPr>
        <w:t>Chapter</w:t>
      </w:r>
    </w:p>
    <w:p w14:paraId="6FBD0C2A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0" w:name="_np743pb0pl6g" w:colFirst="0" w:colLast="0"/>
      <w:bookmarkEnd w:id="10"/>
      <w:r>
        <w:rPr>
          <w:rFonts w:ascii="Times New Roman" w:eastAsia="Times New Roman" w:hAnsi="Times New Roman" w:cs="Times New Roman"/>
        </w:rPr>
        <w:t>2013—2016</w:t>
      </w:r>
      <w:r>
        <w:rPr>
          <w:rFonts w:ascii="Times New Roman" w:eastAsia="Times New Roman" w:hAnsi="Times New Roman" w:cs="Times New Roman"/>
        </w:rPr>
        <w:tab/>
        <w:t>Multicultural Student Representative, Committee Equity, Diversity, and</w:t>
      </w:r>
    </w:p>
    <w:p w14:paraId="6FBD0C2B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bookmarkStart w:id="11" w:name="_v5bn80vehhu3" w:colFirst="0" w:colLast="0"/>
      <w:bookmarkEnd w:id="11"/>
      <w:r>
        <w:rPr>
          <w:rFonts w:ascii="Times New Roman" w:eastAsia="Times New Roman" w:hAnsi="Times New Roman" w:cs="Times New Roman"/>
        </w:rPr>
        <w:t xml:space="preserve">Inclusion, Saint </w:t>
      </w:r>
      <w:r>
        <w:rPr>
          <w:rFonts w:ascii="Times New Roman" w:eastAsia="Times New Roman" w:hAnsi="Times New Roman" w:cs="Times New Roman"/>
        </w:rPr>
        <w:tab/>
        <w:t>Norbert College</w:t>
      </w:r>
    </w:p>
    <w:p w14:paraId="6FBD0C2C" w14:textId="77777777" w:rsidR="008517C3" w:rsidRDefault="008517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12" w:name="_pwbv7osb8hpe" w:colFirst="0" w:colLast="0"/>
      <w:bookmarkEnd w:id="12"/>
    </w:p>
    <w:p w14:paraId="6FBD0C2D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13" w:name="_fq1l1rx2p3tv" w:colFirst="0" w:colLast="0"/>
      <w:bookmarkEnd w:id="13"/>
      <w:r>
        <w:rPr>
          <w:rFonts w:ascii="Times New Roman" w:eastAsia="Times New Roman" w:hAnsi="Times New Roman" w:cs="Times New Roman"/>
          <w:b/>
        </w:rPr>
        <w:t>HONORS, AWARDS, &amp; FUNDING:</w:t>
      </w:r>
    </w:p>
    <w:p w14:paraId="6FBD0C2E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4" w:name="_gv1ybcgnth25" w:colFirst="0" w:colLast="0"/>
      <w:bookmarkEnd w:id="14"/>
      <w:r>
        <w:rPr>
          <w:rFonts w:ascii="Times New Roman" w:eastAsia="Times New Roman" w:hAnsi="Times New Roman" w:cs="Times New Roman"/>
        </w:rPr>
        <w:t>2021—2023</w:t>
      </w:r>
      <w:r>
        <w:rPr>
          <w:rFonts w:ascii="Times New Roman" w:eastAsia="Times New Roman" w:hAnsi="Times New Roman" w:cs="Times New Roman"/>
        </w:rPr>
        <w:tab/>
        <w:t>National Institute of Aging Diversity Supplement Program Recipient</w:t>
      </w:r>
    </w:p>
    <w:p w14:paraId="6FBD0C2F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bookmarkStart w:id="15" w:name="_r0dxrh1iivgx" w:colFirst="0" w:colLast="0"/>
      <w:bookmarkEnd w:id="15"/>
      <w:r>
        <w:rPr>
          <w:rFonts w:ascii="Times New Roman" w:eastAsia="Times New Roman" w:hAnsi="Times New Roman" w:cs="Times New Roman"/>
        </w:rPr>
        <w:t>(PA-21-071)</w:t>
      </w:r>
    </w:p>
    <w:p w14:paraId="6FBD0C30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6" w:name="_4v1noog8l2zn" w:colFirst="0" w:colLast="0"/>
      <w:bookmarkEnd w:id="16"/>
      <w:r>
        <w:rPr>
          <w:rFonts w:ascii="Times New Roman" w:eastAsia="Times New Roman" w:hAnsi="Times New Roman" w:cs="Times New Roman"/>
        </w:rPr>
        <w:t>2017—2021</w:t>
      </w:r>
      <w:r>
        <w:rPr>
          <w:rFonts w:ascii="Times New Roman" w:eastAsia="Times New Roman" w:hAnsi="Times New Roman" w:cs="Times New Roman"/>
        </w:rPr>
        <w:tab/>
        <w:t>National Science Foundation Graduate Research Fellowship Program</w:t>
      </w:r>
    </w:p>
    <w:p w14:paraId="6FBD0C31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bookmarkStart w:id="17" w:name="_cff6631jc47b" w:colFirst="0" w:colLast="0"/>
      <w:bookmarkEnd w:id="17"/>
      <w:r>
        <w:rPr>
          <w:rFonts w:ascii="Times New Roman" w:eastAsia="Times New Roman" w:hAnsi="Times New Roman" w:cs="Times New Roman"/>
        </w:rPr>
        <w:t>Recipient, University of California-Irvine</w:t>
      </w:r>
    </w:p>
    <w:p w14:paraId="6FBD0C32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8" w:name="_58g1gcg3fcj3" w:colFirst="0" w:colLast="0"/>
      <w:bookmarkEnd w:id="18"/>
      <w:r>
        <w:rPr>
          <w:rFonts w:ascii="Times New Roman" w:eastAsia="Times New Roman" w:hAnsi="Times New Roman" w:cs="Times New Roman"/>
        </w:rPr>
        <w:t>2016—2021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Eugene Cota-Robles Fellowship Recipient, University of California-Irvine</w:t>
      </w:r>
    </w:p>
    <w:p w14:paraId="6FBD0C33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9" w:name="_gjdgxs" w:colFirst="0" w:colLast="0"/>
      <w:bookmarkEnd w:id="19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Diversity Recruitment Fellowship Recipient, University of California-Irvine</w:t>
      </w:r>
    </w:p>
    <w:p w14:paraId="6FBD0C34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>Pi Mu Epsilon Inductee (Math Honor Society)</w:t>
      </w:r>
      <w:r>
        <w:rPr>
          <w:rFonts w:ascii="Times New Roman" w:eastAsia="Times New Roman" w:hAnsi="Times New Roman" w:cs="Times New Roman"/>
        </w:rPr>
        <w:tab/>
      </w:r>
    </w:p>
    <w:p w14:paraId="6FBD0C35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2013—2016</w:t>
      </w:r>
      <w:r>
        <w:rPr>
          <w:rFonts w:ascii="Times New Roman" w:eastAsia="Times New Roman" w:hAnsi="Times New Roman" w:cs="Times New Roman"/>
        </w:rPr>
        <w:tab/>
        <w:t xml:space="preserve">Pi Mu Epsilon </w:t>
      </w:r>
      <w:proofErr w:type="spellStart"/>
      <w:r>
        <w:rPr>
          <w:rFonts w:ascii="Times New Roman" w:eastAsia="Times New Roman" w:hAnsi="Times New Roman" w:cs="Times New Roman"/>
        </w:rPr>
        <w:t>Nirschl</w:t>
      </w:r>
      <w:proofErr w:type="spellEnd"/>
      <w:r>
        <w:rPr>
          <w:rFonts w:ascii="Times New Roman" w:eastAsia="Times New Roman" w:hAnsi="Times New Roman" w:cs="Times New Roman"/>
        </w:rPr>
        <w:t xml:space="preserve"> Scholarship Award Recipient, Saint Norbert College</w:t>
      </w:r>
      <w:r>
        <w:rPr>
          <w:rFonts w:ascii="Times New Roman" w:eastAsia="Times New Roman" w:hAnsi="Times New Roman" w:cs="Times New Roman"/>
        </w:rPr>
        <w:tab/>
      </w:r>
    </w:p>
    <w:p w14:paraId="6FBD0C36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2012—2016</w:t>
      </w:r>
      <w:r>
        <w:rPr>
          <w:rFonts w:ascii="Times New Roman" w:eastAsia="Times New Roman" w:hAnsi="Times New Roman" w:cs="Times New Roman"/>
        </w:rPr>
        <w:tab/>
        <w:t>Academic Dean’s List, Saint Norbert College</w:t>
      </w:r>
    </w:p>
    <w:p w14:paraId="6FBD0C37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2012—2016</w:t>
      </w:r>
      <w:r>
        <w:rPr>
          <w:rFonts w:ascii="Times New Roman" w:eastAsia="Times New Roman" w:hAnsi="Times New Roman" w:cs="Times New Roman"/>
        </w:rPr>
        <w:tab/>
        <w:t>Presidential Scholarship Award Recipient, Saint Norbert</w:t>
      </w:r>
    </w:p>
    <w:p w14:paraId="6FBD0C38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right="-360" w:firstLine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 xml:space="preserve">College    </w:t>
      </w:r>
    </w:p>
    <w:p w14:paraId="6FBD0C39" w14:textId="77777777" w:rsidR="008517C3" w:rsidRDefault="008517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</w:p>
    <w:p w14:paraId="6FBD0C3A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TEACHING &amp; PEDAGOGY TRAINING</w:t>
      </w:r>
    </w:p>
    <w:p w14:paraId="6FBD0C3B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</w:pPr>
      <w:r>
        <w:rPr>
          <w:rFonts w:ascii="Times New Roman" w:eastAsia="Times New Roman" w:hAnsi="Times New Roman" w:cs="Times New Roman"/>
        </w:rPr>
        <w:t>Summer 2021</w:t>
      </w:r>
      <w:r>
        <w:rPr>
          <w:rFonts w:ascii="Times New Roman" w:eastAsia="Times New Roman" w:hAnsi="Times New Roman" w:cs="Times New Roman"/>
        </w:rPr>
        <w:tab/>
        <w:t xml:space="preserve">Teaching Assistant: </w:t>
      </w:r>
      <w:hyperlink r:id="rId5">
        <w:r>
          <w:rPr>
            <w:rFonts w:ascii="Times New Roman" w:eastAsia="Times New Roman" w:hAnsi="Times New Roman" w:cs="Times New Roman"/>
          </w:rPr>
          <w:t>UCI COSMOS Exploring the Application of Data</w:t>
        </w:r>
      </w:hyperlink>
    </w:p>
    <w:p w14:paraId="6FBD0C3C" w14:textId="77777777" w:rsidR="008517C3" w:rsidRDefault="002A58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hyperlink r:id="rId6">
        <w:r w:rsidR="00427F37">
          <w:rPr>
            <w:rFonts w:ascii="Times New Roman" w:eastAsia="Times New Roman" w:hAnsi="Times New Roman" w:cs="Times New Roman"/>
          </w:rPr>
          <w:t>Science in the Health Sciences</w:t>
        </w:r>
      </w:hyperlink>
      <w:r w:rsidR="00427F37">
        <w:rPr>
          <w:rFonts w:ascii="Times New Roman" w:eastAsia="Times New Roman" w:hAnsi="Times New Roman" w:cs="Times New Roman"/>
        </w:rPr>
        <w:t xml:space="preserve"> (Dr. Mine </w:t>
      </w:r>
      <w:proofErr w:type="spellStart"/>
      <w:r w:rsidR="00427F37">
        <w:rPr>
          <w:rFonts w:ascii="Times New Roman" w:eastAsia="Times New Roman" w:hAnsi="Times New Roman" w:cs="Times New Roman"/>
        </w:rPr>
        <w:t>Dogucu</w:t>
      </w:r>
      <w:proofErr w:type="spellEnd"/>
      <w:r w:rsidR="00427F37">
        <w:rPr>
          <w:rFonts w:ascii="Times New Roman" w:eastAsia="Times New Roman" w:hAnsi="Times New Roman" w:cs="Times New Roman"/>
        </w:rPr>
        <w:t xml:space="preserve"> and Dr. Babak</w:t>
      </w:r>
    </w:p>
    <w:p w14:paraId="6FBD0C3D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Shahbaba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FBD0C3E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2021</w:t>
      </w:r>
      <w:r>
        <w:rPr>
          <w:rFonts w:ascii="Times New Roman" w:eastAsia="Times New Roman" w:hAnsi="Times New Roman" w:cs="Times New Roman"/>
        </w:rPr>
        <w:tab/>
        <w:t>Teaching Assistant: STATS 120A-Mathematical Statistics I (Dr. Sevan</w:t>
      </w:r>
    </w:p>
    <w:p w14:paraId="6FBD0C3F" w14:textId="77777777" w:rsidR="008517C3" w:rsidRDefault="002A58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hyperlink r:id="rId7">
        <w:proofErr w:type="spellStart"/>
        <w:r w:rsidR="00427F37">
          <w:rPr>
            <w:rFonts w:ascii="Times New Roman" w:eastAsia="Times New Roman" w:hAnsi="Times New Roman" w:cs="Times New Roman"/>
          </w:rPr>
          <w:t>Gulesserian</w:t>
        </w:r>
        <w:proofErr w:type="spellEnd"/>
      </w:hyperlink>
      <w:r w:rsidR="00427F37">
        <w:rPr>
          <w:rFonts w:ascii="Times New Roman" w:eastAsia="Times New Roman" w:hAnsi="Times New Roman" w:cs="Times New Roman"/>
        </w:rPr>
        <w:t>)</w:t>
      </w:r>
    </w:p>
    <w:p w14:paraId="6FBD0C40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2021</w:t>
      </w:r>
      <w:r>
        <w:rPr>
          <w:rFonts w:ascii="Times New Roman" w:eastAsia="Times New Roman" w:hAnsi="Times New Roman" w:cs="Times New Roman"/>
        </w:rPr>
        <w:tab/>
        <w:t>Organizing your Canvas Course to support Various Modes of Teaching</w:t>
      </w:r>
    </w:p>
    <w:p w14:paraId="6FBD0C41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2021</w:t>
      </w:r>
      <w:r>
        <w:rPr>
          <w:rFonts w:ascii="Times New Roman" w:eastAsia="Times New Roman" w:hAnsi="Times New Roman" w:cs="Times New Roman"/>
        </w:rPr>
        <w:tab/>
        <w:t>Best Practices for Inclusive Teaching and Accessibility</w:t>
      </w:r>
    </w:p>
    <w:p w14:paraId="6FBD0C42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2021</w:t>
      </w:r>
      <w:r>
        <w:rPr>
          <w:rFonts w:ascii="Times New Roman" w:eastAsia="Times New Roman" w:hAnsi="Times New Roman" w:cs="Times New Roman"/>
        </w:rPr>
        <w:tab/>
        <w:t xml:space="preserve">Syllabus and Course Design Logistics for Various Modes of Teaching </w:t>
      </w:r>
    </w:p>
    <w:p w14:paraId="6FBD0C43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2021</w:t>
      </w:r>
      <w:r>
        <w:rPr>
          <w:rFonts w:ascii="Times New Roman" w:eastAsia="Times New Roman" w:hAnsi="Times New Roman" w:cs="Times New Roman"/>
        </w:rPr>
        <w:tab/>
        <w:t xml:space="preserve">Course Planning and Preparation for Various Modes </w:t>
      </w:r>
      <w:proofErr w:type="gramStart"/>
      <w:r>
        <w:rPr>
          <w:rFonts w:ascii="Times New Roman" w:eastAsia="Times New Roman" w:hAnsi="Times New Roman" w:cs="Times New Roman"/>
        </w:rPr>
        <w:t>of  Teaching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FBD0C44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2020</w:t>
      </w:r>
      <w:r>
        <w:rPr>
          <w:rFonts w:ascii="Times New Roman" w:eastAsia="Times New Roman" w:hAnsi="Times New Roman" w:cs="Times New Roman"/>
        </w:rPr>
        <w:tab/>
        <w:t>Course Design Program</w:t>
      </w:r>
    </w:p>
    <w:p w14:paraId="6FBD0C45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Spring 2021</w:t>
      </w:r>
      <w:r>
        <w:rPr>
          <w:rFonts w:ascii="Times New Roman" w:eastAsia="Times New Roman" w:hAnsi="Times New Roman" w:cs="Times New Roman"/>
        </w:rPr>
        <w:tab/>
        <w:t>Inclusive Excellence at University of California-Irvine Certificate Program</w:t>
      </w:r>
    </w:p>
    <w:p w14:paraId="6FBD0C46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Spring 2021</w:t>
      </w:r>
      <w:r>
        <w:rPr>
          <w:rFonts w:ascii="Times New Roman" w:eastAsia="Times New Roman" w:hAnsi="Times New Roman" w:cs="Times New Roman"/>
        </w:rPr>
        <w:tab/>
        <w:t>How to implement active learning strategies in your classroom and enhance</w:t>
      </w:r>
    </w:p>
    <w:p w14:paraId="6FBD0C47" w14:textId="77777777" w:rsidR="008517C3" w:rsidRDefault="00427F37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learning</w:t>
      </w:r>
    </w:p>
    <w:p w14:paraId="6FBD0C48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Spring 2021</w:t>
      </w:r>
      <w:r>
        <w:rPr>
          <w:rFonts w:ascii="Times New Roman" w:eastAsia="Times New Roman" w:hAnsi="Times New Roman" w:cs="Times New Roman"/>
        </w:rPr>
        <w:tab/>
        <w:t>Exploring learning processes and techniques to support learning</w:t>
      </w:r>
    </w:p>
    <w:p w14:paraId="6FBD0C49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Spring 2021</w:t>
      </w:r>
      <w:r>
        <w:rPr>
          <w:rFonts w:ascii="Times New Roman" w:eastAsia="Times New Roman" w:hAnsi="Times New Roman" w:cs="Times New Roman"/>
        </w:rPr>
        <w:tab/>
        <w:t>Promoting diversity, equity, and inclusion inside and outside the classroom</w:t>
      </w:r>
    </w:p>
    <w:p w14:paraId="6FBD0C4A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Winter 2021</w:t>
      </w:r>
      <w:r>
        <w:rPr>
          <w:rFonts w:ascii="Times New Roman" w:eastAsia="Times New Roman" w:hAnsi="Times New Roman" w:cs="Times New Roman"/>
        </w:rPr>
        <w:tab/>
      </w:r>
      <w:hyperlink r:id="rId8">
        <w:r>
          <w:rPr>
            <w:rFonts w:ascii="Times New Roman" w:eastAsia="Times New Roman" w:hAnsi="Times New Roman" w:cs="Times New Roman"/>
          </w:rPr>
          <w:t>Self-Paced Training: A 4-Steps Approach to Remote Teaching</w:t>
        </w:r>
      </w:hyperlink>
    </w:p>
    <w:p w14:paraId="6FBD0C4B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2020—2021</w:t>
      </w:r>
      <w:r>
        <w:rPr>
          <w:rFonts w:ascii="Times New Roman" w:eastAsia="Times New Roman" w:hAnsi="Times New Roman" w:cs="Times New Roman"/>
        </w:rPr>
        <w:tab/>
        <w:t xml:space="preserve">Guest Lecturer: Quantitative Methods for Public Policy at Liberty University </w:t>
      </w:r>
    </w:p>
    <w:p w14:paraId="6FBD0C4C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2020</w:t>
      </w:r>
      <w:r>
        <w:rPr>
          <w:rFonts w:ascii="Times New Roman" w:eastAsia="Times New Roman" w:hAnsi="Times New Roman" w:cs="Times New Roman"/>
        </w:rPr>
        <w:tab/>
        <w:t>Teaching Assistant: STATS 7-Introduction to Statistics (Dr. Mary Ryan)</w:t>
      </w:r>
      <w:r>
        <w:rPr>
          <w:rFonts w:ascii="Times New Roman" w:eastAsia="Times New Roman" w:hAnsi="Times New Roman" w:cs="Times New Roman"/>
        </w:rPr>
        <w:tab/>
      </w:r>
    </w:p>
    <w:p w14:paraId="6FBD0C4D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2018</w:t>
      </w:r>
      <w:r>
        <w:rPr>
          <w:rFonts w:ascii="Times New Roman" w:eastAsia="Times New Roman" w:hAnsi="Times New Roman" w:cs="Times New Roman"/>
        </w:rPr>
        <w:tab/>
        <w:t>Teaching Assistant: STATS 7-Introduction to Statistics (Dr. Michelle Nuno)</w:t>
      </w:r>
    </w:p>
    <w:p w14:paraId="6FBD0C4E" w14:textId="77777777" w:rsidR="008517C3" w:rsidRDefault="008517C3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</w:p>
    <w:p w14:paraId="6FBD0C4F" w14:textId="77777777" w:rsidR="008517C3" w:rsidRDefault="008517C3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</w:p>
    <w:p w14:paraId="6FBD0C50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PRESENTATIONS </w:t>
      </w:r>
    </w:p>
    <w:p w14:paraId="6FBD0C51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Survival Models in Electronic Health Records Data in the Presence of System Migration,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SACNAS National Diversity in STEM Conference.</w:t>
      </w:r>
    </w:p>
    <w:p w14:paraId="6FBD0C52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Survival Models in Electronic Health Records Data in the Presence of System Migration,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Orange County Biostatistics Symposium.</w:t>
      </w:r>
    </w:p>
    <w:p w14:paraId="6FBD0C53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Retention of American Indian and Alaskan Native Patients in Alzheimer’s Disease Research</w:t>
      </w:r>
      <w:r>
        <w:rPr>
          <w:rFonts w:ascii="Times New Roman" w:eastAsia="Times New Roman" w:hAnsi="Times New Roman" w:cs="Times New Roman"/>
        </w:rPr>
        <w:t>,</w:t>
      </w:r>
    </w:p>
    <w:p w14:paraId="6FBD0C54" w14:textId="77777777" w:rsidR="008517C3" w:rsidRDefault="00427F37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UCI Research and Education in Memory Impairments and Neurological Disorders</w:t>
      </w:r>
      <w:r>
        <w:rPr>
          <w:rFonts w:ascii="Times New Roman" w:eastAsia="Times New Roman" w:hAnsi="Times New Roman" w:cs="Times New Roman"/>
        </w:rPr>
        <w:tab/>
        <w:t>Symposium</w:t>
      </w:r>
    </w:p>
    <w:p w14:paraId="6FBD0C55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The alternative hypothesis: Underrepresented (bio)statisticians share graduate school</w:t>
      </w:r>
    </w:p>
    <w:p w14:paraId="6FBD0C56" w14:textId="77777777" w:rsidR="008517C3" w:rsidRDefault="00427F37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experiences</w:t>
      </w:r>
      <w:r>
        <w:rPr>
          <w:rFonts w:ascii="Times New Roman" w:eastAsia="Times New Roman" w:hAnsi="Times New Roman" w:cs="Times New Roman"/>
        </w:rPr>
        <w:t>, Western North American Region International of the International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Biometric Society</w:t>
      </w:r>
    </w:p>
    <w:p w14:paraId="6FBD0C57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Retention of American Indian and Alaskan Native Patients in Alzheimer’s Disease Research</w:t>
      </w:r>
      <w:r>
        <w:rPr>
          <w:rFonts w:ascii="Times New Roman" w:eastAsia="Times New Roman" w:hAnsi="Times New Roman" w:cs="Times New Roman"/>
        </w:rPr>
        <w:t>,</w:t>
      </w:r>
    </w:p>
    <w:p w14:paraId="6FBD0C58" w14:textId="77777777" w:rsidR="008517C3" w:rsidRDefault="00427F37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Alzheimer’s Association International Conference</w:t>
      </w:r>
    </w:p>
    <w:p w14:paraId="6FBD0C59" w14:textId="77777777" w:rsidR="008517C3" w:rsidRDefault="00427F37">
      <w:pPr>
        <w:spacing w:line="240" w:lineRule="auto"/>
        <w:ind w:left="-360" w:right="-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Racial Segregation in Public Schools</w:t>
      </w:r>
      <w:r>
        <w:rPr>
          <w:rFonts w:ascii="Times New Roman" w:eastAsia="Times New Roman" w:hAnsi="Times New Roman" w:cs="Times New Roman"/>
        </w:rPr>
        <w:t xml:space="preserve">, McNair Scholar Presentation Conference, Saint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Norbert College</w:t>
      </w:r>
      <w:r>
        <w:rPr>
          <w:rFonts w:ascii="Times New Roman" w:eastAsia="Times New Roman" w:hAnsi="Times New Roman" w:cs="Times New Roman"/>
        </w:rPr>
        <w:tab/>
      </w:r>
    </w:p>
    <w:p w14:paraId="6FBD0C5A" w14:textId="77777777" w:rsidR="008517C3" w:rsidRDefault="008517C3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</w:p>
    <w:p w14:paraId="6FBD0C5B" w14:textId="77777777" w:rsidR="008517C3" w:rsidRDefault="008517C3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</w:p>
    <w:p w14:paraId="6FBD0C5C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RESEARCH:</w:t>
      </w:r>
    </w:p>
    <w:p w14:paraId="6FBD0C5D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“Multiple imputation for semiparametric regression with unknown system migration patterns.” In draft.</w:t>
      </w:r>
    </w:p>
    <w:p w14:paraId="6FBD0C5E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“Retention of American Indian and Alaska Native Patients in the National Alzheimer’s Coordinating Center Data.” In draft.</w:t>
      </w:r>
    </w:p>
    <w:p w14:paraId="6FBD0C5F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“Harrel’s C-index and ROC Curves for time-dependent recurrent event outcomes.”  Preliminary results.</w:t>
      </w:r>
    </w:p>
    <w:p w14:paraId="6FBD0C60" w14:textId="77777777" w:rsidR="008517C3" w:rsidRDefault="00427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“Robust inference for </w:t>
      </w:r>
      <w:proofErr w:type="spellStart"/>
      <w:r>
        <w:rPr>
          <w:rFonts w:ascii="Times New Roman" w:eastAsia="Times New Roman" w:hAnsi="Times New Roman" w:cs="Times New Roman"/>
        </w:rPr>
        <w:t>misspecified</w:t>
      </w:r>
      <w:proofErr w:type="spellEnd"/>
      <w:r>
        <w:rPr>
          <w:rFonts w:ascii="Times New Roman" w:eastAsia="Times New Roman" w:hAnsi="Times New Roman" w:cs="Times New Roman"/>
        </w:rPr>
        <w:t xml:space="preserve"> semiparametric regression models with unknown system migration patterns.”  In planning.</w:t>
      </w:r>
    </w:p>
    <w:sectPr w:rsidR="008517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7C3"/>
    <w:rsid w:val="002A586B"/>
    <w:rsid w:val="00427F37"/>
    <w:rsid w:val="0085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0C16"/>
  <w15:docId w15:val="{5ADC0475-634B-435C-9556-8949E4FF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eee.uci.edu/courses/285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t.uci.edu/faculty/koko-gulesseri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smos.uci.edu/welcome-to-your-new-website/cluster-1-data-science-in-health-sciences/" TargetMode="External"/><Relationship Id="rId5" Type="http://schemas.openxmlformats.org/officeDocument/2006/relationships/hyperlink" Target="https://www.cosmos.uci.edu/welcome-to-your-new-website/cluster-1-data-science-in-health-sciences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rconnif@uci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Conniff</cp:lastModifiedBy>
  <cp:revision>3</cp:revision>
  <dcterms:created xsi:type="dcterms:W3CDTF">2022-10-17T21:24:00Z</dcterms:created>
  <dcterms:modified xsi:type="dcterms:W3CDTF">2022-12-12T22:40:00Z</dcterms:modified>
</cp:coreProperties>
</file>