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2CDE" w14:textId="4A7EF95E" w:rsidR="00514A3C" w:rsidRDefault="00514A3C">
      <w:r>
        <w:t>Dobiveni su idući rezultati:</w:t>
      </w:r>
    </w:p>
    <w:p w14:paraId="4B4BD7CD" w14:textId="04316764" w:rsidR="00AA1630" w:rsidRDefault="00514A3C">
      <w:r w:rsidRPr="00514A3C">
        <w:drawing>
          <wp:inline distT="0" distB="0" distL="0" distR="0" wp14:anchorId="5533C9D3" wp14:editId="3ED28882">
            <wp:extent cx="3296110" cy="6001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B71" w14:textId="04732A00" w:rsidR="00514A3C" w:rsidRDefault="00514A3C">
      <w:r>
        <w:t>Dakle, vidljivo je ubrzanje sa povećanjem broja threadova, ali samo do određene razine, nakon čega rad opet djelomično uspori.</w:t>
      </w:r>
      <w:bookmarkStart w:id="0" w:name="_GoBack"/>
      <w:bookmarkEnd w:id="0"/>
    </w:p>
    <w:sectPr w:rsidR="0051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96"/>
    <w:rsid w:val="00514A3C"/>
    <w:rsid w:val="00A27696"/>
    <w:rsid w:val="00A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A970"/>
  <w15:chartTrackingRefBased/>
  <w15:docId w15:val="{5D227241-7B50-46DE-B8E9-20A2515A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Kreso</dc:creator>
  <cp:keywords/>
  <dc:description/>
  <cp:lastModifiedBy>Kreso</cp:lastModifiedBy>
  <cp:revision>2</cp:revision>
  <dcterms:created xsi:type="dcterms:W3CDTF">2019-07-01T22:51:00Z</dcterms:created>
  <dcterms:modified xsi:type="dcterms:W3CDTF">2019-07-01T22:52:00Z</dcterms:modified>
</cp:coreProperties>
</file>