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FC468" w14:textId="77777777" w:rsidR="006721CE" w:rsidRPr="006721CE" w:rsidRDefault="006721CE">
      <w:pPr>
        <w:rPr>
          <w:b/>
        </w:rPr>
      </w:pPr>
      <w:r w:rsidRPr="006721CE">
        <w:rPr>
          <w:b/>
        </w:rPr>
        <w:t>NOTE 1</w:t>
      </w:r>
    </w:p>
    <w:p w14:paraId="4B5E87F9" w14:textId="77777777" w:rsidR="006721CE" w:rsidRPr="006721CE" w:rsidRDefault="006721CE">
      <w:pPr>
        <w:rPr>
          <w:b/>
        </w:rPr>
      </w:pPr>
      <w:r w:rsidRPr="006721CE">
        <w:rPr>
          <w:b/>
        </w:rPr>
        <w:t>PATIENT 1002</w:t>
      </w:r>
    </w:p>
    <w:p w14:paraId="04932C29" w14:textId="77777777" w:rsidR="006721CE" w:rsidRPr="00033AAA" w:rsidRDefault="00527624">
      <w:pPr>
        <w:rPr>
          <w:b/>
        </w:rPr>
      </w:pPr>
      <w:r>
        <w:rPr>
          <w:b/>
        </w:rPr>
        <w:t>DATE: 2/17/20</w:t>
      </w:r>
    </w:p>
    <w:p w14:paraId="1D11C610" w14:textId="77777777" w:rsidR="008C00B2" w:rsidRPr="006721CE" w:rsidRDefault="008C00B2" w:rsidP="006721C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21C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4DE80AE2" w14:textId="77777777" w:rsidR="008C00B2" w:rsidRPr="006721CE" w:rsidRDefault="008C00B2" w:rsidP="006721C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Baby boy, </w:t>
      </w:r>
      <w:r w:rsidRPr="00905E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triplet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 A, is a </w:t>
      </w:r>
      <w:r w:rsidRPr="001833F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27 4/7 </w:t>
      </w:r>
      <w:proofErr w:type="spellStart"/>
      <w:r w:rsidRPr="001833F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wks</w:t>
      </w:r>
      <w:proofErr w:type="spellEnd"/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 GA infant with prenatal diagnosis of </w:t>
      </w:r>
      <w:r w:rsidRPr="008A69B5">
        <w:rPr>
          <w:rFonts w:ascii="Tahoma" w:eastAsia="Times New Roman" w:hAnsi="Tahoma" w:cs="Tahoma"/>
          <w:color w:val="000000"/>
          <w:sz w:val="18"/>
          <w:szCs w:val="18"/>
        </w:rPr>
        <w:t xml:space="preserve">left </w:t>
      </w:r>
      <w:r w:rsidRPr="00655F7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CDH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.  Currently on </w:t>
      </w:r>
      <w:r w:rsidRPr="00621D93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HFJV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B6E2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NPO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621D93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vygon</w:t>
      </w:r>
      <w:proofErr w:type="spellEnd"/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 to suction.  </w:t>
      </w:r>
    </w:p>
    <w:p w14:paraId="59F66D59" w14:textId="77777777" w:rsidR="008C00B2" w:rsidRPr="006721CE" w:rsidRDefault="008C00B2" w:rsidP="006721C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21C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Presenting History</w:t>
      </w:r>
    </w:p>
    <w:p w14:paraId="5DCDC2BA" w14:textId="24A0FB76" w:rsidR="008C00B2" w:rsidRPr="006721CE" w:rsidRDefault="008C00B2" w:rsidP="006721CE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Baby A is an ex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27w4d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male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IUGR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infant with L sided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CDH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delivered via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 26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yo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G5P3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mother with history notable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chronic HTN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GDM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BMI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di-tri triplet pregnancy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diminished and newly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absent/intermittently reversed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Dopplers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of twin of this fetus.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As per Delivery Note from </w:t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 The infant emerged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weak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cesarean section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(indication: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absent/reverse Doppler flow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-other twin)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spontaneous respirations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fair tone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gestational age. He was put in a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plastic bag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brought to the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warmer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Initial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&lt; 100. He was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suctioned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 2.5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3 MOL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60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O2 Sat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16%. Ventilation was started with the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NeoPuff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22/5,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rate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60, 100%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placed.  By 5 MOL increased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PIP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24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70-80. By 8 MOL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126,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Sat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80%, improving to 92% by 10 MOL,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weaned to 80%.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Apgars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4, 6, 8.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BW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690g.</w:t>
      </w:r>
      <w:r>
        <w:br/>
      </w:r>
      <w:r>
        <w:br/>
      </w:r>
      <w:r w:rsidR="00655F7F"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*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Maternal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Serologies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O+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Ab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HBsAg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+,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Rubella I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GBS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unk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Varicella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unk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RPR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HIV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GC/CT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unk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GDM+</w:t>
      </w:r>
      <w:r>
        <w:br/>
      </w:r>
      <w:r>
        <w:br/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NICU Course (2/17):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CV: s/p 2x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bolus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metabolic acidosis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ordered but not necessary. Started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HCT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 mg/kg q8h.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MAPs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remained within goal 27-35</w:t>
      </w:r>
      <w:r>
        <w:br/>
      </w:r>
      <w:r>
        <w:br/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Resp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24/7 x 420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37%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iT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0.2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7.2 / 63/ 67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-3.9,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Lactate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1.2. Received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Surfactant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 at 10:16 AM.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Caffeine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bolus of 20 mg/kg given at 2 pm.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FEN: Initial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66. Started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fluids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100 ml/kg/day (excluding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UA fluids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Starter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50 ml/kg/day,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D5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50 ml/kg/day. 1/2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NaAc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through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 ml/kg/day.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NG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CLWS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84EB6">
        <w:t>------------------------------------------------------------------------------------------------</w:t>
      </w:r>
      <w:bookmarkStart w:id="0" w:name="_GoBack"/>
      <w:bookmarkEnd w:id="0"/>
      <w:r>
        <w:br/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Heme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MBT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O+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ab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 no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PTL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ROM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delivered via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Did not draw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 start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087053DE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HDS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S/p 2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NS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boluses during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stabilization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line in case of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hemodynamic instability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 Continue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SD hydrocortisone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q8 1 mg/kg.  Will obtain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, follow results.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(2/17 - ) with tip at T6, Low lying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(2/17 - ). Difficult to assess position given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anatomy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would not use for central products.  Will attempt to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plaee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delivery room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2.5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6 cm, started on high frequency ventilation (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s/p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x1.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the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carina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retracted slightly (5.75).  Continue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24/7 x 420, follow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gases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adjust support accordingly.  Continue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suction, on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TF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110 ml/kg/day.  D10 starter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50,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D5W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carrier for second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lumen at 1 ml/h, 1/2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NaAc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through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 ml/h.  Follow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UOP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Q12 hours.  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GI/Bili: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L sided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CDH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liver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up.  Follow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Bili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12 HOL</w:t>
      </w:r>
      <w:r>
        <w:br/>
      </w:r>
      <w:r>
        <w:lastRenderedPageBreak/>
        <w:br/>
      </w:r>
      <w:proofErr w:type="spellStart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type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screen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ID: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No risk factors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sepsis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(delivered by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C-section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intact membranes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twin reasons).  Monitor off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Neuro: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Fentanyl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PRN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pain/agitation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2/18 and then per protocol.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Social: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Mom inpatient at </w:t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11 Hale,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critically ill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premature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neonate.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RHCM</w:t>
      </w:r>
      <w:proofErr w:type="gramStart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proofErr w:type="gramEnd"/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screening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To be sent at 24 hours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Vaccination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Deferred given &lt; 2 kg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- Other Vaccinations: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NA, will get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Prior to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testing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Will require prior to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Will inquire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PCP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Will ask parents</w:t>
      </w:r>
      <w:r>
        <w:tab/>
      </w:r>
    </w:p>
    <w:p w14:paraId="39B439C7" w14:textId="79E5D14F" w:rsidR="008A69B5" w:rsidRDefault="008A69B5"/>
    <w:p w14:paraId="00591912" w14:textId="5715034D" w:rsidR="008A69B5" w:rsidRDefault="008A69B5" w:rsidP="1677A872">
      <w:pPr>
        <w:pBdr>
          <w:bottom w:val="single" w:sz="6" w:space="1" w:color="auto"/>
        </w:pBdr>
      </w:pPr>
    </w:p>
    <w:sectPr w:rsidR="008A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CE"/>
    <w:rsid w:val="00033AAA"/>
    <w:rsid w:val="000549E8"/>
    <w:rsid w:val="000D17FB"/>
    <w:rsid w:val="001605B3"/>
    <w:rsid w:val="001833FD"/>
    <w:rsid w:val="001E36D6"/>
    <w:rsid w:val="002A575D"/>
    <w:rsid w:val="0033211B"/>
    <w:rsid w:val="00527624"/>
    <w:rsid w:val="005D3BC0"/>
    <w:rsid w:val="00621D93"/>
    <w:rsid w:val="00655F7F"/>
    <w:rsid w:val="006721CE"/>
    <w:rsid w:val="00716B23"/>
    <w:rsid w:val="007B795A"/>
    <w:rsid w:val="007F3C80"/>
    <w:rsid w:val="008A69B5"/>
    <w:rsid w:val="008C00B2"/>
    <w:rsid w:val="00905EB5"/>
    <w:rsid w:val="00966ECC"/>
    <w:rsid w:val="00991B0F"/>
    <w:rsid w:val="00B84EB6"/>
    <w:rsid w:val="00BE1C51"/>
    <w:rsid w:val="00C06CEF"/>
    <w:rsid w:val="00C364DA"/>
    <w:rsid w:val="00C56049"/>
    <w:rsid w:val="00D25436"/>
    <w:rsid w:val="00DB6E2C"/>
    <w:rsid w:val="00DC641F"/>
    <w:rsid w:val="00E1387C"/>
    <w:rsid w:val="00F515BE"/>
    <w:rsid w:val="00FC77F6"/>
    <w:rsid w:val="00FD30A1"/>
    <w:rsid w:val="087053DE"/>
    <w:rsid w:val="1677A872"/>
    <w:rsid w:val="5A84FA5E"/>
    <w:rsid w:val="6412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7029"/>
  <w15:chartTrackingRefBased/>
  <w15:docId w15:val="{DEE11359-EF9D-4727-9BB8-EF7217E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6721CE"/>
  </w:style>
  <w:style w:type="character" w:customStyle="1" w:styleId="blockformattedtext">
    <w:name w:val="blockformattedtext"/>
    <w:basedOn w:val="DefaultParagraphFont"/>
    <w:rsid w:val="0067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2934</Characters>
  <Application>Microsoft Office Word</Application>
  <DocSecurity>0</DocSecurity>
  <Lines>24</Lines>
  <Paragraphs>6</Paragraphs>
  <ScaleCrop>false</ScaleCrop>
  <Company>Boston Children's Hospital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18</cp:revision>
  <dcterms:created xsi:type="dcterms:W3CDTF">2023-06-08T15:27:00Z</dcterms:created>
  <dcterms:modified xsi:type="dcterms:W3CDTF">2023-08-25T15:21:00Z</dcterms:modified>
</cp:coreProperties>
</file>