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33543" w14:textId="77777777" w:rsidR="00CB2FF0" w:rsidRPr="006721CE" w:rsidRDefault="00CB2FF0" w:rsidP="00CB2FF0">
      <w:pPr>
        <w:rPr>
          <w:b/>
        </w:rPr>
      </w:pPr>
      <w:r>
        <w:rPr>
          <w:b/>
        </w:rPr>
        <w:t>NOTE 4</w:t>
      </w:r>
    </w:p>
    <w:p w14:paraId="71B33544" w14:textId="77777777" w:rsidR="00CB2FF0" w:rsidRPr="00CB2FF0" w:rsidRDefault="00CB2FF0" w:rsidP="00CB2FF0">
      <w:pPr>
        <w:rPr>
          <w:b/>
        </w:rPr>
      </w:pPr>
      <w:r w:rsidRPr="006721CE">
        <w:rPr>
          <w:b/>
        </w:rPr>
        <w:t>PATIENT 1002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4"/>
        <w:gridCol w:w="3416"/>
      </w:tblGrid>
      <w:tr w:rsidR="00CB2FF0" w:rsidRPr="00CB2FF0" w14:paraId="71B335C7" w14:textId="77777777" w:rsidTr="77826F4F">
        <w:trPr>
          <w:tblCellSpacing w:w="15" w:type="dxa"/>
        </w:trPr>
        <w:tc>
          <w:tcPr>
            <w:tcW w:w="0" w:type="auto"/>
            <w:hideMark/>
          </w:tcPr>
          <w:p w14:paraId="71B33545" w14:textId="77777777" w:rsidR="00CB2FF0" w:rsidRPr="00AA3C86" w:rsidRDefault="00BC6621" w:rsidP="00CB2FF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DATE: 3/21/20</w:t>
            </w:r>
            <w:r w:rsidR="00CB2FF0" w:rsidRPr="00AA3C86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br/>
            </w:r>
          </w:p>
          <w:p w14:paraId="71B33546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Patient Summary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BC6621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Patient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triplet A, is a 3+ week old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 xml:space="preserve">27 4/7 </w:t>
            </w:r>
            <w:proofErr w:type="spellStart"/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wks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GA male infant with prenatal diagnosis of </w:t>
            </w:r>
            <w:r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left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CDH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.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RDS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initially on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011162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NPO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vygon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to suction. S/p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open left-sided CDH repair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Goretex</w:t>
            </w:r>
            <w:proofErr w:type="spellEnd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 xml:space="preserve"> patch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B51C57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fascial bridge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Goretex</w:t>
            </w:r>
            <w:proofErr w:type="spellEnd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 xml:space="preserve"> patch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3043A1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Cyan"/>
              </w:rPr>
              <w:t>skin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closed, </w:t>
            </w:r>
            <w:proofErr w:type="spellStart"/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malrotation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s/p </w:t>
            </w:r>
            <w:r w:rsidRPr="004F6D3C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Ladd's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(still with </w:t>
            </w:r>
            <w:r w:rsidRPr="003043A1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Cyan"/>
              </w:rPr>
              <w:t>appendix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) on 3/6. Post-op worsening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hypotension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AKI</w:t>
            </w:r>
            <w:r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/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RF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s/p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ex-lap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3/8 found to have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intestinal/colonic perforations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s/p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resection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ileostomy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fistula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silo</w:t>
            </w:r>
            <w:proofErr w:type="gramEnd"/>
            <w:r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.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Additional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CVL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dl placed 3/8. Now s/p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polyuria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resolved </w:t>
            </w:r>
            <w:r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AKI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transitioned to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SIMV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3/11 for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takedown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with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facial </w:t>
            </w:r>
            <w:proofErr w:type="spellStart"/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Goretex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placement of </w:t>
            </w:r>
            <w:proofErr w:type="spellStart"/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stoma revision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3/13, back on </w:t>
            </w:r>
            <w:r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Events in Last 24 hours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morphine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increased to 0.13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continues to be </w:t>
            </w:r>
            <w:proofErr w:type="spellStart"/>
            <w:r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tachycardic</w:t>
            </w:r>
            <w:proofErr w:type="spellEnd"/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sodium still low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despite going up in </w:t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PN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sepsis work up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thus far </w:t>
            </w:r>
            <w:r w:rsidRPr="00D42D75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negative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had </w:t>
            </w:r>
            <w:r w:rsidRPr="00DA7375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dilation of his ostomy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this morning with </w:t>
            </w:r>
            <w:r w:rsidRPr="00D82B21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surgery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Weight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Last </w:t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weight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>: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1.1kg (03/21/20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Weight change</w:t>
            </w:r>
            <w:r w:rsidRPr="00CB2FF0">
              <w:rPr>
                <w:rFonts w:ascii="Tahoma" w:eastAsia="Times New Roman" w:hAnsi="Tahoma" w:cs="Tahoma"/>
                <w:sz w:val="18"/>
                <w:szCs w:val="18"/>
              </w:rPr>
              <w:t>: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+50g (03/19/20 to 03/21/20</w:t>
            </w:r>
            <w:r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Intake and Output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Today's:  ( 07:00 - 09:43 )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Intake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1.04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Output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 0.0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Balance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1.04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Yesterday's:  ( 07:00 - 06:59 )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Intake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134.51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Output Totals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 63.0 mL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77A6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Balance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 71.51 mL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CB2FF0">
              <w:rPr>
                <w:rFonts w:ascii="Times New Roman" w:eastAsia="Times New Roman" w:hAnsi="Times New Roman" w:cs="Times New Roman"/>
                <w:b/>
                <w:bCs/>
                <w:color w:val="28458F"/>
                <w:sz w:val="18"/>
                <w:szCs w:val="18"/>
              </w:rPr>
              <w:t>Extended Vital Signs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9"/>
              <w:gridCol w:w="716"/>
              <w:gridCol w:w="716"/>
              <w:gridCol w:w="2088"/>
            </w:tblGrid>
            <w:tr w:rsidR="00CB2FF0" w:rsidRPr="00CB2FF0" w14:paraId="71B3354B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Vitals Signs since (03/20 09:43)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24 h min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24 h max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b/>
                      <w:bCs/>
                      <w:color w:val="28458F"/>
                      <w:sz w:val="24"/>
                      <w:szCs w:val="24"/>
                    </w:rPr>
                    <w:t>Most recent (Time)</w:t>
                  </w:r>
                </w:p>
              </w:tc>
            </w:tr>
            <w:tr w:rsidR="00CB2FF0" w:rsidRPr="00CB2FF0" w14:paraId="71B33550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C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Temperature Axillary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35.2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37.1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4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35.2           (09:00)</w:t>
                  </w:r>
                </w:p>
              </w:tc>
            </w:tr>
            <w:tr w:rsidR="00CB2FF0" w:rsidRPr="00CB2FF0" w14:paraId="71B33555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1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Heart 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163 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198 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168          (09:00)</w:t>
                  </w:r>
                </w:p>
              </w:tc>
            </w:tr>
            <w:tr w:rsidR="00CB2FF0" w:rsidRPr="00CB2FF0" w14:paraId="71B3355A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6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Respiratory Rate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 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78 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21             (09:00)</w:t>
                  </w:r>
                </w:p>
              </w:tc>
            </w:tr>
            <w:tr w:rsidR="00CB2FF0" w:rsidRPr="00CB2FF0" w14:paraId="71B3355F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B" w14:textId="77777777" w:rsidR="00CB2FF0" w:rsidRPr="003043A1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</w:pP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 Systolic Blood Pressure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55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69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5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67           *08:00*</w:t>
                  </w:r>
                </w:p>
              </w:tc>
            </w:tr>
            <w:tr w:rsidR="00CB2FF0" w:rsidRPr="00CB2FF0" w14:paraId="71B33564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Diastolic Blood Pressure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26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32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32           *08:00*</w:t>
                  </w:r>
                </w:p>
              </w:tc>
            </w:tr>
            <w:tr w:rsidR="00CB2FF0" w:rsidRPr="00CB2FF0" w14:paraId="71B33569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Mean Arterial Pressure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(Device)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36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47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47           *08:00*</w:t>
                  </w:r>
                </w:p>
              </w:tc>
            </w:tr>
            <w:tr w:rsidR="00CB2FF0" w:rsidRPr="00CB2FF0" w14:paraId="71B3356E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4F6D3C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Blood Pressure Location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D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4F6D3C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Cyan"/>
                    </w:rPr>
                    <w:t>Right upper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*08:00*</w:t>
                  </w:r>
                </w:p>
              </w:tc>
            </w:tr>
            <w:tr w:rsidR="00CB2FF0" w:rsidRPr="00CB2FF0" w14:paraId="71B33573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6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lastRenderedPageBreak/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Oxygen Saturation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(SPO2)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76%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100%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76%       (09:00)</w:t>
                  </w:r>
                </w:p>
              </w:tc>
            </w:tr>
            <w:tr w:rsidR="00CB2FF0" w:rsidRPr="00CB2FF0" w14:paraId="71B33578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Oxygen (L/min) Delivery Device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 Other: 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HFJV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*01:25*</w:t>
                  </w:r>
                </w:p>
              </w:tc>
            </w:tr>
            <w:tr w:rsidR="00CB2FF0" w:rsidRPr="00CB2FF0" w14:paraId="71B3357D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C701ECA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C701ECA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FiO2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C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0.4       (09:00)</w:t>
                  </w:r>
                </w:p>
              </w:tc>
            </w:tr>
            <w:tr w:rsidR="00CB2FF0" w:rsidRPr="00CB2FF0" w14:paraId="71B33582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Oxygen (FiO2) Delivery Device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7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0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Red"/>
                    </w:rPr>
                    <w:t>Ventilator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(09:00)</w:t>
                  </w:r>
                </w:p>
              </w:tc>
            </w:tr>
            <w:tr w:rsidR="00CB2FF0" w:rsidRPr="00CB2FF0" w14:paraId="71B33587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lightGray"/>
                    </w:rPr>
                    <w:t>Transcutaneous CO2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(PtcCO2)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4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41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109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72           (09:00)</w:t>
                  </w:r>
                </w:p>
              </w:tc>
            </w:tr>
            <w:tr w:rsidR="00CB2FF0" w:rsidRPr="00CB2FF0" w14:paraId="71B3358C" w14:textId="77777777" w:rsidTr="0C701EC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8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Observations/Comments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30" w:type="dxa"/>
                  </w:tcMar>
                  <w:vAlign w:val="bottom"/>
                  <w:hideMark/>
                </w:tcPr>
                <w:p w14:paraId="71B3358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> 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green"/>
                    </w:rPr>
                    <w:t>Surgery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at bedside to dilate </w:t>
                  </w:r>
                  <w:r w:rsidRPr="003043A1">
                    <w:rPr>
                      <w:rFonts w:ascii="inherit" w:eastAsia="Times New Roman" w:hAnsi="inherit" w:cs="Times New Roman"/>
                      <w:sz w:val="24"/>
                      <w:szCs w:val="24"/>
                      <w:highlight w:val="darkCyan"/>
                    </w:rPr>
                    <w:t>ostomy</w:t>
                  </w:r>
                  <w:r w:rsidRPr="00CB2FF0"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  <w:t xml:space="preserve">       *07:00*</w:t>
                  </w:r>
                </w:p>
              </w:tc>
            </w:tr>
          </w:tbl>
          <w:p w14:paraId="71B3358D" w14:textId="4BB21A85" w:rsidR="00CB2FF0" w:rsidRDefault="005D261D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u w:val="single"/>
              </w:rPr>
              <w:t>Plan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Baby boy, triplet A, is a 2+ week old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 xml:space="preserve">27 4/7 </w:t>
            </w:r>
            <w:proofErr w:type="spellStart"/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wks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GA infant with prenatal diagnosis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left CDH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. S/p bedside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open left CDH repair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Ladd procedure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(without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appendectomy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3/6. 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Anuria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post-op despite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fluid resuscitation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 now s/p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bedside reopening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3/8 with findings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perforation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proofErr w:type="spellStart"/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ileocecectomy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end ileostomy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placemen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Subsequent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polyuria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now normalizing and 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 with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r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eope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ning of recent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laparotomy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silo </w:t>
            </w:r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and </w:t>
            </w:r>
            <w:proofErr w:type="spellStart"/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Gore-tex</w:t>
            </w:r>
            <w:proofErr w:type="spellEnd"/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closure of fascia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partial skin closure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 Currently </w:t>
            </w:r>
            <w:r w:rsidR="00CB2FF0" w:rsidRPr="00011162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NPO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on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CV: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X24h on </w:t>
            </w:r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admission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with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large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</w:rPr>
              <w:t>bidirectional flow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PFO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left to right flow, small anterior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mVSD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bidirectional flow, normal function. Repeat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2/24 showed large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3043A1">
              <w:rPr>
                <w:rFonts w:ascii="Tahoma" w:eastAsia="Times New Roman" w:hAnsi="Tahoma" w:cs="Tahoma"/>
                <w:sz w:val="18"/>
                <w:szCs w:val="18"/>
              </w:rPr>
              <w:t>bidirectional flow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some suggestion of adding to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pulm</w:t>
            </w:r>
            <w:proofErr w:type="spellEnd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 edema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has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PFO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PHTN team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following. Repeat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2/27, 3/3, and 3/8 with closed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PDA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acetaminophen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(2/24-2/28, initial plan for 7 day course)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Restarted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3/7 --&gt; discontinued 3/10 --&gt; restarted 3/13 --&gt; discontinued 3/14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S/p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pressors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dopa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epi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norepi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Goal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MAPs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35-45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persistently </w:t>
            </w:r>
            <w:proofErr w:type="spellStart"/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tachycardic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though to be due to discomfort on the </w:t>
            </w:r>
            <w:r w:rsidR="00CB2FF0" w:rsidRPr="00FC0E04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darkRed"/>
              </w:rPr>
              <w:t>high frequency ventilator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plan for repeat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for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pulmonary hypertension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today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Access: s/p low lying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UVC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(2/17 -2/18), s/p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UAC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(2/17-3/10),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SL PICC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(2/18- 3/17), tunneled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DL CVC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(3/8 - ).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Stable </w:t>
            </w:r>
            <w:r w:rsidR="00CB2FF0" w:rsidRPr="00586CC9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non-occlusive thrombi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Resp</w:t>
            </w:r>
            <w:proofErr w:type="spellEnd"/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Intubated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in the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delivery room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2.5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ETT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started on high frequency ventilation (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s/p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surf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x1. Transitioned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conventional ventilation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but went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worsening gases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Transitioned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conventional ventilation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3/11 but went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3/13. Transitioned from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to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CMV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3/16 but </w:t>
            </w:r>
            <w:proofErr w:type="spellStart"/>
            <w:r w:rsidR="00CB2FF0" w:rsidRPr="00604990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derecruited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so was placed back on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HFJV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wean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ventilator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as tolerated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daily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CXR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3043A1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gases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daily and with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vent changes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on daily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caffeine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(currently held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tachycardia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lastRenderedPageBreak/>
              <w:t>FEN: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H/o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hyperglycemia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improved off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stress dose hydrocortisone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- </w:t>
            </w:r>
            <w:r w:rsidR="00CB2FF0" w:rsidRPr="00011162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NPO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TF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120 mL/kg/day given concern for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pulmonary edema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s/p 1x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diuril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3/18 and 3/19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PN/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Omegaven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monitor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urine output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electrolytes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closely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continues to have </w:t>
            </w:r>
            <w:r w:rsidR="00CB2FF0" w:rsidRPr="00DA7375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low sodium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will increase in </w:t>
            </w:r>
            <w:r w:rsidR="00CB2FF0" w:rsidRPr="003043A1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PN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GI/Bili: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 sided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CDH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liver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up. S/p bedside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open L CDH repair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3/6 via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</w:rPr>
              <w:t xml:space="preserve">left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subcostal incision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found to be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large CDH (type C defect)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containing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left lobe of liver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stomach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spleen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small bowel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colon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 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/p </w:t>
            </w:r>
            <w:r w:rsidR="00CB2FF0" w:rsidRPr="00FC0E04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bedside reopening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on 3/8 with findings of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perforation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s/p </w:t>
            </w:r>
            <w:proofErr w:type="spellStart"/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ileocecectomy</w:t>
            </w:r>
            <w:proofErr w:type="spellEnd"/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end ileostomy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9A20B3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silo placement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 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/p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3/13 with 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eopening of recent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laparotomy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removal of silo </w:t>
            </w:r>
            <w:r w:rsidR="00CB2FF0" w:rsidRPr="00D77A6E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Gore-tex</w:t>
            </w:r>
            <w:proofErr w:type="spellEnd"/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mesh,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Alloderm</w:t>
            </w:r>
            <w:proofErr w:type="spellEnd"/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 xml:space="preserve"> mesh closure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of fascia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and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green"/>
              </w:rPr>
              <w:t>partial skin closure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.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green"/>
              </w:rPr>
              <w:t xml:space="preserve">Stoma dilated </w:t>
            </w:r>
            <w:r w:rsidR="00CB2FF0" w:rsidRPr="00DA7375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green"/>
              </w:rPr>
              <w:t>and opened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 at bedside 3/20 by </w:t>
            </w:r>
            <w:r w:rsidR="00CB2FF0" w:rsidRPr="00151EB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darkGreen"/>
              </w:rPr>
              <w:t>surgery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Vygon</w:t>
            </w:r>
            <w:proofErr w:type="spellEnd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 xml:space="preserve"> CLWS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awaiting 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stoma output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to remove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Red"/>
              </w:rPr>
              <w:t>vygon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consider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feeds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Renal: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h/o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AKI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 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anuria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post-op 3/6 until 3/8 PM,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Cr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normalizing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Polyuria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now resolving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FC0E04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renal 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 with "</w:t>
            </w:r>
            <w:r w:rsidR="00CB2FF0" w:rsidRPr="00C535DF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e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chogenic renal cortices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with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abnormal main renal arterial waveforms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and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elevated resistive indices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; constellation of findings likely reflect medical 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renal disease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/</w:t>
            </w:r>
            <w:r w:rsidR="00CB2FF0" w:rsidRPr="00DA7375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yellow"/>
              </w:rPr>
              <w:t>acute kidney injury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"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AC46D5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Heme</w:t>
            </w:r>
            <w:proofErr w:type="spellEnd"/>
            <w:r w:rsidR="00CB2FF0" w:rsidRPr="00AC46D5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: </w:t>
            </w:r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S/p multiple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pRBCs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Continue to follow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Hct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 - most recently </w:t>
            </w:r>
            <w:proofErr w:type="spellStart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>wnl</w:t>
            </w:r>
            <w:proofErr w:type="spellEnd"/>
            <w:r w:rsidR="00CB2FF0" w:rsidRPr="00AC46D5">
              <w:rPr>
                <w:rFonts w:ascii="Tahoma" w:eastAsia="Times New Roman" w:hAnsi="Tahoma" w:cs="Tahoma"/>
                <w:sz w:val="18"/>
                <w:szCs w:val="18"/>
              </w:rPr>
              <w:t xml:space="preserve"> 3/18 AM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Ongoing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thrombocytopenia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of unclear origin, improving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s/p 15 ml/kg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pRBC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3/17 given </w:t>
            </w:r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low </w:t>
            </w:r>
            <w:proofErr w:type="spellStart"/>
            <w:r w:rsidR="00CB2FF0" w:rsidRPr="00151EBC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hct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ID: 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No risk factors for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sepsis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(delivered by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C-section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with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intact membranes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for twin reasons). Twin C (singleton, did not share a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placenta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or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sac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 developed </w:t>
            </w:r>
            <w:proofErr w:type="spellStart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coryneform</w:t>
            </w:r>
            <w:proofErr w:type="spellEnd"/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 bacteremia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 being treated with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amp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/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gent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/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vanc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Blood culture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final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NGTD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 xml:space="preserve">Urine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CMV negative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3/3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- 3/7 obtained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blood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resp</w:t>
            </w:r>
            <w:proofErr w:type="spellEnd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 xml:space="preserve">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unable to obtain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urine culture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and started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cefepime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zosyn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--&gt; switched to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cefepime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ampicillin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proofErr w:type="spellStart"/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flagyl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plan for at least 2 week course from </w:t>
            </w:r>
            <w:r w:rsidR="00CB2FF0" w:rsidRPr="0050537F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darkYellow"/>
              </w:rPr>
              <w:t>OR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following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blood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urine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, and 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trach c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ultures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Neuro: 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2/18 with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bilateral subdural hemorrhage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, difficult to visualize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anterior superior sagittal sinus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. Repeat 2/20 with </w:t>
            </w:r>
            <w:proofErr w:type="spellStart"/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Cyan"/>
              </w:rPr>
              <w:t>subdurals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decreased in size.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 stable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2/23. s/p </w:t>
            </w:r>
            <w:proofErr w:type="spellStart"/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tylenol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x72 hours post-op.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fentanyl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--&gt; transitioned to 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cyan"/>
              </w:rPr>
              <w:t>morphine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gtt</w:t>
            </w:r>
            <w:proofErr w:type="spellEnd"/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2/28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maintain goal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SBS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-1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HUS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3/9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stable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due for repeat this week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proofErr w:type="spellStart"/>
            <w:r w:rsidR="00CB2FF0" w:rsidRPr="00303AD2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Immuno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NBS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x2 with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low TRECs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Immunology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added on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lymphocyte subsets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3/7, will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repeat in 2-3 weeks (or when </w:t>
            </w:r>
            <w:r w:rsidR="00CB2FF0" w:rsidRPr="004F6D3C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ALC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normalizes)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as well as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T cell memory panel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- Will send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T cell mitogen proliferation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when able to send volume (5cc)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- Please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 xml:space="preserve">hold all live </w:t>
            </w:r>
            <w:r w:rsidR="00CB2FF0" w:rsidRPr="004F6D3C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  <w:highlight w:val="cyan"/>
              </w:rPr>
              <w:t>vaccines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(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rotavirus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MMR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, </w:t>
            </w:r>
            <w:r w:rsidR="00CB2FF0" w:rsidRPr="00AB2EB8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VZV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) until </w:t>
            </w:r>
            <w:r w:rsidR="00CD7DFA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patient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can demonstrate adequate specific </w:t>
            </w:r>
            <w:r w:rsidR="00CB2FF0" w:rsidRPr="00C535DF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lightGray"/>
              </w:rPr>
              <w:t>antibody response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to </w:t>
            </w:r>
            <w:r w:rsidR="00CB2FF0" w:rsidRPr="004F6D3C">
              <w:rPr>
                <w:rFonts w:ascii="Tahoma" w:eastAsia="Times New Roman" w:hAnsi="Tahoma" w:cs="Tahoma"/>
                <w:color w:val="000000"/>
                <w:sz w:val="18"/>
                <w:szCs w:val="18"/>
                <w:highlight w:val="cyan"/>
              </w:rPr>
              <w:t>inactivated vaccines</w:t>
            </w:r>
            <w:r w:rsidR="00CB2FF0" w:rsidRPr="00CB2F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(to be checked around ~6 months of age)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-----------------------------------------------------------------------------------------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Genetics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t>- consulted,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rapid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MCA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and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karyotype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sent 3/14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Microarray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 with finding of 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unknown significant, copy gain of 14q11.2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br/>
              <w:t xml:space="preserve">- plan for </w:t>
            </w:r>
            <w:r w:rsidR="00CB2FF0" w:rsidRPr="00AB2EB8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lightGray"/>
              </w:rPr>
              <w:t>whole exome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Social: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 Continue to update and support family. 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</w:rPr>
              <w:t>Last family meeting 3/3. Plan for family meeting 3/22.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Disposition:</w:t>
            </w:r>
            <w:r w:rsidR="00463976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bookmarkStart w:id="0" w:name="_GoBack"/>
            <w:bookmarkEnd w:id="0"/>
            <w:r w:rsidR="00CB2FF0" w:rsidRPr="00B21174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critically ill</w:t>
            </w:r>
            <w:r w:rsidR="00CB2FF0" w:rsidRPr="00B21174">
              <w:rPr>
                <w:rFonts w:ascii="Tahoma" w:eastAsia="Times New Roman" w:hAnsi="Tahoma" w:cs="Tahoma"/>
                <w:sz w:val="18"/>
                <w:szCs w:val="18"/>
              </w:rPr>
              <w:t xml:space="preserve"> </w:t>
            </w:r>
            <w:r w:rsidR="00CB2FF0" w:rsidRPr="00DA7375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premature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neonate.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i/>
                <w:iCs/>
                <w:sz w:val="18"/>
                <w:szCs w:val="18"/>
              </w:rPr>
              <w:t>RHCM: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Newborn screening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- 2/17: multiple unsatisfactory,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OOR SCID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- 2/19 (DOL2): 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OOR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aminoacidopathies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methionine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OOR T4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(low), </w:t>
            </w:r>
            <w:r w:rsidR="00CB2FF0" w:rsidRPr="00D77A6E">
              <w:rPr>
                <w:rFonts w:ascii="Tahoma" w:eastAsia="Times New Roman" w:hAnsi="Tahoma" w:cs="Tahoma"/>
                <w:b/>
                <w:bCs/>
                <w:sz w:val="18"/>
                <w:szCs w:val="18"/>
                <w:highlight w:val="yellow"/>
              </w:rPr>
              <w:t>OOR SCID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- 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3/2 (prior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transfusion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):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 xml:space="preserve">OOR </w:t>
            </w:r>
            <w:proofErr w:type="spellStart"/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aminoacidopathies</w:t>
            </w:r>
            <w:proofErr w:type="spellEnd"/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(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methionine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and 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valine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), </w:t>
            </w:r>
            <w:r w:rsidR="00CB2FF0" w:rsidRPr="00303AD2">
              <w:rPr>
                <w:rFonts w:ascii="Tahoma" w:eastAsia="Times New Roman" w:hAnsi="Tahoma" w:cs="Tahoma"/>
                <w:sz w:val="18"/>
                <w:szCs w:val="18"/>
                <w:highlight w:val="yellow"/>
              </w:rPr>
              <w:t>AFT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   - </w:t>
            </w:r>
            <w:r w:rsidR="00CB2FF0" w:rsidRPr="00CB2FF0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3/19 (DOL30) pending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cyan"/>
              </w:rPr>
              <w:t>Hepatitis B Vaccination: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Deferred given &lt; 2 kg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- Other Vaccinations: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CCHD: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 n/a, got </w:t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echo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Hearing screen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lightGray"/>
              </w:rPr>
              <w:t>Car seat testing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Will require prior to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 xml:space="preserve">- </w:t>
            </w:r>
            <w:r w:rsidR="00CB2FF0" w:rsidRPr="00AB2EB8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Circumcision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: Will inquire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50537F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PCP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 xml:space="preserve">: Will ask parents closer to potential </w:t>
            </w:r>
            <w:r w:rsidR="00CB2FF0" w:rsidRPr="00D77A6E">
              <w:rPr>
                <w:rFonts w:ascii="Tahoma" w:eastAsia="Times New Roman" w:hAnsi="Tahoma" w:cs="Tahoma"/>
                <w:sz w:val="18"/>
                <w:szCs w:val="18"/>
                <w:highlight w:val="green"/>
              </w:rPr>
              <w:t>discharge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</w:r>
            <w:r w:rsidR="00BC6621" w:rsidRPr="00B21174">
              <w:rPr>
                <w:rFonts w:ascii="Tahoma" w:eastAsia="Times New Roman" w:hAnsi="Tahoma" w:cs="Tahoma"/>
                <w:sz w:val="18"/>
                <w:szCs w:val="18"/>
                <w:highlight w:val="darkGreen"/>
              </w:rPr>
              <w:t>Halley Camp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t>, MD/PhD</w:t>
            </w:r>
            <w:r w:rsidR="00CB2FF0" w:rsidRPr="00CB2FF0">
              <w:rPr>
                <w:rFonts w:ascii="Tahoma" w:eastAsia="Times New Roman" w:hAnsi="Tahoma" w:cs="Tahoma"/>
                <w:sz w:val="18"/>
                <w:szCs w:val="18"/>
              </w:rPr>
              <w:br/>
              <w:t>Neonatology Fellow</w:t>
            </w:r>
          </w:p>
          <w:p w14:paraId="1F8D3A76" w14:textId="1C0F8EE4" w:rsidR="00D42D75" w:rsidRDefault="00D42D75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14:paraId="1BE97295" w14:textId="40044AF7" w:rsidR="00D42D75" w:rsidRDefault="00D42D75" w:rsidP="00CB2FF0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 xml:space="preserve">Bailey </w:t>
            </w:r>
            <w:proofErr w:type="spellStart"/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>Teare</w:t>
            </w:r>
            <w:proofErr w:type="spellEnd"/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 MD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</w:r>
            <w:r w:rsidRPr="00D42D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darkGreen"/>
              </w:rPr>
              <w:t>Pediatric Surgery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Attending</w:t>
            </w:r>
          </w:p>
          <w:p w14:paraId="71B3358F" w14:textId="6955ED0E" w:rsidR="00CB2FF0" w:rsidRPr="00CB2FF0" w:rsidRDefault="00CB2FF0" w:rsidP="77826F4F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br/>
            </w:r>
            <w:r w:rsidRPr="77826F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   </w:t>
            </w:r>
            <w:r>
              <w:br/>
            </w:r>
          </w:p>
        </w:tc>
        <w:tc>
          <w:tcPr>
            <w:tcW w:w="0" w:type="auto"/>
            <w:hideMark/>
          </w:tcPr>
          <w:p w14:paraId="71B33590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t>Relevant Labs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3"/>
              <w:gridCol w:w="888"/>
              <w:gridCol w:w="1194"/>
            </w:tblGrid>
            <w:tr w:rsidR="00CB2FF0" w:rsidRPr="00CB2FF0" w14:paraId="71B33594" w14:textId="77777777" w:rsidTr="00CB2FF0">
              <w:trPr>
                <w:tblHeader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1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Name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2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Test Result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4F4F4"/>
                  <w:tcMar>
                    <w:top w:w="0" w:type="dxa"/>
                    <w:left w:w="90" w:type="dxa"/>
                    <w:bottom w:w="0" w:type="dxa"/>
                    <w:right w:w="75" w:type="dxa"/>
                  </w:tcMar>
                  <w:hideMark/>
                </w:tcPr>
                <w:p w14:paraId="71B33593" w14:textId="77777777" w:rsidR="00CB2FF0" w:rsidRPr="00CB2FF0" w:rsidRDefault="00CB2FF0" w:rsidP="00CB2FF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Date/Time</w:t>
                  </w:r>
                </w:p>
              </w:tc>
            </w:tr>
            <w:tr w:rsidR="00CB2FF0" w:rsidRPr="00CB2FF0" w14:paraId="71B3359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5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pH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7.264 pH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9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9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pCO2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74.7 mmHg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pO2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30.2 mmHg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9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1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Bicarb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34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5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O2 Sat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52.3 % (</w:t>
                  </w:r>
                  <w:r w:rsidRPr="00D77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A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9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Oxygen dissociation p50, Venous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29.1 mmHg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Sodium,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128.0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A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1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Potassium,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4.1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8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5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Chloride,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6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94.0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D77A6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7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BC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9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Anion Gap,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A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-0.4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Low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B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C0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D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Glucose, Whole Blood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E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91.0 mg/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BF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  <w:tr w:rsidR="00CB2FF0" w:rsidRPr="00CB2FF0" w14:paraId="71B335C4" w14:textId="77777777" w:rsidTr="00CB2FF0">
              <w:tc>
                <w:tcPr>
                  <w:tcW w:w="0" w:type="auto"/>
                  <w:tcBorders>
                    <w:top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1" w14:textId="77777777" w:rsidR="00CB2FF0" w:rsidRPr="00B51C57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</w:pPr>
                  <w:r w:rsidRPr="00B51C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lastRenderedPageBreak/>
                    <w:t>Calcium Ionized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2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1.35 </w:t>
                  </w:r>
                  <w:proofErr w:type="spellStart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mmol</w:t>
                  </w:r>
                  <w:proofErr w:type="spellEnd"/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/L (</w:t>
                  </w:r>
                  <w:r w:rsidRPr="00956C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lightGray"/>
                    </w:rPr>
                    <w:t>High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F4F4F4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1B335C3" w14:textId="77777777" w:rsidR="00CB2FF0" w:rsidRPr="00CB2FF0" w:rsidRDefault="00CB2FF0" w:rsidP="00CB2F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03/21/</w:t>
                  </w:r>
                  <w:r w:rsidR="00CD7DF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</w:t>
                  </w:r>
                  <w:r w:rsidRPr="00CB2F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08:40 EDT</w:t>
                  </w:r>
                </w:p>
              </w:tc>
            </w:tr>
          </w:tbl>
          <w:p w14:paraId="71B335C5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u w:val="single"/>
              </w:rPr>
              <w:t>Relevant Diagnostics Images/Studies</w:t>
            </w:r>
          </w:p>
          <w:p w14:paraId="71B335C6" w14:textId="77777777" w:rsidR="00CB2FF0" w:rsidRPr="00CB2FF0" w:rsidRDefault="00CB2FF0" w:rsidP="00CB2FF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PROCEDURE: XR-Chest 1 View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REPORT FLAG: None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IMPRESSION: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1.Unchanged appearance of the chest with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interstitial edema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superimposed on chronic coarsened interstitial markings likely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underlying chronic lung disease of prematurity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atelectasis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. No new </w:t>
            </w:r>
            <w:r w:rsidRPr="008E3B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lightGray"/>
              </w:rPr>
              <w:t>focal consolidation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 xml:space="preserve">2.Unchanged small left-sided </w:t>
            </w:r>
            <w:r w:rsidRPr="003F1D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  <w:t>pleural effusion</w:t>
            </w:r>
            <w:r w:rsidRPr="00CB2FF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br/>
              <w:t> </w:t>
            </w:r>
            <w:r w:rsidRPr="00CB2FF0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CB2FF0">
              <w:rPr>
                <w:rFonts w:ascii="Times New Roman" w:eastAsia="Times New Roman" w:hAnsi="Times New Roman" w:cs="Times New Roman"/>
                <w:sz w:val="14"/>
                <w:szCs w:val="14"/>
              </w:rPr>
              <w:t>[1]</w:t>
            </w:r>
          </w:p>
        </w:tc>
      </w:tr>
    </w:tbl>
    <w:p w14:paraId="624905A2" w14:textId="0D9A0141" w:rsidR="00D77A6E" w:rsidRDefault="00D77A6E" w:rsidP="00CB2FF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682ED3A2" w14:textId="77777777" w:rsidR="00D77A6E" w:rsidRPr="00CB2FF0" w:rsidRDefault="00D77A6E" w:rsidP="00CB2FF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71B335C9" w14:textId="77777777" w:rsidR="00D64164" w:rsidRDefault="00463976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F0"/>
    <w:rsid w:val="00011162"/>
    <w:rsid w:val="00151EBC"/>
    <w:rsid w:val="002E7154"/>
    <w:rsid w:val="00303AD2"/>
    <w:rsid w:val="003043A1"/>
    <w:rsid w:val="003F1DF2"/>
    <w:rsid w:val="00463976"/>
    <w:rsid w:val="004F6D3C"/>
    <w:rsid w:val="0050537F"/>
    <w:rsid w:val="00586CC9"/>
    <w:rsid w:val="005D261D"/>
    <w:rsid w:val="00604990"/>
    <w:rsid w:val="007F3C80"/>
    <w:rsid w:val="008B1D4A"/>
    <w:rsid w:val="008C55DC"/>
    <w:rsid w:val="008E3B68"/>
    <w:rsid w:val="00956C5F"/>
    <w:rsid w:val="009A20B3"/>
    <w:rsid w:val="00A4464B"/>
    <w:rsid w:val="00AA3C86"/>
    <w:rsid w:val="00AB2EB8"/>
    <w:rsid w:val="00AC13DC"/>
    <w:rsid w:val="00AC46D5"/>
    <w:rsid w:val="00B21174"/>
    <w:rsid w:val="00B51C57"/>
    <w:rsid w:val="00B554DC"/>
    <w:rsid w:val="00BC6621"/>
    <w:rsid w:val="00C535DF"/>
    <w:rsid w:val="00CB2FF0"/>
    <w:rsid w:val="00CD7DFA"/>
    <w:rsid w:val="00D42D75"/>
    <w:rsid w:val="00D77A6E"/>
    <w:rsid w:val="00D82B21"/>
    <w:rsid w:val="00DA7375"/>
    <w:rsid w:val="00DC641F"/>
    <w:rsid w:val="00FC0E04"/>
    <w:rsid w:val="0C701ECA"/>
    <w:rsid w:val="778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3543"/>
  <w15:chartTrackingRefBased/>
  <w15:docId w15:val="{159F4633-109A-47D8-8F13-8603D26F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marttemplate">
    <w:name w:val="blocksmarttemplate"/>
    <w:basedOn w:val="DefaultParagraphFont"/>
    <w:rsid w:val="00CB2FF0"/>
  </w:style>
  <w:style w:type="character" w:customStyle="1" w:styleId="blockformattedtext">
    <w:name w:val="blockformattedtext"/>
    <w:basedOn w:val="DefaultParagraphFont"/>
    <w:rsid w:val="00CB2FF0"/>
  </w:style>
  <w:style w:type="character" w:styleId="Emphasis">
    <w:name w:val="Emphasis"/>
    <w:basedOn w:val="DefaultParagraphFont"/>
    <w:uiPriority w:val="20"/>
    <w:qFormat/>
    <w:rsid w:val="00CB2FF0"/>
    <w:rPr>
      <w:i/>
      <w:iCs/>
    </w:rPr>
  </w:style>
  <w:style w:type="character" w:styleId="Strong">
    <w:name w:val="Strong"/>
    <w:basedOn w:val="DefaultParagraphFont"/>
    <w:uiPriority w:val="22"/>
    <w:qFormat/>
    <w:rsid w:val="00CB2FF0"/>
    <w:rPr>
      <w:b/>
      <w:bCs/>
    </w:rPr>
  </w:style>
  <w:style w:type="character" w:customStyle="1" w:styleId="ddsectiondisplay">
    <w:name w:val="ddsectiondisplay"/>
    <w:basedOn w:val="DefaultParagraphFont"/>
    <w:rsid w:val="00CB2FF0"/>
  </w:style>
  <w:style w:type="character" w:customStyle="1" w:styleId="ddtagged">
    <w:name w:val="ddtagged"/>
    <w:basedOn w:val="DefaultParagraphFont"/>
    <w:rsid w:val="00CB2FF0"/>
  </w:style>
  <w:style w:type="character" w:customStyle="1" w:styleId="taggedtextnumber">
    <w:name w:val="taggedtextnumber"/>
    <w:basedOn w:val="DefaultParagraphFont"/>
    <w:rsid w:val="00CB2FF0"/>
  </w:style>
  <w:style w:type="character" w:customStyle="1" w:styleId="ddemrcontentitem">
    <w:name w:val="ddemrcontentitem"/>
    <w:basedOn w:val="DefaultParagraphFont"/>
    <w:rsid w:val="00CB2FF0"/>
  </w:style>
  <w:style w:type="character" w:customStyle="1" w:styleId="ddfootnotelabel">
    <w:name w:val="ddfootnotelabel"/>
    <w:basedOn w:val="DefaultParagraphFont"/>
    <w:rsid w:val="00CB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24</cp:revision>
  <dcterms:created xsi:type="dcterms:W3CDTF">2023-06-08T15:37:00Z</dcterms:created>
  <dcterms:modified xsi:type="dcterms:W3CDTF">2023-09-20T18:13:00Z</dcterms:modified>
</cp:coreProperties>
</file>