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9D8F7" w14:textId="77777777" w:rsidR="007B7AF8" w:rsidRPr="006721CE" w:rsidRDefault="007B7AF8" w:rsidP="007B7AF8">
      <w:pPr>
        <w:rPr>
          <w:b/>
        </w:rPr>
      </w:pPr>
      <w:r>
        <w:rPr>
          <w:b/>
        </w:rPr>
        <w:t>NOTE 8</w:t>
      </w:r>
    </w:p>
    <w:p w14:paraId="5F856959" w14:textId="77777777" w:rsidR="007B7AF8" w:rsidRPr="006721CE" w:rsidRDefault="007B7AF8" w:rsidP="007B7AF8">
      <w:pPr>
        <w:rPr>
          <w:b/>
        </w:rPr>
      </w:pPr>
      <w:r w:rsidRPr="006721CE">
        <w:rPr>
          <w:b/>
        </w:rPr>
        <w:t>PATIENT 1002</w:t>
      </w:r>
    </w:p>
    <w:p w14:paraId="1C277192" w14:textId="77777777" w:rsidR="007B7AF8" w:rsidRPr="007B7AF8" w:rsidRDefault="007B7AF8" w:rsidP="007B7AF8">
      <w:pPr>
        <w:pStyle w:val="NormalWeb"/>
        <w:rPr>
          <w:rFonts w:ascii="Tahoma" w:hAnsi="Tahoma" w:cs="Tahoma"/>
          <w:b/>
          <w:bCs/>
          <w:color w:val="000000"/>
          <w:sz w:val="20"/>
          <w:szCs w:val="20"/>
        </w:rPr>
      </w:pPr>
      <w:r>
        <w:rPr>
          <w:rStyle w:val="Strong"/>
          <w:rFonts w:ascii="Tahoma" w:hAnsi="Tahoma" w:cs="Tahoma"/>
          <w:color w:val="000000"/>
          <w:sz w:val="20"/>
          <w:szCs w:val="20"/>
        </w:rPr>
        <w:t>DATE: 3/8/</w:t>
      </w:r>
      <w:r w:rsidR="006B1C3D">
        <w:rPr>
          <w:rStyle w:val="Strong"/>
          <w:rFonts w:ascii="Tahoma" w:hAnsi="Tahoma" w:cs="Tahoma"/>
          <w:color w:val="000000"/>
          <w:sz w:val="20"/>
          <w:szCs w:val="20"/>
        </w:rPr>
        <w:t>20</w:t>
      </w:r>
    </w:p>
    <w:p w14:paraId="303CB9A5"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b/>
          <w:bCs/>
          <w:color w:val="000000"/>
          <w:sz w:val="18"/>
          <w:szCs w:val="18"/>
          <w:u w:val="single"/>
        </w:rPr>
        <w:t>Requesting Physician/Service</w:t>
      </w:r>
    </w:p>
    <w:p w14:paraId="24AAACFC" w14:textId="77777777" w:rsidR="00516636" w:rsidRPr="007B7AF8" w:rsidRDefault="00516636" w:rsidP="007B7AF8">
      <w:pPr>
        <w:spacing w:after="0" w:line="240" w:lineRule="auto"/>
        <w:rPr>
          <w:rFonts w:ascii="Tahoma" w:eastAsia="Times New Roman" w:hAnsi="Tahoma" w:cs="Tahoma"/>
          <w:color w:val="000000"/>
          <w:sz w:val="18"/>
          <w:szCs w:val="18"/>
        </w:rPr>
      </w:pPr>
      <w:r w:rsidRPr="005822B8">
        <w:rPr>
          <w:rFonts w:ascii="Tahoma" w:eastAsia="Times New Roman" w:hAnsi="Tahoma" w:cs="Tahoma"/>
          <w:color w:val="000000"/>
          <w:sz w:val="18"/>
          <w:szCs w:val="18"/>
          <w:highlight w:val="darkYellow"/>
        </w:rPr>
        <w:t>NICU</w:t>
      </w:r>
    </w:p>
    <w:p w14:paraId="42BB024F"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b/>
          <w:bCs/>
          <w:color w:val="000000"/>
          <w:sz w:val="18"/>
          <w:szCs w:val="18"/>
          <w:u w:val="single"/>
        </w:rPr>
        <w:t>Reason for Consultation</w:t>
      </w:r>
    </w:p>
    <w:p w14:paraId="1B546479" w14:textId="77777777" w:rsidR="00516636" w:rsidRPr="007B7AF8" w:rsidRDefault="00516636" w:rsidP="007B7AF8">
      <w:pPr>
        <w:spacing w:after="0" w:line="240" w:lineRule="auto"/>
        <w:rPr>
          <w:rFonts w:ascii="Tahoma" w:eastAsia="Times New Roman" w:hAnsi="Tahoma" w:cs="Tahoma"/>
          <w:color w:val="000000"/>
          <w:sz w:val="18"/>
          <w:szCs w:val="18"/>
        </w:rPr>
      </w:pPr>
      <w:r w:rsidRPr="00516636">
        <w:rPr>
          <w:rFonts w:ascii="Tahoma" w:eastAsia="Times New Roman" w:hAnsi="Tahoma" w:cs="Tahoma"/>
          <w:color w:val="000000"/>
          <w:sz w:val="18"/>
          <w:szCs w:val="18"/>
          <w:highlight w:val="yellow"/>
        </w:rPr>
        <w:t>Abnormal TRECs</w:t>
      </w:r>
    </w:p>
    <w:p w14:paraId="0F9F2C49"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b/>
          <w:bCs/>
          <w:color w:val="000000"/>
          <w:sz w:val="18"/>
          <w:szCs w:val="18"/>
          <w:u w:val="single"/>
        </w:rPr>
        <w:t>History of Present Illness</w:t>
      </w:r>
    </w:p>
    <w:p w14:paraId="68729414"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color w:val="000000"/>
          <w:sz w:val="18"/>
          <w:szCs w:val="18"/>
        </w:rPr>
        <w:t>Baby (</w:t>
      </w:r>
      <w:proofErr w:type="spellStart"/>
      <w:r w:rsidRPr="00B9271E">
        <w:rPr>
          <w:rFonts w:ascii="Tahoma" w:eastAsia="Times New Roman" w:hAnsi="Tahoma" w:cs="Tahoma"/>
          <w:color w:val="000000"/>
          <w:sz w:val="18"/>
          <w:szCs w:val="18"/>
          <w:highlight w:val="yellow"/>
        </w:rPr>
        <w:t>triplet</w:t>
      </w:r>
      <w:proofErr w:type="spellEnd"/>
      <w:r w:rsidRPr="007B7AF8">
        <w:rPr>
          <w:rFonts w:ascii="Tahoma" w:eastAsia="Times New Roman" w:hAnsi="Tahoma" w:cs="Tahoma"/>
          <w:color w:val="000000"/>
          <w:sz w:val="18"/>
          <w:szCs w:val="18"/>
        </w:rPr>
        <w:t xml:space="preserve"> A) is a 19 day old </w:t>
      </w:r>
      <w:r w:rsidRPr="005822B8">
        <w:rPr>
          <w:rFonts w:ascii="Tahoma" w:eastAsia="Times New Roman" w:hAnsi="Tahoma" w:cs="Tahoma"/>
          <w:color w:val="000000"/>
          <w:sz w:val="18"/>
          <w:szCs w:val="18"/>
          <w:highlight w:val="yellow"/>
        </w:rPr>
        <w:t>ex-27 and 4/7 week</w:t>
      </w:r>
      <w:r w:rsidRPr="007B7AF8">
        <w:rPr>
          <w:rFonts w:ascii="Tahoma" w:eastAsia="Times New Roman" w:hAnsi="Tahoma" w:cs="Tahoma"/>
          <w:color w:val="000000"/>
          <w:sz w:val="18"/>
          <w:szCs w:val="18"/>
        </w:rPr>
        <w:t xml:space="preserve"> baby with prenatal diagnosis of </w:t>
      </w:r>
      <w:r w:rsidRPr="00516636">
        <w:rPr>
          <w:rFonts w:ascii="Tahoma" w:eastAsia="Times New Roman" w:hAnsi="Tahoma" w:cs="Tahoma"/>
          <w:color w:val="000000"/>
          <w:sz w:val="18"/>
          <w:szCs w:val="18"/>
          <w:highlight w:val="yellow"/>
        </w:rPr>
        <w:t>CDH</w:t>
      </w:r>
      <w:r w:rsidRPr="007B7AF8">
        <w:rPr>
          <w:rFonts w:ascii="Tahoma" w:eastAsia="Times New Roman" w:hAnsi="Tahoma" w:cs="Tahoma"/>
          <w:color w:val="000000"/>
          <w:sz w:val="18"/>
          <w:szCs w:val="18"/>
        </w:rPr>
        <w:t xml:space="preserve"> and </w:t>
      </w:r>
      <w:r w:rsidRPr="00516636">
        <w:rPr>
          <w:rFonts w:ascii="Tahoma" w:eastAsia="Times New Roman" w:hAnsi="Tahoma" w:cs="Tahoma"/>
          <w:color w:val="000000"/>
          <w:sz w:val="18"/>
          <w:szCs w:val="18"/>
          <w:highlight w:val="yellow"/>
        </w:rPr>
        <w:t>PDA</w:t>
      </w:r>
      <w:r w:rsidRPr="007B7AF8">
        <w:rPr>
          <w:rFonts w:ascii="Tahoma" w:eastAsia="Times New Roman" w:hAnsi="Tahoma" w:cs="Tahoma"/>
          <w:color w:val="000000"/>
          <w:sz w:val="18"/>
          <w:szCs w:val="18"/>
        </w:rPr>
        <w:t xml:space="preserve"> s/p </w:t>
      </w:r>
      <w:r w:rsidRPr="00CF7EBF">
        <w:rPr>
          <w:rFonts w:ascii="Tahoma" w:eastAsia="Times New Roman" w:hAnsi="Tahoma" w:cs="Tahoma"/>
          <w:color w:val="000000"/>
          <w:sz w:val="18"/>
          <w:szCs w:val="18"/>
          <w:highlight w:val="yellow"/>
        </w:rPr>
        <w:t>PDA</w:t>
      </w:r>
      <w:bookmarkStart w:id="0" w:name="_GoBack"/>
      <w:bookmarkEnd w:id="0"/>
      <w:r w:rsidRPr="007B7AF8">
        <w:rPr>
          <w:rFonts w:ascii="Tahoma" w:eastAsia="Times New Roman" w:hAnsi="Tahoma" w:cs="Tahoma"/>
          <w:color w:val="000000"/>
          <w:sz w:val="18"/>
          <w:szCs w:val="18"/>
        </w:rPr>
        <w:t xml:space="preserve"> </w:t>
      </w:r>
      <w:proofErr w:type="spellStart"/>
      <w:r w:rsidRPr="00516636">
        <w:rPr>
          <w:rFonts w:ascii="Tahoma" w:eastAsia="Times New Roman" w:hAnsi="Tahoma" w:cs="Tahoma"/>
          <w:color w:val="000000"/>
          <w:sz w:val="18"/>
          <w:szCs w:val="18"/>
          <w:highlight w:val="green"/>
        </w:rPr>
        <w:t>PDA</w:t>
      </w:r>
      <w:proofErr w:type="spellEnd"/>
      <w:r w:rsidRPr="00516636">
        <w:rPr>
          <w:rFonts w:ascii="Tahoma" w:eastAsia="Times New Roman" w:hAnsi="Tahoma" w:cs="Tahoma"/>
          <w:color w:val="000000"/>
          <w:sz w:val="18"/>
          <w:szCs w:val="18"/>
          <w:highlight w:val="green"/>
        </w:rPr>
        <w:t xml:space="preserve"> closure</w:t>
      </w:r>
      <w:r w:rsidRPr="007B7AF8">
        <w:rPr>
          <w:rFonts w:ascii="Tahoma" w:eastAsia="Times New Roman" w:hAnsi="Tahoma" w:cs="Tahoma"/>
          <w:color w:val="000000"/>
          <w:sz w:val="18"/>
          <w:szCs w:val="18"/>
        </w:rPr>
        <w:t xml:space="preserve"> 2/27 and L sided </w:t>
      </w:r>
      <w:r w:rsidRPr="00516636">
        <w:rPr>
          <w:rFonts w:ascii="Tahoma" w:eastAsia="Times New Roman" w:hAnsi="Tahoma" w:cs="Tahoma"/>
          <w:color w:val="000000"/>
          <w:sz w:val="18"/>
          <w:szCs w:val="18"/>
          <w:highlight w:val="green"/>
        </w:rPr>
        <w:t>CDH repair</w:t>
      </w:r>
      <w:r w:rsidRPr="007B7AF8">
        <w:rPr>
          <w:rFonts w:ascii="Tahoma" w:eastAsia="Times New Roman" w:hAnsi="Tahoma" w:cs="Tahoma"/>
          <w:color w:val="000000"/>
          <w:sz w:val="18"/>
          <w:szCs w:val="18"/>
        </w:rPr>
        <w:t xml:space="preserve"> on 3/6. He is currently in the </w:t>
      </w:r>
      <w:r w:rsidRPr="005822B8">
        <w:rPr>
          <w:rFonts w:ascii="Tahoma" w:eastAsia="Times New Roman" w:hAnsi="Tahoma" w:cs="Tahoma"/>
          <w:color w:val="000000"/>
          <w:sz w:val="18"/>
          <w:szCs w:val="18"/>
          <w:highlight w:val="darkYellow"/>
        </w:rPr>
        <w:t>NICU</w:t>
      </w:r>
      <w:r w:rsidRPr="007B7AF8">
        <w:rPr>
          <w:rFonts w:ascii="Tahoma" w:eastAsia="Times New Roman" w:hAnsi="Tahoma" w:cs="Tahoma"/>
          <w:color w:val="000000"/>
          <w:sz w:val="18"/>
          <w:szCs w:val="18"/>
        </w:rPr>
        <w:t xml:space="preserve"> on </w:t>
      </w:r>
      <w:r w:rsidRPr="005822B8">
        <w:rPr>
          <w:rFonts w:ascii="Tahoma" w:eastAsia="Times New Roman" w:hAnsi="Tahoma" w:cs="Tahoma"/>
          <w:color w:val="000000"/>
          <w:sz w:val="18"/>
          <w:szCs w:val="18"/>
          <w:highlight w:val="darkRed"/>
        </w:rPr>
        <w:t>HFJV</w:t>
      </w:r>
      <w:r w:rsidRPr="007B7AF8">
        <w:rPr>
          <w:rFonts w:ascii="Tahoma" w:eastAsia="Times New Roman" w:hAnsi="Tahoma" w:cs="Tahoma"/>
          <w:color w:val="000000"/>
          <w:sz w:val="18"/>
          <w:szCs w:val="18"/>
        </w:rPr>
        <w:t xml:space="preserve">, </w:t>
      </w:r>
      <w:r w:rsidRPr="00D04FE1">
        <w:rPr>
          <w:rFonts w:ascii="Tahoma" w:eastAsia="Times New Roman" w:hAnsi="Tahoma" w:cs="Tahoma"/>
          <w:color w:val="000000"/>
          <w:sz w:val="18"/>
          <w:szCs w:val="18"/>
          <w:highlight w:val="lightGray"/>
        </w:rPr>
        <w:t>NPO</w:t>
      </w:r>
      <w:r w:rsidRPr="007B7AF8">
        <w:rPr>
          <w:rFonts w:ascii="Tahoma" w:eastAsia="Times New Roman" w:hAnsi="Tahoma" w:cs="Tahoma"/>
          <w:color w:val="000000"/>
          <w:sz w:val="18"/>
          <w:szCs w:val="18"/>
        </w:rPr>
        <w:t xml:space="preserve"> with recent </w:t>
      </w:r>
      <w:r w:rsidRPr="00516636">
        <w:rPr>
          <w:rFonts w:ascii="Tahoma" w:eastAsia="Times New Roman" w:hAnsi="Tahoma" w:cs="Tahoma"/>
          <w:color w:val="000000"/>
          <w:sz w:val="18"/>
          <w:szCs w:val="18"/>
          <w:highlight w:val="lightGray"/>
        </w:rPr>
        <w:t>ultrasound</w:t>
      </w:r>
      <w:r w:rsidRPr="007B7AF8">
        <w:rPr>
          <w:rFonts w:ascii="Tahoma" w:eastAsia="Times New Roman" w:hAnsi="Tahoma" w:cs="Tahoma"/>
          <w:color w:val="000000"/>
          <w:sz w:val="18"/>
          <w:szCs w:val="18"/>
        </w:rPr>
        <w:t xml:space="preserve"> showing </w:t>
      </w:r>
      <w:r w:rsidRPr="00E167A0">
        <w:rPr>
          <w:rFonts w:ascii="Tahoma" w:eastAsia="Times New Roman" w:hAnsi="Tahoma" w:cs="Tahoma"/>
          <w:color w:val="000000"/>
          <w:sz w:val="18"/>
          <w:szCs w:val="18"/>
          <w:highlight w:val="yellow"/>
        </w:rPr>
        <w:t>aortic thrombus</w:t>
      </w:r>
      <w:r w:rsidRPr="007B7AF8">
        <w:rPr>
          <w:rFonts w:ascii="Tahoma" w:eastAsia="Times New Roman" w:hAnsi="Tahoma" w:cs="Tahoma"/>
          <w:color w:val="000000"/>
          <w:sz w:val="18"/>
          <w:szCs w:val="18"/>
        </w:rPr>
        <w:t xml:space="preserve">. From an infectious standpoint he was on </w:t>
      </w:r>
      <w:proofErr w:type="spellStart"/>
      <w:r w:rsidRPr="00516636">
        <w:rPr>
          <w:rFonts w:ascii="Tahoma" w:eastAsia="Times New Roman" w:hAnsi="Tahoma" w:cs="Tahoma"/>
          <w:color w:val="000000"/>
          <w:sz w:val="18"/>
          <w:szCs w:val="18"/>
          <w:highlight w:val="cyan"/>
        </w:rPr>
        <w:t>Ancef</w:t>
      </w:r>
      <w:proofErr w:type="spellEnd"/>
      <w:r w:rsidRPr="007B7AF8">
        <w:rPr>
          <w:rFonts w:ascii="Tahoma" w:eastAsia="Times New Roman" w:hAnsi="Tahoma" w:cs="Tahoma"/>
          <w:color w:val="000000"/>
          <w:sz w:val="18"/>
          <w:szCs w:val="18"/>
        </w:rPr>
        <w:t xml:space="preserve"> postop, and there was some concern for </w:t>
      </w:r>
      <w:r w:rsidRPr="00516636">
        <w:rPr>
          <w:rFonts w:ascii="Tahoma" w:eastAsia="Times New Roman" w:hAnsi="Tahoma" w:cs="Tahoma"/>
          <w:color w:val="000000"/>
          <w:sz w:val="18"/>
          <w:szCs w:val="18"/>
          <w:highlight w:val="yellow"/>
        </w:rPr>
        <w:t>CMV</w:t>
      </w:r>
      <w:r w:rsidRPr="007B7AF8">
        <w:rPr>
          <w:rFonts w:ascii="Tahoma" w:eastAsia="Times New Roman" w:hAnsi="Tahoma" w:cs="Tahoma"/>
          <w:color w:val="000000"/>
          <w:sz w:val="18"/>
          <w:szCs w:val="18"/>
        </w:rPr>
        <w:t xml:space="preserve"> given </w:t>
      </w:r>
      <w:r w:rsidRPr="00516636">
        <w:rPr>
          <w:rFonts w:ascii="Tahoma" w:eastAsia="Times New Roman" w:hAnsi="Tahoma" w:cs="Tahoma"/>
          <w:color w:val="000000"/>
          <w:sz w:val="18"/>
          <w:szCs w:val="18"/>
          <w:highlight w:val="yellow"/>
        </w:rPr>
        <w:t>thrombocytopenia</w:t>
      </w:r>
      <w:r w:rsidRPr="007B7AF8">
        <w:rPr>
          <w:rFonts w:ascii="Tahoma" w:eastAsia="Times New Roman" w:hAnsi="Tahoma" w:cs="Tahoma"/>
          <w:color w:val="000000"/>
          <w:sz w:val="18"/>
          <w:szCs w:val="18"/>
        </w:rPr>
        <w:t xml:space="preserve">, however </w:t>
      </w:r>
      <w:r w:rsidRPr="005822B8">
        <w:rPr>
          <w:rFonts w:ascii="Tahoma" w:eastAsia="Times New Roman" w:hAnsi="Tahoma" w:cs="Tahoma"/>
          <w:color w:val="000000"/>
          <w:sz w:val="18"/>
          <w:szCs w:val="18"/>
          <w:highlight w:val="lightGray"/>
        </w:rPr>
        <w:t xml:space="preserve">urine </w:t>
      </w:r>
      <w:r w:rsidRPr="00E167A0">
        <w:rPr>
          <w:rFonts w:ascii="Tahoma" w:eastAsia="Times New Roman" w:hAnsi="Tahoma" w:cs="Tahoma"/>
          <w:color w:val="000000"/>
          <w:sz w:val="18"/>
          <w:szCs w:val="18"/>
          <w:highlight w:val="lightGray"/>
        </w:rPr>
        <w:t>CMV negative</w:t>
      </w:r>
      <w:r w:rsidRPr="007B7AF8">
        <w:rPr>
          <w:rFonts w:ascii="Tahoma" w:eastAsia="Times New Roman" w:hAnsi="Tahoma" w:cs="Tahoma"/>
          <w:color w:val="000000"/>
          <w:sz w:val="18"/>
          <w:szCs w:val="18"/>
        </w:rPr>
        <w:t>. No other infectious concerns.</w:t>
      </w:r>
      <w:r w:rsidRPr="007B7AF8">
        <w:rPr>
          <w:rFonts w:ascii="Tahoma" w:eastAsia="Times New Roman" w:hAnsi="Tahoma" w:cs="Tahoma"/>
          <w:color w:val="000000"/>
          <w:sz w:val="18"/>
          <w:szCs w:val="18"/>
        </w:rPr>
        <w:br/>
      </w:r>
      <w:r w:rsidRPr="007B7AF8">
        <w:rPr>
          <w:rFonts w:ascii="Tahoma" w:eastAsia="Times New Roman" w:hAnsi="Tahoma" w:cs="Tahoma"/>
          <w:color w:val="000000"/>
          <w:sz w:val="18"/>
          <w:szCs w:val="18"/>
        </w:rPr>
        <w:br/>
      </w:r>
      <w:r>
        <w:rPr>
          <w:rFonts w:ascii="Tahoma" w:eastAsia="Times New Roman" w:hAnsi="Tahoma" w:cs="Tahoma"/>
          <w:color w:val="000000"/>
          <w:sz w:val="18"/>
          <w:szCs w:val="18"/>
        </w:rPr>
        <w:t>Patient</w:t>
      </w:r>
      <w:r w:rsidRPr="007B7AF8">
        <w:rPr>
          <w:rFonts w:ascii="Tahoma" w:eastAsia="Times New Roman" w:hAnsi="Tahoma" w:cs="Tahoma"/>
          <w:color w:val="000000"/>
          <w:sz w:val="18"/>
          <w:szCs w:val="18"/>
        </w:rPr>
        <w:t xml:space="preserve"> had </w:t>
      </w:r>
      <w:r w:rsidRPr="006D270D">
        <w:rPr>
          <w:rFonts w:ascii="Tahoma" w:eastAsia="Times New Roman" w:hAnsi="Tahoma" w:cs="Tahoma"/>
          <w:color w:val="000000"/>
          <w:sz w:val="18"/>
          <w:szCs w:val="18"/>
          <w:highlight w:val="yellow"/>
        </w:rPr>
        <w:t>abnormal TRECs</w:t>
      </w:r>
      <w:r w:rsidRPr="007B7AF8">
        <w:rPr>
          <w:rFonts w:ascii="Tahoma" w:eastAsia="Times New Roman" w:hAnsi="Tahoma" w:cs="Tahoma"/>
          <w:color w:val="000000"/>
          <w:sz w:val="18"/>
          <w:szCs w:val="18"/>
        </w:rPr>
        <w:t xml:space="preserve"> on </w:t>
      </w:r>
      <w:r w:rsidRPr="00516636">
        <w:rPr>
          <w:rFonts w:ascii="Tahoma" w:eastAsia="Times New Roman" w:hAnsi="Tahoma" w:cs="Tahoma"/>
          <w:color w:val="000000"/>
          <w:sz w:val="18"/>
          <w:szCs w:val="18"/>
          <w:highlight w:val="lightGray"/>
        </w:rPr>
        <w:t>newborn screen</w:t>
      </w:r>
      <w:r w:rsidRPr="007B7AF8">
        <w:rPr>
          <w:rFonts w:ascii="Tahoma" w:eastAsia="Times New Roman" w:hAnsi="Tahoma" w:cs="Tahoma"/>
          <w:color w:val="000000"/>
          <w:sz w:val="18"/>
          <w:szCs w:val="18"/>
        </w:rPr>
        <w:t xml:space="preserve"> x2 with results as follows:</w:t>
      </w:r>
      <w:r w:rsidRPr="007B7AF8">
        <w:rPr>
          <w:rFonts w:ascii="Tahoma" w:eastAsia="Times New Roman" w:hAnsi="Tahoma" w:cs="Tahoma"/>
          <w:color w:val="000000"/>
          <w:sz w:val="18"/>
          <w:szCs w:val="18"/>
        </w:rPr>
        <w:br/>
      </w:r>
      <w:r w:rsidRPr="007B7AF8">
        <w:rPr>
          <w:rFonts w:ascii="Tahoma" w:eastAsia="Times New Roman" w:hAnsi="Tahoma" w:cs="Tahoma"/>
          <w:color w:val="000000"/>
          <w:sz w:val="18"/>
          <w:szCs w:val="18"/>
        </w:rPr>
        <w:br/>
      </w:r>
      <w:r w:rsidRPr="007B7AF8">
        <w:rPr>
          <w:rFonts w:ascii="Helvetica" w:eastAsia="Times New Roman" w:hAnsi="Helvetica" w:cs="Times New Roman"/>
          <w:color w:val="000000"/>
          <w:sz w:val="18"/>
          <w:szCs w:val="18"/>
        </w:rPr>
        <w:t xml:space="preserve">Initial </w:t>
      </w:r>
      <w:r w:rsidRPr="00516636">
        <w:rPr>
          <w:rFonts w:ascii="Helvetica" w:eastAsia="Times New Roman" w:hAnsi="Helvetica" w:cs="Times New Roman"/>
          <w:color w:val="000000"/>
          <w:sz w:val="18"/>
          <w:szCs w:val="18"/>
          <w:highlight w:val="lightGray"/>
        </w:rPr>
        <w:t>NBS</w:t>
      </w:r>
      <w:r w:rsidRPr="007B7AF8">
        <w:rPr>
          <w:rFonts w:ascii="Helvetica" w:eastAsia="Times New Roman" w:hAnsi="Helvetica" w:cs="Times New Roman"/>
          <w:color w:val="000000"/>
          <w:sz w:val="18"/>
          <w:szCs w:val="18"/>
        </w:rPr>
        <w:t>, collected 2/17/</w:t>
      </w:r>
      <w:r>
        <w:rPr>
          <w:rFonts w:ascii="Helvetica" w:eastAsia="Times New Roman" w:hAnsi="Helvetica" w:cs="Times New Roman"/>
          <w:color w:val="000000"/>
          <w:sz w:val="18"/>
          <w:szCs w:val="18"/>
        </w:rPr>
        <w:t>20</w:t>
      </w:r>
      <w:r w:rsidRPr="007B7AF8">
        <w:rPr>
          <w:rFonts w:ascii="Helvetica" w:eastAsia="Times New Roman" w:hAnsi="Helvetica" w:cs="Times New Roman"/>
          <w:color w:val="000000"/>
          <w:sz w:val="18"/>
          <w:szCs w:val="18"/>
        </w:rPr>
        <w:t xml:space="preserve"> was </w:t>
      </w:r>
      <w:r w:rsidRPr="00516636">
        <w:rPr>
          <w:rFonts w:ascii="Helvetica" w:eastAsia="Times New Roman" w:hAnsi="Helvetica" w:cs="Times New Roman"/>
          <w:color w:val="000000"/>
          <w:sz w:val="18"/>
          <w:szCs w:val="18"/>
          <w:highlight w:val="yellow"/>
        </w:rPr>
        <w:t>OOR</w:t>
      </w:r>
      <w:r w:rsidRPr="007B7AF8">
        <w:rPr>
          <w:rFonts w:ascii="Helvetica" w:eastAsia="Times New Roman" w:hAnsi="Helvetica" w:cs="Times New Roman"/>
          <w:color w:val="000000"/>
          <w:sz w:val="18"/>
          <w:szCs w:val="18"/>
        </w:rPr>
        <w:t xml:space="preserve"> with </w:t>
      </w:r>
      <w:r w:rsidRPr="005822B8">
        <w:rPr>
          <w:rFonts w:ascii="Helvetica" w:eastAsia="Times New Roman" w:hAnsi="Helvetica" w:cs="Times New Roman"/>
          <w:color w:val="000000"/>
          <w:sz w:val="18"/>
          <w:szCs w:val="18"/>
          <w:highlight w:val="lightGray"/>
        </w:rPr>
        <w:t>TREC</w:t>
      </w:r>
      <w:r w:rsidRPr="007B7AF8">
        <w:rPr>
          <w:rFonts w:ascii="Helvetica" w:eastAsia="Times New Roman" w:hAnsi="Helvetica" w:cs="Times New Roman"/>
          <w:color w:val="000000"/>
          <w:sz w:val="18"/>
          <w:szCs w:val="18"/>
        </w:rPr>
        <w:t xml:space="preserve"> &lt;252 copies/</w:t>
      </w:r>
      <w:proofErr w:type="spellStart"/>
      <w:r w:rsidRPr="007B7AF8">
        <w:rPr>
          <w:rFonts w:ascii="Helvetica" w:eastAsia="Times New Roman" w:hAnsi="Helvetica" w:cs="Times New Roman"/>
          <w:color w:val="000000"/>
          <w:sz w:val="18"/>
          <w:szCs w:val="18"/>
        </w:rPr>
        <w:t>ul</w:t>
      </w:r>
      <w:proofErr w:type="spellEnd"/>
      <w:r w:rsidRPr="007B7AF8">
        <w:rPr>
          <w:rFonts w:ascii="Helvetica" w:eastAsia="Times New Roman" w:hAnsi="Helvetica" w:cs="Times New Roman"/>
          <w:color w:val="000000"/>
          <w:sz w:val="18"/>
          <w:szCs w:val="18"/>
        </w:rPr>
        <w:t xml:space="preserve"> (ref range &gt;=252 copies/</w:t>
      </w:r>
      <w:proofErr w:type="spellStart"/>
      <w:r w:rsidRPr="007B7AF8">
        <w:rPr>
          <w:rFonts w:ascii="Helvetica" w:eastAsia="Times New Roman" w:hAnsi="Helvetica" w:cs="Times New Roman"/>
          <w:color w:val="000000"/>
          <w:sz w:val="18"/>
          <w:szCs w:val="18"/>
        </w:rPr>
        <w:t>ul</w:t>
      </w:r>
      <w:proofErr w:type="spellEnd"/>
      <w:r w:rsidRPr="007B7AF8">
        <w:rPr>
          <w:rFonts w:ascii="Helvetica" w:eastAsia="Times New Roman" w:hAnsi="Helvetica" w:cs="Times New Roman"/>
          <w:color w:val="000000"/>
          <w:sz w:val="18"/>
          <w:szCs w:val="18"/>
        </w:rPr>
        <w:t>) </w:t>
      </w:r>
      <w:r w:rsidRPr="007B7AF8">
        <w:rPr>
          <w:rFonts w:ascii="Times New Roman" w:eastAsia="Times New Roman" w:hAnsi="Times New Roman" w:cs="Times New Roman"/>
          <w:color w:val="000000"/>
          <w:sz w:val="24"/>
          <w:szCs w:val="24"/>
        </w:rPr>
        <w:br/>
      </w:r>
      <w:r w:rsidRPr="007B7AF8">
        <w:rPr>
          <w:rFonts w:ascii="Helvetica" w:eastAsia="Times New Roman" w:hAnsi="Helvetica" w:cs="Times New Roman"/>
          <w:color w:val="000000"/>
          <w:sz w:val="18"/>
          <w:szCs w:val="18"/>
        </w:rPr>
        <w:t>2</w:t>
      </w:r>
      <w:r w:rsidRPr="007B7AF8">
        <w:rPr>
          <w:rFonts w:ascii="Helvetica" w:eastAsia="Times New Roman" w:hAnsi="Helvetica" w:cs="Times New Roman"/>
          <w:color w:val="000000"/>
          <w:sz w:val="12"/>
          <w:szCs w:val="12"/>
        </w:rPr>
        <w:t>nd</w:t>
      </w:r>
      <w:r w:rsidRPr="007B7AF8">
        <w:rPr>
          <w:rFonts w:ascii="Helvetica" w:eastAsia="Times New Roman" w:hAnsi="Helvetica" w:cs="Times New Roman"/>
          <w:color w:val="000000"/>
          <w:sz w:val="18"/>
          <w:szCs w:val="18"/>
        </w:rPr>
        <w:t> </w:t>
      </w:r>
      <w:r w:rsidRPr="00516636">
        <w:rPr>
          <w:rFonts w:ascii="Helvetica" w:eastAsia="Times New Roman" w:hAnsi="Helvetica" w:cs="Times New Roman"/>
          <w:color w:val="000000"/>
          <w:sz w:val="18"/>
          <w:szCs w:val="18"/>
          <w:highlight w:val="lightGray"/>
        </w:rPr>
        <w:t>NBS</w:t>
      </w:r>
      <w:r w:rsidRPr="007B7AF8">
        <w:rPr>
          <w:rFonts w:ascii="Helvetica" w:eastAsia="Times New Roman" w:hAnsi="Helvetica" w:cs="Times New Roman"/>
          <w:color w:val="000000"/>
          <w:sz w:val="18"/>
          <w:szCs w:val="18"/>
        </w:rPr>
        <w:t>, collected 2/19/</w:t>
      </w:r>
      <w:r>
        <w:rPr>
          <w:rFonts w:ascii="Helvetica" w:eastAsia="Times New Roman" w:hAnsi="Helvetica" w:cs="Times New Roman"/>
          <w:color w:val="000000"/>
          <w:sz w:val="18"/>
          <w:szCs w:val="18"/>
        </w:rPr>
        <w:t>20</w:t>
      </w:r>
      <w:r w:rsidRPr="007B7AF8">
        <w:rPr>
          <w:rFonts w:ascii="Helvetica" w:eastAsia="Times New Roman" w:hAnsi="Helvetica" w:cs="Times New Roman"/>
          <w:color w:val="000000"/>
          <w:sz w:val="18"/>
          <w:szCs w:val="18"/>
        </w:rPr>
        <w:t xml:space="preserve">, was </w:t>
      </w:r>
      <w:r w:rsidRPr="00516636">
        <w:rPr>
          <w:rFonts w:ascii="Helvetica" w:eastAsia="Times New Roman" w:hAnsi="Helvetica" w:cs="Times New Roman"/>
          <w:color w:val="000000"/>
          <w:sz w:val="18"/>
          <w:szCs w:val="18"/>
          <w:highlight w:val="yellow"/>
        </w:rPr>
        <w:t>OOR</w:t>
      </w:r>
      <w:r w:rsidRPr="007B7AF8">
        <w:rPr>
          <w:rFonts w:ascii="Helvetica" w:eastAsia="Times New Roman" w:hAnsi="Helvetica" w:cs="Times New Roman"/>
          <w:color w:val="000000"/>
          <w:sz w:val="18"/>
          <w:szCs w:val="18"/>
        </w:rPr>
        <w:t xml:space="preserve"> with </w:t>
      </w:r>
      <w:r w:rsidRPr="005822B8">
        <w:rPr>
          <w:rFonts w:ascii="Helvetica" w:eastAsia="Times New Roman" w:hAnsi="Helvetica" w:cs="Times New Roman"/>
          <w:color w:val="000000"/>
          <w:sz w:val="18"/>
          <w:szCs w:val="18"/>
          <w:highlight w:val="lightGray"/>
        </w:rPr>
        <w:t>TREC</w:t>
      </w:r>
      <w:r w:rsidRPr="007B7AF8">
        <w:rPr>
          <w:rFonts w:ascii="Helvetica" w:eastAsia="Times New Roman" w:hAnsi="Helvetica" w:cs="Times New Roman"/>
          <w:color w:val="000000"/>
          <w:sz w:val="18"/>
          <w:szCs w:val="18"/>
        </w:rPr>
        <w:t xml:space="preserve"> &lt;252 copies/</w:t>
      </w:r>
      <w:proofErr w:type="spellStart"/>
      <w:r w:rsidRPr="007B7AF8">
        <w:rPr>
          <w:rFonts w:ascii="Helvetica" w:eastAsia="Times New Roman" w:hAnsi="Helvetica" w:cs="Times New Roman"/>
          <w:color w:val="000000"/>
          <w:sz w:val="18"/>
          <w:szCs w:val="18"/>
        </w:rPr>
        <w:t>ul</w:t>
      </w:r>
      <w:proofErr w:type="spellEnd"/>
      <w:r w:rsidRPr="007B7AF8">
        <w:rPr>
          <w:rFonts w:ascii="Helvetica" w:eastAsia="Times New Roman" w:hAnsi="Helvetica" w:cs="Times New Roman"/>
          <w:color w:val="000000"/>
          <w:sz w:val="18"/>
          <w:szCs w:val="18"/>
        </w:rPr>
        <w:t xml:space="preserve"> (ref range &gt;=252 copies/</w:t>
      </w:r>
      <w:proofErr w:type="spellStart"/>
      <w:r w:rsidRPr="007B7AF8">
        <w:rPr>
          <w:rFonts w:ascii="Helvetica" w:eastAsia="Times New Roman" w:hAnsi="Helvetica" w:cs="Times New Roman"/>
          <w:color w:val="000000"/>
          <w:sz w:val="18"/>
          <w:szCs w:val="18"/>
        </w:rPr>
        <w:t>ul</w:t>
      </w:r>
      <w:proofErr w:type="spellEnd"/>
      <w:r w:rsidRPr="007B7AF8">
        <w:rPr>
          <w:rFonts w:ascii="Helvetica" w:eastAsia="Times New Roman" w:hAnsi="Helvetica" w:cs="Times New Roman"/>
          <w:color w:val="000000"/>
          <w:sz w:val="18"/>
          <w:szCs w:val="18"/>
        </w:rPr>
        <w:t>)</w:t>
      </w:r>
      <w:r w:rsidRPr="007B7AF8">
        <w:rPr>
          <w:rFonts w:ascii="Tahoma" w:eastAsia="Times New Roman" w:hAnsi="Tahoma" w:cs="Tahoma"/>
          <w:color w:val="000000"/>
          <w:sz w:val="18"/>
          <w:szCs w:val="18"/>
        </w:rPr>
        <w:br/>
      </w:r>
      <w:r w:rsidRPr="007B7AF8">
        <w:rPr>
          <w:rFonts w:ascii="Tahoma" w:eastAsia="Times New Roman" w:hAnsi="Tahoma" w:cs="Tahoma"/>
          <w:color w:val="000000"/>
          <w:sz w:val="18"/>
          <w:szCs w:val="18"/>
        </w:rPr>
        <w:br/>
        <w:t xml:space="preserve">Because of this, additional </w:t>
      </w:r>
      <w:r w:rsidRPr="00E167A0">
        <w:rPr>
          <w:rFonts w:ascii="Tahoma" w:eastAsia="Times New Roman" w:hAnsi="Tahoma" w:cs="Tahoma"/>
          <w:color w:val="000000"/>
          <w:sz w:val="18"/>
          <w:szCs w:val="18"/>
          <w:highlight w:val="lightGray"/>
        </w:rPr>
        <w:t>immunology labs</w:t>
      </w:r>
      <w:r w:rsidRPr="007B7AF8">
        <w:rPr>
          <w:rFonts w:ascii="Tahoma" w:eastAsia="Times New Roman" w:hAnsi="Tahoma" w:cs="Tahoma"/>
          <w:color w:val="000000"/>
          <w:sz w:val="18"/>
          <w:szCs w:val="18"/>
        </w:rPr>
        <w:t xml:space="preserve"> were sent and notable for significant </w:t>
      </w:r>
      <w:r w:rsidRPr="00516636">
        <w:rPr>
          <w:rFonts w:ascii="Tahoma" w:eastAsia="Times New Roman" w:hAnsi="Tahoma" w:cs="Tahoma"/>
          <w:color w:val="000000"/>
          <w:sz w:val="18"/>
          <w:szCs w:val="18"/>
          <w:highlight w:val="yellow"/>
        </w:rPr>
        <w:t xml:space="preserve">T cell </w:t>
      </w:r>
      <w:proofErr w:type="spellStart"/>
      <w:r w:rsidRPr="00516636">
        <w:rPr>
          <w:rFonts w:ascii="Tahoma" w:eastAsia="Times New Roman" w:hAnsi="Tahoma" w:cs="Tahoma"/>
          <w:color w:val="000000"/>
          <w:sz w:val="18"/>
          <w:szCs w:val="18"/>
          <w:highlight w:val="yellow"/>
        </w:rPr>
        <w:t>lymphopenia</w:t>
      </w:r>
      <w:proofErr w:type="spellEnd"/>
      <w:r w:rsidRPr="007B7AF8">
        <w:rPr>
          <w:rFonts w:ascii="Tahoma" w:eastAsia="Times New Roman" w:hAnsi="Tahoma" w:cs="Tahoma"/>
          <w:color w:val="000000"/>
          <w:sz w:val="18"/>
          <w:szCs w:val="18"/>
        </w:rPr>
        <w:t xml:space="preserve"> (CD3 538, CD4 366, CD8 166) with normal </w:t>
      </w:r>
      <w:r w:rsidRPr="00516636">
        <w:rPr>
          <w:rFonts w:ascii="Tahoma" w:eastAsia="Times New Roman" w:hAnsi="Tahoma" w:cs="Tahoma"/>
          <w:color w:val="000000"/>
          <w:sz w:val="18"/>
          <w:szCs w:val="18"/>
          <w:highlight w:val="lightGray"/>
        </w:rPr>
        <w:t>NK</w:t>
      </w:r>
      <w:r w:rsidRPr="007B7AF8">
        <w:rPr>
          <w:rFonts w:ascii="Tahoma" w:eastAsia="Times New Roman" w:hAnsi="Tahoma" w:cs="Tahoma"/>
          <w:color w:val="000000"/>
          <w:sz w:val="18"/>
          <w:szCs w:val="18"/>
        </w:rPr>
        <w:t xml:space="preserve"> and </w:t>
      </w:r>
      <w:r w:rsidRPr="00516636">
        <w:rPr>
          <w:rFonts w:ascii="Tahoma" w:eastAsia="Times New Roman" w:hAnsi="Tahoma" w:cs="Tahoma"/>
          <w:color w:val="000000"/>
          <w:sz w:val="18"/>
          <w:szCs w:val="18"/>
          <w:highlight w:val="lightGray"/>
        </w:rPr>
        <w:t>B cell populations</w:t>
      </w:r>
      <w:r w:rsidRPr="007B7AF8">
        <w:rPr>
          <w:rFonts w:ascii="Tahoma" w:eastAsia="Times New Roman" w:hAnsi="Tahoma" w:cs="Tahoma"/>
          <w:color w:val="000000"/>
          <w:sz w:val="18"/>
          <w:szCs w:val="18"/>
        </w:rPr>
        <w:t xml:space="preserve">. </w:t>
      </w:r>
      <w:r w:rsidRPr="00516636">
        <w:rPr>
          <w:rFonts w:ascii="Tahoma" w:eastAsia="Times New Roman" w:hAnsi="Tahoma" w:cs="Tahoma"/>
          <w:color w:val="000000"/>
          <w:sz w:val="18"/>
          <w:szCs w:val="18"/>
          <w:highlight w:val="lightGray"/>
        </w:rPr>
        <w:t>Memory panel</w:t>
      </w:r>
      <w:r w:rsidRPr="007B7AF8">
        <w:rPr>
          <w:rFonts w:ascii="Tahoma" w:eastAsia="Times New Roman" w:hAnsi="Tahoma" w:cs="Tahoma"/>
          <w:color w:val="000000"/>
          <w:sz w:val="18"/>
          <w:szCs w:val="18"/>
        </w:rPr>
        <w:t xml:space="preserve"> pending.</w:t>
      </w:r>
    </w:p>
    <w:p w14:paraId="0EA7BFE0"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b/>
          <w:bCs/>
          <w:color w:val="000000"/>
          <w:sz w:val="18"/>
          <w:szCs w:val="18"/>
          <w:u w:val="single"/>
        </w:rPr>
        <w:t>Review of Systems</w:t>
      </w:r>
    </w:p>
    <w:p w14:paraId="5478AA79" w14:textId="77777777" w:rsidR="00516636" w:rsidRPr="007B7AF8" w:rsidRDefault="00516636" w:rsidP="007B7AF8">
      <w:pPr>
        <w:spacing w:after="0" w:line="240" w:lineRule="auto"/>
        <w:rPr>
          <w:rFonts w:ascii="Tahoma" w:eastAsia="Times New Roman" w:hAnsi="Tahoma" w:cs="Tahoma"/>
          <w:color w:val="000000"/>
          <w:sz w:val="18"/>
          <w:szCs w:val="18"/>
        </w:rPr>
      </w:pPr>
      <w:r w:rsidRPr="00E167A0">
        <w:rPr>
          <w:rFonts w:ascii="Tahoma" w:eastAsia="Times New Roman" w:hAnsi="Tahoma" w:cs="Tahoma"/>
          <w:color w:val="000000"/>
          <w:sz w:val="18"/>
          <w:szCs w:val="18"/>
          <w:highlight w:val="lightGray"/>
        </w:rPr>
        <w:t>10-point review of systems negative</w:t>
      </w:r>
      <w:r w:rsidRPr="007B7AF8">
        <w:rPr>
          <w:rFonts w:ascii="Tahoma" w:eastAsia="Times New Roman" w:hAnsi="Tahoma" w:cs="Tahoma"/>
          <w:color w:val="000000"/>
          <w:sz w:val="18"/>
          <w:szCs w:val="18"/>
        </w:rPr>
        <w:t xml:space="preserve"> except as noted in HPI</w:t>
      </w:r>
    </w:p>
    <w:p w14:paraId="3430C357"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b/>
          <w:bCs/>
          <w:color w:val="000000"/>
          <w:sz w:val="18"/>
          <w:szCs w:val="18"/>
          <w:u w:val="single"/>
        </w:rPr>
        <w:t>Physical Exam</w:t>
      </w:r>
    </w:p>
    <w:p w14:paraId="4DC2C336"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color w:val="000000"/>
          <w:sz w:val="18"/>
          <w:szCs w:val="18"/>
          <w:u w:val="single"/>
        </w:rPr>
        <w:t>Vitals &amp; Measurements</w:t>
      </w:r>
    </w:p>
    <w:p w14:paraId="43C7C9F4" w14:textId="77777777" w:rsidR="00516636" w:rsidRPr="007B7AF8" w:rsidRDefault="00516636" w:rsidP="007B7AF8">
      <w:pPr>
        <w:spacing w:after="0" w:line="240" w:lineRule="auto"/>
        <w:rPr>
          <w:rFonts w:ascii="Tahoma" w:eastAsia="Times New Roman" w:hAnsi="Tahoma" w:cs="Tahoma"/>
          <w:color w:val="000000"/>
          <w:sz w:val="18"/>
          <w:szCs w:val="18"/>
        </w:rPr>
      </w:pPr>
      <w:r w:rsidRPr="00E167A0">
        <w:rPr>
          <w:rFonts w:ascii="Tahoma" w:eastAsia="Times New Roman" w:hAnsi="Tahoma" w:cs="Tahoma"/>
          <w:b/>
          <w:bCs/>
          <w:color w:val="000000"/>
          <w:sz w:val="18"/>
          <w:szCs w:val="18"/>
          <w:highlight w:val="lightGray"/>
        </w:rPr>
        <w:t>T</w:t>
      </w:r>
      <w:r w:rsidRPr="007B7AF8">
        <w:rPr>
          <w:rFonts w:ascii="Tahoma" w:eastAsia="Times New Roman" w:hAnsi="Tahoma" w:cs="Tahoma"/>
          <w:b/>
          <w:bCs/>
          <w:color w:val="000000"/>
          <w:sz w:val="18"/>
          <w:szCs w:val="18"/>
        </w:rPr>
        <w:t>: </w:t>
      </w:r>
      <w:r w:rsidRPr="007B7AF8">
        <w:rPr>
          <w:rFonts w:ascii="Tahoma" w:eastAsia="Times New Roman" w:hAnsi="Tahoma" w:cs="Tahoma"/>
          <w:color w:val="000000"/>
          <w:sz w:val="18"/>
          <w:szCs w:val="18"/>
        </w:rPr>
        <w:t>36.6</w:t>
      </w:r>
      <w:proofErr w:type="gramStart"/>
      <w:r w:rsidRPr="007B7AF8">
        <w:rPr>
          <w:rFonts w:ascii="Tahoma" w:eastAsia="Times New Roman" w:hAnsi="Tahoma" w:cs="Tahoma"/>
          <w:color w:val="000000"/>
          <w:sz w:val="18"/>
          <w:szCs w:val="18"/>
        </w:rPr>
        <w:t>  °</w:t>
      </w:r>
      <w:proofErr w:type="gramEnd"/>
      <w:r w:rsidRPr="007B7AF8">
        <w:rPr>
          <w:rFonts w:ascii="Tahoma" w:eastAsia="Times New Roman" w:hAnsi="Tahoma" w:cs="Tahoma"/>
          <w:color w:val="000000"/>
          <w:sz w:val="18"/>
          <w:szCs w:val="18"/>
        </w:rPr>
        <w:t>C  (Axillary)  </w:t>
      </w:r>
      <w:r w:rsidRPr="00E167A0">
        <w:rPr>
          <w:rFonts w:ascii="Tahoma" w:eastAsia="Times New Roman" w:hAnsi="Tahoma" w:cs="Tahoma"/>
          <w:b/>
          <w:bCs/>
          <w:color w:val="000000"/>
          <w:sz w:val="18"/>
          <w:szCs w:val="18"/>
          <w:highlight w:val="lightGray"/>
        </w:rPr>
        <w:t>HR</w:t>
      </w:r>
      <w:r w:rsidRPr="007B7AF8">
        <w:rPr>
          <w:rFonts w:ascii="Tahoma" w:eastAsia="Times New Roman" w:hAnsi="Tahoma" w:cs="Tahoma"/>
          <w:b/>
          <w:bCs/>
          <w:color w:val="000000"/>
          <w:sz w:val="18"/>
          <w:szCs w:val="18"/>
        </w:rPr>
        <w:t>: </w:t>
      </w:r>
      <w:r w:rsidRPr="007B7AF8">
        <w:rPr>
          <w:rFonts w:ascii="Tahoma" w:eastAsia="Times New Roman" w:hAnsi="Tahoma" w:cs="Tahoma"/>
          <w:color w:val="000000"/>
          <w:sz w:val="18"/>
          <w:szCs w:val="18"/>
        </w:rPr>
        <w:t>188 (Monitored)  </w:t>
      </w:r>
      <w:r w:rsidRPr="00E167A0">
        <w:rPr>
          <w:rFonts w:ascii="Tahoma" w:eastAsia="Times New Roman" w:hAnsi="Tahoma" w:cs="Tahoma"/>
          <w:b/>
          <w:bCs/>
          <w:color w:val="000000"/>
          <w:sz w:val="18"/>
          <w:szCs w:val="18"/>
          <w:highlight w:val="lightGray"/>
        </w:rPr>
        <w:t>RR</w:t>
      </w:r>
      <w:r w:rsidRPr="007B7AF8">
        <w:rPr>
          <w:rFonts w:ascii="Tahoma" w:eastAsia="Times New Roman" w:hAnsi="Tahoma" w:cs="Tahoma"/>
          <w:b/>
          <w:bCs/>
          <w:color w:val="000000"/>
          <w:sz w:val="18"/>
          <w:szCs w:val="18"/>
        </w:rPr>
        <w:t>: </w:t>
      </w:r>
      <w:r w:rsidRPr="007B7AF8">
        <w:rPr>
          <w:rFonts w:ascii="Tahoma" w:eastAsia="Times New Roman" w:hAnsi="Tahoma" w:cs="Tahoma"/>
          <w:color w:val="000000"/>
          <w:sz w:val="18"/>
          <w:szCs w:val="18"/>
        </w:rPr>
        <w:t>0  </w:t>
      </w:r>
      <w:r w:rsidRPr="00E167A0">
        <w:rPr>
          <w:rFonts w:ascii="Tahoma" w:eastAsia="Times New Roman" w:hAnsi="Tahoma" w:cs="Tahoma"/>
          <w:b/>
          <w:bCs/>
          <w:color w:val="000000"/>
          <w:sz w:val="18"/>
          <w:szCs w:val="18"/>
          <w:highlight w:val="lightGray"/>
        </w:rPr>
        <w:t>BP</w:t>
      </w:r>
      <w:r w:rsidRPr="007B7AF8">
        <w:rPr>
          <w:rFonts w:ascii="Tahoma" w:eastAsia="Times New Roman" w:hAnsi="Tahoma" w:cs="Tahoma"/>
          <w:b/>
          <w:bCs/>
          <w:color w:val="000000"/>
          <w:sz w:val="18"/>
          <w:szCs w:val="18"/>
        </w:rPr>
        <w:t>: </w:t>
      </w:r>
      <w:r w:rsidRPr="007B7AF8">
        <w:rPr>
          <w:rFonts w:ascii="Tahoma" w:eastAsia="Times New Roman" w:hAnsi="Tahoma" w:cs="Tahoma"/>
          <w:color w:val="000000"/>
          <w:sz w:val="18"/>
          <w:szCs w:val="18"/>
        </w:rPr>
        <w:t>43/18  </w:t>
      </w:r>
      <w:r w:rsidRPr="00E167A0">
        <w:rPr>
          <w:rFonts w:ascii="Tahoma" w:eastAsia="Times New Roman" w:hAnsi="Tahoma" w:cs="Tahoma"/>
          <w:b/>
          <w:bCs/>
          <w:color w:val="000000"/>
          <w:sz w:val="18"/>
          <w:szCs w:val="18"/>
          <w:highlight w:val="lightGray"/>
        </w:rPr>
        <w:t>WT</w:t>
      </w:r>
      <w:r w:rsidRPr="007B7AF8">
        <w:rPr>
          <w:rFonts w:ascii="Tahoma" w:eastAsia="Times New Roman" w:hAnsi="Tahoma" w:cs="Tahoma"/>
          <w:b/>
          <w:bCs/>
          <w:color w:val="000000"/>
          <w:sz w:val="18"/>
          <w:szCs w:val="18"/>
        </w:rPr>
        <w:t>: </w:t>
      </w:r>
      <w:r w:rsidRPr="007B7AF8">
        <w:rPr>
          <w:rFonts w:ascii="Tahoma" w:eastAsia="Times New Roman" w:hAnsi="Tahoma" w:cs="Tahoma"/>
          <w:color w:val="000000"/>
          <w:sz w:val="18"/>
          <w:szCs w:val="18"/>
        </w:rPr>
        <w:t>1.03 kg </w:t>
      </w:r>
    </w:p>
    <w:p w14:paraId="629B7F96"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color w:val="000000"/>
          <w:sz w:val="18"/>
          <w:szCs w:val="18"/>
        </w:rPr>
        <w:t>Deferred, primary team at bedside after procedure.</w:t>
      </w:r>
    </w:p>
    <w:p w14:paraId="027A978E"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b/>
          <w:bCs/>
          <w:color w:val="000000"/>
          <w:sz w:val="18"/>
          <w:szCs w:val="18"/>
          <w:u w:val="single"/>
        </w:rPr>
        <w:t>Assessment/Recommendations</w:t>
      </w:r>
    </w:p>
    <w:p w14:paraId="3414D1F1" w14:textId="01CFCA5B" w:rsidR="00516636" w:rsidRDefault="00516636" w:rsidP="007B7AF8">
      <w:pPr>
        <w:spacing w:after="0" w:line="240" w:lineRule="auto"/>
        <w:rPr>
          <w:rFonts w:ascii="Tahoma" w:eastAsia="Times New Roman" w:hAnsi="Tahoma" w:cs="Tahoma"/>
          <w:color w:val="000000"/>
          <w:sz w:val="18"/>
          <w:szCs w:val="18"/>
        </w:rPr>
      </w:pPr>
      <w:r>
        <w:rPr>
          <w:rFonts w:ascii="Tahoma" w:eastAsia="Times New Roman" w:hAnsi="Tahoma" w:cs="Tahoma"/>
          <w:color w:val="000000"/>
          <w:sz w:val="18"/>
          <w:szCs w:val="18"/>
        </w:rPr>
        <w:t>Patient</w:t>
      </w:r>
      <w:r w:rsidRPr="007B7AF8">
        <w:rPr>
          <w:rFonts w:ascii="Tahoma" w:eastAsia="Times New Roman" w:hAnsi="Tahoma" w:cs="Tahoma"/>
          <w:color w:val="000000"/>
          <w:sz w:val="18"/>
          <w:szCs w:val="18"/>
        </w:rPr>
        <w:t xml:space="preserve"> is a 19 day old ex-</w:t>
      </w:r>
      <w:r w:rsidRPr="00E167A0">
        <w:rPr>
          <w:rFonts w:ascii="Tahoma" w:eastAsia="Times New Roman" w:hAnsi="Tahoma" w:cs="Tahoma"/>
          <w:color w:val="000000"/>
          <w:sz w:val="18"/>
          <w:szCs w:val="18"/>
          <w:highlight w:val="yellow"/>
        </w:rPr>
        <w:t>27 week</w:t>
      </w:r>
      <w:r w:rsidRPr="007B7AF8">
        <w:rPr>
          <w:rFonts w:ascii="Tahoma" w:eastAsia="Times New Roman" w:hAnsi="Tahoma" w:cs="Tahoma"/>
          <w:color w:val="000000"/>
          <w:sz w:val="18"/>
          <w:szCs w:val="18"/>
        </w:rPr>
        <w:t xml:space="preserve"> baby boy currently admitted for management of </w:t>
      </w:r>
      <w:r w:rsidRPr="00516636">
        <w:rPr>
          <w:rFonts w:ascii="Tahoma" w:eastAsia="Times New Roman" w:hAnsi="Tahoma" w:cs="Tahoma"/>
          <w:color w:val="000000"/>
          <w:sz w:val="18"/>
          <w:szCs w:val="18"/>
          <w:highlight w:val="yellow"/>
        </w:rPr>
        <w:t>CDH</w:t>
      </w:r>
      <w:r w:rsidRPr="007B7AF8">
        <w:rPr>
          <w:rFonts w:ascii="Tahoma" w:eastAsia="Times New Roman" w:hAnsi="Tahoma" w:cs="Tahoma"/>
          <w:color w:val="000000"/>
          <w:sz w:val="18"/>
          <w:szCs w:val="18"/>
        </w:rPr>
        <w:t xml:space="preserve"> s/p </w:t>
      </w:r>
      <w:r w:rsidRPr="00516636">
        <w:rPr>
          <w:rFonts w:ascii="Tahoma" w:eastAsia="Times New Roman" w:hAnsi="Tahoma" w:cs="Tahoma"/>
          <w:color w:val="000000"/>
          <w:sz w:val="18"/>
          <w:szCs w:val="18"/>
          <w:highlight w:val="green"/>
        </w:rPr>
        <w:t>repair</w:t>
      </w:r>
      <w:r w:rsidRPr="007B7AF8">
        <w:rPr>
          <w:rFonts w:ascii="Tahoma" w:eastAsia="Times New Roman" w:hAnsi="Tahoma" w:cs="Tahoma"/>
          <w:color w:val="000000"/>
          <w:sz w:val="18"/>
          <w:szCs w:val="18"/>
        </w:rPr>
        <w:t xml:space="preserve"> on </w:t>
      </w:r>
      <w:r w:rsidRPr="00E167A0">
        <w:rPr>
          <w:rFonts w:ascii="Tahoma" w:eastAsia="Times New Roman" w:hAnsi="Tahoma" w:cs="Tahoma"/>
          <w:color w:val="000000"/>
          <w:sz w:val="18"/>
          <w:szCs w:val="18"/>
          <w:highlight w:val="darkRed"/>
        </w:rPr>
        <w:t>HFJV</w:t>
      </w:r>
      <w:r w:rsidRPr="007B7AF8">
        <w:rPr>
          <w:rFonts w:ascii="Tahoma" w:eastAsia="Times New Roman" w:hAnsi="Tahoma" w:cs="Tahoma"/>
          <w:color w:val="000000"/>
          <w:sz w:val="18"/>
          <w:szCs w:val="18"/>
        </w:rPr>
        <w:t xml:space="preserve">. Immunology was consulted due to </w:t>
      </w:r>
      <w:r w:rsidRPr="00E167A0">
        <w:rPr>
          <w:rFonts w:ascii="Tahoma" w:eastAsia="Times New Roman" w:hAnsi="Tahoma" w:cs="Tahoma"/>
          <w:color w:val="000000"/>
          <w:sz w:val="18"/>
          <w:szCs w:val="18"/>
          <w:highlight w:val="yellow"/>
        </w:rPr>
        <w:t>abnormal TREC</w:t>
      </w:r>
      <w:r w:rsidRPr="007B7AF8">
        <w:rPr>
          <w:rFonts w:ascii="Tahoma" w:eastAsia="Times New Roman" w:hAnsi="Tahoma" w:cs="Tahoma"/>
          <w:color w:val="000000"/>
          <w:sz w:val="18"/>
          <w:szCs w:val="18"/>
        </w:rPr>
        <w:t xml:space="preserve"> on </w:t>
      </w:r>
      <w:r w:rsidRPr="00516636">
        <w:rPr>
          <w:rFonts w:ascii="Tahoma" w:eastAsia="Times New Roman" w:hAnsi="Tahoma" w:cs="Tahoma"/>
          <w:color w:val="000000"/>
          <w:sz w:val="18"/>
          <w:szCs w:val="18"/>
          <w:highlight w:val="lightGray"/>
        </w:rPr>
        <w:t>newborn screening</w:t>
      </w:r>
      <w:r w:rsidRPr="007B7AF8">
        <w:rPr>
          <w:rFonts w:ascii="Tahoma" w:eastAsia="Times New Roman" w:hAnsi="Tahoma" w:cs="Tahoma"/>
          <w:color w:val="000000"/>
          <w:sz w:val="18"/>
          <w:szCs w:val="18"/>
        </w:rPr>
        <w:t xml:space="preserve"> x2. </w:t>
      </w:r>
      <w:r w:rsidRPr="007B7AF8">
        <w:rPr>
          <w:rFonts w:ascii="Tahoma" w:eastAsia="Times New Roman" w:hAnsi="Tahoma" w:cs="Tahoma"/>
          <w:color w:val="000000"/>
          <w:sz w:val="18"/>
          <w:szCs w:val="18"/>
        </w:rPr>
        <w:br/>
      </w:r>
      <w:r w:rsidRPr="007B7AF8">
        <w:rPr>
          <w:rFonts w:ascii="Tahoma" w:eastAsia="Times New Roman" w:hAnsi="Tahoma" w:cs="Tahoma"/>
          <w:color w:val="000000"/>
          <w:sz w:val="18"/>
          <w:szCs w:val="18"/>
        </w:rPr>
        <w:br/>
      </w:r>
      <w:r w:rsidRPr="00E167A0">
        <w:rPr>
          <w:rFonts w:ascii="Tahoma" w:eastAsia="Times New Roman" w:hAnsi="Tahoma" w:cs="Tahoma"/>
          <w:color w:val="000000"/>
          <w:sz w:val="18"/>
          <w:szCs w:val="18"/>
          <w:highlight w:val="lightGray"/>
        </w:rPr>
        <w:t>T cell receptor excision circles (TRECs)</w:t>
      </w:r>
      <w:r w:rsidRPr="007B7AF8">
        <w:rPr>
          <w:rFonts w:ascii="Tahoma" w:eastAsia="Times New Roman" w:hAnsi="Tahoma" w:cs="Tahoma"/>
          <w:color w:val="000000"/>
          <w:sz w:val="18"/>
          <w:szCs w:val="18"/>
        </w:rPr>
        <w:t xml:space="preserve"> as measured on the </w:t>
      </w:r>
      <w:r w:rsidRPr="00516636">
        <w:rPr>
          <w:rFonts w:ascii="Tahoma" w:eastAsia="Times New Roman" w:hAnsi="Tahoma" w:cs="Tahoma"/>
          <w:color w:val="000000"/>
          <w:sz w:val="18"/>
          <w:szCs w:val="18"/>
          <w:highlight w:val="lightGray"/>
        </w:rPr>
        <w:t>newborn screen</w:t>
      </w:r>
      <w:r w:rsidRPr="007B7AF8">
        <w:rPr>
          <w:rFonts w:ascii="Tahoma" w:eastAsia="Times New Roman" w:hAnsi="Tahoma" w:cs="Tahoma"/>
          <w:color w:val="000000"/>
          <w:sz w:val="18"/>
          <w:szCs w:val="18"/>
        </w:rPr>
        <w:t xml:space="preserve"> are a surrogate marker of </w:t>
      </w:r>
      <w:r w:rsidRPr="00D04FE1">
        <w:rPr>
          <w:rFonts w:ascii="Tahoma" w:eastAsia="Times New Roman" w:hAnsi="Tahoma" w:cs="Tahoma"/>
          <w:color w:val="000000"/>
          <w:sz w:val="18"/>
          <w:szCs w:val="18"/>
          <w:highlight w:val="lightGray"/>
        </w:rPr>
        <w:t>T cell output</w:t>
      </w:r>
      <w:r w:rsidRPr="007B7AF8">
        <w:rPr>
          <w:rFonts w:ascii="Tahoma" w:eastAsia="Times New Roman" w:hAnsi="Tahoma" w:cs="Tahoma"/>
          <w:color w:val="000000"/>
          <w:sz w:val="18"/>
          <w:szCs w:val="18"/>
        </w:rPr>
        <w:t xml:space="preserve"> from the </w:t>
      </w:r>
      <w:r w:rsidRPr="00516636">
        <w:rPr>
          <w:rFonts w:ascii="Tahoma" w:eastAsia="Times New Roman" w:hAnsi="Tahoma" w:cs="Tahoma"/>
          <w:color w:val="000000"/>
          <w:sz w:val="18"/>
          <w:szCs w:val="18"/>
          <w:highlight w:val="darkCyan"/>
        </w:rPr>
        <w:t>thymus</w:t>
      </w:r>
      <w:r w:rsidRPr="007B7AF8">
        <w:rPr>
          <w:rFonts w:ascii="Tahoma" w:eastAsia="Times New Roman" w:hAnsi="Tahoma" w:cs="Tahoma"/>
          <w:color w:val="000000"/>
          <w:sz w:val="18"/>
          <w:szCs w:val="18"/>
        </w:rPr>
        <w:t xml:space="preserve">. </w:t>
      </w:r>
      <w:r w:rsidRPr="005C5F1E">
        <w:rPr>
          <w:rFonts w:ascii="Tahoma" w:eastAsia="Times New Roman" w:hAnsi="Tahoma" w:cs="Tahoma"/>
          <w:color w:val="000000"/>
          <w:sz w:val="18"/>
          <w:szCs w:val="18"/>
          <w:highlight w:val="yellow"/>
        </w:rPr>
        <w:t>Low TRECs</w:t>
      </w:r>
      <w:r w:rsidRPr="007B7AF8">
        <w:rPr>
          <w:rFonts w:ascii="Tahoma" w:eastAsia="Times New Roman" w:hAnsi="Tahoma" w:cs="Tahoma"/>
          <w:color w:val="000000"/>
          <w:sz w:val="18"/>
          <w:szCs w:val="18"/>
        </w:rPr>
        <w:t xml:space="preserve"> are quite sensitive for </w:t>
      </w:r>
      <w:r w:rsidRPr="00516636">
        <w:rPr>
          <w:rFonts w:ascii="Tahoma" w:eastAsia="Times New Roman" w:hAnsi="Tahoma" w:cs="Tahoma"/>
          <w:color w:val="000000"/>
          <w:sz w:val="18"/>
          <w:szCs w:val="18"/>
          <w:highlight w:val="yellow"/>
        </w:rPr>
        <w:t>SCID</w:t>
      </w:r>
      <w:r w:rsidRPr="007B7AF8">
        <w:rPr>
          <w:rFonts w:ascii="Tahoma" w:eastAsia="Times New Roman" w:hAnsi="Tahoma" w:cs="Tahoma"/>
          <w:color w:val="000000"/>
          <w:sz w:val="18"/>
          <w:szCs w:val="18"/>
        </w:rPr>
        <w:t xml:space="preserve">, however can also be seen in a variety of clinical scenarios not associated with a primary </w:t>
      </w:r>
      <w:r w:rsidRPr="00516636">
        <w:rPr>
          <w:rFonts w:ascii="Tahoma" w:eastAsia="Times New Roman" w:hAnsi="Tahoma" w:cs="Tahoma"/>
          <w:color w:val="000000"/>
          <w:sz w:val="18"/>
          <w:szCs w:val="18"/>
          <w:highlight w:val="yellow"/>
        </w:rPr>
        <w:t>immunodeficiency</w:t>
      </w:r>
      <w:r w:rsidRPr="007B7AF8">
        <w:rPr>
          <w:rFonts w:ascii="Tahoma" w:eastAsia="Times New Roman" w:hAnsi="Tahoma" w:cs="Tahoma"/>
          <w:color w:val="000000"/>
          <w:sz w:val="18"/>
          <w:szCs w:val="18"/>
        </w:rPr>
        <w:t xml:space="preserve"> including </w:t>
      </w:r>
      <w:r w:rsidRPr="00516636">
        <w:rPr>
          <w:rFonts w:ascii="Tahoma" w:eastAsia="Times New Roman" w:hAnsi="Tahoma" w:cs="Tahoma"/>
          <w:color w:val="000000"/>
          <w:sz w:val="18"/>
          <w:szCs w:val="18"/>
          <w:highlight w:val="yellow"/>
        </w:rPr>
        <w:t>prematurity</w:t>
      </w:r>
      <w:r w:rsidRPr="007B7AF8">
        <w:rPr>
          <w:rFonts w:ascii="Tahoma" w:eastAsia="Times New Roman" w:hAnsi="Tahoma" w:cs="Tahoma"/>
          <w:color w:val="000000"/>
          <w:sz w:val="18"/>
          <w:szCs w:val="18"/>
        </w:rPr>
        <w:t xml:space="preserve">, </w:t>
      </w:r>
      <w:r w:rsidRPr="00E167A0">
        <w:rPr>
          <w:rFonts w:ascii="Tahoma" w:eastAsia="Times New Roman" w:hAnsi="Tahoma" w:cs="Tahoma"/>
          <w:color w:val="000000"/>
          <w:sz w:val="18"/>
          <w:szCs w:val="18"/>
        </w:rPr>
        <w:t>conditions</w:t>
      </w:r>
      <w:r w:rsidRPr="007B7AF8">
        <w:rPr>
          <w:rFonts w:ascii="Tahoma" w:eastAsia="Times New Roman" w:hAnsi="Tahoma" w:cs="Tahoma"/>
          <w:color w:val="000000"/>
          <w:sz w:val="18"/>
          <w:szCs w:val="18"/>
        </w:rPr>
        <w:t xml:space="preserve"> associated with </w:t>
      </w:r>
      <w:proofErr w:type="spellStart"/>
      <w:r w:rsidRPr="00516636">
        <w:rPr>
          <w:rFonts w:ascii="Tahoma" w:eastAsia="Times New Roman" w:hAnsi="Tahoma" w:cs="Tahoma"/>
          <w:color w:val="000000"/>
          <w:sz w:val="18"/>
          <w:szCs w:val="18"/>
          <w:highlight w:val="yellow"/>
        </w:rPr>
        <w:t>thymic</w:t>
      </w:r>
      <w:proofErr w:type="spellEnd"/>
      <w:r w:rsidRPr="00516636">
        <w:rPr>
          <w:rFonts w:ascii="Tahoma" w:eastAsia="Times New Roman" w:hAnsi="Tahoma" w:cs="Tahoma"/>
          <w:color w:val="000000"/>
          <w:sz w:val="18"/>
          <w:szCs w:val="18"/>
          <w:highlight w:val="yellow"/>
        </w:rPr>
        <w:t xml:space="preserve"> hypoplasia</w:t>
      </w:r>
      <w:r w:rsidRPr="007B7AF8">
        <w:rPr>
          <w:rFonts w:ascii="Tahoma" w:eastAsia="Times New Roman" w:hAnsi="Tahoma" w:cs="Tahoma"/>
          <w:color w:val="000000"/>
          <w:sz w:val="18"/>
          <w:szCs w:val="18"/>
        </w:rPr>
        <w:t xml:space="preserve"> such as </w:t>
      </w:r>
      <w:proofErr w:type="spellStart"/>
      <w:r w:rsidRPr="00516636">
        <w:rPr>
          <w:rFonts w:ascii="Tahoma" w:eastAsia="Times New Roman" w:hAnsi="Tahoma" w:cs="Tahoma"/>
          <w:color w:val="000000"/>
          <w:sz w:val="18"/>
          <w:szCs w:val="18"/>
          <w:highlight w:val="yellow"/>
        </w:rPr>
        <w:t>DiGeorge</w:t>
      </w:r>
      <w:proofErr w:type="spellEnd"/>
      <w:r w:rsidRPr="007B7AF8">
        <w:rPr>
          <w:rFonts w:ascii="Tahoma" w:eastAsia="Times New Roman" w:hAnsi="Tahoma" w:cs="Tahoma"/>
          <w:color w:val="000000"/>
          <w:sz w:val="18"/>
          <w:szCs w:val="18"/>
        </w:rPr>
        <w:t xml:space="preserve"> (</w:t>
      </w:r>
      <w:r w:rsidRPr="00E167A0">
        <w:rPr>
          <w:rFonts w:ascii="Tahoma" w:eastAsia="Times New Roman" w:hAnsi="Tahoma" w:cs="Tahoma"/>
          <w:color w:val="000000"/>
          <w:sz w:val="18"/>
          <w:szCs w:val="18"/>
          <w:highlight w:val="yellow"/>
        </w:rPr>
        <w:t>22q11 deletion</w:t>
      </w:r>
      <w:r w:rsidRPr="007B7AF8">
        <w:rPr>
          <w:rFonts w:ascii="Tahoma" w:eastAsia="Times New Roman" w:hAnsi="Tahoma" w:cs="Tahoma"/>
          <w:color w:val="000000"/>
          <w:sz w:val="18"/>
          <w:szCs w:val="18"/>
        </w:rPr>
        <w:t xml:space="preserve">), or causes of </w:t>
      </w:r>
      <w:r w:rsidRPr="00E167A0">
        <w:rPr>
          <w:rFonts w:ascii="Tahoma" w:eastAsia="Times New Roman" w:hAnsi="Tahoma" w:cs="Tahoma"/>
          <w:color w:val="000000"/>
          <w:sz w:val="18"/>
          <w:szCs w:val="18"/>
          <w:highlight w:val="yellow"/>
        </w:rPr>
        <w:t xml:space="preserve">secondary </w:t>
      </w:r>
      <w:proofErr w:type="spellStart"/>
      <w:r w:rsidRPr="00E167A0">
        <w:rPr>
          <w:rFonts w:ascii="Tahoma" w:eastAsia="Times New Roman" w:hAnsi="Tahoma" w:cs="Tahoma"/>
          <w:color w:val="000000"/>
          <w:sz w:val="18"/>
          <w:szCs w:val="18"/>
          <w:highlight w:val="yellow"/>
        </w:rPr>
        <w:t>lymphopenia</w:t>
      </w:r>
      <w:proofErr w:type="spellEnd"/>
      <w:r w:rsidRPr="007B7AF8">
        <w:rPr>
          <w:rFonts w:ascii="Tahoma" w:eastAsia="Times New Roman" w:hAnsi="Tahoma" w:cs="Tahoma"/>
          <w:color w:val="000000"/>
          <w:sz w:val="18"/>
          <w:szCs w:val="18"/>
        </w:rPr>
        <w:t xml:space="preserve"> such </w:t>
      </w:r>
      <w:r w:rsidRPr="00E167A0">
        <w:rPr>
          <w:rFonts w:ascii="Tahoma" w:eastAsia="Times New Roman" w:hAnsi="Tahoma" w:cs="Tahoma"/>
          <w:color w:val="000000"/>
          <w:sz w:val="18"/>
          <w:szCs w:val="18"/>
          <w:highlight w:val="yellow"/>
        </w:rPr>
        <w:t>critical illness</w:t>
      </w:r>
      <w:r w:rsidRPr="007B7AF8">
        <w:rPr>
          <w:rFonts w:ascii="Tahoma" w:eastAsia="Times New Roman" w:hAnsi="Tahoma" w:cs="Tahoma"/>
          <w:color w:val="000000"/>
          <w:sz w:val="18"/>
          <w:szCs w:val="18"/>
        </w:rPr>
        <w:t xml:space="preserve">, </w:t>
      </w:r>
      <w:r w:rsidRPr="00E167A0">
        <w:rPr>
          <w:rFonts w:ascii="Tahoma" w:eastAsia="Times New Roman" w:hAnsi="Tahoma" w:cs="Tahoma"/>
          <w:color w:val="000000"/>
          <w:sz w:val="18"/>
          <w:szCs w:val="18"/>
          <w:highlight w:val="green"/>
        </w:rPr>
        <w:t>surgery</w:t>
      </w:r>
      <w:r w:rsidRPr="007B7AF8">
        <w:rPr>
          <w:rFonts w:ascii="Tahoma" w:eastAsia="Times New Roman" w:hAnsi="Tahoma" w:cs="Tahoma"/>
          <w:color w:val="000000"/>
          <w:sz w:val="18"/>
          <w:szCs w:val="18"/>
        </w:rPr>
        <w:t xml:space="preserve">, or </w:t>
      </w:r>
      <w:r w:rsidRPr="00E167A0">
        <w:rPr>
          <w:rFonts w:ascii="Tahoma" w:eastAsia="Times New Roman" w:hAnsi="Tahoma" w:cs="Tahoma"/>
          <w:color w:val="000000"/>
          <w:sz w:val="18"/>
          <w:szCs w:val="18"/>
          <w:highlight w:val="cyan"/>
        </w:rPr>
        <w:t>medications</w:t>
      </w:r>
      <w:r w:rsidRPr="007B7AF8">
        <w:rPr>
          <w:rFonts w:ascii="Tahoma" w:eastAsia="Times New Roman" w:hAnsi="Tahoma" w:cs="Tahoma"/>
          <w:color w:val="000000"/>
          <w:sz w:val="18"/>
          <w:szCs w:val="18"/>
        </w:rPr>
        <w:t>, a number of which are likely implicated here. </w:t>
      </w:r>
      <w:r w:rsidRPr="007B7AF8">
        <w:rPr>
          <w:rFonts w:ascii="Tahoma" w:eastAsia="Times New Roman" w:hAnsi="Tahoma" w:cs="Tahoma"/>
          <w:color w:val="000000"/>
          <w:sz w:val="18"/>
          <w:szCs w:val="18"/>
        </w:rPr>
        <w:br/>
      </w:r>
      <w:r w:rsidRPr="007B7AF8">
        <w:rPr>
          <w:rFonts w:ascii="Tahoma" w:eastAsia="Times New Roman" w:hAnsi="Tahoma" w:cs="Tahoma"/>
          <w:color w:val="000000"/>
          <w:sz w:val="18"/>
          <w:szCs w:val="18"/>
        </w:rPr>
        <w:br/>
        <w:t xml:space="preserve">We would expect the </w:t>
      </w:r>
      <w:r w:rsidRPr="00516636">
        <w:rPr>
          <w:rFonts w:ascii="Tahoma" w:eastAsia="Times New Roman" w:hAnsi="Tahoma" w:cs="Tahoma"/>
          <w:color w:val="000000"/>
          <w:sz w:val="18"/>
          <w:szCs w:val="18"/>
          <w:highlight w:val="darkCyan"/>
        </w:rPr>
        <w:t>lymphocyte compartment</w:t>
      </w:r>
      <w:r w:rsidRPr="007B7AF8">
        <w:rPr>
          <w:rFonts w:ascii="Tahoma" w:eastAsia="Times New Roman" w:hAnsi="Tahoma" w:cs="Tahoma"/>
          <w:color w:val="000000"/>
          <w:sz w:val="18"/>
          <w:szCs w:val="18"/>
        </w:rPr>
        <w:t xml:space="preserve"> to recover over time and with clinical improvement, however still recommend </w:t>
      </w:r>
      <w:r w:rsidRPr="00516636">
        <w:rPr>
          <w:rFonts w:ascii="Tahoma" w:eastAsia="Times New Roman" w:hAnsi="Tahoma" w:cs="Tahoma"/>
          <w:color w:val="000000"/>
          <w:sz w:val="18"/>
          <w:szCs w:val="18"/>
          <w:highlight w:val="lightGray"/>
        </w:rPr>
        <w:t>labs</w:t>
      </w:r>
      <w:r w:rsidRPr="007B7AF8">
        <w:rPr>
          <w:rFonts w:ascii="Tahoma" w:eastAsia="Times New Roman" w:hAnsi="Tahoma" w:cs="Tahoma"/>
          <w:color w:val="000000"/>
          <w:sz w:val="18"/>
          <w:szCs w:val="18"/>
        </w:rPr>
        <w:t xml:space="preserve">, as outlined below, to better characterize </w:t>
      </w:r>
      <w:r>
        <w:rPr>
          <w:rFonts w:ascii="Tahoma" w:eastAsia="Times New Roman" w:hAnsi="Tahoma" w:cs="Tahoma"/>
          <w:color w:val="000000"/>
          <w:sz w:val="18"/>
          <w:szCs w:val="18"/>
        </w:rPr>
        <w:t>Patient</w:t>
      </w:r>
      <w:r w:rsidRPr="007B7AF8">
        <w:rPr>
          <w:rFonts w:ascii="Tahoma" w:eastAsia="Times New Roman" w:hAnsi="Tahoma" w:cs="Tahoma"/>
          <w:color w:val="000000"/>
          <w:sz w:val="18"/>
          <w:szCs w:val="18"/>
        </w:rPr>
        <w:t xml:space="preserve">'s </w:t>
      </w:r>
      <w:proofErr w:type="spellStart"/>
      <w:r w:rsidRPr="00516636">
        <w:rPr>
          <w:rFonts w:ascii="Tahoma" w:eastAsia="Times New Roman" w:hAnsi="Tahoma" w:cs="Tahoma"/>
          <w:color w:val="000000"/>
          <w:sz w:val="18"/>
          <w:szCs w:val="18"/>
          <w:highlight w:val="yellow"/>
        </w:rPr>
        <w:t>lymphopenia</w:t>
      </w:r>
      <w:proofErr w:type="spellEnd"/>
      <w:r w:rsidRPr="007B7AF8">
        <w:rPr>
          <w:rFonts w:ascii="Tahoma" w:eastAsia="Times New Roman" w:hAnsi="Tahoma" w:cs="Tahoma"/>
          <w:color w:val="000000"/>
          <w:sz w:val="18"/>
          <w:szCs w:val="18"/>
        </w:rPr>
        <w:t xml:space="preserve">. Infants with </w:t>
      </w:r>
      <w:r w:rsidRPr="00516636">
        <w:rPr>
          <w:rFonts w:ascii="Tahoma" w:eastAsia="Times New Roman" w:hAnsi="Tahoma" w:cs="Tahoma"/>
          <w:color w:val="000000"/>
          <w:sz w:val="18"/>
          <w:szCs w:val="18"/>
          <w:highlight w:val="yellow"/>
        </w:rPr>
        <w:t>secondary</w:t>
      </w:r>
      <w:r w:rsidRPr="007B7AF8">
        <w:rPr>
          <w:rFonts w:ascii="Tahoma" w:eastAsia="Times New Roman" w:hAnsi="Tahoma" w:cs="Tahoma"/>
          <w:color w:val="000000"/>
          <w:sz w:val="18"/>
          <w:szCs w:val="18"/>
        </w:rPr>
        <w:t xml:space="preserve"> </w:t>
      </w:r>
      <w:proofErr w:type="spellStart"/>
      <w:r w:rsidRPr="00516636">
        <w:rPr>
          <w:rFonts w:ascii="Tahoma" w:eastAsia="Times New Roman" w:hAnsi="Tahoma" w:cs="Tahoma"/>
          <w:color w:val="000000"/>
          <w:sz w:val="18"/>
          <w:szCs w:val="18"/>
          <w:highlight w:val="yellow"/>
        </w:rPr>
        <w:t>lymphopenia</w:t>
      </w:r>
      <w:proofErr w:type="spellEnd"/>
      <w:r w:rsidRPr="007B7AF8">
        <w:rPr>
          <w:rFonts w:ascii="Tahoma" w:eastAsia="Times New Roman" w:hAnsi="Tahoma" w:cs="Tahoma"/>
          <w:color w:val="000000"/>
          <w:sz w:val="18"/>
          <w:szCs w:val="18"/>
        </w:rPr>
        <w:t xml:space="preserve"> are not thought to have the same </w:t>
      </w:r>
      <w:r w:rsidRPr="00516636">
        <w:rPr>
          <w:rFonts w:ascii="Tahoma" w:eastAsia="Times New Roman" w:hAnsi="Tahoma" w:cs="Tahoma"/>
          <w:color w:val="000000"/>
          <w:sz w:val="18"/>
          <w:szCs w:val="18"/>
          <w:highlight w:val="yellow"/>
        </w:rPr>
        <w:t>infectious risk</w:t>
      </w:r>
      <w:r w:rsidRPr="007B7AF8">
        <w:rPr>
          <w:rFonts w:ascii="Tahoma" w:eastAsia="Times New Roman" w:hAnsi="Tahoma" w:cs="Tahoma"/>
          <w:color w:val="000000"/>
          <w:sz w:val="18"/>
          <w:szCs w:val="18"/>
        </w:rPr>
        <w:t xml:space="preserve"> as those with </w:t>
      </w:r>
      <w:r w:rsidRPr="00CF7EBF">
        <w:rPr>
          <w:rFonts w:ascii="Tahoma" w:eastAsia="Times New Roman" w:hAnsi="Tahoma" w:cs="Tahoma"/>
          <w:color w:val="000000"/>
          <w:sz w:val="18"/>
          <w:szCs w:val="18"/>
          <w:highlight w:val="yellow"/>
        </w:rPr>
        <w:t>primary</w:t>
      </w:r>
      <w:r w:rsidRPr="007B7AF8">
        <w:rPr>
          <w:rFonts w:ascii="Tahoma" w:eastAsia="Times New Roman" w:hAnsi="Tahoma" w:cs="Tahoma"/>
          <w:color w:val="000000"/>
          <w:sz w:val="18"/>
          <w:szCs w:val="18"/>
        </w:rPr>
        <w:t xml:space="preserve"> or </w:t>
      </w:r>
      <w:r w:rsidRPr="00CF7EBF">
        <w:rPr>
          <w:rFonts w:ascii="Tahoma" w:eastAsia="Times New Roman" w:hAnsi="Tahoma" w:cs="Tahoma"/>
          <w:color w:val="000000"/>
          <w:sz w:val="18"/>
          <w:szCs w:val="18"/>
          <w:highlight w:val="yellow"/>
        </w:rPr>
        <w:t xml:space="preserve">intrinsic immune </w:t>
      </w:r>
      <w:r w:rsidRPr="005822B8">
        <w:rPr>
          <w:rFonts w:ascii="Tahoma" w:eastAsia="Times New Roman" w:hAnsi="Tahoma" w:cs="Tahoma"/>
          <w:color w:val="000000"/>
          <w:sz w:val="18"/>
          <w:szCs w:val="18"/>
          <w:highlight w:val="yellow"/>
        </w:rPr>
        <w:t>defect</w:t>
      </w:r>
      <w:r w:rsidRPr="007B7AF8">
        <w:rPr>
          <w:rFonts w:ascii="Tahoma" w:eastAsia="Times New Roman" w:hAnsi="Tahoma" w:cs="Tahoma"/>
          <w:color w:val="000000"/>
          <w:sz w:val="18"/>
          <w:szCs w:val="18"/>
        </w:rPr>
        <w:t>, however we note that </w:t>
      </w:r>
      <w:r>
        <w:rPr>
          <w:rFonts w:ascii="Tahoma" w:eastAsia="Times New Roman" w:hAnsi="Tahoma" w:cs="Tahoma"/>
          <w:color w:val="000000"/>
          <w:sz w:val="18"/>
          <w:szCs w:val="18"/>
        </w:rPr>
        <w:t>Patient</w:t>
      </w:r>
      <w:r w:rsidRPr="007B7AF8">
        <w:rPr>
          <w:rFonts w:ascii="Tahoma" w:eastAsia="Times New Roman" w:hAnsi="Tahoma" w:cs="Tahoma"/>
          <w:color w:val="000000"/>
          <w:sz w:val="18"/>
          <w:szCs w:val="18"/>
        </w:rPr>
        <w:t xml:space="preserve">'s </w:t>
      </w:r>
      <w:proofErr w:type="spellStart"/>
      <w:r w:rsidRPr="00516636">
        <w:rPr>
          <w:rFonts w:ascii="Tahoma" w:eastAsia="Times New Roman" w:hAnsi="Tahoma" w:cs="Tahoma"/>
          <w:color w:val="000000"/>
          <w:sz w:val="18"/>
          <w:szCs w:val="18"/>
          <w:highlight w:val="yellow"/>
        </w:rPr>
        <w:t>lymphopenia</w:t>
      </w:r>
      <w:proofErr w:type="spellEnd"/>
      <w:r w:rsidRPr="007B7AF8">
        <w:rPr>
          <w:rFonts w:ascii="Tahoma" w:eastAsia="Times New Roman" w:hAnsi="Tahoma" w:cs="Tahoma"/>
          <w:color w:val="000000"/>
          <w:sz w:val="18"/>
          <w:szCs w:val="18"/>
        </w:rPr>
        <w:t xml:space="preserve"> is significant (CD3 &lt;600, CD4 &lt;400). Therefore, if the remainder of this </w:t>
      </w:r>
      <w:r w:rsidRPr="00E167A0">
        <w:rPr>
          <w:rFonts w:ascii="Tahoma" w:eastAsia="Times New Roman" w:hAnsi="Tahoma" w:cs="Tahoma"/>
          <w:color w:val="000000"/>
          <w:sz w:val="18"/>
          <w:szCs w:val="18"/>
          <w:highlight w:val="lightGray"/>
        </w:rPr>
        <w:t>workup</w:t>
      </w:r>
      <w:r w:rsidRPr="007B7AF8">
        <w:rPr>
          <w:rFonts w:ascii="Tahoma" w:eastAsia="Times New Roman" w:hAnsi="Tahoma" w:cs="Tahoma"/>
          <w:color w:val="000000"/>
          <w:sz w:val="18"/>
          <w:szCs w:val="18"/>
        </w:rPr>
        <w:t xml:space="preserve"> is not reassuring or </w:t>
      </w:r>
      <w:r w:rsidRPr="005822B8">
        <w:rPr>
          <w:rFonts w:ascii="Tahoma" w:eastAsia="Times New Roman" w:hAnsi="Tahoma" w:cs="Tahoma"/>
          <w:color w:val="000000"/>
          <w:sz w:val="18"/>
          <w:szCs w:val="18"/>
          <w:highlight w:val="darkCyan"/>
        </w:rPr>
        <w:t>T cell compartment</w:t>
      </w:r>
      <w:r w:rsidRPr="007B7AF8">
        <w:rPr>
          <w:rFonts w:ascii="Tahoma" w:eastAsia="Times New Roman" w:hAnsi="Tahoma" w:cs="Tahoma"/>
          <w:color w:val="000000"/>
          <w:sz w:val="18"/>
          <w:szCs w:val="18"/>
        </w:rPr>
        <w:t xml:space="preserve"> does not recover as expected, </w:t>
      </w:r>
      <w:r w:rsidRPr="00516636">
        <w:rPr>
          <w:rFonts w:ascii="Tahoma" w:eastAsia="Times New Roman" w:hAnsi="Tahoma" w:cs="Tahoma"/>
          <w:color w:val="000000"/>
          <w:sz w:val="18"/>
          <w:szCs w:val="18"/>
          <w:highlight w:val="cyan"/>
        </w:rPr>
        <w:t>antibiotic prophylaxis</w:t>
      </w:r>
      <w:r w:rsidRPr="007B7AF8">
        <w:rPr>
          <w:rFonts w:ascii="Tahoma" w:eastAsia="Times New Roman" w:hAnsi="Tahoma" w:cs="Tahoma"/>
          <w:color w:val="000000"/>
          <w:sz w:val="18"/>
          <w:szCs w:val="18"/>
        </w:rPr>
        <w:t xml:space="preserve"> could be considered.</w:t>
      </w:r>
      <w:r w:rsidRPr="007B7AF8">
        <w:rPr>
          <w:rFonts w:ascii="Tahoma" w:eastAsia="Times New Roman" w:hAnsi="Tahoma" w:cs="Tahoma"/>
          <w:color w:val="000000"/>
          <w:sz w:val="18"/>
          <w:szCs w:val="18"/>
        </w:rPr>
        <w:br/>
      </w:r>
      <w:r w:rsidR="0021711E">
        <w:rPr>
          <w:rFonts w:ascii="Tahoma" w:eastAsia="Times New Roman" w:hAnsi="Tahoma" w:cs="Tahoma"/>
          <w:color w:val="000000"/>
          <w:sz w:val="18"/>
          <w:szCs w:val="18"/>
        </w:rPr>
        <w:t>-----------------------------------------------------------------------------------------------------------------------------</w:t>
      </w:r>
      <w:r w:rsidRPr="007B7AF8">
        <w:rPr>
          <w:rFonts w:ascii="Tahoma" w:eastAsia="Times New Roman" w:hAnsi="Tahoma" w:cs="Tahoma"/>
          <w:color w:val="000000"/>
          <w:sz w:val="18"/>
          <w:szCs w:val="18"/>
        </w:rPr>
        <w:br/>
      </w:r>
      <w:r w:rsidRPr="007B7AF8">
        <w:rPr>
          <w:rFonts w:ascii="Tahoma" w:eastAsia="Times New Roman" w:hAnsi="Tahoma" w:cs="Tahoma"/>
          <w:color w:val="000000"/>
          <w:sz w:val="18"/>
          <w:szCs w:val="18"/>
        </w:rPr>
        <w:br/>
      </w:r>
      <w:r w:rsidRPr="007B7AF8">
        <w:rPr>
          <w:rFonts w:ascii="Tahoma" w:eastAsia="Times New Roman" w:hAnsi="Tahoma" w:cs="Tahoma"/>
          <w:color w:val="000000"/>
          <w:sz w:val="18"/>
          <w:szCs w:val="18"/>
          <w:u w:val="single"/>
        </w:rPr>
        <w:t>In summary</w:t>
      </w:r>
      <w:r w:rsidRPr="007B7AF8">
        <w:rPr>
          <w:rFonts w:ascii="Tahoma" w:eastAsia="Times New Roman" w:hAnsi="Tahoma" w:cs="Tahoma"/>
          <w:color w:val="000000"/>
          <w:sz w:val="18"/>
          <w:szCs w:val="18"/>
        </w:rPr>
        <w:t>:</w:t>
      </w:r>
      <w:r w:rsidRPr="007B7AF8">
        <w:rPr>
          <w:rFonts w:ascii="Tahoma" w:eastAsia="Times New Roman" w:hAnsi="Tahoma" w:cs="Tahoma"/>
          <w:color w:val="000000"/>
          <w:sz w:val="18"/>
          <w:szCs w:val="18"/>
        </w:rPr>
        <w:br/>
        <w:t xml:space="preserve">- We will follow-up </w:t>
      </w:r>
      <w:r w:rsidRPr="00516636">
        <w:rPr>
          <w:rFonts w:ascii="Tahoma" w:eastAsia="Times New Roman" w:hAnsi="Tahoma" w:cs="Tahoma"/>
          <w:color w:val="000000"/>
          <w:sz w:val="18"/>
          <w:szCs w:val="18"/>
          <w:highlight w:val="lightGray"/>
        </w:rPr>
        <w:t>T cell memory panel</w:t>
      </w:r>
      <w:r w:rsidRPr="007B7AF8">
        <w:rPr>
          <w:rFonts w:ascii="Tahoma" w:eastAsia="Times New Roman" w:hAnsi="Tahoma" w:cs="Tahoma"/>
          <w:color w:val="000000"/>
          <w:sz w:val="18"/>
          <w:szCs w:val="18"/>
        </w:rPr>
        <w:t xml:space="preserve"> (pending from 3/7)</w:t>
      </w:r>
      <w:r w:rsidRPr="007B7AF8">
        <w:rPr>
          <w:rFonts w:ascii="Tahoma" w:eastAsia="Times New Roman" w:hAnsi="Tahoma" w:cs="Tahoma"/>
          <w:color w:val="000000"/>
          <w:sz w:val="18"/>
          <w:szCs w:val="18"/>
        </w:rPr>
        <w:br/>
        <w:t xml:space="preserve">- Please send </w:t>
      </w:r>
      <w:r w:rsidRPr="00516636">
        <w:rPr>
          <w:rFonts w:ascii="Tahoma" w:eastAsia="Times New Roman" w:hAnsi="Tahoma" w:cs="Tahoma"/>
          <w:color w:val="000000"/>
          <w:sz w:val="18"/>
          <w:szCs w:val="18"/>
          <w:highlight w:val="lightGray"/>
        </w:rPr>
        <w:t>T cell mitogen proliferations</w:t>
      </w:r>
      <w:r w:rsidRPr="007B7AF8">
        <w:rPr>
          <w:rFonts w:ascii="Tahoma" w:eastAsia="Times New Roman" w:hAnsi="Tahoma" w:cs="Tahoma"/>
          <w:color w:val="000000"/>
          <w:sz w:val="18"/>
          <w:szCs w:val="18"/>
        </w:rPr>
        <w:t>, ordered in power chart</w:t>
      </w:r>
      <w:r w:rsidRPr="007B7AF8">
        <w:rPr>
          <w:rFonts w:ascii="Tahoma" w:eastAsia="Times New Roman" w:hAnsi="Tahoma" w:cs="Tahoma"/>
          <w:color w:val="000000"/>
          <w:sz w:val="18"/>
          <w:szCs w:val="18"/>
        </w:rPr>
        <w:br/>
        <w:t xml:space="preserve">- Please repeat </w:t>
      </w:r>
      <w:r w:rsidRPr="00516636">
        <w:rPr>
          <w:rFonts w:ascii="Tahoma" w:eastAsia="Times New Roman" w:hAnsi="Tahoma" w:cs="Tahoma"/>
          <w:color w:val="000000"/>
          <w:sz w:val="18"/>
          <w:szCs w:val="18"/>
          <w:highlight w:val="lightGray"/>
        </w:rPr>
        <w:t>lymphocyte subsets</w:t>
      </w:r>
      <w:r w:rsidRPr="007B7AF8">
        <w:rPr>
          <w:rFonts w:ascii="Tahoma" w:eastAsia="Times New Roman" w:hAnsi="Tahoma" w:cs="Tahoma"/>
          <w:color w:val="000000"/>
          <w:sz w:val="18"/>
          <w:szCs w:val="18"/>
        </w:rPr>
        <w:t xml:space="preserve"> in 2-3 weeks or when </w:t>
      </w:r>
      <w:r w:rsidRPr="00B9271E">
        <w:rPr>
          <w:rFonts w:ascii="Tahoma" w:eastAsia="Times New Roman" w:hAnsi="Tahoma" w:cs="Tahoma"/>
          <w:color w:val="000000"/>
          <w:sz w:val="18"/>
          <w:szCs w:val="18"/>
          <w:highlight w:val="lightGray"/>
        </w:rPr>
        <w:t>ALC</w:t>
      </w:r>
      <w:r w:rsidRPr="007B7AF8">
        <w:rPr>
          <w:rFonts w:ascii="Tahoma" w:eastAsia="Times New Roman" w:hAnsi="Tahoma" w:cs="Tahoma"/>
          <w:color w:val="000000"/>
          <w:sz w:val="18"/>
          <w:szCs w:val="18"/>
        </w:rPr>
        <w:t xml:space="preserve"> normalizes</w:t>
      </w:r>
      <w:r w:rsidRPr="007B7AF8">
        <w:rPr>
          <w:rFonts w:ascii="Tahoma" w:eastAsia="Times New Roman" w:hAnsi="Tahoma" w:cs="Tahoma"/>
          <w:color w:val="000000"/>
          <w:sz w:val="18"/>
          <w:szCs w:val="18"/>
        </w:rPr>
        <w:br/>
        <w:t xml:space="preserve">- Please hold all </w:t>
      </w:r>
      <w:r w:rsidRPr="00E167A0">
        <w:rPr>
          <w:rFonts w:ascii="Tahoma" w:eastAsia="Times New Roman" w:hAnsi="Tahoma" w:cs="Tahoma"/>
          <w:color w:val="000000"/>
          <w:sz w:val="18"/>
          <w:szCs w:val="18"/>
          <w:highlight w:val="cyan"/>
        </w:rPr>
        <w:t>live v</w:t>
      </w:r>
      <w:r w:rsidRPr="00516636">
        <w:rPr>
          <w:rFonts w:ascii="Tahoma" w:eastAsia="Times New Roman" w:hAnsi="Tahoma" w:cs="Tahoma"/>
          <w:color w:val="000000"/>
          <w:sz w:val="18"/>
          <w:szCs w:val="18"/>
          <w:highlight w:val="cyan"/>
        </w:rPr>
        <w:t>accines</w:t>
      </w:r>
      <w:r w:rsidRPr="007B7AF8">
        <w:rPr>
          <w:rFonts w:ascii="Tahoma" w:eastAsia="Times New Roman" w:hAnsi="Tahoma" w:cs="Tahoma"/>
          <w:color w:val="000000"/>
          <w:sz w:val="18"/>
          <w:szCs w:val="18"/>
        </w:rPr>
        <w:t xml:space="preserve"> (</w:t>
      </w:r>
      <w:r w:rsidRPr="00516636">
        <w:rPr>
          <w:rFonts w:ascii="Tahoma" w:eastAsia="Times New Roman" w:hAnsi="Tahoma" w:cs="Tahoma"/>
          <w:color w:val="000000"/>
          <w:sz w:val="18"/>
          <w:szCs w:val="18"/>
          <w:highlight w:val="cyan"/>
        </w:rPr>
        <w:t>rotavirus</w:t>
      </w:r>
      <w:r w:rsidRPr="007B7AF8">
        <w:rPr>
          <w:rFonts w:ascii="Tahoma" w:eastAsia="Times New Roman" w:hAnsi="Tahoma" w:cs="Tahoma"/>
          <w:color w:val="000000"/>
          <w:sz w:val="18"/>
          <w:szCs w:val="18"/>
        </w:rPr>
        <w:t xml:space="preserve">, </w:t>
      </w:r>
      <w:r w:rsidRPr="00516636">
        <w:rPr>
          <w:rFonts w:ascii="Tahoma" w:eastAsia="Times New Roman" w:hAnsi="Tahoma" w:cs="Tahoma"/>
          <w:color w:val="000000"/>
          <w:sz w:val="18"/>
          <w:szCs w:val="18"/>
          <w:highlight w:val="cyan"/>
        </w:rPr>
        <w:t>MMR</w:t>
      </w:r>
      <w:r w:rsidRPr="007B7AF8">
        <w:rPr>
          <w:rFonts w:ascii="Tahoma" w:eastAsia="Times New Roman" w:hAnsi="Tahoma" w:cs="Tahoma"/>
          <w:color w:val="000000"/>
          <w:sz w:val="18"/>
          <w:szCs w:val="18"/>
        </w:rPr>
        <w:t xml:space="preserve">, </w:t>
      </w:r>
      <w:r w:rsidRPr="00516636">
        <w:rPr>
          <w:rFonts w:ascii="Tahoma" w:eastAsia="Times New Roman" w:hAnsi="Tahoma" w:cs="Tahoma"/>
          <w:color w:val="000000"/>
          <w:sz w:val="18"/>
          <w:szCs w:val="18"/>
          <w:highlight w:val="cyan"/>
        </w:rPr>
        <w:t>VZV</w:t>
      </w:r>
      <w:r w:rsidRPr="007B7AF8">
        <w:rPr>
          <w:rFonts w:ascii="Tahoma" w:eastAsia="Times New Roman" w:hAnsi="Tahoma" w:cs="Tahoma"/>
          <w:color w:val="000000"/>
          <w:sz w:val="18"/>
          <w:szCs w:val="18"/>
        </w:rPr>
        <w:t>) until </w:t>
      </w:r>
      <w:r>
        <w:rPr>
          <w:rFonts w:ascii="Tahoma" w:eastAsia="Times New Roman" w:hAnsi="Tahoma" w:cs="Tahoma"/>
          <w:color w:val="000000"/>
          <w:sz w:val="18"/>
          <w:szCs w:val="18"/>
        </w:rPr>
        <w:t>Patient</w:t>
      </w:r>
      <w:r w:rsidRPr="007B7AF8">
        <w:rPr>
          <w:rFonts w:ascii="Tahoma" w:eastAsia="Times New Roman" w:hAnsi="Tahoma" w:cs="Tahoma"/>
          <w:color w:val="000000"/>
          <w:sz w:val="18"/>
          <w:szCs w:val="18"/>
        </w:rPr>
        <w:t xml:space="preserve"> can demonstrate adequate specific </w:t>
      </w:r>
      <w:r w:rsidRPr="00663C65">
        <w:rPr>
          <w:rFonts w:ascii="Tahoma" w:eastAsia="Times New Roman" w:hAnsi="Tahoma" w:cs="Tahoma"/>
          <w:color w:val="000000"/>
          <w:sz w:val="18"/>
          <w:szCs w:val="18"/>
          <w:highlight w:val="lightGray"/>
        </w:rPr>
        <w:t>antibody response</w:t>
      </w:r>
      <w:r w:rsidRPr="007B7AF8">
        <w:rPr>
          <w:rFonts w:ascii="Tahoma" w:eastAsia="Times New Roman" w:hAnsi="Tahoma" w:cs="Tahoma"/>
          <w:color w:val="000000"/>
          <w:sz w:val="18"/>
          <w:szCs w:val="18"/>
        </w:rPr>
        <w:t xml:space="preserve"> to </w:t>
      </w:r>
      <w:r w:rsidRPr="00E167A0">
        <w:rPr>
          <w:rFonts w:ascii="Tahoma" w:eastAsia="Times New Roman" w:hAnsi="Tahoma" w:cs="Tahoma"/>
          <w:color w:val="000000"/>
          <w:sz w:val="18"/>
          <w:szCs w:val="18"/>
          <w:highlight w:val="cyan"/>
        </w:rPr>
        <w:t>inactivated vaccines</w:t>
      </w:r>
      <w:r w:rsidRPr="007B7AF8">
        <w:rPr>
          <w:rFonts w:ascii="Tahoma" w:eastAsia="Times New Roman" w:hAnsi="Tahoma" w:cs="Tahoma"/>
          <w:color w:val="000000"/>
          <w:sz w:val="18"/>
          <w:szCs w:val="18"/>
        </w:rPr>
        <w:t xml:space="preserve"> (to be checked around ~6 months of age)</w:t>
      </w:r>
      <w:r w:rsidRPr="007B7AF8">
        <w:rPr>
          <w:rFonts w:ascii="Tahoma" w:eastAsia="Times New Roman" w:hAnsi="Tahoma" w:cs="Tahoma"/>
          <w:color w:val="000000"/>
          <w:sz w:val="18"/>
          <w:szCs w:val="18"/>
        </w:rPr>
        <w:br/>
      </w:r>
      <w:r w:rsidRPr="007B7AF8">
        <w:rPr>
          <w:rFonts w:ascii="Tahoma" w:eastAsia="Times New Roman" w:hAnsi="Tahoma" w:cs="Tahoma"/>
          <w:color w:val="000000"/>
          <w:sz w:val="18"/>
          <w:szCs w:val="18"/>
        </w:rPr>
        <w:br/>
      </w:r>
      <w:r w:rsidRPr="007B7AF8">
        <w:rPr>
          <w:rFonts w:ascii="Tahoma" w:eastAsia="Times New Roman" w:hAnsi="Tahoma" w:cs="Tahoma"/>
          <w:color w:val="000000"/>
          <w:sz w:val="18"/>
          <w:szCs w:val="18"/>
        </w:rPr>
        <w:br/>
        <w:t xml:space="preserve">Thank you for this consult. </w:t>
      </w:r>
      <w:r w:rsidRPr="00194350">
        <w:rPr>
          <w:rFonts w:ascii="Tahoma" w:eastAsia="Times New Roman" w:hAnsi="Tahoma" w:cs="Tahoma"/>
          <w:color w:val="000000"/>
          <w:sz w:val="18"/>
          <w:szCs w:val="18"/>
        </w:rPr>
        <w:t>Recommendations discussed with the patient and family, primary team and Dr. Adams, Immunology attending. Please note that all recommendations are preliminary until attested by attending. Please do not hesitate to contact us if questions arise. We will continue to follow with you.</w:t>
      </w:r>
      <w:r w:rsidRPr="007B7AF8">
        <w:rPr>
          <w:rFonts w:ascii="Tahoma" w:eastAsia="Times New Roman" w:hAnsi="Tahoma" w:cs="Tahoma"/>
          <w:color w:val="000000"/>
          <w:sz w:val="18"/>
          <w:szCs w:val="18"/>
        </w:rPr>
        <w:t> </w:t>
      </w:r>
      <w:r w:rsidRPr="007B7AF8">
        <w:rPr>
          <w:rFonts w:ascii="Tahoma" w:eastAsia="Times New Roman" w:hAnsi="Tahoma" w:cs="Tahoma"/>
          <w:color w:val="000000"/>
          <w:sz w:val="18"/>
          <w:szCs w:val="18"/>
        </w:rPr>
        <w:br/>
      </w:r>
      <w:r w:rsidRPr="007B7AF8">
        <w:rPr>
          <w:rFonts w:ascii="Tahoma" w:eastAsia="Times New Roman" w:hAnsi="Tahoma" w:cs="Tahoma"/>
          <w:color w:val="000000"/>
          <w:sz w:val="18"/>
          <w:szCs w:val="18"/>
        </w:rPr>
        <w:lastRenderedPageBreak/>
        <w:t> </w:t>
      </w:r>
      <w:r w:rsidRPr="007B7AF8">
        <w:rPr>
          <w:rFonts w:ascii="Tahoma" w:eastAsia="Times New Roman" w:hAnsi="Tahoma" w:cs="Tahoma"/>
          <w:color w:val="000000"/>
          <w:sz w:val="18"/>
          <w:szCs w:val="18"/>
        </w:rPr>
        <w:br/>
      </w:r>
      <w:r w:rsidRPr="00504620">
        <w:rPr>
          <w:rFonts w:ascii="Tahoma" w:eastAsia="Times New Roman" w:hAnsi="Tahoma" w:cs="Tahoma"/>
          <w:color w:val="000000"/>
          <w:sz w:val="18"/>
          <w:szCs w:val="18"/>
          <w:highlight w:val="darkGreen"/>
        </w:rPr>
        <w:t xml:space="preserve">Laura </w:t>
      </w:r>
      <w:r w:rsidRPr="00126E7B">
        <w:rPr>
          <w:rFonts w:ascii="Tahoma" w:eastAsia="Times New Roman" w:hAnsi="Tahoma" w:cs="Tahoma"/>
          <w:color w:val="000000"/>
          <w:sz w:val="18"/>
          <w:szCs w:val="18"/>
          <w:highlight w:val="darkGreen"/>
        </w:rPr>
        <w:t>Marshall, CPNP</w:t>
      </w:r>
      <w:r w:rsidRPr="007B7AF8">
        <w:rPr>
          <w:rFonts w:ascii="Tahoma" w:eastAsia="Times New Roman" w:hAnsi="Tahoma" w:cs="Tahoma"/>
          <w:color w:val="000000"/>
          <w:sz w:val="18"/>
          <w:szCs w:val="18"/>
        </w:rPr>
        <w:br/>
      </w:r>
      <w:proofErr w:type="spellStart"/>
      <w:r w:rsidRPr="00126E7B">
        <w:rPr>
          <w:rFonts w:ascii="Tahoma" w:eastAsia="Times New Roman" w:hAnsi="Tahoma" w:cs="Tahoma"/>
          <w:color w:val="000000"/>
          <w:sz w:val="18"/>
          <w:szCs w:val="18"/>
          <w:highlight w:val="darkGreen"/>
        </w:rPr>
        <w:t>Allergy</w:t>
      </w:r>
      <w:proofErr w:type="gramStart"/>
      <w:r w:rsidRPr="007B7AF8">
        <w:rPr>
          <w:rFonts w:ascii="Tahoma" w:eastAsia="Times New Roman" w:hAnsi="Tahoma" w:cs="Tahoma"/>
          <w:color w:val="000000"/>
          <w:sz w:val="18"/>
          <w:szCs w:val="18"/>
        </w:rPr>
        <w:t>,</w:t>
      </w:r>
      <w:r w:rsidRPr="00126E7B">
        <w:rPr>
          <w:rFonts w:ascii="Tahoma" w:eastAsia="Times New Roman" w:hAnsi="Tahoma" w:cs="Tahoma"/>
          <w:color w:val="000000"/>
          <w:sz w:val="18"/>
          <w:szCs w:val="18"/>
          <w:highlight w:val="darkGreen"/>
        </w:rPr>
        <w:t>Immunology</w:t>
      </w:r>
      <w:proofErr w:type="spellEnd"/>
      <w:proofErr w:type="gramEnd"/>
      <w:r w:rsidRPr="007B7AF8">
        <w:rPr>
          <w:rFonts w:ascii="Tahoma" w:eastAsia="Times New Roman" w:hAnsi="Tahoma" w:cs="Tahoma"/>
          <w:color w:val="000000"/>
          <w:sz w:val="18"/>
          <w:szCs w:val="18"/>
        </w:rPr>
        <w:t xml:space="preserve">, </w:t>
      </w:r>
      <w:r w:rsidRPr="00126E7B">
        <w:rPr>
          <w:rFonts w:ascii="Tahoma" w:eastAsia="Times New Roman" w:hAnsi="Tahoma" w:cs="Tahoma"/>
          <w:color w:val="000000"/>
          <w:sz w:val="18"/>
          <w:szCs w:val="18"/>
          <w:highlight w:val="darkGreen"/>
        </w:rPr>
        <w:t>Rheumatology</w:t>
      </w:r>
      <w:r w:rsidRPr="007B7AF8">
        <w:rPr>
          <w:rFonts w:ascii="Tahoma" w:eastAsia="Times New Roman" w:hAnsi="Tahoma" w:cs="Tahoma"/>
          <w:color w:val="000000"/>
          <w:sz w:val="18"/>
          <w:szCs w:val="18"/>
        </w:rPr>
        <w:br/>
        <w:t>p. 2051</w:t>
      </w:r>
      <w:r w:rsidRPr="007B7AF8">
        <w:rPr>
          <w:rFonts w:ascii="Tahoma" w:eastAsia="Times New Roman" w:hAnsi="Tahoma" w:cs="Tahoma"/>
          <w:color w:val="000000"/>
          <w:sz w:val="18"/>
          <w:szCs w:val="18"/>
        </w:rPr>
        <w:br/>
      </w:r>
      <w:r w:rsidRPr="007B7AF8">
        <w:rPr>
          <w:rFonts w:ascii="Tahoma" w:eastAsia="Times New Roman" w:hAnsi="Tahoma" w:cs="Tahoma"/>
          <w:color w:val="000000"/>
          <w:sz w:val="18"/>
          <w:szCs w:val="18"/>
        </w:rPr>
        <w:br/>
      </w:r>
      <w:r w:rsidRPr="007B7AF8">
        <w:rPr>
          <w:rFonts w:ascii="Tahoma" w:eastAsia="Times New Roman" w:hAnsi="Tahoma" w:cs="Tahoma"/>
          <w:color w:val="000000"/>
          <w:sz w:val="18"/>
          <w:szCs w:val="18"/>
        </w:rPr>
        <w:br/>
        <w:t>I saw and examined this patient with </w:t>
      </w:r>
      <w:r>
        <w:rPr>
          <w:rFonts w:ascii="Tahoma" w:eastAsia="Times New Roman" w:hAnsi="Tahoma" w:cs="Tahoma"/>
          <w:color w:val="000000"/>
          <w:sz w:val="18"/>
          <w:szCs w:val="18"/>
        </w:rPr>
        <w:t>Laura Marshall</w:t>
      </w:r>
      <w:r w:rsidRPr="007B7AF8">
        <w:rPr>
          <w:rFonts w:ascii="Tahoma" w:eastAsia="Times New Roman" w:hAnsi="Tahoma" w:cs="Tahoma"/>
          <w:color w:val="000000"/>
          <w:sz w:val="18"/>
          <w:szCs w:val="18"/>
        </w:rPr>
        <w:t>, CPNP and reviewed pertinent data.  I spoke to the family.  Assessment and recommendations were made under my direct supervision. This note, which I edited, reflects our joint fi</w:t>
      </w:r>
      <w:r>
        <w:rPr>
          <w:rFonts w:ascii="Tahoma" w:eastAsia="Times New Roman" w:hAnsi="Tahoma" w:cs="Tahoma"/>
          <w:color w:val="000000"/>
          <w:sz w:val="18"/>
          <w:szCs w:val="18"/>
        </w:rPr>
        <w:t>ndings and management plan.</w:t>
      </w:r>
      <w:r>
        <w:rPr>
          <w:rFonts w:ascii="Tahoma" w:eastAsia="Times New Roman" w:hAnsi="Tahoma" w:cs="Tahoma"/>
          <w:color w:val="000000"/>
          <w:sz w:val="18"/>
          <w:szCs w:val="18"/>
        </w:rPr>
        <w:br/>
      </w:r>
      <w:r>
        <w:rPr>
          <w:rFonts w:ascii="Tahoma" w:eastAsia="Times New Roman" w:hAnsi="Tahoma" w:cs="Tahoma"/>
          <w:color w:val="000000"/>
          <w:sz w:val="18"/>
          <w:szCs w:val="18"/>
        </w:rPr>
        <w:br/>
      </w:r>
      <w:r w:rsidRPr="00504620">
        <w:rPr>
          <w:rFonts w:ascii="Tahoma" w:eastAsia="Times New Roman" w:hAnsi="Tahoma" w:cs="Tahoma"/>
          <w:color w:val="000000"/>
          <w:sz w:val="18"/>
          <w:szCs w:val="18"/>
          <w:highlight w:val="darkGreen"/>
        </w:rPr>
        <w:t xml:space="preserve">Fred </w:t>
      </w:r>
      <w:r w:rsidRPr="00126E7B">
        <w:rPr>
          <w:rFonts w:ascii="Tahoma" w:eastAsia="Times New Roman" w:hAnsi="Tahoma" w:cs="Tahoma"/>
          <w:color w:val="000000"/>
          <w:sz w:val="18"/>
          <w:szCs w:val="18"/>
          <w:highlight w:val="darkGreen"/>
        </w:rPr>
        <w:t>Adams, MD</w:t>
      </w:r>
      <w:r w:rsidRPr="007B7AF8">
        <w:rPr>
          <w:rFonts w:ascii="Tahoma" w:eastAsia="Times New Roman" w:hAnsi="Tahoma" w:cs="Tahoma"/>
          <w:color w:val="000000"/>
          <w:sz w:val="18"/>
          <w:szCs w:val="18"/>
        </w:rPr>
        <w:br/>
      </w:r>
      <w:r w:rsidRPr="00126E7B">
        <w:rPr>
          <w:rFonts w:ascii="Tahoma" w:eastAsia="Times New Roman" w:hAnsi="Tahoma" w:cs="Tahoma"/>
          <w:color w:val="000000"/>
          <w:sz w:val="18"/>
          <w:szCs w:val="18"/>
        </w:rPr>
        <w:t>Attending</w:t>
      </w:r>
      <w:r w:rsidRPr="007B7AF8">
        <w:rPr>
          <w:rFonts w:ascii="Tahoma" w:eastAsia="Times New Roman" w:hAnsi="Tahoma" w:cs="Tahoma"/>
          <w:color w:val="000000"/>
          <w:sz w:val="18"/>
          <w:szCs w:val="18"/>
        </w:rPr>
        <w:t xml:space="preserve"> in </w:t>
      </w:r>
      <w:r w:rsidRPr="00126E7B">
        <w:rPr>
          <w:rFonts w:ascii="Tahoma" w:eastAsia="Times New Roman" w:hAnsi="Tahoma" w:cs="Tahoma"/>
          <w:color w:val="000000"/>
          <w:sz w:val="18"/>
          <w:szCs w:val="18"/>
          <w:highlight w:val="darkGreen"/>
        </w:rPr>
        <w:t>Allergy</w:t>
      </w:r>
      <w:r w:rsidRPr="007B7AF8">
        <w:rPr>
          <w:rFonts w:ascii="Tahoma" w:eastAsia="Times New Roman" w:hAnsi="Tahoma" w:cs="Tahoma"/>
          <w:color w:val="000000"/>
          <w:sz w:val="18"/>
          <w:szCs w:val="18"/>
        </w:rPr>
        <w:t xml:space="preserve"> and </w:t>
      </w:r>
      <w:r w:rsidRPr="00126E7B">
        <w:rPr>
          <w:rFonts w:ascii="Tahoma" w:eastAsia="Times New Roman" w:hAnsi="Tahoma" w:cs="Tahoma"/>
          <w:color w:val="000000"/>
          <w:sz w:val="18"/>
          <w:szCs w:val="18"/>
          <w:highlight w:val="darkGreen"/>
        </w:rPr>
        <w:t>Immunology</w:t>
      </w:r>
      <w:r w:rsidRPr="007B7AF8">
        <w:rPr>
          <w:rFonts w:ascii="Tahoma" w:eastAsia="Times New Roman" w:hAnsi="Tahoma" w:cs="Tahoma"/>
          <w:color w:val="000000"/>
          <w:sz w:val="18"/>
          <w:szCs w:val="18"/>
        </w:rPr>
        <w:tab/>
      </w:r>
    </w:p>
    <w:p w14:paraId="1DC6DC9A" w14:textId="77777777" w:rsidR="00516636" w:rsidRDefault="00516636" w:rsidP="007B7AF8">
      <w:pPr>
        <w:spacing w:after="0" w:line="240" w:lineRule="auto"/>
        <w:rPr>
          <w:rFonts w:ascii="Tahoma" w:eastAsia="Times New Roman" w:hAnsi="Tahoma" w:cs="Tahoma"/>
          <w:color w:val="000000"/>
          <w:sz w:val="18"/>
          <w:szCs w:val="18"/>
        </w:rPr>
      </w:pPr>
    </w:p>
    <w:p w14:paraId="7109C673" w14:textId="77777777" w:rsidR="00516636" w:rsidRDefault="00516636" w:rsidP="007B7AF8">
      <w:pPr>
        <w:spacing w:after="0" w:line="240" w:lineRule="auto"/>
        <w:rPr>
          <w:rFonts w:ascii="Tahoma" w:eastAsia="Times New Roman" w:hAnsi="Tahoma" w:cs="Tahoma"/>
          <w:color w:val="000000"/>
          <w:sz w:val="18"/>
          <w:szCs w:val="18"/>
        </w:rPr>
      </w:pPr>
    </w:p>
    <w:p w14:paraId="1F0F270F"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b/>
          <w:bCs/>
          <w:color w:val="000000"/>
          <w:sz w:val="18"/>
          <w:szCs w:val="18"/>
          <w:u w:val="single"/>
        </w:rPr>
        <w:t>Problem List/Past Medical History</w:t>
      </w:r>
    </w:p>
    <w:p w14:paraId="235A38E7"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color w:val="000000"/>
          <w:sz w:val="18"/>
          <w:szCs w:val="18"/>
          <w:u w:val="single"/>
        </w:rPr>
        <w:t>Ongoing</w:t>
      </w:r>
    </w:p>
    <w:p w14:paraId="5745B036" w14:textId="77777777" w:rsidR="00516636" w:rsidRPr="007B7AF8" w:rsidRDefault="00516636" w:rsidP="007B7AF8">
      <w:pPr>
        <w:spacing w:after="0" w:line="240" w:lineRule="auto"/>
        <w:rPr>
          <w:rFonts w:ascii="Tahoma" w:eastAsia="Times New Roman" w:hAnsi="Tahoma" w:cs="Tahoma"/>
          <w:color w:val="000000"/>
          <w:sz w:val="18"/>
          <w:szCs w:val="18"/>
        </w:rPr>
      </w:pPr>
      <w:r w:rsidRPr="00516636">
        <w:rPr>
          <w:rFonts w:ascii="Tahoma" w:eastAsia="Times New Roman" w:hAnsi="Tahoma" w:cs="Tahoma"/>
          <w:color w:val="000000"/>
          <w:sz w:val="18"/>
          <w:szCs w:val="18"/>
          <w:highlight w:val="yellow"/>
        </w:rPr>
        <w:t xml:space="preserve">Congenital diaphragmatic </w:t>
      </w:r>
      <w:r w:rsidRPr="002F5D61">
        <w:rPr>
          <w:rFonts w:ascii="Tahoma" w:eastAsia="Times New Roman" w:hAnsi="Tahoma" w:cs="Tahoma"/>
          <w:color w:val="000000"/>
          <w:sz w:val="18"/>
          <w:szCs w:val="18"/>
        </w:rPr>
        <w:t>hernia</w:t>
      </w:r>
    </w:p>
    <w:p w14:paraId="2785ED99" w14:textId="77777777" w:rsidR="00516636" w:rsidRPr="007B7AF8" w:rsidRDefault="00516636" w:rsidP="007B7AF8">
      <w:pPr>
        <w:spacing w:after="0" w:line="240" w:lineRule="auto"/>
        <w:rPr>
          <w:rFonts w:ascii="Tahoma" w:eastAsia="Times New Roman" w:hAnsi="Tahoma" w:cs="Tahoma"/>
          <w:color w:val="000000"/>
          <w:sz w:val="18"/>
          <w:szCs w:val="18"/>
        </w:rPr>
      </w:pPr>
      <w:r w:rsidRPr="00516636">
        <w:rPr>
          <w:rFonts w:ascii="Tahoma" w:eastAsia="Times New Roman" w:hAnsi="Tahoma" w:cs="Tahoma"/>
          <w:color w:val="000000"/>
          <w:sz w:val="18"/>
          <w:szCs w:val="18"/>
          <w:highlight w:val="yellow"/>
        </w:rPr>
        <w:t>Failure to thrive in infant</w:t>
      </w:r>
    </w:p>
    <w:p w14:paraId="57F8C239" w14:textId="77777777" w:rsidR="00516636" w:rsidRPr="007B7AF8" w:rsidRDefault="00516636" w:rsidP="007B7AF8">
      <w:pPr>
        <w:spacing w:after="0" w:line="240" w:lineRule="auto"/>
        <w:rPr>
          <w:rFonts w:ascii="Tahoma" w:eastAsia="Times New Roman" w:hAnsi="Tahoma" w:cs="Tahoma"/>
          <w:color w:val="000000"/>
          <w:sz w:val="18"/>
          <w:szCs w:val="18"/>
        </w:rPr>
      </w:pPr>
      <w:r w:rsidRPr="00516636">
        <w:rPr>
          <w:rFonts w:ascii="Tahoma" w:eastAsia="Times New Roman" w:hAnsi="Tahoma" w:cs="Tahoma"/>
          <w:color w:val="000000"/>
          <w:sz w:val="18"/>
          <w:szCs w:val="18"/>
          <w:highlight w:val="yellow"/>
        </w:rPr>
        <w:t>Neonatal respiratory failure</w:t>
      </w:r>
    </w:p>
    <w:p w14:paraId="7D3FF505" w14:textId="77777777" w:rsidR="00516636" w:rsidRPr="007B7AF8" w:rsidRDefault="00516636" w:rsidP="007B7AF8">
      <w:pPr>
        <w:spacing w:after="0" w:line="240" w:lineRule="auto"/>
        <w:rPr>
          <w:rFonts w:ascii="Tahoma" w:eastAsia="Times New Roman" w:hAnsi="Tahoma" w:cs="Tahoma"/>
          <w:color w:val="000000"/>
          <w:sz w:val="18"/>
          <w:szCs w:val="18"/>
        </w:rPr>
      </w:pPr>
      <w:r w:rsidRPr="00E167A0">
        <w:rPr>
          <w:rFonts w:ascii="Tahoma" w:eastAsia="Times New Roman" w:hAnsi="Tahoma" w:cs="Tahoma"/>
          <w:color w:val="000000"/>
          <w:sz w:val="18"/>
          <w:szCs w:val="18"/>
          <w:highlight w:val="yellow"/>
        </w:rPr>
        <w:t xml:space="preserve">Premature </w:t>
      </w:r>
      <w:r w:rsidRPr="005822B8">
        <w:rPr>
          <w:rFonts w:ascii="Tahoma" w:eastAsia="Times New Roman" w:hAnsi="Tahoma" w:cs="Tahoma"/>
          <w:color w:val="000000"/>
          <w:sz w:val="18"/>
          <w:szCs w:val="18"/>
        </w:rPr>
        <w:t>infant</w:t>
      </w:r>
    </w:p>
    <w:p w14:paraId="19A7CBBC"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color w:val="000000"/>
          <w:sz w:val="18"/>
          <w:szCs w:val="18"/>
          <w:u w:val="single"/>
        </w:rPr>
        <w:t>Historical</w:t>
      </w:r>
    </w:p>
    <w:p w14:paraId="553FBC25" w14:textId="77777777" w:rsidR="00516636" w:rsidRPr="007B7AF8" w:rsidRDefault="00516636" w:rsidP="007B7AF8">
      <w:pPr>
        <w:spacing w:after="0" w:line="240" w:lineRule="auto"/>
        <w:ind w:hanging="240"/>
        <w:rPr>
          <w:rFonts w:ascii="Tahoma" w:eastAsia="Times New Roman" w:hAnsi="Tahoma" w:cs="Tahoma"/>
          <w:color w:val="000000"/>
          <w:sz w:val="18"/>
          <w:szCs w:val="18"/>
        </w:rPr>
      </w:pPr>
      <w:r w:rsidRPr="007B7AF8">
        <w:rPr>
          <w:rFonts w:ascii="Tahoma" w:eastAsia="Times New Roman" w:hAnsi="Tahoma" w:cs="Tahoma"/>
          <w:color w:val="000000"/>
          <w:sz w:val="18"/>
          <w:szCs w:val="18"/>
        </w:rPr>
        <w:t>No qualifying data</w:t>
      </w:r>
    </w:p>
    <w:p w14:paraId="0921B0E9"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b/>
          <w:bCs/>
          <w:color w:val="000000"/>
          <w:sz w:val="18"/>
          <w:szCs w:val="18"/>
          <w:u w:val="single"/>
        </w:rPr>
        <w:t>Procedure/Surgical History</w:t>
      </w:r>
    </w:p>
    <w:p w14:paraId="6C8C8979"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color w:val="000000"/>
          <w:sz w:val="18"/>
          <w:szCs w:val="18"/>
        </w:rPr>
        <w:t>No Procedure History</w:t>
      </w:r>
    </w:p>
    <w:p w14:paraId="6682D4F3"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b/>
          <w:bCs/>
          <w:color w:val="000000"/>
          <w:sz w:val="18"/>
          <w:szCs w:val="18"/>
          <w:u w:val="single"/>
        </w:rPr>
        <w:t>Allergies</w:t>
      </w:r>
    </w:p>
    <w:p w14:paraId="443060FE"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color w:val="000000"/>
          <w:sz w:val="18"/>
          <w:szCs w:val="18"/>
        </w:rPr>
        <w:t>No Known Medication Allergies</w:t>
      </w:r>
    </w:p>
    <w:p w14:paraId="0F05CDA3"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b/>
          <w:bCs/>
          <w:color w:val="000000"/>
          <w:sz w:val="18"/>
          <w:szCs w:val="18"/>
          <w:u w:val="single"/>
        </w:rPr>
        <w:t>Medications</w:t>
      </w:r>
    </w:p>
    <w:p w14:paraId="6CAEA620"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color w:val="000000"/>
          <w:sz w:val="18"/>
          <w:szCs w:val="18"/>
          <w:u w:val="single"/>
        </w:rPr>
        <w:t>Inpatient</w:t>
      </w:r>
    </w:p>
    <w:p w14:paraId="03281782"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gramStart"/>
      <w:r w:rsidRPr="00516636">
        <w:rPr>
          <w:rFonts w:ascii="Tahoma" w:eastAsia="Times New Roman" w:hAnsi="Tahoma" w:cs="Tahoma"/>
          <w:color w:val="000000"/>
          <w:sz w:val="18"/>
          <w:szCs w:val="18"/>
          <w:highlight w:val="cyan"/>
        </w:rPr>
        <w:t>acetaminophen</w:t>
      </w:r>
      <w:proofErr w:type="gramEnd"/>
      <w:r w:rsidRPr="007B7AF8">
        <w:rPr>
          <w:rFonts w:ascii="Tahoma" w:eastAsia="Times New Roman" w:hAnsi="Tahoma" w:cs="Tahoma"/>
          <w:color w:val="000000"/>
          <w:sz w:val="18"/>
          <w:szCs w:val="18"/>
        </w:rPr>
        <w:t xml:space="preserve">, 7.5 mg = 0.75 mL, </w:t>
      </w:r>
      <w:r w:rsidRPr="002F5D61">
        <w:rPr>
          <w:rFonts w:ascii="Tahoma" w:eastAsia="Times New Roman" w:hAnsi="Tahoma" w:cs="Tahoma"/>
          <w:color w:val="000000"/>
          <w:sz w:val="18"/>
          <w:szCs w:val="18"/>
        </w:rPr>
        <w:t>IV</w:t>
      </w:r>
      <w:r w:rsidRPr="007B7AF8">
        <w:rPr>
          <w:rFonts w:ascii="Tahoma" w:eastAsia="Times New Roman" w:hAnsi="Tahoma" w:cs="Tahoma"/>
          <w:color w:val="000000"/>
          <w:sz w:val="18"/>
          <w:szCs w:val="18"/>
        </w:rPr>
        <w:t>, Q12hr</w:t>
      </w:r>
    </w:p>
    <w:p w14:paraId="341A8FB3"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gramStart"/>
      <w:r w:rsidRPr="00516636">
        <w:rPr>
          <w:rFonts w:ascii="Tahoma" w:eastAsia="Times New Roman" w:hAnsi="Tahoma" w:cs="Tahoma"/>
          <w:color w:val="000000"/>
          <w:sz w:val="18"/>
          <w:szCs w:val="18"/>
          <w:highlight w:val="cyan"/>
        </w:rPr>
        <w:t>ampicillin</w:t>
      </w:r>
      <w:proofErr w:type="gramEnd"/>
      <w:r w:rsidRPr="007B7AF8">
        <w:rPr>
          <w:rFonts w:ascii="Tahoma" w:eastAsia="Times New Roman" w:hAnsi="Tahoma" w:cs="Tahoma"/>
          <w:color w:val="000000"/>
          <w:sz w:val="18"/>
          <w:szCs w:val="18"/>
        </w:rPr>
        <w:t xml:space="preserve">, 37.5 mg = 0.08 vial, </w:t>
      </w:r>
      <w:r w:rsidRPr="002F5D61">
        <w:rPr>
          <w:rFonts w:ascii="Tahoma" w:eastAsia="Times New Roman" w:hAnsi="Tahoma" w:cs="Tahoma"/>
          <w:color w:val="000000"/>
          <w:sz w:val="18"/>
          <w:szCs w:val="18"/>
        </w:rPr>
        <w:t>IV</w:t>
      </w:r>
      <w:r w:rsidRPr="007B7AF8">
        <w:rPr>
          <w:rFonts w:ascii="Tahoma" w:eastAsia="Times New Roman" w:hAnsi="Tahoma" w:cs="Tahoma"/>
          <w:color w:val="000000"/>
          <w:sz w:val="18"/>
          <w:szCs w:val="18"/>
        </w:rPr>
        <w:t>, Q12hr</w:t>
      </w:r>
    </w:p>
    <w:p w14:paraId="7A0785B7"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gramStart"/>
      <w:r w:rsidRPr="00516636">
        <w:rPr>
          <w:rFonts w:ascii="Tahoma" w:eastAsia="Times New Roman" w:hAnsi="Tahoma" w:cs="Tahoma"/>
          <w:color w:val="000000"/>
          <w:sz w:val="18"/>
          <w:szCs w:val="18"/>
          <w:highlight w:val="cyan"/>
        </w:rPr>
        <w:t>caffeine</w:t>
      </w:r>
      <w:proofErr w:type="gramEnd"/>
      <w:r w:rsidRPr="007B7AF8">
        <w:rPr>
          <w:rFonts w:ascii="Tahoma" w:eastAsia="Times New Roman" w:hAnsi="Tahoma" w:cs="Tahoma"/>
          <w:color w:val="000000"/>
          <w:sz w:val="18"/>
          <w:szCs w:val="18"/>
        </w:rPr>
        <w:t xml:space="preserve"> (caffeine citrate), 7 mg = 0.7 mL, </w:t>
      </w:r>
      <w:r w:rsidRPr="002F5D61">
        <w:rPr>
          <w:rFonts w:ascii="Tahoma" w:eastAsia="Times New Roman" w:hAnsi="Tahoma" w:cs="Tahoma"/>
          <w:color w:val="000000"/>
          <w:sz w:val="18"/>
          <w:szCs w:val="18"/>
        </w:rPr>
        <w:t>IV</w:t>
      </w:r>
      <w:r w:rsidRPr="007B7AF8">
        <w:rPr>
          <w:rFonts w:ascii="Tahoma" w:eastAsia="Times New Roman" w:hAnsi="Tahoma" w:cs="Tahoma"/>
          <w:color w:val="000000"/>
          <w:sz w:val="18"/>
          <w:szCs w:val="18"/>
        </w:rPr>
        <w:t>, Q24hr</w:t>
      </w:r>
    </w:p>
    <w:p w14:paraId="0DA1BD76"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spellStart"/>
      <w:proofErr w:type="gramStart"/>
      <w:r w:rsidRPr="00516636">
        <w:rPr>
          <w:rFonts w:ascii="Tahoma" w:eastAsia="Times New Roman" w:hAnsi="Tahoma" w:cs="Tahoma"/>
          <w:color w:val="000000"/>
          <w:sz w:val="18"/>
          <w:szCs w:val="18"/>
          <w:highlight w:val="cyan"/>
        </w:rPr>
        <w:t>cefepime</w:t>
      </w:r>
      <w:proofErr w:type="spellEnd"/>
      <w:proofErr w:type="gramEnd"/>
      <w:r w:rsidRPr="007B7AF8">
        <w:rPr>
          <w:rFonts w:ascii="Tahoma" w:eastAsia="Times New Roman" w:hAnsi="Tahoma" w:cs="Tahoma"/>
          <w:color w:val="000000"/>
          <w:sz w:val="18"/>
          <w:szCs w:val="18"/>
        </w:rPr>
        <w:t xml:space="preserve">, 20 mg = 1 mL, </w:t>
      </w:r>
      <w:r w:rsidRPr="002F5D61">
        <w:rPr>
          <w:rFonts w:ascii="Tahoma" w:eastAsia="Times New Roman" w:hAnsi="Tahoma" w:cs="Tahoma"/>
          <w:color w:val="000000"/>
          <w:sz w:val="18"/>
          <w:szCs w:val="18"/>
        </w:rPr>
        <w:t>IV,</w:t>
      </w:r>
      <w:r w:rsidRPr="007B7AF8">
        <w:rPr>
          <w:rFonts w:ascii="Tahoma" w:eastAsia="Times New Roman" w:hAnsi="Tahoma" w:cs="Tahoma"/>
          <w:color w:val="000000"/>
          <w:sz w:val="18"/>
          <w:szCs w:val="18"/>
        </w:rPr>
        <w:t xml:space="preserve"> Q24hr</w:t>
      </w:r>
    </w:p>
    <w:p w14:paraId="10EE14A3" w14:textId="77777777" w:rsidR="00516636" w:rsidRPr="007B7AF8" w:rsidRDefault="00516636" w:rsidP="007B7AF8">
      <w:pPr>
        <w:spacing w:after="0" w:line="240" w:lineRule="auto"/>
        <w:ind w:hanging="240"/>
        <w:rPr>
          <w:rFonts w:ascii="Tahoma" w:eastAsia="Times New Roman" w:hAnsi="Tahoma" w:cs="Tahoma"/>
          <w:color w:val="000000"/>
          <w:sz w:val="18"/>
          <w:szCs w:val="18"/>
        </w:rPr>
      </w:pPr>
      <w:r w:rsidRPr="00E167A0">
        <w:rPr>
          <w:rFonts w:ascii="Tahoma" w:eastAsia="Times New Roman" w:hAnsi="Tahoma" w:cs="Tahoma"/>
          <w:color w:val="000000"/>
          <w:sz w:val="18"/>
          <w:szCs w:val="18"/>
          <w:highlight w:val="cyan"/>
        </w:rPr>
        <w:t>D20W</w:t>
      </w:r>
      <w:r w:rsidRPr="007B7AF8">
        <w:rPr>
          <w:rFonts w:ascii="Tahoma" w:eastAsia="Times New Roman" w:hAnsi="Tahoma" w:cs="Tahoma"/>
          <w:color w:val="000000"/>
          <w:sz w:val="18"/>
          <w:szCs w:val="18"/>
        </w:rPr>
        <w:t xml:space="preserve"> 500 mL + </w:t>
      </w:r>
      <w:r w:rsidRPr="009E5F9C">
        <w:rPr>
          <w:rFonts w:ascii="Tahoma" w:eastAsia="Times New Roman" w:hAnsi="Tahoma" w:cs="Tahoma"/>
          <w:color w:val="000000"/>
          <w:sz w:val="18"/>
          <w:szCs w:val="18"/>
          <w:highlight w:val="cyan"/>
        </w:rPr>
        <w:t>sodium ACETATE</w:t>
      </w:r>
      <w:r w:rsidRPr="007B7AF8">
        <w:rPr>
          <w:rFonts w:ascii="Tahoma" w:eastAsia="Times New Roman" w:hAnsi="Tahoma" w:cs="Tahoma"/>
          <w:color w:val="000000"/>
          <w:sz w:val="18"/>
          <w:szCs w:val="18"/>
        </w:rPr>
        <w:t xml:space="preserve">, </w:t>
      </w:r>
      <w:r w:rsidRPr="009E5F9C">
        <w:rPr>
          <w:rFonts w:ascii="Tahoma" w:eastAsia="Times New Roman" w:hAnsi="Tahoma" w:cs="Tahoma"/>
          <w:color w:val="000000"/>
          <w:sz w:val="18"/>
          <w:szCs w:val="18"/>
          <w:highlight w:val="cyan"/>
        </w:rPr>
        <w:t>IVF</w:t>
      </w:r>
      <w:r w:rsidRPr="007B7AF8">
        <w:rPr>
          <w:rFonts w:ascii="Tahoma" w:eastAsia="Times New Roman" w:hAnsi="Tahoma" w:cs="Tahoma"/>
          <w:color w:val="000000"/>
          <w:sz w:val="18"/>
          <w:szCs w:val="18"/>
        </w:rPr>
        <w:t xml:space="preserve"> 25 </w:t>
      </w:r>
      <w:proofErr w:type="spellStart"/>
      <w:r w:rsidRPr="007B7AF8">
        <w:rPr>
          <w:rFonts w:ascii="Tahoma" w:eastAsia="Times New Roman" w:hAnsi="Tahoma" w:cs="Tahoma"/>
          <w:color w:val="000000"/>
          <w:sz w:val="18"/>
          <w:szCs w:val="18"/>
        </w:rPr>
        <w:t>mEq</w:t>
      </w:r>
      <w:proofErr w:type="spellEnd"/>
      <w:r w:rsidRPr="007B7AF8">
        <w:rPr>
          <w:rFonts w:ascii="Tahoma" w:eastAsia="Times New Roman" w:hAnsi="Tahoma" w:cs="Tahoma"/>
          <w:color w:val="000000"/>
          <w:sz w:val="18"/>
          <w:szCs w:val="18"/>
        </w:rPr>
        <w:t xml:space="preserve"> + </w:t>
      </w:r>
      <w:r w:rsidRPr="009E5F9C">
        <w:rPr>
          <w:rFonts w:ascii="Tahoma" w:eastAsia="Times New Roman" w:hAnsi="Tahoma" w:cs="Tahoma"/>
          <w:color w:val="000000"/>
          <w:sz w:val="18"/>
          <w:szCs w:val="18"/>
          <w:highlight w:val="cyan"/>
        </w:rPr>
        <w:t>heparin</w:t>
      </w:r>
      <w:r w:rsidRPr="007B7AF8">
        <w:rPr>
          <w:rFonts w:ascii="Tahoma" w:eastAsia="Times New Roman" w:hAnsi="Tahoma" w:cs="Tahoma"/>
          <w:color w:val="000000"/>
          <w:sz w:val="18"/>
          <w:szCs w:val="18"/>
        </w:rPr>
        <w:t xml:space="preserve">, </w:t>
      </w:r>
      <w:r w:rsidRPr="009E5F9C">
        <w:rPr>
          <w:rFonts w:ascii="Tahoma" w:eastAsia="Times New Roman" w:hAnsi="Tahoma" w:cs="Tahoma"/>
          <w:color w:val="000000"/>
          <w:sz w:val="18"/>
          <w:szCs w:val="18"/>
          <w:highlight w:val="cyan"/>
        </w:rPr>
        <w:t>IVF</w:t>
      </w:r>
      <w:r w:rsidRPr="007B7AF8">
        <w:rPr>
          <w:rFonts w:ascii="Tahoma" w:eastAsia="Times New Roman" w:hAnsi="Tahoma" w:cs="Tahoma"/>
          <w:color w:val="000000"/>
          <w:sz w:val="18"/>
          <w:szCs w:val="18"/>
        </w:rPr>
        <w:t xml:space="preserve"> 250 unit</w:t>
      </w:r>
    </w:p>
    <w:p w14:paraId="189A709B"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spellStart"/>
      <w:r w:rsidRPr="009E5F9C">
        <w:rPr>
          <w:rFonts w:ascii="Tahoma" w:eastAsia="Times New Roman" w:hAnsi="Tahoma" w:cs="Tahoma"/>
          <w:color w:val="000000"/>
          <w:sz w:val="18"/>
          <w:szCs w:val="18"/>
          <w:highlight w:val="cyan"/>
        </w:rPr>
        <w:t>DOPamine</w:t>
      </w:r>
      <w:proofErr w:type="spellEnd"/>
      <w:r w:rsidRPr="009E5F9C">
        <w:rPr>
          <w:rFonts w:ascii="Tahoma" w:eastAsia="Times New Roman" w:hAnsi="Tahoma" w:cs="Tahoma"/>
          <w:color w:val="000000"/>
          <w:sz w:val="18"/>
          <w:szCs w:val="18"/>
          <w:highlight w:val="cyan"/>
        </w:rPr>
        <w:t xml:space="preserve"> </w:t>
      </w:r>
      <w:r w:rsidRPr="005C5F1E">
        <w:rPr>
          <w:rFonts w:ascii="Tahoma" w:eastAsia="Times New Roman" w:hAnsi="Tahoma" w:cs="Tahoma"/>
          <w:color w:val="000000"/>
          <w:sz w:val="18"/>
          <w:szCs w:val="18"/>
        </w:rPr>
        <w:t>infusion</w:t>
      </w:r>
      <w:r w:rsidRPr="007B7AF8">
        <w:rPr>
          <w:rFonts w:ascii="Tahoma" w:eastAsia="Times New Roman" w:hAnsi="Tahoma" w:cs="Tahoma"/>
          <w:color w:val="000000"/>
          <w:sz w:val="18"/>
          <w:szCs w:val="18"/>
        </w:rPr>
        <w:t xml:space="preserve"> 40 mg [5 mcg/kg/min] + </w:t>
      </w:r>
      <w:r w:rsidRPr="009E5F9C">
        <w:rPr>
          <w:rFonts w:ascii="Tahoma" w:eastAsia="Times New Roman" w:hAnsi="Tahoma" w:cs="Tahoma"/>
          <w:color w:val="000000"/>
          <w:sz w:val="18"/>
          <w:szCs w:val="18"/>
          <w:highlight w:val="cyan"/>
        </w:rPr>
        <w:t>D5W</w:t>
      </w:r>
      <w:r w:rsidRPr="007B7AF8">
        <w:rPr>
          <w:rFonts w:ascii="Tahoma" w:eastAsia="Times New Roman" w:hAnsi="Tahoma" w:cs="Tahoma"/>
          <w:color w:val="000000"/>
          <w:sz w:val="18"/>
          <w:szCs w:val="18"/>
        </w:rPr>
        <w:t xml:space="preserve"> 50 mL</w:t>
      </w:r>
    </w:p>
    <w:p w14:paraId="77DEB768"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spellStart"/>
      <w:r w:rsidRPr="00516636">
        <w:rPr>
          <w:rFonts w:ascii="Tahoma" w:eastAsia="Times New Roman" w:hAnsi="Tahoma" w:cs="Tahoma"/>
          <w:color w:val="000000"/>
          <w:sz w:val="18"/>
          <w:szCs w:val="18"/>
          <w:highlight w:val="cyan"/>
        </w:rPr>
        <w:t>EPINEPHrine</w:t>
      </w:r>
      <w:proofErr w:type="spellEnd"/>
      <w:r w:rsidRPr="007B7AF8">
        <w:rPr>
          <w:rFonts w:ascii="Tahoma" w:eastAsia="Times New Roman" w:hAnsi="Tahoma" w:cs="Tahoma"/>
          <w:color w:val="000000"/>
          <w:sz w:val="18"/>
          <w:szCs w:val="18"/>
        </w:rPr>
        <w:t xml:space="preserve"> 0.5 mg [0.03 mcg/kg/min] + </w:t>
      </w:r>
      <w:r w:rsidRPr="009E5F9C">
        <w:rPr>
          <w:rFonts w:ascii="Tahoma" w:eastAsia="Times New Roman" w:hAnsi="Tahoma" w:cs="Tahoma"/>
          <w:color w:val="000000"/>
          <w:sz w:val="18"/>
          <w:szCs w:val="18"/>
          <w:highlight w:val="cyan"/>
        </w:rPr>
        <w:t>D5W</w:t>
      </w:r>
      <w:r w:rsidRPr="007B7AF8">
        <w:rPr>
          <w:rFonts w:ascii="Tahoma" w:eastAsia="Times New Roman" w:hAnsi="Tahoma" w:cs="Tahoma"/>
          <w:color w:val="000000"/>
          <w:sz w:val="18"/>
          <w:szCs w:val="18"/>
        </w:rPr>
        <w:t xml:space="preserve"> 50 mL</w:t>
      </w:r>
    </w:p>
    <w:p w14:paraId="362F0D76"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gramStart"/>
      <w:r w:rsidRPr="00516636">
        <w:rPr>
          <w:rFonts w:ascii="Tahoma" w:eastAsia="Times New Roman" w:hAnsi="Tahoma" w:cs="Tahoma"/>
          <w:color w:val="000000"/>
          <w:sz w:val="18"/>
          <w:szCs w:val="18"/>
          <w:highlight w:val="cyan"/>
        </w:rPr>
        <w:t>fat</w:t>
      </w:r>
      <w:proofErr w:type="gramEnd"/>
      <w:r w:rsidRPr="00516636">
        <w:rPr>
          <w:rFonts w:ascii="Tahoma" w:eastAsia="Times New Roman" w:hAnsi="Tahoma" w:cs="Tahoma"/>
          <w:color w:val="000000"/>
          <w:sz w:val="18"/>
          <w:szCs w:val="18"/>
          <w:highlight w:val="cyan"/>
        </w:rPr>
        <w:t xml:space="preserve"> emulsion</w:t>
      </w:r>
      <w:r w:rsidRPr="007B7AF8">
        <w:rPr>
          <w:rFonts w:ascii="Tahoma" w:eastAsia="Times New Roman" w:hAnsi="Tahoma" w:cs="Tahoma"/>
          <w:color w:val="000000"/>
          <w:sz w:val="18"/>
          <w:szCs w:val="18"/>
        </w:rPr>
        <w:t xml:space="preserve">, </w:t>
      </w:r>
      <w:r w:rsidRPr="00242B19">
        <w:rPr>
          <w:rFonts w:ascii="Tahoma" w:eastAsia="Times New Roman" w:hAnsi="Tahoma" w:cs="Tahoma"/>
          <w:color w:val="000000"/>
          <w:sz w:val="18"/>
          <w:szCs w:val="18"/>
        </w:rPr>
        <w:t>intravenous</w:t>
      </w:r>
      <w:r w:rsidRPr="007B7AF8">
        <w:rPr>
          <w:rFonts w:ascii="Tahoma" w:eastAsia="Times New Roman" w:hAnsi="Tahoma" w:cs="Tahoma"/>
          <w:color w:val="000000"/>
          <w:sz w:val="18"/>
          <w:szCs w:val="18"/>
        </w:rPr>
        <w:t xml:space="preserve"> 11.28 mL (</w:t>
      </w:r>
      <w:proofErr w:type="spellStart"/>
      <w:r w:rsidRPr="009E5F9C">
        <w:rPr>
          <w:rFonts w:ascii="Tahoma" w:eastAsia="Times New Roman" w:hAnsi="Tahoma" w:cs="Tahoma"/>
          <w:color w:val="000000"/>
          <w:sz w:val="18"/>
          <w:szCs w:val="18"/>
        </w:rPr>
        <w:t>Smoflipid</w:t>
      </w:r>
      <w:proofErr w:type="spellEnd"/>
      <w:r w:rsidRPr="009E5F9C">
        <w:rPr>
          <w:rFonts w:ascii="Tahoma" w:eastAsia="Times New Roman" w:hAnsi="Tahoma" w:cs="Tahoma"/>
          <w:color w:val="000000"/>
          <w:sz w:val="18"/>
          <w:szCs w:val="18"/>
        </w:rPr>
        <w:t xml:space="preserve"> 20% intravenous emulsion</w:t>
      </w:r>
      <w:r w:rsidRPr="007B7AF8">
        <w:rPr>
          <w:rFonts w:ascii="Tahoma" w:eastAsia="Times New Roman" w:hAnsi="Tahoma" w:cs="Tahoma"/>
          <w:color w:val="000000"/>
          <w:sz w:val="18"/>
          <w:szCs w:val="18"/>
        </w:rPr>
        <w:t xml:space="preserve"> 11.28 mL), 11.28 mL, </w:t>
      </w:r>
      <w:r w:rsidRPr="002F5D61">
        <w:rPr>
          <w:rFonts w:ascii="Tahoma" w:eastAsia="Times New Roman" w:hAnsi="Tahoma" w:cs="Tahoma"/>
          <w:color w:val="000000"/>
          <w:sz w:val="18"/>
          <w:szCs w:val="18"/>
        </w:rPr>
        <w:t>IV</w:t>
      </w:r>
    </w:p>
    <w:p w14:paraId="46244B4C"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gramStart"/>
      <w:r w:rsidRPr="009E5F9C">
        <w:rPr>
          <w:rFonts w:ascii="Tahoma" w:eastAsia="Times New Roman" w:hAnsi="Tahoma" w:cs="Tahoma"/>
          <w:color w:val="000000"/>
          <w:sz w:val="18"/>
          <w:szCs w:val="18"/>
          <w:highlight w:val="cyan"/>
        </w:rPr>
        <w:t>heparin</w:t>
      </w:r>
      <w:proofErr w:type="gramEnd"/>
      <w:r w:rsidRPr="009E5F9C">
        <w:rPr>
          <w:rFonts w:ascii="Tahoma" w:eastAsia="Times New Roman" w:hAnsi="Tahoma" w:cs="Tahoma"/>
          <w:color w:val="000000"/>
          <w:sz w:val="18"/>
          <w:szCs w:val="18"/>
          <w:highlight w:val="cyan"/>
        </w:rPr>
        <w:t xml:space="preserve"> </w:t>
      </w:r>
      <w:r w:rsidRPr="005C5F1E">
        <w:rPr>
          <w:rFonts w:ascii="Tahoma" w:eastAsia="Times New Roman" w:hAnsi="Tahoma" w:cs="Tahoma"/>
          <w:color w:val="000000"/>
          <w:sz w:val="18"/>
          <w:szCs w:val="18"/>
        </w:rPr>
        <w:t>flush</w:t>
      </w:r>
      <w:r w:rsidRPr="007B7AF8">
        <w:rPr>
          <w:rFonts w:ascii="Tahoma" w:eastAsia="Times New Roman" w:hAnsi="Tahoma" w:cs="Tahoma"/>
          <w:color w:val="000000"/>
          <w:sz w:val="18"/>
          <w:szCs w:val="18"/>
        </w:rPr>
        <w:t xml:space="preserve"> (heparin Flush 10 unit/mL), 20 unit = 2 mL, </w:t>
      </w:r>
      <w:r w:rsidRPr="002F5D61">
        <w:rPr>
          <w:rFonts w:ascii="Tahoma" w:eastAsia="Times New Roman" w:hAnsi="Tahoma" w:cs="Tahoma"/>
          <w:color w:val="000000"/>
          <w:sz w:val="18"/>
          <w:szCs w:val="18"/>
        </w:rPr>
        <w:t>IV</w:t>
      </w:r>
      <w:r w:rsidRPr="007B7AF8">
        <w:rPr>
          <w:rFonts w:ascii="Tahoma" w:eastAsia="Times New Roman" w:hAnsi="Tahoma" w:cs="Tahoma"/>
          <w:color w:val="000000"/>
          <w:sz w:val="18"/>
          <w:szCs w:val="18"/>
        </w:rPr>
        <w:t>, Q8hr, PRN</w:t>
      </w:r>
    </w:p>
    <w:p w14:paraId="79697DDE"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gramStart"/>
      <w:r w:rsidRPr="00690BE1">
        <w:rPr>
          <w:rFonts w:ascii="Tahoma" w:eastAsia="Times New Roman" w:hAnsi="Tahoma" w:cs="Tahoma"/>
          <w:color w:val="000000"/>
          <w:sz w:val="18"/>
          <w:szCs w:val="18"/>
          <w:highlight w:val="cyan"/>
        </w:rPr>
        <w:t>hydrocortisone</w:t>
      </w:r>
      <w:proofErr w:type="gramEnd"/>
      <w:r w:rsidRPr="007B7AF8">
        <w:rPr>
          <w:rFonts w:ascii="Tahoma" w:eastAsia="Times New Roman" w:hAnsi="Tahoma" w:cs="Tahoma"/>
          <w:color w:val="000000"/>
          <w:sz w:val="18"/>
          <w:szCs w:val="18"/>
        </w:rPr>
        <w:t xml:space="preserve">, 0.8 mg = 1.6 mL, </w:t>
      </w:r>
      <w:r w:rsidRPr="002F5D61">
        <w:rPr>
          <w:rFonts w:ascii="Tahoma" w:eastAsia="Times New Roman" w:hAnsi="Tahoma" w:cs="Tahoma"/>
          <w:color w:val="000000"/>
          <w:sz w:val="18"/>
          <w:szCs w:val="18"/>
        </w:rPr>
        <w:t>IV</w:t>
      </w:r>
      <w:r w:rsidRPr="007B7AF8">
        <w:rPr>
          <w:rFonts w:ascii="Tahoma" w:eastAsia="Times New Roman" w:hAnsi="Tahoma" w:cs="Tahoma"/>
          <w:color w:val="000000"/>
          <w:sz w:val="18"/>
          <w:szCs w:val="18"/>
        </w:rPr>
        <w:t>, Q8hr</w:t>
      </w:r>
    </w:p>
    <w:p w14:paraId="5F0EB6FE"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spellStart"/>
      <w:proofErr w:type="gramStart"/>
      <w:r w:rsidRPr="00690BE1">
        <w:rPr>
          <w:rFonts w:ascii="Tahoma" w:eastAsia="Times New Roman" w:hAnsi="Tahoma" w:cs="Tahoma"/>
          <w:color w:val="000000"/>
          <w:sz w:val="18"/>
          <w:szCs w:val="18"/>
          <w:highlight w:val="cyan"/>
        </w:rPr>
        <w:t>metroNIDAZOLE</w:t>
      </w:r>
      <w:proofErr w:type="spellEnd"/>
      <w:proofErr w:type="gramEnd"/>
      <w:r w:rsidRPr="007B7AF8">
        <w:rPr>
          <w:rFonts w:ascii="Tahoma" w:eastAsia="Times New Roman" w:hAnsi="Tahoma" w:cs="Tahoma"/>
          <w:color w:val="000000"/>
          <w:sz w:val="18"/>
          <w:szCs w:val="18"/>
        </w:rPr>
        <w:t xml:space="preserve">, 5.2 mg = 1.04 mL, </w:t>
      </w:r>
      <w:r w:rsidRPr="002F5D61">
        <w:rPr>
          <w:rFonts w:ascii="Tahoma" w:eastAsia="Times New Roman" w:hAnsi="Tahoma" w:cs="Tahoma"/>
          <w:color w:val="000000"/>
          <w:sz w:val="18"/>
          <w:szCs w:val="18"/>
        </w:rPr>
        <w:t>IV</w:t>
      </w:r>
      <w:r w:rsidRPr="007B7AF8">
        <w:rPr>
          <w:rFonts w:ascii="Tahoma" w:eastAsia="Times New Roman" w:hAnsi="Tahoma" w:cs="Tahoma"/>
          <w:color w:val="000000"/>
          <w:sz w:val="18"/>
          <w:szCs w:val="18"/>
        </w:rPr>
        <w:t>, Q12hr</w:t>
      </w:r>
    </w:p>
    <w:p w14:paraId="528F062A"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gramStart"/>
      <w:r w:rsidRPr="00690BE1">
        <w:rPr>
          <w:rFonts w:ascii="Tahoma" w:eastAsia="Times New Roman" w:hAnsi="Tahoma" w:cs="Tahoma"/>
          <w:color w:val="000000"/>
          <w:sz w:val="18"/>
          <w:szCs w:val="18"/>
          <w:highlight w:val="cyan"/>
        </w:rPr>
        <w:t>morphine</w:t>
      </w:r>
      <w:proofErr w:type="gramEnd"/>
      <w:r w:rsidRPr="007B7AF8">
        <w:rPr>
          <w:rFonts w:ascii="Tahoma" w:eastAsia="Times New Roman" w:hAnsi="Tahoma" w:cs="Tahoma"/>
          <w:color w:val="000000"/>
          <w:sz w:val="18"/>
          <w:szCs w:val="18"/>
        </w:rPr>
        <w:t xml:space="preserve"> (morphine IV), 0.072 mg = 0.04 mL, </w:t>
      </w:r>
      <w:r w:rsidRPr="002F5D61">
        <w:rPr>
          <w:rFonts w:ascii="Tahoma" w:eastAsia="Times New Roman" w:hAnsi="Tahoma" w:cs="Tahoma"/>
          <w:color w:val="000000"/>
          <w:sz w:val="18"/>
          <w:szCs w:val="18"/>
        </w:rPr>
        <w:t>ICU-IV</w:t>
      </w:r>
      <w:r w:rsidRPr="007B7AF8">
        <w:rPr>
          <w:rFonts w:ascii="Tahoma" w:eastAsia="Times New Roman" w:hAnsi="Tahoma" w:cs="Tahoma"/>
          <w:color w:val="000000"/>
          <w:sz w:val="18"/>
          <w:szCs w:val="18"/>
        </w:rPr>
        <w:t>, Q1hr, PRN</w:t>
      </w:r>
    </w:p>
    <w:p w14:paraId="53EC5592"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gramStart"/>
      <w:r w:rsidRPr="00690BE1">
        <w:rPr>
          <w:rFonts w:ascii="Tahoma" w:eastAsia="Times New Roman" w:hAnsi="Tahoma" w:cs="Tahoma"/>
          <w:color w:val="000000"/>
          <w:sz w:val="18"/>
          <w:szCs w:val="18"/>
          <w:highlight w:val="cyan"/>
        </w:rPr>
        <w:t>morphine</w:t>
      </w:r>
      <w:proofErr w:type="gramEnd"/>
      <w:r w:rsidRPr="00690BE1">
        <w:rPr>
          <w:rFonts w:ascii="Tahoma" w:eastAsia="Times New Roman" w:hAnsi="Tahoma" w:cs="Tahoma"/>
          <w:color w:val="000000"/>
          <w:sz w:val="18"/>
          <w:szCs w:val="18"/>
          <w:highlight w:val="cyan"/>
        </w:rPr>
        <w:t xml:space="preserve"> </w:t>
      </w:r>
      <w:r w:rsidRPr="005C5F1E">
        <w:rPr>
          <w:rFonts w:ascii="Tahoma" w:eastAsia="Times New Roman" w:hAnsi="Tahoma" w:cs="Tahoma"/>
          <w:color w:val="000000"/>
          <w:sz w:val="18"/>
          <w:szCs w:val="18"/>
        </w:rPr>
        <w:t>infusion</w:t>
      </w:r>
      <w:r w:rsidRPr="007B7AF8">
        <w:rPr>
          <w:rFonts w:ascii="Tahoma" w:eastAsia="Times New Roman" w:hAnsi="Tahoma" w:cs="Tahoma"/>
          <w:color w:val="000000"/>
          <w:sz w:val="18"/>
          <w:szCs w:val="18"/>
        </w:rPr>
        <w:t xml:space="preserve"> 12.5 mg [0.096 mg/kg/</w:t>
      </w:r>
      <w:proofErr w:type="spellStart"/>
      <w:r w:rsidRPr="007B7AF8">
        <w:rPr>
          <w:rFonts w:ascii="Tahoma" w:eastAsia="Times New Roman" w:hAnsi="Tahoma" w:cs="Tahoma"/>
          <w:color w:val="000000"/>
          <w:sz w:val="18"/>
          <w:szCs w:val="18"/>
        </w:rPr>
        <w:t>hr</w:t>
      </w:r>
      <w:proofErr w:type="spellEnd"/>
      <w:r w:rsidRPr="007B7AF8">
        <w:rPr>
          <w:rFonts w:ascii="Tahoma" w:eastAsia="Times New Roman" w:hAnsi="Tahoma" w:cs="Tahoma"/>
          <w:color w:val="000000"/>
          <w:sz w:val="18"/>
          <w:szCs w:val="18"/>
        </w:rPr>
        <w:t xml:space="preserve">] + </w:t>
      </w:r>
      <w:r w:rsidRPr="009E5F9C">
        <w:rPr>
          <w:rFonts w:ascii="Tahoma" w:eastAsia="Times New Roman" w:hAnsi="Tahoma" w:cs="Tahoma"/>
          <w:color w:val="000000"/>
          <w:sz w:val="18"/>
          <w:szCs w:val="18"/>
          <w:highlight w:val="cyan"/>
        </w:rPr>
        <w:t>D10W</w:t>
      </w:r>
      <w:r w:rsidRPr="007B7AF8">
        <w:rPr>
          <w:rFonts w:ascii="Tahoma" w:eastAsia="Times New Roman" w:hAnsi="Tahoma" w:cs="Tahoma"/>
          <w:color w:val="000000"/>
          <w:sz w:val="18"/>
          <w:szCs w:val="18"/>
        </w:rPr>
        <w:t xml:space="preserve"> 50 mL</w:t>
      </w:r>
    </w:p>
    <w:p w14:paraId="2C9B937D" w14:textId="169054FA" w:rsidR="00516636" w:rsidRPr="007B7AF8" w:rsidRDefault="00516636" w:rsidP="007B7AF8">
      <w:pPr>
        <w:spacing w:after="0" w:line="240" w:lineRule="auto"/>
        <w:ind w:hanging="240"/>
        <w:rPr>
          <w:rFonts w:ascii="Tahoma" w:eastAsia="Times New Roman" w:hAnsi="Tahoma" w:cs="Tahoma"/>
          <w:color w:val="000000"/>
          <w:sz w:val="18"/>
          <w:szCs w:val="18"/>
        </w:rPr>
      </w:pPr>
      <w:r w:rsidRPr="00242B19">
        <w:rPr>
          <w:rFonts w:ascii="Tahoma" w:eastAsia="Times New Roman" w:hAnsi="Tahoma" w:cs="Tahoma"/>
          <w:color w:val="000000"/>
          <w:sz w:val="18"/>
          <w:szCs w:val="18"/>
          <w:highlight w:val="cyan"/>
        </w:rPr>
        <w:t xml:space="preserve">Parenteral </w:t>
      </w:r>
      <w:proofErr w:type="gramStart"/>
      <w:r w:rsidRPr="00242B19">
        <w:rPr>
          <w:rFonts w:ascii="Tahoma" w:eastAsia="Times New Roman" w:hAnsi="Tahoma" w:cs="Tahoma"/>
          <w:color w:val="000000"/>
          <w:sz w:val="18"/>
          <w:szCs w:val="18"/>
          <w:highlight w:val="cyan"/>
        </w:rPr>
        <w:t>Nutrition</w:t>
      </w:r>
      <w:r w:rsidR="00242B19">
        <w:rPr>
          <w:rFonts w:ascii="Tahoma" w:eastAsia="Times New Roman" w:hAnsi="Tahoma" w:cs="Tahoma"/>
          <w:color w:val="000000"/>
          <w:sz w:val="18"/>
          <w:szCs w:val="18"/>
        </w:rPr>
        <w:t>.,</w:t>
      </w:r>
      <w:proofErr w:type="gramEnd"/>
      <w:r w:rsidRPr="007B7AF8">
        <w:rPr>
          <w:rFonts w:ascii="Tahoma" w:eastAsia="Times New Roman" w:hAnsi="Tahoma" w:cs="Tahoma"/>
          <w:color w:val="000000"/>
          <w:sz w:val="18"/>
          <w:szCs w:val="18"/>
        </w:rPr>
        <w:t xml:space="preserve"> 55.2 mL, 55.2 mL, </w:t>
      </w:r>
      <w:r w:rsidRPr="002F5D61">
        <w:rPr>
          <w:rFonts w:ascii="Tahoma" w:eastAsia="Times New Roman" w:hAnsi="Tahoma" w:cs="Tahoma"/>
          <w:color w:val="000000"/>
          <w:sz w:val="18"/>
          <w:szCs w:val="18"/>
        </w:rPr>
        <w:t>IV</w:t>
      </w:r>
    </w:p>
    <w:p w14:paraId="6775E6E4"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gramStart"/>
      <w:r w:rsidRPr="009E5F9C">
        <w:rPr>
          <w:rFonts w:ascii="Tahoma" w:eastAsia="Times New Roman" w:hAnsi="Tahoma" w:cs="Tahoma"/>
          <w:color w:val="000000"/>
          <w:sz w:val="18"/>
          <w:szCs w:val="18"/>
          <w:highlight w:val="cyan"/>
        </w:rPr>
        <w:t>sterile</w:t>
      </w:r>
      <w:proofErr w:type="gramEnd"/>
      <w:r w:rsidRPr="009E5F9C">
        <w:rPr>
          <w:rFonts w:ascii="Tahoma" w:eastAsia="Times New Roman" w:hAnsi="Tahoma" w:cs="Tahoma"/>
          <w:color w:val="000000"/>
          <w:sz w:val="18"/>
          <w:szCs w:val="18"/>
          <w:highlight w:val="cyan"/>
        </w:rPr>
        <w:t xml:space="preserve"> water diluent</w:t>
      </w:r>
      <w:r w:rsidRPr="007B7AF8">
        <w:rPr>
          <w:rFonts w:ascii="Tahoma" w:eastAsia="Times New Roman" w:hAnsi="Tahoma" w:cs="Tahoma"/>
          <w:color w:val="000000"/>
          <w:sz w:val="18"/>
          <w:szCs w:val="18"/>
        </w:rPr>
        <w:t xml:space="preserve"> WITH additives 50 mL + </w:t>
      </w:r>
      <w:r w:rsidRPr="00690BE1">
        <w:rPr>
          <w:rFonts w:ascii="Tahoma" w:eastAsia="Times New Roman" w:hAnsi="Tahoma" w:cs="Tahoma"/>
          <w:color w:val="000000"/>
          <w:sz w:val="18"/>
          <w:szCs w:val="18"/>
          <w:highlight w:val="cyan"/>
        </w:rPr>
        <w:t>heparin</w:t>
      </w:r>
      <w:r w:rsidRPr="007B7AF8">
        <w:rPr>
          <w:rFonts w:ascii="Tahoma" w:eastAsia="Times New Roman" w:hAnsi="Tahoma" w:cs="Tahoma"/>
          <w:color w:val="000000"/>
          <w:sz w:val="18"/>
          <w:szCs w:val="18"/>
        </w:rPr>
        <w:t xml:space="preserve">, </w:t>
      </w:r>
      <w:r w:rsidRPr="009E5F9C">
        <w:rPr>
          <w:rFonts w:ascii="Tahoma" w:eastAsia="Times New Roman" w:hAnsi="Tahoma" w:cs="Tahoma"/>
          <w:color w:val="000000"/>
          <w:sz w:val="18"/>
          <w:szCs w:val="18"/>
          <w:highlight w:val="cyan"/>
        </w:rPr>
        <w:t>IVF</w:t>
      </w:r>
      <w:r w:rsidRPr="007B7AF8">
        <w:rPr>
          <w:rFonts w:ascii="Tahoma" w:eastAsia="Times New Roman" w:hAnsi="Tahoma" w:cs="Tahoma"/>
          <w:color w:val="000000"/>
          <w:sz w:val="18"/>
          <w:szCs w:val="18"/>
        </w:rPr>
        <w:t xml:space="preserve"> 25 unit + </w:t>
      </w:r>
      <w:r w:rsidRPr="009E5F9C">
        <w:rPr>
          <w:rFonts w:ascii="Tahoma" w:eastAsia="Times New Roman" w:hAnsi="Tahoma" w:cs="Tahoma"/>
          <w:color w:val="000000"/>
          <w:sz w:val="18"/>
          <w:szCs w:val="18"/>
          <w:highlight w:val="cyan"/>
        </w:rPr>
        <w:t>sodium ACETATE</w:t>
      </w:r>
      <w:r w:rsidRPr="007B7AF8">
        <w:rPr>
          <w:rFonts w:ascii="Tahoma" w:eastAsia="Times New Roman" w:hAnsi="Tahoma" w:cs="Tahoma"/>
          <w:color w:val="000000"/>
          <w:sz w:val="18"/>
          <w:szCs w:val="18"/>
        </w:rPr>
        <w:t xml:space="preserve">, </w:t>
      </w:r>
      <w:r w:rsidRPr="00690BE1">
        <w:rPr>
          <w:rFonts w:ascii="Tahoma" w:eastAsia="Times New Roman" w:hAnsi="Tahoma" w:cs="Tahoma"/>
          <w:color w:val="000000"/>
          <w:sz w:val="18"/>
          <w:szCs w:val="18"/>
          <w:highlight w:val="cyan"/>
        </w:rPr>
        <w:t>IVF</w:t>
      </w:r>
      <w:r w:rsidRPr="007B7AF8">
        <w:rPr>
          <w:rFonts w:ascii="Tahoma" w:eastAsia="Times New Roman" w:hAnsi="Tahoma" w:cs="Tahoma"/>
          <w:color w:val="000000"/>
          <w:sz w:val="18"/>
          <w:szCs w:val="18"/>
        </w:rPr>
        <w:t xml:space="preserve"> 8 </w:t>
      </w:r>
      <w:proofErr w:type="spellStart"/>
      <w:r w:rsidRPr="007B7AF8">
        <w:rPr>
          <w:rFonts w:ascii="Tahoma" w:eastAsia="Times New Roman" w:hAnsi="Tahoma" w:cs="Tahoma"/>
          <w:color w:val="000000"/>
          <w:sz w:val="18"/>
          <w:szCs w:val="18"/>
        </w:rPr>
        <w:t>mEq</w:t>
      </w:r>
      <w:proofErr w:type="spellEnd"/>
    </w:p>
    <w:p w14:paraId="3127B9C8"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color w:val="000000"/>
          <w:sz w:val="18"/>
          <w:szCs w:val="18"/>
          <w:u w:val="single"/>
        </w:rPr>
        <w:t>Home</w:t>
      </w:r>
    </w:p>
    <w:p w14:paraId="5C0EF849"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gramStart"/>
      <w:r w:rsidRPr="00690BE1">
        <w:rPr>
          <w:rFonts w:ascii="Tahoma" w:eastAsia="Times New Roman" w:hAnsi="Tahoma" w:cs="Tahoma"/>
          <w:color w:val="000000"/>
          <w:sz w:val="18"/>
          <w:szCs w:val="18"/>
          <w:highlight w:val="cyan"/>
        </w:rPr>
        <w:t>caffeine</w:t>
      </w:r>
      <w:proofErr w:type="gramEnd"/>
      <w:r w:rsidRPr="007B7AF8">
        <w:rPr>
          <w:rFonts w:ascii="Tahoma" w:eastAsia="Times New Roman" w:hAnsi="Tahoma" w:cs="Tahoma"/>
          <w:color w:val="000000"/>
          <w:sz w:val="18"/>
          <w:szCs w:val="18"/>
        </w:rPr>
        <w:t xml:space="preserve"> (caffeine citrate 20 mg/mL intravenous solution), 7 mg, </w:t>
      </w:r>
      <w:r w:rsidRPr="002F5D61">
        <w:rPr>
          <w:rFonts w:ascii="Tahoma" w:eastAsia="Times New Roman" w:hAnsi="Tahoma" w:cs="Tahoma"/>
          <w:color w:val="000000"/>
          <w:sz w:val="18"/>
          <w:szCs w:val="18"/>
        </w:rPr>
        <w:t>IV</w:t>
      </w:r>
      <w:r w:rsidRPr="007B7AF8">
        <w:rPr>
          <w:rFonts w:ascii="Tahoma" w:eastAsia="Times New Roman" w:hAnsi="Tahoma" w:cs="Tahoma"/>
          <w:color w:val="000000"/>
          <w:sz w:val="18"/>
          <w:szCs w:val="18"/>
        </w:rPr>
        <w:t>, Q24hr</w:t>
      </w:r>
    </w:p>
    <w:p w14:paraId="4557DF10"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gramStart"/>
      <w:r w:rsidRPr="00690BE1">
        <w:rPr>
          <w:rFonts w:ascii="Tahoma" w:eastAsia="Times New Roman" w:hAnsi="Tahoma" w:cs="Tahoma"/>
          <w:color w:val="000000"/>
          <w:sz w:val="18"/>
          <w:szCs w:val="18"/>
          <w:highlight w:val="cyan"/>
        </w:rPr>
        <w:t>erythromycin</w:t>
      </w:r>
      <w:proofErr w:type="gramEnd"/>
      <w:r w:rsidRPr="007B7AF8">
        <w:rPr>
          <w:rFonts w:ascii="Tahoma" w:eastAsia="Times New Roman" w:hAnsi="Tahoma" w:cs="Tahoma"/>
          <w:color w:val="000000"/>
          <w:sz w:val="18"/>
          <w:szCs w:val="18"/>
        </w:rPr>
        <w:t>, Eye Both</w:t>
      </w:r>
    </w:p>
    <w:p w14:paraId="57153AC8"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gramStart"/>
      <w:r w:rsidRPr="00690BE1">
        <w:rPr>
          <w:rFonts w:ascii="Tahoma" w:eastAsia="Times New Roman" w:hAnsi="Tahoma" w:cs="Tahoma"/>
          <w:color w:val="000000"/>
          <w:sz w:val="18"/>
          <w:szCs w:val="18"/>
          <w:highlight w:val="cyan"/>
        </w:rPr>
        <w:t>hydrocortisone</w:t>
      </w:r>
      <w:proofErr w:type="gramEnd"/>
      <w:r w:rsidRPr="007B7AF8">
        <w:rPr>
          <w:rFonts w:ascii="Tahoma" w:eastAsia="Times New Roman" w:hAnsi="Tahoma" w:cs="Tahoma"/>
          <w:color w:val="000000"/>
          <w:sz w:val="18"/>
          <w:szCs w:val="18"/>
        </w:rPr>
        <w:t xml:space="preserve">, 0.7 mg, </w:t>
      </w:r>
      <w:r w:rsidRPr="002F5D61">
        <w:rPr>
          <w:rFonts w:ascii="Tahoma" w:eastAsia="Times New Roman" w:hAnsi="Tahoma" w:cs="Tahoma"/>
          <w:color w:val="000000"/>
          <w:sz w:val="18"/>
          <w:szCs w:val="18"/>
        </w:rPr>
        <w:t>IV</w:t>
      </w:r>
    </w:p>
    <w:p w14:paraId="647CFFEB" w14:textId="77777777" w:rsidR="00516636" w:rsidRPr="007B7AF8" w:rsidRDefault="00516636" w:rsidP="007B7AF8">
      <w:pPr>
        <w:spacing w:after="0" w:line="240" w:lineRule="auto"/>
        <w:ind w:hanging="240"/>
        <w:rPr>
          <w:rFonts w:ascii="Tahoma" w:eastAsia="Times New Roman" w:hAnsi="Tahoma" w:cs="Tahoma"/>
          <w:color w:val="000000"/>
          <w:sz w:val="18"/>
          <w:szCs w:val="18"/>
        </w:rPr>
      </w:pPr>
      <w:proofErr w:type="spellStart"/>
      <w:proofErr w:type="gramStart"/>
      <w:r w:rsidRPr="00690BE1">
        <w:rPr>
          <w:rFonts w:ascii="Tahoma" w:eastAsia="Times New Roman" w:hAnsi="Tahoma" w:cs="Tahoma"/>
          <w:color w:val="000000"/>
          <w:sz w:val="18"/>
          <w:szCs w:val="18"/>
          <w:highlight w:val="cyan"/>
        </w:rPr>
        <w:t>phytonadione</w:t>
      </w:r>
      <w:proofErr w:type="spellEnd"/>
      <w:proofErr w:type="gramEnd"/>
      <w:r w:rsidRPr="007B7AF8">
        <w:rPr>
          <w:rFonts w:ascii="Tahoma" w:eastAsia="Times New Roman" w:hAnsi="Tahoma" w:cs="Tahoma"/>
          <w:color w:val="000000"/>
          <w:sz w:val="18"/>
          <w:szCs w:val="18"/>
        </w:rPr>
        <w:t xml:space="preserve"> (Vitamin K1 1 mg/0.5 mL injectable solution), Subcutaneous, 1time</w:t>
      </w:r>
    </w:p>
    <w:p w14:paraId="2A72BE7A"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b/>
          <w:bCs/>
          <w:color w:val="000000"/>
          <w:sz w:val="18"/>
          <w:szCs w:val="18"/>
          <w:u w:val="single"/>
        </w:rPr>
        <w:t>Social History</w:t>
      </w:r>
    </w:p>
    <w:p w14:paraId="0F021B93" w14:textId="7C2F9A6C"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color w:val="000000"/>
          <w:sz w:val="18"/>
          <w:szCs w:val="18"/>
        </w:rPr>
        <w:t xml:space="preserve">Siblings currently admitted at </w:t>
      </w:r>
      <w:r w:rsidR="00D5614C">
        <w:rPr>
          <w:rFonts w:ascii="Tahoma" w:eastAsia="Times New Roman" w:hAnsi="Tahoma" w:cs="Tahoma"/>
          <w:color w:val="000000"/>
          <w:sz w:val="18"/>
          <w:szCs w:val="18"/>
        </w:rPr>
        <w:t>HOSP 1</w:t>
      </w:r>
    </w:p>
    <w:p w14:paraId="5EE8944B"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b/>
          <w:bCs/>
          <w:color w:val="000000"/>
          <w:sz w:val="18"/>
          <w:szCs w:val="18"/>
          <w:u w:val="single"/>
        </w:rPr>
        <w:t>Patient Language</w:t>
      </w:r>
    </w:p>
    <w:p w14:paraId="1B8DDC70"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color w:val="000000"/>
          <w:sz w:val="18"/>
          <w:szCs w:val="18"/>
        </w:rPr>
        <w:t>Preferred Language:</w:t>
      </w:r>
    </w:p>
    <w:p w14:paraId="2C4E6A56" w14:textId="77777777" w:rsidR="00516636" w:rsidRPr="007B7AF8" w:rsidRDefault="00516636" w:rsidP="007B7AF8">
      <w:pPr>
        <w:spacing w:after="0" w:line="240" w:lineRule="auto"/>
        <w:rPr>
          <w:rFonts w:ascii="Tahoma" w:eastAsia="Times New Roman" w:hAnsi="Tahoma" w:cs="Tahoma"/>
          <w:color w:val="000000"/>
          <w:sz w:val="18"/>
          <w:szCs w:val="18"/>
        </w:rPr>
      </w:pPr>
      <w:r w:rsidRPr="007B7AF8">
        <w:rPr>
          <w:rFonts w:ascii="Tahoma" w:eastAsia="Times New Roman" w:hAnsi="Tahoma" w:cs="Tahoma"/>
          <w:color w:val="000000"/>
          <w:sz w:val="18"/>
          <w:szCs w:val="18"/>
        </w:rPr>
        <w:t>Interpreter Needed (Patient): No</w:t>
      </w:r>
    </w:p>
    <w:p w14:paraId="5752412E" w14:textId="77777777" w:rsidR="00516636" w:rsidRPr="007B7AF8" w:rsidRDefault="00516636" w:rsidP="007B7AF8">
      <w:pPr>
        <w:tabs>
          <w:tab w:val="left" w:pos="7332"/>
        </w:tabs>
        <w:spacing w:after="0" w:line="240" w:lineRule="auto"/>
        <w:ind w:left="45"/>
        <w:rPr>
          <w:rFonts w:ascii="Tahoma" w:eastAsia="Times New Roman" w:hAnsi="Tahoma" w:cs="Tahoma"/>
          <w:color w:val="000000"/>
          <w:sz w:val="18"/>
          <w:szCs w:val="18"/>
        </w:rPr>
      </w:pPr>
    </w:p>
    <w:p w14:paraId="099B56AF" w14:textId="77777777" w:rsidR="00D64164" w:rsidRDefault="00CF7EBF"/>
    <w:sectPr w:rsidR="00D64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F8"/>
    <w:rsid w:val="00126E7B"/>
    <w:rsid w:val="00194350"/>
    <w:rsid w:val="0021711E"/>
    <w:rsid w:val="00242B19"/>
    <w:rsid w:val="002F5D61"/>
    <w:rsid w:val="00477218"/>
    <w:rsid w:val="00504620"/>
    <w:rsid w:val="00516636"/>
    <w:rsid w:val="005822B8"/>
    <w:rsid w:val="005C5F1E"/>
    <w:rsid w:val="00663C65"/>
    <w:rsid w:val="00690BE1"/>
    <w:rsid w:val="006B1C3D"/>
    <w:rsid w:val="006D270D"/>
    <w:rsid w:val="007B7AF8"/>
    <w:rsid w:val="007F3C80"/>
    <w:rsid w:val="009E5F9C"/>
    <w:rsid w:val="00B9271E"/>
    <w:rsid w:val="00BA0D0F"/>
    <w:rsid w:val="00CF7EBF"/>
    <w:rsid w:val="00D04FE1"/>
    <w:rsid w:val="00D5614C"/>
    <w:rsid w:val="00DC641F"/>
    <w:rsid w:val="00E1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D2AA"/>
  <w15:chartTrackingRefBased/>
  <w15:docId w15:val="{38A43973-CC92-4572-BAF1-D646418B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dsectiondisplay">
    <w:name w:val="ddsectiondisplay"/>
    <w:basedOn w:val="DefaultParagraphFont"/>
    <w:rsid w:val="007B7AF8"/>
  </w:style>
  <w:style w:type="character" w:customStyle="1" w:styleId="blockformattedtext">
    <w:name w:val="blockformattedtext"/>
    <w:basedOn w:val="DefaultParagraphFont"/>
    <w:rsid w:val="007B7AF8"/>
  </w:style>
  <w:style w:type="character" w:customStyle="1" w:styleId="ddemrcontentitem">
    <w:name w:val="ddemrcontentitem"/>
    <w:basedOn w:val="DefaultParagraphFont"/>
    <w:rsid w:val="007B7AF8"/>
  </w:style>
  <w:style w:type="character" w:customStyle="1" w:styleId="ddgrouper">
    <w:name w:val="ddgrouper"/>
    <w:basedOn w:val="DefaultParagraphFont"/>
    <w:rsid w:val="007B7AF8"/>
  </w:style>
  <w:style w:type="character" w:customStyle="1" w:styleId="blocktoken">
    <w:name w:val="blocktoken"/>
    <w:basedOn w:val="DefaultParagraphFont"/>
    <w:rsid w:val="007B7AF8"/>
  </w:style>
  <w:style w:type="paragraph" w:styleId="NormalWeb">
    <w:name w:val="Normal (Web)"/>
    <w:basedOn w:val="Normal"/>
    <w:uiPriority w:val="99"/>
    <w:unhideWhenUsed/>
    <w:rsid w:val="007B7A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1230">
      <w:bodyDiv w:val="1"/>
      <w:marLeft w:val="0"/>
      <w:marRight w:val="0"/>
      <w:marTop w:val="0"/>
      <w:marBottom w:val="0"/>
      <w:divBdr>
        <w:top w:val="none" w:sz="0" w:space="0" w:color="auto"/>
        <w:left w:val="none" w:sz="0" w:space="0" w:color="auto"/>
        <w:bottom w:val="none" w:sz="0" w:space="0" w:color="auto"/>
        <w:right w:val="none" w:sz="0" w:space="0" w:color="auto"/>
      </w:divBdr>
      <w:divsChild>
        <w:div w:id="80299037">
          <w:marLeft w:val="0"/>
          <w:marRight w:val="0"/>
          <w:marTop w:val="0"/>
          <w:marBottom w:val="0"/>
          <w:divBdr>
            <w:top w:val="none" w:sz="0" w:space="0" w:color="auto"/>
            <w:left w:val="none" w:sz="0" w:space="0" w:color="auto"/>
            <w:bottom w:val="none" w:sz="0" w:space="0" w:color="auto"/>
            <w:right w:val="none" w:sz="0" w:space="0" w:color="auto"/>
          </w:divBdr>
          <w:divsChild>
            <w:div w:id="69935763">
              <w:marLeft w:val="0"/>
              <w:marRight w:val="0"/>
              <w:marTop w:val="0"/>
              <w:marBottom w:val="0"/>
              <w:divBdr>
                <w:top w:val="none" w:sz="0" w:space="0" w:color="auto"/>
                <w:left w:val="none" w:sz="0" w:space="0" w:color="auto"/>
                <w:bottom w:val="none" w:sz="0" w:space="0" w:color="auto"/>
                <w:right w:val="none" w:sz="0" w:space="0" w:color="auto"/>
              </w:divBdr>
            </w:div>
          </w:divsChild>
        </w:div>
        <w:div w:id="230386661">
          <w:marLeft w:val="0"/>
          <w:marRight w:val="0"/>
          <w:marTop w:val="0"/>
          <w:marBottom w:val="0"/>
          <w:divBdr>
            <w:top w:val="none" w:sz="0" w:space="0" w:color="auto"/>
            <w:left w:val="none" w:sz="0" w:space="0" w:color="auto"/>
            <w:bottom w:val="none" w:sz="0" w:space="0" w:color="auto"/>
            <w:right w:val="none" w:sz="0" w:space="0" w:color="auto"/>
          </w:divBdr>
          <w:divsChild>
            <w:div w:id="630748725">
              <w:marLeft w:val="0"/>
              <w:marRight w:val="0"/>
              <w:marTop w:val="0"/>
              <w:marBottom w:val="0"/>
              <w:divBdr>
                <w:top w:val="none" w:sz="0" w:space="0" w:color="auto"/>
                <w:left w:val="none" w:sz="0" w:space="0" w:color="auto"/>
                <w:bottom w:val="none" w:sz="0" w:space="0" w:color="auto"/>
                <w:right w:val="none" w:sz="0" w:space="0" w:color="auto"/>
              </w:divBdr>
            </w:div>
          </w:divsChild>
        </w:div>
        <w:div w:id="1820656915">
          <w:marLeft w:val="0"/>
          <w:marRight w:val="0"/>
          <w:marTop w:val="0"/>
          <w:marBottom w:val="0"/>
          <w:divBdr>
            <w:top w:val="none" w:sz="0" w:space="0" w:color="auto"/>
            <w:left w:val="none" w:sz="0" w:space="0" w:color="auto"/>
            <w:bottom w:val="none" w:sz="0" w:space="0" w:color="auto"/>
            <w:right w:val="none" w:sz="0" w:space="0" w:color="auto"/>
          </w:divBdr>
          <w:divsChild>
            <w:div w:id="1631280487">
              <w:marLeft w:val="0"/>
              <w:marRight w:val="0"/>
              <w:marTop w:val="0"/>
              <w:marBottom w:val="0"/>
              <w:divBdr>
                <w:top w:val="none" w:sz="0" w:space="0" w:color="auto"/>
                <w:left w:val="none" w:sz="0" w:space="0" w:color="auto"/>
                <w:bottom w:val="none" w:sz="0" w:space="0" w:color="auto"/>
                <w:right w:val="none" w:sz="0" w:space="0" w:color="auto"/>
              </w:divBdr>
              <w:divsChild>
                <w:div w:id="64689546">
                  <w:marLeft w:val="0"/>
                  <w:marRight w:val="0"/>
                  <w:marTop w:val="0"/>
                  <w:marBottom w:val="0"/>
                  <w:divBdr>
                    <w:top w:val="none" w:sz="0" w:space="0" w:color="auto"/>
                    <w:left w:val="none" w:sz="0" w:space="0" w:color="auto"/>
                    <w:bottom w:val="none" w:sz="0" w:space="0" w:color="auto"/>
                    <w:right w:val="none" w:sz="0" w:space="0" w:color="auto"/>
                  </w:divBdr>
                  <w:divsChild>
                    <w:div w:id="176776689">
                      <w:marLeft w:val="0"/>
                      <w:marRight w:val="0"/>
                      <w:marTop w:val="0"/>
                      <w:marBottom w:val="0"/>
                      <w:divBdr>
                        <w:top w:val="none" w:sz="0" w:space="0" w:color="auto"/>
                        <w:left w:val="none" w:sz="0" w:space="0" w:color="auto"/>
                        <w:bottom w:val="none" w:sz="0" w:space="0" w:color="auto"/>
                        <w:right w:val="none" w:sz="0" w:space="0" w:color="auto"/>
                      </w:divBdr>
                      <w:divsChild>
                        <w:div w:id="13463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00152">
          <w:marLeft w:val="0"/>
          <w:marRight w:val="0"/>
          <w:marTop w:val="0"/>
          <w:marBottom w:val="0"/>
          <w:divBdr>
            <w:top w:val="none" w:sz="0" w:space="0" w:color="auto"/>
            <w:left w:val="none" w:sz="0" w:space="0" w:color="auto"/>
            <w:bottom w:val="none" w:sz="0" w:space="0" w:color="auto"/>
            <w:right w:val="none" w:sz="0" w:space="0" w:color="auto"/>
          </w:divBdr>
          <w:divsChild>
            <w:div w:id="1657417141">
              <w:marLeft w:val="0"/>
              <w:marRight w:val="0"/>
              <w:marTop w:val="0"/>
              <w:marBottom w:val="0"/>
              <w:divBdr>
                <w:top w:val="none" w:sz="0" w:space="0" w:color="auto"/>
                <w:left w:val="none" w:sz="0" w:space="0" w:color="auto"/>
                <w:bottom w:val="none" w:sz="0" w:space="0" w:color="auto"/>
                <w:right w:val="none" w:sz="0" w:space="0" w:color="auto"/>
              </w:divBdr>
              <w:divsChild>
                <w:div w:id="1882396803">
                  <w:marLeft w:val="0"/>
                  <w:marRight w:val="0"/>
                  <w:marTop w:val="0"/>
                  <w:marBottom w:val="0"/>
                  <w:divBdr>
                    <w:top w:val="none" w:sz="0" w:space="0" w:color="auto"/>
                    <w:left w:val="none" w:sz="0" w:space="0" w:color="auto"/>
                    <w:bottom w:val="none" w:sz="0" w:space="0" w:color="auto"/>
                    <w:right w:val="none" w:sz="0" w:space="0" w:color="auto"/>
                  </w:divBdr>
                  <w:divsChild>
                    <w:div w:id="1925188662">
                      <w:marLeft w:val="0"/>
                      <w:marRight w:val="0"/>
                      <w:marTop w:val="0"/>
                      <w:marBottom w:val="0"/>
                      <w:divBdr>
                        <w:top w:val="none" w:sz="0" w:space="0" w:color="auto"/>
                        <w:left w:val="none" w:sz="0" w:space="0" w:color="auto"/>
                        <w:bottom w:val="none" w:sz="0" w:space="0" w:color="auto"/>
                        <w:right w:val="none" w:sz="0" w:space="0" w:color="auto"/>
                      </w:divBdr>
                      <w:divsChild>
                        <w:div w:id="10369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36685">
          <w:marLeft w:val="0"/>
          <w:marRight w:val="0"/>
          <w:marTop w:val="0"/>
          <w:marBottom w:val="0"/>
          <w:divBdr>
            <w:top w:val="none" w:sz="0" w:space="0" w:color="auto"/>
            <w:left w:val="none" w:sz="0" w:space="0" w:color="auto"/>
            <w:bottom w:val="none" w:sz="0" w:space="0" w:color="auto"/>
            <w:right w:val="none" w:sz="0" w:space="0" w:color="auto"/>
          </w:divBdr>
          <w:divsChild>
            <w:div w:id="592201569">
              <w:marLeft w:val="120"/>
              <w:marRight w:val="0"/>
              <w:marTop w:val="75"/>
              <w:marBottom w:val="0"/>
              <w:divBdr>
                <w:top w:val="none" w:sz="0" w:space="0" w:color="auto"/>
                <w:left w:val="none" w:sz="0" w:space="0" w:color="auto"/>
                <w:bottom w:val="none" w:sz="0" w:space="0" w:color="auto"/>
                <w:right w:val="none" w:sz="0" w:space="0" w:color="auto"/>
              </w:divBdr>
              <w:divsChild>
                <w:div w:id="1508671104">
                  <w:marLeft w:val="0"/>
                  <w:marRight w:val="0"/>
                  <w:marTop w:val="0"/>
                  <w:marBottom w:val="0"/>
                  <w:divBdr>
                    <w:top w:val="none" w:sz="0" w:space="0" w:color="auto"/>
                    <w:left w:val="none" w:sz="0" w:space="0" w:color="auto"/>
                    <w:bottom w:val="none" w:sz="0" w:space="0" w:color="auto"/>
                    <w:right w:val="none" w:sz="0" w:space="0" w:color="auto"/>
                  </w:divBdr>
                </w:div>
              </w:divsChild>
            </w:div>
            <w:div w:id="256451429">
              <w:marLeft w:val="0"/>
              <w:marRight w:val="0"/>
              <w:marTop w:val="0"/>
              <w:marBottom w:val="0"/>
              <w:divBdr>
                <w:top w:val="none" w:sz="0" w:space="0" w:color="auto"/>
                <w:left w:val="none" w:sz="0" w:space="0" w:color="auto"/>
                <w:bottom w:val="none" w:sz="0" w:space="0" w:color="auto"/>
                <w:right w:val="none" w:sz="0" w:space="0" w:color="auto"/>
              </w:divBdr>
              <w:divsChild>
                <w:div w:id="992492995">
                  <w:marLeft w:val="0"/>
                  <w:marRight w:val="0"/>
                  <w:marTop w:val="0"/>
                  <w:marBottom w:val="0"/>
                  <w:divBdr>
                    <w:top w:val="none" w:sz="0" w:space="0" w:color="auto"/>
                    <w:left w:val="none" w:sz="0" w:space="0" w:color="auto"/>
                    <w:bottom w:val="none" w:sz="0" w:space="0" w:color="auto"/>
                    <w:right w:val="none" w:sz="0" w:space="0" w:color="auto"/>
                  </w:divBdr>
                  <w:divsChild>
                    <w:div w:id="1906456174">
                      <w:marLeft w:val="0"/>
                      <w:marRight w:val="0"/>
                      <w:marTop w:val="0"/>
                      <w:marBottom w:val="0"/>
                      <w:divBdr>
                        <w:top w:val="none" w:sz="0" w:space="0" w:color="auto"/>
                        <w:left w:val="none" w:sz="0" w:space="0" w:color="auto"/>
                        <w:bottom w:val="none" w:sz="0" w:space="0" w:color="auto"/>
                        <w:right w:val="none" w:sz="0" w:space="0" w:color="auto"/>
                      </w:divBdr>
                      <w:divsChild>
                        <w:div w:id="16480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02214">
          <w:marLeft w:val="0"/>
          <w:marRight w:val="0"/>
          <w:marTop w:val="0"/>
          <w:marBottom w:val="0"/>
          <w:divBdr>
            <w:top w:val="none" w:sz="0" w:space="0" w:color="auto"/>
            <w:left w:val="none" w:sz="0" w:space="0" w:color="auto"/>
            <w:bottom w:val="none" w:sz="0" w:space="0" w:color="auto"/>
            <w:right w:val="none" w:sz="0" w:space="0" w:color="auto"/>
          </w:divBdr>
          <w:divsChild>
            <w:div w:id="1999651496">
              <w:marLeft w:val="0"/>
              <w:marRight w:val="0"/>
              <w:marTop w:val="0"/>
              <w:marBottom w:val="0"/>
              <w:divBdr>
                <w:top w:val="none" w:sz="0" w:space="0" w:color="auto"/>
                <w:left w:val="none" w:sz="0" w:space="0" w:color="auto"/>
                <w:bottom w:val="none" w:sz="0" w:space="0" w:color="auto"/>
                <w:right w:val="none" w:sz="0" w:space="0" w:color="auto"/>
              </w:divBdr>
              <w:divsChild>
                <w:div w:id="632947081">
                  <w:marLeft w:val="0"/>
                  <w:marRight w:val="0"/>
                  <w:marTop w:val="0"/>
                  <w:marBottom w:val="0"/>
                  <w:divBdr>
                    <w:top w:val="none" w:sz="0" w:space="0" w:color="auto"/>
                    <w:left w:val="none" w:sz="0" w:space="0" w:color="auto"/>
                    <w:bottom w:val="none" w:sz="0" w:space="0" w:color="auto"/>
                    <w:right w:val="none" w:sz="0" w:space="0" w:color="auto"/>
                  </w:divBdr>
                  <w:divsChild>
                    <w:div w:id="253631641">
                      <w:marLeft w:val="0"/>
                      <w:marRight w:val="0"/>
                      <w:marTop w:val="0"/>
                      <w:marBottom w:val="0"/>
                      <w:divBdr>
                        <w:top w:val="none" w:sz="0" w:space="0" w:color="auto"/>
                        <w:left w:val="none" w:sz="0" w:space="0" w:color="auto"/>
                        <w:bottom w:val="none" w:sz="0" w:space="0" w:color="auto"/>
                        <w:right w:val="none" w:sz="0" w:space="0" w:color="auto"/>
                      </w:divBdr>
                      <w:divsChild>
                        <w:div w:id="21451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849">
          <w:marLeft w:val="0"/>
          <w:marRight w:val="0"/>
          <w:marTop w:val="0"/>
          <w:marBottom w:val="0"/>
          <w:divBdr>
            <w:top w:val="none" w:sz="0" w:space="0" w:color="auto"/>
            <w:left w:val="none" w:sz="0" w:space="0" w:color="auto"/>
            <w:bottom w:val="none" w:sz="0" w:space="0" w:color="auto"/>
            <w:right w:val="none" w:sz="0" w:space="0" w:color="auto"/>
          </w:divBdr>
          <w:divsChild>
            <w:div w:id="1558322511">
              <w:marLeft w:val="0"/>
              <w:marRight w:val="0"/>
              <w:marTop w:val="0"/>
              <w:marBottom w:val="0"/>
              <w:divBdr>
                <w:top w:val="none" w:sz="0" w:space="0" w:color="auto"/>
                <w:left w:val="none" w:sz="0" w:space="0" w:color="auto"/>
                <w:bottom w:val="none" w:sz="0" w:space="0" w:color="auto"/>
                <w:right w:val="none" w:sz="0" w:space="0" w:color="auto"/>
              </w:divBdr>
              <w:divsChild>
                <w:div w:id="2139101931">
                  <w:marLeft w:val="240"/>
                  <w:marRight w:val="0"/>
                  <w:marTop w:val="0"/>
                  <w:marBottom w:val="0"/>
                  <w:divBdr>
                    <w:top w:val="none" w:sz="0" w:space="0" w:color="auto"/>
                    <w:left w:val="none" w:sz="0" w:space="0" w:color="auto"/>
                    <w:bottom w:val="none" w:sz="0" w:space="0" w:color="auto"/>
                    <w:right w:val="none" w:sz="0" w:space="0" w:color="auto"/>
                  </w:divBdr>
                  <w:divsChild>
                    <w:div w:id="1005329585">
                      <w:marLeft w:val="240"/>
                      <w:marRight w:val="0"/>
                      <w:marTop w:val="0"/>
                      <w:marBottom w:val="0"/>
                      <w:divBdr>
                        <w:top w:val="none" w:sz="0" w:space="0" w:color="auto"/>
                        <w:left w:val="none" w:sz="0" w:space="0" w:color="auto"/>
                        <w:bottom w:val="none" w:sz="0" w:space="0" w:color="auto"/>
                        <w:right w:val="none" w:sz="0" w:space="0" w:color="auto"/>
                      </w:divBdr>
                    </w:div>
                    <w:div w:id="835851256">
                      <w:marLeft w:val="240"/>
                      <w:marRight w:val="0"/>
                      <w:marTop w:val="0"/>
                      <w:marBottom w:val="0"/>
                      <w:divBdr>
                        <w:top w:val="none" w:sz="0" w:space="0" w:color="auto"/>
                        <w:left w:val="none" w:sz="0" w:space="0" w:color="auto"/>
                        <w:bottom w:val="none" w:sz="0" w:space="0" w:color="auto"/>
                        <w:right w:val="none" w:sz="0" w:space="0" w:color="auto"/>
                      </w:divBdr>
                    </w:div>
                    <w:div w:id="486439772">
                      <w:marLeft w:val="240"/>
                      <w:marRight w:val="0"/>
                      <w:marTop w:val="0"/>
                      <w:marBottom w:val="0"/>
                      <w:divBdr>
                        <w:top w:val="none" w:sz="0" w:space="0" w:color="auto"/>
                        <w:left w:val="none" w:sz="0" w:space="0" w:color="auto"/>
                        <w:bottom w:val="none" w:sz="0" w:space="0" w:color="auto"/>
                        <w:right w:val="none" w:sz="0" w:space="0" w:color="auto"/>
                      </w:divBdr>
                    </w:div>
                    <w:div w:id="569579174">
                      <w:marLeft w:val="240"/>
                      <w:marRight w:val="0"/>
                      <w:marTop w:val="0"/>
                      <w:marBottom w:val="0"/>
                      <w:divBdr>
                        <w:top w:val="none" w:sz="0" w:space="0" w:color="auto"/>
                        <w:left w:val="none" w:sz="0" w:space="0" w:color="auto"/>
                        <w:bottom w:val="none" w:sz="0" w:space="0" w:color="auto"/>
                        <w:right w:val="none" w:sz="0" w:space="0" w:color="auto"/>
                      </w:divBdr>
                    </w:div>
                  </w:divsChild>
                </w:div>
                <w:div w:id="1759136792">
                  <w:marLeft w:val="240"/>
                  <w:marRight w:val="0"/>
                  <w:marTop w:val="0"/>
                  <w:marBottom w:val="0"/>
                  <w:divBdr>
                    <w:top w:val="none" w:sz="0" w:space="0" w:color="auto"/>
                    <w:left w:val="none" w:sz="0" w:space="0" w:color="auto"/>
                    <w:bottom w:val="none" w:sz="0" w:space="0" w:color="auto"/>
                    <w:right w:val="none" w:sz="0" w:space="0" w:color="auto"/>
                  </w:divBdr>
                  <w:divsChild>
                    <w:div w:id="9298511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0172">
          <w:marLeft w:val="0"/>
          <w:marRight w:val="0"/>
          <w:marTop w:val="0"/>
          <w:marBottom w:val="0"/>
          <w:divBdr>
            <w:top w:val="none" w:sz="0" w:space="0" w:color="auto"/>
            <w:left w:val="none" w:sz="0" w:space="0" w:color="auto"/>
            <w:bottom w:val="none" w:sz="0" w:space="0" w:color="auto"/>
            <w:right w:val="none" w:sz="0" w:space="0" w:color="auto"/>
          </w:divBdr>
          <w:divsChild>
            <w:div w:id="2128696872">
              <w:marLeft w:val="0"/>
              <w:marRight w:val="0"/>
              <w:marTop w:val="0"/>
              <w:marBottom w:val="0"/>
              <w:divBdr>
                <w:top w:val="none" w:sz="0" w:space="0" w:color="auto"/>
                <w:left w:val="none" w:sz="0" w:space="0" w:color="auto"/>
                <w:bottom w:val="none" w:sz="0" w:space="0" w:color="auto"/>
                <w:right w:val="none" w:sz="0" w:space="0" w:color="auto"/>
              </w:divBdr>
            </w:div>
          </w:divsChild>
        </w:div>
        <w:div w:id="1348170149">
          <w:marLeft w:val="0"/>
          <w:marRight w:val="0"/>
          <w:marTop w:val="0"/>
          <w:marBottom w:val="0"/>
          <w:divBdr>
            <w:top w:val="none" w:sz="0" w:space="0" w:color="auto"/>
            <w:left w:val="none" w:sz="0" w:space="0" w:color="auto"/>
            <w:bottom w:val="none" w:sz="0" w:space="0" w:color="auto"/>
            <w:right w:val="none" w:sz="0" w:space="0" w:color="auto"/>
          </w:divBdr>
          <w:divsChild>
            <w:div w:id="91558755">
              <w:marLeft w:val="0"/>
              <w:marRight w:val="0"/>
              <w:marTop w:val="0"/>
              <w:marBottom w:val="0"/>
              <w:divBdr>
                <w:top w:val="none" w:sz="0" w:space="0" w:color="auto"/>
                <w:left w:val="none" w:sz="0" w:space="0" w:color="auto"/>
                <w:bottom w:val="none" w:sz="0" w:space="0" w:color="auto"/>
                <w:right w:val="none" w:sz="0" w:space="0" w:color="auto"/>
              </w:divBdr>
              <w:divsChild>
                <w:div w:id="14242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5814">
          <w:marLeft w:val="0"/>
          <w:marRight w:val="0"/>
          <w:marTop w:val="0"/>
          <w:marBottom w:val="0"/>
          <w:divBdr>
            <w:top w:val="none" w:sz="0" w:space="0" w:color="auto"/>
            <w:left w:val="none" w:sz="0" w:space="0" w:color="auto"/>
            <w:bottom w:val="none" w:sz="0" w:space="0" w:color="auto"/>
            <w:right w:val="none" w:sz="0" w:space="0" w:color="auto"/>
          </w:divBdr>
          <w:divsChild>
            <w:div w:id="419496122">
              <w:marLeft w:val="0"/>
              <w:marRight w:val="0"/>
              <w:marTop w:val="0"/>
              <w:marBottom w:val="0"/>
              <w:divBdr>
                <w:top w:val="none" w:sz="0" w:space="0" w:color="auto"/>
                <w:left w:val="none" w:sz="0" w:space="0" w:color="auto"/>
                <w:bottom w:val="none" w:sz="0" w:space="0" w:color="auto"/>
                <w:right w:val="none" w:sz="0" w:space="0" w:color="auto"/>
              </w:divBdr>
              <w:divsChild>
                <w:div w:id="1099256476">
                  <w:marLeft w:val="240"/>
                  <w:marRight w:val="0"/>
                  <w:marTop w:val="0"/>
                  <w:marBottom w:val="0"/>
                  <w:divBdr>
                    <w:top w:val="none" w:sz="0" w:space="0" w:color="auto"/>
                    <w:left w:val="none" w:sz="0" w:space="0" w:color="auto"/>
                    <w:bottom w:val="none" w:sz="0" w:space="0" w:color="auto"/>
                    <w:right w:val="none" w:sz="0" w:space="0" w:color="auto"/>
                  </w:divBdr>
                  <w:divsChild>
                    <w:div w:id="2008167151">
                      <w:marLeft w:val="0"/>
                      <w:marRight w:val="0"/>
                      <w:marTop w:val="0"/>
                      <w:marBottom w:val="0"/>
                      <w:divBdr>
                        <w:top w:val="none" w:sz="0" w:space="0" w:color="auto"/>
                        <w:left w:val="none" w:sz="0" w:space="0" w:color="auto"/>
                        <w:bottom w:val="none" w:sz="0" w:space="0" w:color="auto"/>
                        <w:right w:val="none" w:sz="0" w:space="0" w:color="auto"/>
                      </w:divBdr>
                    </w:div>
                    <w:div w:id="6058911">
                      <w:marLeft w:val="0"/>
                      <w:marRight w:val="0"/>
                      <w:marTop w:val="0"/>
                      <w:marBottom w:val="0"/>
                      <w:divBdr>
                        <w:top w:val="none" w:sz="0" w:space="0" w:color="auto"/>
                        <w:left w:val="none" w:sz="0" w:space="0" w:color="auto"/>
                        <w:bottom w:val="none" w:sz="0" w:space="0" w:color="auto"/>
                        <w:right w:val="none" w:sz="0" w:space="0" w:color="auto"/>
                      </w:divBdr>
                    </w:div>
                    <w:div w:id="1361904552">
                      <w:marLeft w:val="0"/>
                      <w:marRight w:val="0"/>
                      <w:marTop w:val="0"/>
                      <w:marBottom w:val="0"/>
                      <w:divBdr>
                        <w:top w:val="none" w:sz="0" w:space="0" w:color="auto"/>
                        <w:left w:val="none" w:sz="0" w:space="0" w:color="auto"/>
                        <w:bottom w:val="none" w:sz="0" w:space="0" w:color="auto"/>
                        <w:right w:val="none" w:sz="0" w:space="0" w:color="auto"/>
                      </w:divBdr>
                    </w:div>
                    <w:div w:id="994190424">
                      <w:marLeft w:val="0"/>
                      <w:marRight w:val="0"/>
                      <w:marTop w:val="0"/>
                      <w:marBottom w:val="0"/>
                      <w:divBdr>
                        <w:top w:val="none" w:sz="0" w:space="0" w:color="auto"/>
                        <w:left w:val="none" w:sz="0" w:space="0" w:color="auto"/>
                        <w:bottom w:val="none" w:sz="0" w:space="0" w:color="auto"/>
                        <w:right w:val="none" w:sz="0" w:space="0" w:color="auto"/>
                      </w:divBdr>
                    </w:div>
                    <w:div w:id="1688827884">
                      <w:marLeft w:val="0"/>
                      <w:marRight w:val="0"/>
                      <w:marTop w:val="0"/>
                      <w:marBottom w:val="0"/>
                      <w:divBdr>
                        <w:top w:val="none" w:sz="0" w:space="0" w:color="auto"/>
                        <w:left w:val="none" w:sz="0" w:space="0" w:color="auto"/>
                        <w:bottom w:val="none" w:sz="0" w:space="0" w:color="auto"/>
                        <w:right w:val="none" w:sz="0" w:space="0" w:color="auto"/>
                      </w:divBdr>
                    </w:div>
                    <w:div w:id="1187132371">
                      <w:marLeft w:val="0"/>
                      <w:marRight w:val="0"/>
                      <w:marTop w:val="0"/>
                      <w:marBottom w:val="0"/>
                      <w:divBdr>
                        <w:top w:val="none" w:sz="0" w:space="0" w:color="auto"/>
                        <w:left w:val="none" w:sz="0" w:space="0" w:color="auto"/>
                        <w:bottom w:val="none" w:sz="0" w:space="0" w:color="auto"/>
                        <w:right w:val="none" w:sz="0" w:space="0" w:color="auto"/>
                      </w:divBdr>
                    </w:div>
                    <w:div w:id="915284567">
                      <w:marLeft w:val="0"/>
                      <w:marRight w:val="0"/>
                      <w:marTop w:val="0"/>
                      <w:marBottom w:val="0"/>
                      <w:divBdr>
                        <w:top w:val="none" w:sz="0" w:space="0" w:color="auto"/>
                        <w:left w:val="none" w:sz="0" w:space="0" w:color="auto"/>
                        <w:bottom w:val="none" w:sz="0" w:space="0" w:color="auto"/>
                        <w:right w:val="none" w:sz="0" w:space="0" w:color="auto"/>
                      </w:divBdr>
                    </w:div>
                    <w:div w:id="1711372546">
                      <w:marLeft w:val="0"/>
                      <w:marRight w:val="0"/>
                      <w:marTop w:val="0"/>
                      <w:marBottom w:val="0"/>
                      <w:divBdr>
                        <w:top w:val="none" w:sz="0" w:space="0" w:color="auto"/>
                        <w:left w:val="none" w:sz="0" w:space="0" w:color="auto"/>
                        <w:bottom w:val="none" w:sz="0" w:space="0" w:color="auto"/>
                        <w:right w:val="none" w:sz="0" w:space="0" w:color="auto"/>
                      </w:divBdr>
                    </w:div>
                    <w:div w:id="1796486551">
                      <w:marLeft w:val="0"/>
                      <w:marRight w:val="0"/>
                      <w:marTop w:val="0"/>
                      <w:marBottom w:val="0"/>
                      <w:divBdr>
                        <w:top w:val="none" w:sz="0" w:space="0" w:color="auto"/>
                        <w:left w:val="none" w:sz="0" w:space="0" w:color="auto"/>
                        <w:bottom w:val="none" w:sz="0" w:space="0" w:color="auto"/>
                        <w:right w:val="none" w:sz="0" w:space="0" w:color="auto"/>
                      </w:divBdr>
                    </w:div>
                    <w:div w:id="1875344784">
                      <w:marLeft w:val="0"/>
                      <w:marRight w:val="0"/>
                      <w:marTop w:val="0"/>
                      <w:marBottom w:val="0"/>
                      <w:divBdr>
                        <w:top w:val="none" w:sz="0" w:space="0" w:color="auto"/>
                        <w:left w:val="none" w:sz="0" w:space="0" w:color="auto"/>
                        <w:bottom w:val="none" w:sz="0" w:space="0" w:color="auto"/>
                        <w:right w:val="none" w:sz="0" w:space="0" w:color="auto"/>
                      </w:divBdr>
                    </w:div>
                    <w:div w:id="1006441490">
                      <w:marLeft w:val="0"/>
                      <w:marRight w:val="0"/>
                      <w:marTop w:val="0"/>
                      <w:marBottom w:val="0"/>
                      <w:divBdr>
                        <w:top w:val="none" w:sz="0" w:space="0" w:color="auto"/>
                        <w:left w:val="none" w:sz="0" w:space="0" w:color="auto"/>
                        <w:bottom w:val="none" w:sz="0" w:space="0" w:color="auto"/>
                        <w:right w:val="none" w:sz="0" w:space="0" w:color="auto"/>
                      </w:divBdr>
                    </w:div>
                    <w:div w:id="32078623">
                      <w:marLeft w:val="0"/>
                      <w:marRight w:val="0"/>
                      <w:marTop w:val="0"/>
                      <w:marBottom w:val="0"/>
                      <w:divBdr>
                        <w:top w:val="none" w:sz="0" w:space="0" w:color="auto"/>
                        <w:left w:val="none" w:sz="0" w:space="0" w:color="auto"/>
                        <w:bottom w:val="none" w:sz="0" w:space="0" w:color="auto"/>
                        <w:right w:val="none" w:sz="0" w:space="0" w:color="auto"/>
                      </w:divBdr>
                    </w:div>
                    <w:div w:id="2050297154">
                      <w:marLeft w:val="0"/>
                      <w:marRight w:val="0"/>
                      <w:marTop w:val="0"/>
                      <w:marBottom w:val="0"/>
                      <w:divBdr>
                        <w:top w:val="none" w:sz="0" w:space="0" w:color="auto"/>
                        <w:left w:val="none" w:sz="0" w:space="0" w:color="auto"/>
                        <w:bottom w:val="none" w:sz="0" w:space="0" w:color="auto"/>
                        <w:right w:val="none" w:sz="0" w:space="0" w:color="auto"/>
                      </w:divBdr>
                    </w:div>
                    <w:div w:id="402411589">
                      <w:marLeft w:val="0"/>
                      <w:marRight w:val="0"/>
                      <w:marTop w:val="0"/>
                      <w:marBottom w:val="0"/>
                      <w:divBdr>
                        <w:top w:val="none" w:sz="0" w:space="0" w:color="auto"/>
                        <w:left w:val="none" w:sz="0" w:space="0" w:color="auto"/>
                        <w:bottom w:val="none" w:sz="0" w:space="0" w:color="auto"/>
                        <w:right w:val="none" w:sz="0" w:space="0" w:color="auto"/>
                      </w:divBdr>
                    </w:div>
                    <w:div w:id="313797253">
                      <w:marLeft w:val="0"/>
                      <w:marRight w:val="0"/>
                      <w:marTop w:val="0"/>
                      <w:marBottom w:val="0"/>
                      <w:divBdr>
                        <w:top w:val="none" w:sz="0" w:space="0" w:color="auto"/>
                        <w:left w:val="none" w:sz="0" w:space="0" w:color="auto"/>
                        <w:bottom w:val="none" w:sz="0" w:space="0" w:color="auto"/>
                        <w:right w:val="none" w:sz="0" w:space="0" w:color="auto"/>
                      </w:divBdr>
                    </w:div>
                  </w:divsChild>
                </w:div>
                <w:div w:id="2119829148">
                  <w:marLeft w:val="240"/>
                  <w:marRight w:val="0"/>
                  <w:marTop w:val="0"/>
                  <w:marBottom w:val="0"/>
                  <w:divBdr>
                    <w:top w:val="none" w:sz="0" w:space="0" w:color="auto"/>
                    <w:left w:val="none" w:sz="0" w:space="0" w:color="auto"/>
                    <w:bottom w:val="none" w:sz="0" w:space="0" w:color="auto"/>
                    <w:right w:val="none" w:sz="0" w:space="0" w:color="auto"/>
                  </w:divBdr>
                  <w:divsChild>
                    <w:div w:id="1077436539">
                      <w:marLeft w:val="0"/>
                      <w:marRight w:val="0"/>
                      <w:marTop w:val="0"/>
                      <w:marBottom w:val="0"/>
                      <w:divBdr>
                        <w:top w:val="none" w:sz="0" w:space="0" w:color="auto"/>
                        <w:left w:val="none" w:sz="0" w:space="0" w:color="auto"/>
                        <w:bottom w:val="none" w:sz="0" w:space="0" w:color="auto"/>
                        <w:right w:val="none" w:sz="0" w:space="0" w:color="auto"/>
                      </w:divBdr>
                    </w:div>
                    <w:div w:id="1646275785">
                      <w:marLeft w:val="0"/>
                      <w:marRight w:val="0"/>
                      <w:marTop w:val="0"/>
                      <w:marBottom w:val="0"/>
                      <w:divBdr>
                        <w:top w:val="none" w:sz="0" w:space="0" w:color="auto"/>
                        <w:left w:val="none" w:sz="0" w:space="0" w:color="auto"/>
                        <w:bottom w:val="none" w:sz="0" w:space="0" w:color="auto"/>
                        <w:right w:val="none" w:sz="0" w:space="0" w:color="auto"/>
                      </w:divBdr>
                    </w:div>
                    <w:div w:id="499931220">
                      <w:marLeft w:val="0"/>
                      <w:marRight w:val="0"/>
                      <w:marTop w:val="0"/>
                      <w:marBottom w:val="0"/>
                      <w:divBdr>
                        <w:top w:val="none" w:sz="0" w:space="0" w:color="auto"/>
                        <w:left w:val="none" w:sz="0" w:space="0" w:color="auto"/>
                        <w:bottom w:val="none" w:sz="0" w:space="0" w:color="auto"/>
                        <w:right w:val="none" w:sz="0" w:space="0" w:color="auto"/>
                      </w:divBdr>
                    </w:div>
                    <w:div w:id="11223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1191">
          <w:marLeft w:val="0"/>
          <w:marRight w:val="0"/>
          <w:marTop w:val="0"/>
          <w:marBottom w:val="0"/>
          <w:divBdr>
            <w:top w:val="none" w:sz="0" w:space="0" w:color="auto"/>
            <w:left w:val="none" w:sz="0" w:space="0" w:color="auto"/>
            <w:bottom w:val="none" w:sz="0" w:space="0" w:color="auto"/>
            <w:right w:val="none" w:sz="0" w:space="0" w:color="auto"/>
          </w:divBdr>
          <w:divsChild>
            <w:div w:id="1619484385">
              <w:marLeft w:val="0"/>
              <w:marRight w:val="0"/>
              <w:marTop w:val="0"/>
              <w:marBottom w:val="0"/>
              <w:divBdr>
                <w:top w:val="none" w:sz="0" w:space="0" w:color="auto"/>
                <w:left w:val="none" w:sz="0" w:space="0" w:color="auto"/>
                <w:bottom w:val="none" w:sz="0" w:space="0" w:color="auto"/>
                <w:right w:val="none" w:sz="0" w:space="0" w:color="auto"/>
              </w:divBdr>
            </w:div>
          </w:divsChild>
        </w:div>
        <w:div w:id="650869927">
          <w:marLeft w:val="0"/>
          <w:marRight w:val="0"/>
          <w:marTop w:val="0"/>
          <w:marBottom w:val="0"/>
          <w:divBdr>
            <w:top w:val="none" w:sz="0" w:space="0" w:color="auto"/>
            <w:left w:val="none" w:sz="0" w:space="0" w:color="auto"/>
            <w:bottom w:val="none" w:sz="0" w:space="0" w:color="auto"/>
            <w:right w:val="none" w:sz="0" w:space="0" w:color="auto"/>
          </w:divBdr>
          <w:divsChild>
            <w:div w:id="1291590262">
              <w:marLeft w:val="0"/>
              <w:marRight w:val="0"/>
              <w:marTop w:val="0"/>
              <w:marBottom w:val="0"/>
              <w:divBdr>
                <w:top w:val="none" w:sz="0" w:space="0" w:color="auto"/>
                <w:left w:val="none" w:sz="0" w:space="0" w:color="auto"/>
                <w:bottom w:val="none" w:sz="0" w:space="0" w:color="auto"/>
                <w:right w:val="none" w:sz="0" w:space="0" w:color="auto"/>
              </w:divBdr>
            </w:div>
            <w:div w:id="605966112">
              <w:marLeft w:val="0"/>
              <w:marRight w:val="0"/>
              <w:marTop w:val="0"/>
              <w:marBottom w:val="0"/>
              <w:divBdr>
                <w:top w:val="none" w:sz="0" w:space="0" w:color="auto"/>
                <w:left w:val="none" w:sz="0" w:space="0" w:color="auto"/>
                <w:bottom w:val="none" w:sz="0" w:space="0" w:color="auto"/>
                <w:right w:val="none" w:sz="0" w:space="0" w:color="auto"/>
              </w:divBdr>
            </w:div>
            <w:div w:id="340475129">
              <w:marLeft w:val="0"/>
              <w:marRight w:val="0"/>
              <w:marTop w:val="0"/>
              <w:marBottom w:val="0"/>
              <w:divBdr>
                <w:top w:val="none" w:sz="0" w:space="0" w:color="auto"/>
                <w:left w:val="none" w:sz="0" w:space="0" w:color="auto"/>
                <w:bottom w:val="none" w:sz="0" w:space="0" w:color="auto"/>
                <w:right w:val="none" w:sz="0" w:space="0" w:color="auto"/>
              </w:divBdr>
            </w:div>
          </w:divsChild>
        </w:div>
        <w:div w:id="1029644866">
          <w:marLeft w:val="0"/>
          <w:marRight w:val="0"/>
          <w:marTop w:val="0"/>
          <w:marBottom w:val="0"/>
          <w:divBdr>
            <w:top w:val="none" w:sz="0" w:space="0" w:color="auto"/>
            <w:left w:val="none" w:sz="0" w:space="0" w:color="auto"/>
            <w:bottom w:val="none" w:sz="0" w:space="0" w:color="auto"/>
            <w:right w:val="none" w:sz="0" w:space="0" w:color="auto"/>
          </w:divBdr>
          <w:divsChild>
            <w:div w:id="4661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Boston Children's Hospital</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 Kathleen</dc:creator>
  <cp:keywords/>
  <dc:description/>
  <cp:lastModifiedBy>Corra, Kathleen</cp:lastModifiedBy>
  <cp:revision>18</cp:revision>
  <dcterms:created xsi:type="dcterms:W3CDTF">2023-06-12T14:51:00Z</dcterms:created>
  <dcterms:modified xsi:type="dcterms:W3CDTF">2023-08-25T18:32:00Z</dcterms:modified>
</cp:coreProperties>
</file>