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490AA" w14:textId="77777777" w:rsidR="00E462C3" w:rsidRDefault="00E462C3" w:rsidP="00E462C3">
      <w:pPr>
        <w:rPr>
          <w:b/>
        </w:rPr>
      </w:pPr>
      <w:r>
        <w:rPr>
          <w:b/>
        </w:rPr>
        <w:t>NOTE 8</w:t>
      </w:r>
    </w:p>
    <w:p w14:paraId="5E7E82DA" w14:textId="77777777" w:rsidR="00E462C3" w:rsidRDefault="00E462C3" w:rsidP="00E462C3">
      <w:pPr>
        <w:rPr>
          <w:b/>
        </w:rPr>
      </w:pPr>
      <w:r>
        <w:rPr>
          <w:b/>
        </w:rPr>
        <w:t>PATIENT 1003</w:t>
      </w:r>
    </w:p>
    <w:p w14:paraId="366ECEC5" w14:textId="77777777" w:rsidR="00E462C3" w:rsidRPr="00E462C3" w:rsidRDefault="00B65DAE">
      <w:pPr>
        <w:rPr>
          <w:b/>
        </w:rPr>
      </w:pPr>
      <w:r>
        <w:rPr>
          <w:b/>
        </w:rPr>
        <w:t>DATE: 3/9/21</w:t>
      </w:r>
    </w:p>
    <w:p w14:paraId="53FF3E3F" w14:textId="5613E9BC" w:rsidR="00D64164" w:rsidRDefault="00B65DAE">
      <w:r>
        <w:rPr>
          <w:rFonts w:ascii="Tahoma" w:hAnsi="Tahoma" w:cs="Tahoma"/>
          <w:color w:val="000000"/>
          <w:sz w:val="18"/>
          <w:szCs w:val="18"/>
        </w:rPr>
        <w:t>Patient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is a 14 day old ex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yellow"/>
        </w:rPr>
        <w:t xml:space="preserve">36 1/7 week </w:t>
      </w:r>
      <w:r w:rsidR="00E462C3" w:rsidRPr="00D136D4">
        <w:rPr>
          <w:rFonts w:ascii="Tahoma" w:hAnsi="Tahoma" w:cs="Tahoma"/>
          <w:color w:val="000000"/>
          <w:sz w:val="18"/>
          <w:szCs w:val="18"/>
        </w:rPr>
        <w:t>infant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induced for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yellow"/>
        </w:rPr>
        <w:t>oligohydramnios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 now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yellow"/>
        </w:rPr>
        <w:t>36 PMA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with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prune belly syndrome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and </w:t>
      </w:r>
      <w:proofErr w:type="spellStart"/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hydroureteronephrosis</w:t>
      </w:r>
      <w:proofErr w:type="spellEnd"/>
      <w:r w:rsidR="00E462C3">
        <w:rPr>
          <w:rFonts w:ascii="Tahoma" w:hAnsi="Tahoma" w:cs="Tahoma"/>
          <w:color w:val="000000"/>
          <w:sz w:val="18"/>
          <w:szCs w:val="18"/>
        </w:rPr>
        <w:t xml:space="preserve">, right </w:t>
      </w:r>
      <w:proofErr w:type="spellStart"/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megaureter</w:t>
      </w:r>
      <w:proofErr w:type="spellEnd"/>
      <w:r w:rsidR="00E462C3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 w:rsidR="00E462C3">
        <w:rPr>
          <w:rFonts w:ascii="Tahoma" w:hAnsi="Tahoma" w:cs="Tahoma"/>
          <w:color w:val="000000"/>
          <w:sz w:val="18"/>
          <w:szCs w:val="18"/>
        </w:rPr>
        <w:t>bl</w:t>
      </w:r>
      <w:proofErr w:type="spellEnd"/>
      <w:r w:rsidR="00E462C3">
        <w:rPr>
          <w:rFonts w:ascii="Tahoma" w:hAnsi="Tahoma" w:cs="Tahoma"/>
          <w:color w:val="000000"/>
          <w:sz w:val="18"/>
          <w:szCs w:val="18"/>
        </w:rPr>
        <w:t xml:space="preserve">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echogenic kidneys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</w:t>
      </w:r>
      <w:r w:rsidR="00E462C3" w:rsidRPr="00D136D4">
        <w:rPr>
          <w:rFonts w:ascii="Tahoma" w:hAnsi="Tahoma" w:cs="Tahoma"/>
          <w:color w:val="000000"/>
          <w:sz w:val="18"/>
          <w:szCs w:val="18"/>
        </w:rPr>
        <w:t xml:space="preserve">and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cystic dysplasia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 s/p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darkRed"/>
        </w:rPr>
        <w:t>nephrostomy tube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who had </w:t>
      </w:r>
      <w:r w:rsidR="00E462C3" w:rsidRPr="00D219D7">
        <w:rPr>
          <w:rFonts w:ascii="Tahoma" w:hAnsi="Tahoma" w:cs="Tahoma"/>
          <w:color w:val="000000"/>
          <w:sz w:val="18"/>
          <w:szCs w:val="18"/>
          <w:highlight w:val="lightGray"/>
        </w:rPr>
        <w:t>decreased responsiveness and tone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after d/c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cyan"/>
        </w:rPr>
        <w:t>sedation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( </w:t>
      </w:r>
      <w:proofErr w:type="spellStart"/>
      <w:r w:rsidR="00E462C3" w:rsidRPr="009C0630">
        <w:rPr>
          <w:rFonts w:ascii="Tahoma" w:hAnsi="Tahoma" w:cs="Tahoma"/>
          <w:color w:val="000000"/>
          <w:sz w:val="18"/>
          <w:szCs w:val="18"/>
          <w:highlight w:val="cyan"/>
        </w:rPr>
        <w:t>Midaz</w:t>
      </w:r>
      <w:proofErr w:type="spellEnd"/>
      <w:r w:rsidR="00E462C3">
        <w:rPr>
          <w:rFonts w:ascii="Tahoma" w:hAnsi="Tahoma" w:cs="Tahoma"/>
          <w:color w:val="000000"/>
          <w:sz w:val="18"/>
          <w:szCs w:val="18"/>
        </w:rPr>
        <w:t xml:space="preserve"> d/c 2/27) and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cyan"/>
        </w:rPr>
        <w:t>Fentanyl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( d/c 2/28).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darkGreen"/>
        </w:rPr>
        <w:t>Neuro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was initially consulted for </w:t>
      </w:r>
      <w:r w:rsidR="00E462C3" w:rsidRPr="00D219D7">
        <w:rPr>
          <w:rFonts w:ascii="Tahoma" w:hAnsi="Tahoma" w:cs="Tahoma"/>
          <w:color w:val="000000"/>
          <w:sz w:val="18"/>
          <w:szCs w:val="18"/>
          <w:highlight w:val="lightGray"/>
        </w:rPr>
        <w:t>decreased movement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and </w:t>
      </w:r>
      <w:r w:rsidR="00E462C3" w:rsidRPr="00D219D7">
        <w:rPr>
          <w:rFonts w:ascii="Tahoma" w:hAnsi="Tahoma" w:cs="Tahoma"/>
          <w:color w:val="000000"/>
          <w:sz w:val="18"/>
          <w:szCs w:val="18"/>
          <w:highlight w:val="lightGray"/>
        </w:rPr>
        <w:t>no eye opening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.  His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lightGray"/>
        </w:rPr>
        <w:t>exam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and </w:t>
      </w:r>
      <w:r w:rsidR="00E462C3" w:rsidRPr="00D219D7">
        <w:rPr>
          <w:rFonts w:ascii="Tahoma" w:hAnsi="Tahoma" w:cs="Tahoma"/>
          <w:color w:val="000000"/>
          <w:sz w:val="18"/>
          <w:szCs w:val="18"/>
          <w:highlight w:val="lightGray"/>
        </w:rPr>
        <w:t>tone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had </w:t>
      </w:r>
      <w:r w:rsidR="00E462C3" w:rsidRPr="00D136D4">
        <w:rPr>
          <w:rFonts w:ascii="Tahoma" w:hAnsi="Tahoma" w:cs="Tahoma"/>
          <w:color w:val="000000"/>
          <w:sz w:val="18"/>
          <w:szCs w:val="18"/>
        </w:rPr>
        <w:t>improved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becoming more </w:t>
      </w:r>
      <w:r w:rsidR="00E462C3" w:rsidRPr="00D219D7">
        <w:rPr>
          <w:rFonts w:ascii="Tahoma" w:hAnsi="Tahoma" w:cs="Tahoma"/>
          <w:color w:val="000000"/>
          <w:sz w:val="18"/>
          <w:szCs w:val="18"/>
          <w:highlight w:val="lightGray"/>
        </w:rPr>
        <w:t>awake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with </w:t>
      </w:r>
      <w:r w:rsidR="00E462C3" w:rsidRPr="00D219D7">
        <w:rPr>
          <w:rFonts w:ascii="Tahoma" w:hAnsi="Tahoma" w:cs="Tahoma"/>
          <w:color w:val="000000"/>
          <w:sz w:val="18"/>
          <w:szCs w:val="18"/>
          <w:highlight w:val="lightGray"/>
        </w:rPr>
        <w:t>frequent movement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on subsequent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lightGray"/>
        </w:rPr>
        <w:t>exam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, last examined on 6, and felt to be c/s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toxic metabolic encephalopathy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.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lightGray"/>
        </w:rPr>
        <w:t>HUS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on 3/1 was </w:t>
      </w:r>
      <w:r w:rsidR="00E462C3" w:rsidRPr="000368AF">
        <w:rPr>
          <w:rFonts w:ascii="Tahoma" w:hAnsi="Tahoma" w:cs="Tahoma"/>
          <w:color w:val="000000"/>
          <w:sz w:val="18"/>
          <w:szCs w:val="18"/>
          <w:highlight w:val="lightGray"/>
        </w:rPr>
        <w:t>normal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.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lightGray"/>
        </w:rPr>
        <w:t>LFTs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and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lightGray"/>
        </w:rPr>
        <w:t>ammonias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were </w:t>
      </w:r>
      <w:r w:rsidR="00E462C3" w:rsidRPr="000368AF">
        <w:rPr>
          <w:rFonts w:ascii="Tahoma" w:hAnsi="Tahoma" w:cs="Tahoma"/>
          <w:color w:val="000000"/>
          <w:sz w:val="18"/>
          <w:szCs w:val="18"/>
          <w:highlight w:val="lightGray"/>
        </w:rPr>
        <w:t>normal</w:t>
      </w:r>
      <w:r w:rsidR="00E462C3">
        <w:rPr>
          <w:rFonts w:ascii="Tahoma" w:hAnsi="Tahoma" w:cs="Tahoma"/>
          <w:color w:val="000000"/>
          <w:sz w:val="18"/>
          <w:szCs w:val="18"/>
        </w:rPr>
        <w:t>.</w:t>
      </w:r>
      <w:r w:rsidR="00E462C3">
        <w:rPr>
          <w:rFonts w:ascii="Tahoma" w:hAnsi="Tahoma" w:cs="Tahoma"/>
          <w:color w:val="000000"/>
          <w:sz w:val="18"/>
          <w:szCs w:val="18"/>
        </w:rPr>
        <w:br/>
        <w:t xml:space="preserve">He had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yellow"/>
        </w:rPr>
        <w:t xml:space="preserve">worsening of </w:t>
      </w:r>
      <w:proofErr w:type="spellStart"/>
      <w:r w:rsidR="00E462C3" w:rsidRPr="00D136D4">
        <w:rPr>
          <w:rFonts w:ascii="Tahoma" w:hAnsi="Tahoma" w:cs="Tahoma"/>
          <w:color w:val="000000"/>
          <w:sz w:val="18"/>
          <w:szCs w:val="18"/>
          <w:highlight w:val="yellow"/>
        </w:rPr>
        <w:t>resp</w:t>
      </w:r>
      <w:proofErr w:type="spellEnd"/>
      <w:r w:rsidR="00E462C3" w:rsidRPr="00D136D4">
        <w:rPr>
          <w:rFonts w:ascii="Tahoma" w:hAnsi="Tahoma" w:cs="Tahoma"/>
          <w:color w:val="000000"/>
          <w:sz w:val="18"/>
          <w:szCs w:val="18"/>
          <w:highlight w:val="yellow"/>
        </w:rPr>
        <w:t xml:space="preserve"> status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on 3/7, and ultimately </w:t>
      </w:r>
      <w:proofErr w:type="spellStart"/>
      <w:r w:rsidR="00E462C3" w:rsidRPr="009C0630">
        <w:rPr>
          <w:rFonts w:ascii="Tahoma" w:hAnsi="Tahoma" w:cs="Tahoma"/>
          <w:color w:val="000000"/>
          <w:sz w:val="18"/>
          <w:szCs w:val="18"/>
          <w:highlight w:val="green"/>
        </w:rPr>
        <w:t>reintubated</w:t>
      </w:r>
      <w:proofErr w:type="spellEnd"/>
      <w:r w:rsidR="00E462C3">
        <w:rPr>
          <w:rFonts w:ascii="Tahoma" w:hAnsi="Tahoma" w:cs="Tahoma"/>
          <w:color w:val="000000"/>
          <w:sz w:val="18"/>
          <w:szCs w:val="18"/>
        </w:rPr>
        <w:t xml:space="preserve"> on 3/8 and </w:t>
      </w:r>
      <w:r w:rsidR="00E462C3" w:rsidRPr="00E66E94">
        <w:rPr>
          <w:rFonts w:ascii="Tahoma" w:hAnsi="Tahoma" w:cs="Tahoma"/>
          <w:color w:val="000000"/>
          <w:sz w:val="18"/>
          <w:szCs w:val="18"/>
          <w:highlight w:val="green"/>
        </w:rPr>
        <w:t>transferred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to </w:t>
      </w:r>
      <w:r w:rsidR="00D136D4" w:rsidRPr="00D136D4">
        <w:rPr>
          <w:rFonts w:ascii="Tahoma" w:hAnsi="Tahoma" w:cs="Tahoma"/>
          <w:color w:val="000000"/>
          <w:sz w:val="18"/>
          <w:szCs w:val="18"/>
          <w:highlight w:val="darkYellow"/>
        </w:rPr>
        <w:t>HOSP 2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for consideration of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green"/>
        </w:rPr>
        <w:t>dialysis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. He is back on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cyan"/>
        </w:rPr>
        <w:t>fentanyl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="00E462C3">
        <w:rPr>
          <w:rFonts w:ascii="Tahoma" w:hAnsi="Tahoma" w:cs="Tahoma"/>
          <w:color w:val="000000"/>
          <w:sz w:val="18"/>
          <w:szCs w:val="18"/>
        </w:rPr>
        <w:t>gtt</w:t>
      </w:r>
      <w:proofErr w:type="spellEnd"/>
      <w:r w:rsidR="00E462C3">
        <w:rPr>
          <w:rFonts w:ascii="Tahoma" w:hAnsi="Tahoma" w:cs="Tahoma"/>
          <w:color w:val="000000"/>
          <w:sz w:val="18"/>
          <w:szCs w:val="18"/>
        </w:rPr>
        <w:t xml:space="preserve"> and PRN </w:t>
      </w:r>
      <w:proofErr w:type="spellStart"/>
      <w:r w:rsidR="00E462C3" w:rsidRPr="009C0630">
        <w:rPr>
          <w:rFonts w:ascii="Tahoma" w:hAnsi="Tahoma" w:cs="Tahoma"/>
          <w:color w:val="000000"/>
          <w:sz w:val="18"/>
          <w:szCs w:val="18"/>
          <w:highlight w:val="cyan"/>
        </w:rPr>
        <w:t>midaz</w:t>
      </w:r>
      <w:proofErr w:type="spellEnd"/>
      <w:r w:rsidR="00E462C3">
        <w:rPr>
          <w:rFonts w:ascii="Tahoma" w:hAnsi="Tahoma" w:cs="Tahoma"/>
          <w:color w:val="000000"/>
          <w:sz w:val="18"/>
          <w:szCs w:val="18"/>
        </w:rPr>
        <w:t xml:space="preserve"> and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cyan"/>
        </w:rPr>
        <w:t>fentanyl</w:t>
      </w:r>
      <w:r w:rsidR="00E462C3">
        <w:rPr>
          <w:rFonts w:ascii="Tahoma" w:hAnsi="Tahoma" w:cs="Tahoma"/>
          <w:color w:val="000000"/>
          <w:sz w:val="18"/>
          <w:szCs w:val="18"/>
        </w:rPr>
        <w:t>.</w:t>
      </w:r>
      <w:r w:rsidR="00E462C3">
        <w:rPr>
          <w:rFonts w:ascii="Tahoma" w:hAnsi="Tahoma" w:cs="Tahoma"/>
          <w:color w:val="000000"/>
          <w:sz w:val="18"/>
          <w:szCs w:val="18"/>
        </w:rPr>
        <w:br/>
        <w:t xml:space="preserve">We did not recommend further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lightGray"/>
        </w:rPr>
        <w:t>workup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for initial </w:t>
      </w:r>
      <w:r w:rsidR="00E462C3" w:rsidRPr="007E516F">
        <w:rPr>
          <w:rFonts w:ascii="Tahoma" w:hAnsi="Tahoma" w:cs="Tahoma"/>
          <w:color w:val="000000"/>
          <w:sz w:val="18"/>
          <w:szCs w:val="18"/>
          <w:highlight w:val="lightGray"/>
        </w:rPr>
        <w:t>depressed mentation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was </w:t>
      </w:r>
      <w:r w:rsidR="00E462C3" w:rsidRPr="007E516F">
        <w:rPr>
          <w:rFonts w:ascii="Tahoma" w:hAnsi="Tahoma" w:cs="Tahoma"/>
          <w:color w:val="000000"/>
          <w:sz w:val="18"/>
          <w:szCs w:val="18"/>
          <w:highlight w:val="lightGray"/>
        </w:rPr>
        <w:t>improving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and felt this is most consistent with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toxic metabolic encephalopathy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in setting of </w:t>
      </w:r>
      <w:r w:rsidR="00E462C3" w:rsidRPr="009C0630">
        <w:rPr>
          <w:rFonts w:ascii="Tahoma" w:hAnsi="Tahoma" w:cs="Tahoma"/>
          <w:color w:val="000000"/>
          <w:sz w:val="18"/>
          <w:szCs w:val="18"/>
          <w:highlight w:val="yellow"/>
        </w:rPr>
        <w:t>uremia/renal failure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, and now his </w:t>
      </w:r>
      <w:r w:rsidR="00E462C3" w:rsidRPr="007E516F">
        <w:rPr>
          <w:rFonts w:ascii="Tahoma" w:hAnsi="Tahoma" w:cs="Tahoma"/>
          <w:color w:val="000000"/>
          <w:sz w:val="18"/>
          <w:szCs w:val="18"/>
          <w:highlight w:val="lightGray"/>
        </w:rPr>
        <w:t>mentation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is confounded by </w:t>
      </w:r>
      <w:r w:rsidR="00E462C3" w:rsidRPr="00D136D4">
        <w:rPr>
          <w:rFonts w:ascii="Tahoma" w:hAnsi="Tahoma" w:cs="Tahoma"/>
          <w:color w:val="000000"/>
          <w:sz w:val="18"/>
          <w:szCs w:val="18"/>
          <w:highlight w:val="cyan"/>
        </w:rPr>
        <w:t>sedatives</w:t>
      </w:r>
      <w:r w:rsidR="00E462C3">
        <w:rPr>
          <w:rFonts w:ascii="Tahoma" w:hAnsi="Tahoma" w:cs="Tahoma"/>
          <w:color w:val="000000"/>
          <w:sz w:val="18"/>
          <w:szCs w:val="18"/>
        </w:rPr>
        <w:t>.</w:t>
      </w:r>
      <w:r w:rsidR="00E462C3">
        <w:rPr>
          <w:rFonts w:ascii="Tahoma" w:hAnsi="Tahoma" w:cs="Tahoma"/>
          <w:color w:val="000000"/>
          <w:sz w:val="18"/>
          <w:szCs w:val="18"/>
        </w:rPr>
        <w:br/>
        <w:t xml:space="preserve">He had suppressible </w:t>
      </w:r>
      <w:r w:rsidR="00E462C3" w:rsidRPr="007E516F">
        <w:rPr>
          <w:rFonts w:ascii="Tahoma" w:hAnsi="Tahoma" w:cs="Tahoma"/>
          <w:color w:val="000000"/>
          <w:sz w:val="18"/>
          <w:szCs w:val="18"/>
          <w:highlight w:val="lightGray"/>
        </w:rPr>
        <w:t>jittery movements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on 3/8. </w:t>
      </w:r>
      <w:proofErr w:type="gramStart"/>
      <w:r w:rsidR="00E462C3" w:rsidRPr="00D136D4">
        <w:rPr>
          <w:rFonts w:ascii="Tahoma" w:hAnsi="Tahoma" w:cs="Tahoma"/>
          <w:color w:val="000000"/>
          <w:sz w:val="18"/>
          <w:szCs w:val="18"/>
          <w:highlight w:val="lightGray"/>
        </w:rPr>
        <w:t>blood</w:t>
      </w:r>
      <w:proofErr w:type="gramEnd"/>
      <w:r w:rsidR="00E462C3" w:rsidRPr="00D136D4">
        <w:rPr>
          <w:rFonts w:ascii="Tahoma" w:hAnsi="Tahoma" w:cs="Tahoma"/>
          <w:color w:val="000000"/>
          <w:sz w:val="18"/>
          <w:szCs w:val="18"/>
          <w:highlight w:val="lightGray"/>
        </w:rPr>
        <w:t xml:space="preserve"> </w:t>
      </w:r>
      <w:proofErr w:type="spellStart"/>
      <w:r w:rsidR="00E462C3" w:rsidRPr="00D136D4">
        <w:rPr>
          <w:rFonts w:ascii="Tahoma" w:hAnsi="Tahoma" w:cs="Tahoma"/>
          <w:color w:val="000000"/>
          <w:sz w:val="18"/>
          <w:szCs w:val="18"/>
          <w:highlight w:val="lightGray"/>
        </w:rPr>
        <w:t>glc</w:t>
      </w:r>
      <w:proofErr w:type="spellEnd"/>
      <w:r w:rsidR="00E462C3" w:rsidRPr="00D136D4">
        <w:rPr>
          <w:rFonts w:ascii="Tahoma" w:hAnsi="Tahoma" w:cs="Tahoma"/>
          <w:color w:val="000000"/>
          <w:sz w:val="18"/>
          <w:szCs w:val="18"/>
          <w:highlight w:val="lightGray"/>
        </w:rPr>
        <w:t xml:space="preserve"> normal</w:t>
      </w:r>
      <w:r w:rsidR="00E462C3">
        <w:rPr>
          <w:rFonts w:ascii="Tahoma" w:hAnsi="Tahoma" w:cs="Tahoma"/>
          <w:color w:val="000000"/>
          <w:sz w:val="18"/>
          <w:szCs w:val="18"/>
        </w:rPr>
        <w:t xml:space="preserve"> at the time.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Fonts w:ascii="Tahoma" w:hAnsi="Tahoma" w:cs="Tahoma"/>
          <w:color w:val="000000"/>
          <w:sz w:val="18"/>
          <w:szCs w:val="18"/>
        </w:rPr>
        <w:br/>
        <w:t>For now we would recommend continuing to clinically monitor.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Fonts w:ascii="Tahoma" w:hAnsi="Tahoma" w:cs="Tahoma"/>
          <w:color w:val="000000"/>
          <w:sz w:val="18"/>
          <w:szCs w:val="18"/>
        </w:rPr>
        <w:br/>
        <w:t xml:space="preserve">Will sign off for now but please re-consult if there are new </w:t>
      </w:r>
      <w:proofErr w:type="gramStart"/>
      <w:r w:rsidR="00E462C3">
        <w:rPr>
          <w:rFonts w:ascii="Tahoma" w:hAnsi="Tahoma" w:cs="Tahoma"/>
          <w:color w:val="000000"/>
          <w:sz w:val="18"/>
          <w:szCs w:val="18"/>
        </w:rPr>
        <w:t>concerns.</w:t>
      </w:r>
      <w:proofErr w:type="gramEnd"/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Pr="00D219D7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 xml:space="preserve">Shannon </w:t>
      </w:r>
      <w:proofErr w:type="spellStart"/>
      <w:r w:rsidRPr="00D219D7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Leere</w:t>
      </w:r>
      <w:proofErr w:type="spellEnd"/>
      <w:r w:rsidRPr="00D219D7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 xml:space="preserve"> </w:t>
      </w:r>
      <w:r w:rsidR="00E462C3" w:rsidRPr="00D219D7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MD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>PGY5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 w:rsidRPr="00840D08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Child Neurology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Discussed with </w:t>
      </w:r>
      <w:r w:rsidR="00E462C3" w:rsidRPr="00840D08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Neurology</w:t>
      </w:r>
      <w:bookmarkStart w:id="0" w:name="_GoBack"/>
      <w:bookmarkEnd w:id="0"/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Attending </w:t>
      </w:r>
      <w:r w:rsidR="00E462C3" w:rsidRPr="00D219D7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Dr. </w:t>
      </w:r>
      <w:proofErr w:type="gramStart"/>
      <w:r w:rsidRPr="00D219D7">
        <w:rPr>
          <w:rFonts w:ascii="Tahoma" w:hAnsi="Tahoma" w:cs="Tahoma"/>
          <w:color w:val="000000"/>
          <w:sz w:val="18"/>
          <w:szCs w:val="18"/>
          <w:highlight w:val="darkGreen"/>
        </w:rPr>
        <w:t>Kelley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> 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>As</w:t>
      </w:r>
      <w:proofErr w:type="gramEnd"/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the ICU Neurology Consult Attending, I discussed with the resident/NP the plan to formally sign off on this patient with follow up as described above. There was no physical encounter on today's date.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> 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Pr="00D219D7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Laurel Kelley</w:t>
      </w:r>
      <w:r w:rsidR="00E462C3" w:rsidRPr="00D219D7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 xml:space="preserve"> MD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Attending in </w:t>
      </w:r>
      <w:r w:rsidR="00E462C3" w:rsidRPr="00840D08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Neurology</w:t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> </w:t>
      </w:r>
      <w:r w:rsidR="00E462C3">
        <w:rPr>
          <w:rFonts w:ascii="Tahoma" w:hAnsi="Tahoma" w:cs="Tahoma"/>
          <w:color w:val="000000"/>
          <w:sz w:val="18"/>
          <w:szCs w:val="18"/>
        </w:rPr>
        <w:br/>
      </w:r>
      <w:r w:rsidR="00E462C3">
        <w:rPr>
          <w:rStyle w:val="blockformattedtext"/>
          <w:rFonts w:ascii="Tahoma" w:hAnsi="Tahoma" w:cs="Tahoma"/>
          <w:color w:val="000000"/>
          <w:sz w:val="18"/>
          <w:szCs w:val="18"/>
        </w:rPr>
        <w:t> </w:t>
      </w:r>
    </w:p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C3"/>
    <w:rsid w:val="000368AF"/>
    <w:rsid w:val="00037F8D"/>
    <w:rsid w:val="000F767D"/>
    <w:rsid w:val="004A1831"/>
    <w:rsid w:val="007E516F"/>
    <w:rsid w:val="007F3C80"/>
    <w:rsid w:val="00840D08"/>
    <w:rsid w:val="009C0630"/>
    <w:rsid w:val="00B65DAE"/>
    <w:rsid w:val="00D136D4"/>
    <w:rsid w:val="00D219D7"/>
    <w:rsid w:val="00DC641F"/>
    <w:rsid w:val="00E462C3"/>
    <w:rsid w:val="00E6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A87B"/>
  <w15:chartTrackingRefBased/>
  <w15:docId w15:val="{F96E0284-8058-458F-A914-78327CE8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formattedtext">
    <w:name w:val="blockformattedtext"/>
    <w:basedOn w:val="DefaultParagraphFont"/>
    <w:rsid w:val="00E4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11</cp:revision>
  <dcterms:created xsi:type="dcterms:W3CDTF">2023-06-12T14:14:00Z</dcterms:created>
  <dcterms:modified xsi:type="dcterms:W3CDTF">2023-08-18T13:32:00Z</dcterms:modified>
</cp:coreProperties>
</file>