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6FE41" w14:textId="77777777" w:rsidR="00526064" w:rsidRPr="00B22648" w:rsidRDefault="00526064" w:rsidP="00526064">
      <w:pPr>
        <w:spacing w:after="0" w:line="240" w:lineRule="auto"/>
        <w:rPr>
          <w:rFonts w:ascii="Tahoma" w:eastAsia="Times New Roman" w:hAnsi="Tahoma" w:cs="Tahoma"/>
          <w:b/>
          <w:bCs/>
          <w:color w:val="000000"/>
          <w:sz w:val="18"/>
          <w:szCs w:val="18"/>
        </w:rPr>
      </w:pPr>
      <w:r>
        <w:rPr>
          <w:rFonts w:ascii="Tahoma" w:eastAsia="Times New Roman" w:hAnsi="Tahoma" w:cs="Tahoma"/>
          <w:b/>
          <w:bCs/>
          <w:color w:val="000000"/>
          <w:sz w:val="18"/>
          <w:szCs w:val="18"/>
        </w:rPr>
        <w:t>NOTE 8</w:t>
      </w:r>
    </w:p>
    <w:p w14:paraId="5A04E62E" w14:textId="77777777" w:rsidR="00526064" w:rsidRPr="00B22648" w:rsidRDefault="00526064" w:rsidP="00526064">
      <w:pPr>
        <w:spacing w:after="0" w:line="240" w:lineRule="auto"/>
        <w:rPr>
          <w:rFonts w:ascii="Tahoma" w:eastAsia="Times New Roman" w:hAnsi="Tahoma" w:cs="Tahoma"/>
          <w:b/>
          <w:bCs/>
          <w:color w:val="000000"/>
          <w:sz w:val="18"/>
          <w:szCs w:val="18"/>
        </w:rPr>
      </w:pPr>
      <w:r w:rsidRPr="00B22648">
        <w:rPr>
          <w:rFonts w:ascii="Tahoma" w:eastAsia="Times New Roman" w:hAnsi="Tahoma" w:cs="Tahoma"/>
          <w:b/>
          <w:bCs/>
          <w:color w:val="000000"/>
          <w:sz w:val="18"/>
          <w:szCs w:val="18"/>
        </w:rPr>
        <w:t>PATIENT 1005</w:t>
      </w:r>
    </w:p>
    <w:p w14:paraId="08FF5DCA" w14:textId="77777777" w:rsidR="00526064" w:rsidRDefault="00526064" w:rsidP="00526064">
      <w:pPr>
        <w:spacing w:after="0" w:line="240" w:lineRule="auto"/>
        <w:rPr>
          <w:rStyle w:val="Strong"/>
          <w:rFonts w:ascii="Tahoma" w:eastAsia="Times New Roman" w:hAnsi="Tahoma" w:cs="Tahoma"/>
          <w:color w:val="000000"/>
          <w:sz w:val="18"/>
          <w:szCs w:val="18"/>
        </w:rPr>
      </w:pPr>
      <w:r>
        <w:rPr>
          <w:rFonts w:ascii="Tahoma" w:eastAsia="Times New Roman" w:hAnsi="Tahoma" w:cs="Tahoma"/>
          <w:b/>
          <w:bCs/>
          <w:color w:val="000000"/>
          <w:sz w:val="18"/>
          <w:szCs w:val="18"/>
        </w:rPr>
        <w:t>DATE: 5/9</w:t>
      </w:r>
      <w:r w:rsidRPr="00B22648">
        <w:rPr>
          <w:rFonts w:ascii="Tahoma" w:eastAsia="Times New Roman" w:hAnsi="Tahoma" w:cs="Tahoma"/>
          <w:b/>
          <w:bCs/>
          <w:color w:val="000000"/>
          <w:sz w:val="18"/>
          <w:szCs w:val="18"/>
        </w:rPr>
        <w:t>/</w:t>
      </w:r>
      <w:r w:rsidR="00A04992">
        <w:rPr>
          <w:rFonts w:ascii="Tahoma" w:eastAsia="Times New Roman" w:hAnsi="Tahoma" w:cs="Tahoma"/>
          <w:b/>
          <w:bCs/>
          <w:color w:val="000000"/>
          <w:sz w:val="18"/>
          <w:szCs w:val="18"/>
        </w:rPr>
        <w:t>20</w:t>
      </w:r>
    </w:p>
    <w:p w14:paraId="47BDB126" w14:textId="77777777" w:rsidR="00526064" w:rsidRDefault="00526064"/>
    <w:p w14:paraId="5341E36F" w14:textId="77777777" w:rsidR="00892B03" w:rsidRPr="00526064" w:rsidRDefault="00892B03" w:rsidP="00526064">
      <w:pPr>
        <w:spacing w:after="0" w:line="240" w:lineRule="auto"/>
        <w:rPr>
          <w:rFonts w:ascii="Tahoma" w:eastAsia="Times New Roman" w:hAnsi="Tahoma" w:cs="Tahoma"/>
          <w:color w:val="000000"/>
          <w:sz w:val="18"/>
          <w:szCs w:val="18"/>
        </w:rPr>
      </w:pPr>
      <w:r w:rsidRPr="00526064">
        <w:rPr>
          <w:rFonts w:ascii="Tahoma" w:eastAsia="Times New Roman" w:hAnsi="Tahoma" w:cs="Tahoma"/>
          <w:b/>
          <w:bCs/>
          <w:color w:val="000000"/>
          <w:sz w:val="18"/>
          <w:szCs w:val="18"/>
          <w:u w:val="single"/>
        </w:rPr>
        <w:t>Requesting Physician/Service</w:t>
      </w:r>
    </w:p>
    <w:p w14:paraId="21BEF0FE" w14:textId="77777777" w:rsidR="00892B03" w:rsidRPr="00526064" w:rsidRDefault="00892B03" w:rsidP="00526064">
      <w:pPr>
        <w:spacing w:after="0" w:line="240" w:lineRule="auto"/>
        <w:rPr>
          <w:rFonts w:ascii="Tahoma" w:eastAsia="Times New Roman" w:hAnsi="Tahoma" w:cs="Tahoma"/>
          <w:color w:val="000000"/>
          <w:sz w:val="18"/>
          <w:szCs w:val="18"/>
        </w:rPr>
      </w:pPr>
      <w:r w:rsidRPr="00F00670">
        <w:rPr>
          <w:rFonts w:ascii="Tahoma" w:eastAsia="Times New Roman" w:hAnsi="Tahoma" w:cs="Tahoma"/>
          <w:color w:val="000000"/>
          <w:sz w:val="18"/>
          <w:szCs w:val="18"/>
          <w:highlight w:val="darkGreen"/>
        </w:rPr>
        <w:t>NICU</w:t>
      </w:r>
      <w:r w:rsidRPr="00526064">
        <w:rPr>
          <w:rFonts w:ascii="Tahoma" w:eastAsia="Times New Roman" w:hAnsi="Tahoma" w:cs="Tahoma"/>
          <w:color w:val="000000"/>
          <w:sz w:val="18"/>
          <w:szCs w:val="18"/>
        </w:rPr>
        <w:t xml:space="preserve"> / 11Hale</w:t>
      </w:r>
    </w:p>
    <w:p w14:paraId="353007AE" w14:textId="77777777" w:rsidR="00892B03" w:rsidRPr="00526064" w:rsidRDefault="00892B03" w:rsidP="00526064">
      <w:pPr>
        <w:spacing w:after="0" w:line="240" w:lineRule="auto"/>
        <w:rPr>
          <w:rFonts w:ascii="Tahoma" w:eastAsia="Times New Roman" w:hAnsi="Tahoma" w:cs="Tahoma"/>
          <w:color w:val="000000"/>
          <w:sz w:val="18"/>
          <w:szCs w:val="18"/>
        </w:rPr>
      </w:pPr>
      <w:r w:rsidRPr="00526064">
        <w:rPr>
          <w:rFonts w:ascii="Tahoma" w:eastAsia="Times New Roman" w:hAnsi="Tahoma" w:cs="Tahoma"/>
          <w:b/>
          <w:bCs/>
          <w:color w:val="000000"/>
          <w:sz w:val="18"/>
          <w:szCs w:val="18"/>
          <w:u w:val="single"/>
        </w:rPr>
        <w:t>Reason for Consultation</w:t>
      </w:r>
    </w:p>
    <w:p w14:paraId="0EA37C06" w14:textId="77777777" w:rsidR="00892B03" w:rsidRPr="00526064" w:rsidRDefault="00892B03" w:rsidP="00526064">
      <w:pPr>
        <w:spacing w:after="0" w:line="240" w:lineRule="auto"/>
        <w:rPr>
          <w:rFonts w:ascii="Tahoma" w:eastAsia="Times New Roman" w:hAnsi="Tahoma" w:cs="Tahoma"/>
          <w:color w:val="000000"/>
          <w:sz w:val="18"/>
          <w:szCs w:val="18"/>
        </w:rPr>
      </w:pPr>
      <w:proofErr w:type="gramStart"/>
      <w:r w:rsidRPr="004278CA">
        <w:rPr>
          <w:rFonts w:ascii="Tahoma" w:eastAsia="Times New Roman" w:hAnsi="Tahoma" w:cs="Tahoma"/>
          <w:color w:val="000000"/>
          <w:sz w:val="18"/>
          <w:szCs w:val="18"/>
          <w:highlight w:val="yellow"/>
        </w:rPr>
        <w:t>elevated</w:t>
      </w:r>
      <w:proofErr w:type="gramEnd"/>
      <w:r w:rsidRPr="004278CA">
        <w:rPr>
          <w:rFonts w:ascii="Tahoma" w:eastAsia="Times New Roman" w:hAnsi="Tahoma" w:cs="Tahoma"/>
          <w:color w:val="000000"/>
          <w:sz w:val="18"/>
          <w:szCs w:val="18"/>
          <w:highlight w:val="yellow"/>
        </w:rPr>
        <w:t xml:space="preserve"> TSH</w:t>
      </w:r>
      <w:r w:rsidRPr="00526064">
        <w:rPr>
          <w:rFonts w:ascii="Tahoma" w:eastAsia="Times New Roman" w:hAnsi="Tahoma" w:cs="Tahoma"/>
          <w:color w:val="000000"/>
          <w:sz w:val="18"/>
          <w:szCs w:val="18"/>
        </w:rPr>
        <w:t xml:space="preserve">, question of </w:t>
      </w:r>
      <w:r w:rsidRPr="004278CA">
        <w:rPr>
          <w:rFonts w:ascii="Tahoma" w:eastAsia="Times New Roman" w:hAnsi="Tahoma" w:cs="Tahoma"/>
          <w:color w:val="000000"/>
          <w:sz w:val="18"/>
          <w:szCs w:val="18"/>
          <w:highlight w:val="yellow"/>
        </w:rPr>
        <w:t>vitamin D deficiency</w:t>
      </w:r>
    </w:p>
    <w:p w14:paraId="30D9B58B" w14:textId="77777777" w:rsidR="00892B03" w:rsidRPr="00526064" w:rsidRDefault="00892B03" w:rsidP="00526064">
      <w:pPr>
        <w:spacing w:after="0" w:line="240" w:lineRule="auto"/>
        <w:rPr>
          <w:rFonts w:ascii="Tahoma" w:eastAsia="Times New Roman" w:hAnsi="Tahoma" w:cs="Tahoma"/>
          <w:color w:val="000000"/>
          <w:sz w:val="18"/>
          <w:szCs w:val="18"/>
        </w:rPr>
      </w:pPr>
      <w:r w:rsidRPr="00526064">
        <w:rPr>
          <w:rFonts w:ascii="Tahoma" w:eastAsia="Times New Roman" w:hAnsi="Tahoma" w:cs="Tahoma"/>
          <w:b/>
          <w:bCs/>
          <w:color w:val="000000"/>
          <w:sz w:val="18"/>
          <w:szCs w:val="18"/>
          <w:u w:val="single"/>
        </w:rPr>
        <w:t>History of Present Illness</w:t>
      </w:r>
    </w:p>
    <w:p w14:paraId="2B16544A" w14:textId="314ED579" w:rsidR="00892B03" w:rsidRPr="00526064" w:rsidRDefault="00892B03" w:rsidP="00526064">
      <w:pPr>
        <w:spacing w:after="0" w:line="240" w:lineRule="auto"/>
        <w:rPr>
          <w:rFonts w:ascii="Tahoma" w:eastAsia="Times New Roman" w:hAnsi="Tahoma" w:cs="Tahoma"/>
          <w:color w:val="000000"/>
          <w:sz w:val="18"/>
          <w:szCs w:val="18"/>
        </w:rPr>
      </w:pPr>
      <w:r>
        <w:rPr>
          <w:rFonts w:ascii="Tahoma" w:eastAsia="Times New Roman" w:hAnsi="Tahoma" w:cs="Tahoma"/>
          <w:color w:val="000000"/>
          <w:sz w:val="18"/>
          <w:szCs w:val="18"/>
        </w:rPr>
        <w:t>Patient</w:t>
      </w:r>
      <w:r w:rsidRPr="00526064">
        <w:rPr>
          <w:rFonts w:ascii="Tahoma" w:eastAsia="Times New Roman" w:hAnsi="Tahoma" w:cs="Tahoma"/>
          <w:color w:val="000000"/>
          <w:sz w:val="18"/>
          <w:szCs w:val="18"/>
        </w:rPr>
        <w:t xml:space="preserve"> is an 80 day old infant born </w:t>
      </w:r>
      <w:r w:rsidRPr="004278CA">
        <w:rPr>
          <w:rFonts w:ascii="Tahoma" w:eastAsia="Times New Roman" w:hAnsi="Tahoma" w:cs="Tahoma"/>
          <w:color w:val="000000"/>
          <w:sz w:val="18"/>
          <w:szCs w:val="18"/>
          <w:highlight w:val="yellow"/>
        </w:rPr>
        <w:t>24w2d</w:t>
      </w:r>
      <w:r w:rsidRPr="00526064">
        <w:rPr>
          <w:rFonts w:ascii="Tahoma" w:eastAsia="Times New Roman" w:hAnsi="Tahoma" w:cs="Tahoma"/>
          <w:color w:val="000000"/>
          <w:sz w:val="18"/>
          <w:szCs w:val="18"/>
        </w:rPr>
        <w:t xml:space="preserve"> for whom </w:t>
      </w:r>
      <w:r w:rsidRPr="004278CA">
        <w:rPr>
          <w:rFonts w:ascii="Tahoma" w:eastAsia="Times New Roman" w:hAnsi="Tahoma" w:cs="Tahoma"/>
          <w:color w:val="000000"/>
          <w:sz w:val="18"/>
          <w:szCs w:val="18"/>
          <w:highlight w:val="darkGreen"/>
        </w:rPr>
        <w:t>Endocrinology</w:t>
      </w:r>
      <w:r w:rsidRPr="00526064">
        <w:rPr>
          <w:rFonts w:ascii="Tahoma" w:eastAsia="Times New Roman" w:hAnsi="Tahoma" w:cs="Tahoma"/>
          <w:color w:val="000000"/>
          <w:sz w:val="18"/>
          <w:szCs w:val="18"/>
        </w:rPr>
        <w:t xml:space="preserve"> is consulted for </w:t>
      </w:r>
      <w:r w:rsidRPr="004278CA">
        <w:rPr>
          <w:rFonts w:ascii="Tahoma" w:eastAsia="Times New Roman" w:hAnsi="Tahoma" w:cs="Tahoma"/>
          <w:color w:val="000000"/>
          <w:sz w:val="18"/>
          <w:szCs w:val="18"/>
          <w:highlight w:val="yellow"/>
        </w:rPr>
        <w:t>abnormal state NBS</w:t>
      </w:r>
      <w:r w:rsidRPr="00526064">
        <w:rPr>
          <w:rFonts w:ascii="Tahoma" w:eastAsia="Times New Roman" w:hAnsi="Tahoma" w:cs="Tahoma"/>
          <w:color w:val="000000"/>
          <w:sz w:val="18"/>
          <w:szCs w:val="18"/>
        </w:rPr>
        <w:t xml:space="preserve"> for </w:t>
      </w:r>
      <w:r w:rsidRPr="00C72AA5">
        <w:rPr>
          <w:rFonts w:ascii="Tahoma" w:eastAsia="Times New Roman" w:hAnsi="Tahoma" w:cs="Tahoma"/>
          <w:color w:val="000000"/>
          <w:sz w:val="18"/>
          <w:szCs w:val="18"/>
          <w:highlight w:val="lightGray"/>
        </w:rPr>
        <w:t>thyroid</w:t>
      </w:r>
      <w:r w:rsidRPr="00526064">
        <w:rPr>
          <w:rFonts w:ascii="Tahoma" w:eastAsia="Times New Roman" w:hAnsi="Tahoma" w:cs="Tahoma"/>
          <w:color w:val="000000"/>
          <w:sz w:val="18"/>
          <w:szCs w:val="18"/>
        </w:rPr>
        <w:t xml:space="preserve"> </w:t>
      </w:r>
      <w:r w:rsidRPr="00C72AA5">
        <w:rPr>
          <w:rFonts w:ascii="Tahoma" w:eastAsia="Times New Roman" w:hAnsi="Tahoma" w:cs="Tahoma"/>
          <w:color w:val="000000"/>
          <w:sz w:val="18"/>
          <w:szCs w:val="18"/>
          <w:highlight w:val="lightGray"/>
        </w:rPr>
        <w:t>function</w:t>
      </w:r>
      <w:r w:rsidRPr="00526064">
        <w:rPr>
          <w:rFonts w:ascii="Tahoma" w:eastAsia="Times New Roman" w:hAnsi="Tahoma" w:cs="Tahoma"/>
          <w:color w:val="000000"/>
          <w:sz w:val="18"/>
          <w:szCs w:val="18"/>
        </w:rPr>
        <w:t xml:space="preserve"> and question of </w:t>
      </w:r>
      <w:r w:rsidRPr="004278CA">
        <w:rPr>
          <w:rFonts w:ascii="Tahoma" w:eastAsia="Times New Roman" w:hAnsi="Tahoma" w:cs="Tahoma"/>
          <w:color w:val="000000"/>
          <w:sz w:val="18"/>
          <w:szCs w:val="18"/>
          <w:highlight w:val="yellow"/>
        </w:rPr>
        <w:t>vitamin D deficiency</w:t>
      </w:r>
      <w:r w:rsidRPr="00526064">
        <w:rPr>
          <w:rFonts w:ascii="Tahoma" w:eastAsia="Times New Roman" w:hAnsi="Tahoma" w:cs="Tahoma"/>
          <w:color w:val="000000"/>
          <w:sz w:val="18"/>
          <w:szCs w:val="18"/>
        </w:rPr>
        <w:t xml:space="preserve">.  He was admitted from the </w:t>
      </w:r>
      <w:r w:rsidR="00131AD3" w:rsidRPr="00131AD3">
        <w:rPr>
          <w:rFonts w:ascii="Tahoma" w:eastAsia="Times New Roman" w:hAnsi="Tahoma" w:cs="Tahoma"/>
          <w:color w:val="000000"/>
          <w:sz w:val="18"/>
          <w:szCs w:val="18"/>
          <w:highlight w:val="darkYellow"/>
        </w:rPr>
        <w:t>HOSP 1</w:t>
      </w:r>
      <w:r w:rsidRPr="00131AD3">
        <w:rPr>
          <w:rFonts w:ascii="Tahoma" w:eastAsia="Times New Roman" w:hAnsi="Tahoma" w:cs="Tahoma"/>
          <w:color w:val="000000"/>
          <w:sz w:val="18"/>
          <w:szCs w:val="18"/>
          <w:highlight w:val="darkYellow"/>
        </w:rPr>
        <w:t xml:space="preserve"> NICU</w:t>
      </w:r>
      <w:r w:rsidRPr="00526064">
        <w:rPr>
          <w:rFonts w:ascii="Tahoma" w:eastAsia="Times New Roman" w:hAnsi="Tahoma" w:cs="Tahoma"/>
          <w:color w:val="000000"/>
          <w:sz w:val="18"/>
          <w:szCs w:val="18"/>
        </w:rPr>
        <w:t xml:space="preserve"> on 5/5 after </w:t>
      </w:r>
      <w:r w:rsidRPr="004278CA">
        <w:rPr>
          <w:rFonts w:ascii="Tahoma" w:eastAsia="Times New Roman" w:hAnsi="Tahoma" w:cs="Tahoma"/>
          <w:color w:val="000000"/>
          <w:sz w:val="18"/>
          <w:szCs w:val="18"/>
          <w:highlight w:val="yellow"/>
        </w:rPr>
        <w:t>worsening respiratory status</w:t>
      </w:r>
      <w:r w:rsidR="004278CA">
        <w:rPr>
          <w:rFonts w:ascii="Tahoma" w:eastAsia="Times New Roman" w:hAnsi="Tahoma" w:cs="Tahoma"/>
          <w:color w:val="000000"/>
          <w:sz w:val="18"/>
          <w:szCs w:val="18"/>
        </w:rPr>
        <w:t>. </w:t>
      </w:r>
      <w:r w:rsidR="004278CA">
        <w:rPr>
          <w:rFonts w:ascii="Tahoma" w:eastAsia="Times New Roman" w:hAnsi="Tahoma" w:cs="Tahoma"/>
          <w:color w:val="000000"/>
          <w:sz w:val="18"/>
          <w:szCs w:val="18"/>
        </w:rPr>
        <w:br/>
      </w:r>
      <w:r w:rsidR="004278CA">
        <w:rPr>
          <w:rFonts w:ascii="Tahoma" w:eastAsia="Times New Roman" w:hAnsi="Tahoma" w:cs="Tahoma"/>
          <w:color w:val="000000"/>
          <w:sz w:val="18"/>
          <w:szCs w:val="18"/>
        </w:rPr>
        <w:br/>
        <w:t>Patient</w:t>
      </w:r>
      <w:r w:rsidRPr="00526064">
        <w:rPr>
          <w:rFonts w:ascii="Tahoma" w:eastAsia="Times New Roman" w:hAnsi="Tahoma" w:cs="Tahoma"/>
          <w:color w:val="000000"/>
          <w:sz w:val="18"/>
          <w:szCs w:val="18"/>
        </w:rPr>
        <w:t xml:space="preserve">'s </w:t>
      </w:r>
      <w:r w:rsidRPr="004278CA">
        <w:rPr>
          <w:rFonts w:ascii="Tahoma" w:eastAsia="Times New Roman" w:hAnsi="Tahoma" w:cs="Tahoma"/>
          <w:color w:val="000000"/>
          <w:sz w:val="18"/>
          <w:szCs w:val="18"/>
          <w:highlight w:val="lightGray"/>
        </w:rPr>
        <w:t>thyroid testing</w:t>
      </w:r>
      <w:r w:rsidRPr="00526064">
        <w:rPr>
          <w:rFonts w:ascii="Tahoma" w:eastAsia="Times New Roman" w:hAnsi="Tahoma" w:cs="Tahoma"/>
          <w:color w:val="000000"/>
          <w:sz w:val="18"/>
          <w:szCs w:val="18"/>
        </w:rPr>
        <w:t xml:space="preserve"> history is summarized below based on chart review.  </w:t>
      </w:r>
      <w:r w:rsidRPr="004278CA">
        <w:rPr>
          <w:rFonts w:ascii="Tahoma" w:eastAsia="Times New Roman" w:hAnsi="Tahoma" w:cs="Tahoma"/>
          <w:color w:val="000000"/>
          <w:sz w:val="18"/>
          <w:szCs w:val="18"/>
          <w:highlight w:val="lightGray"/>
        </w:rPr>
        <w:t>Serum labs</w:t>
      </w:r>
      <w:r w:rsidRPr="00526064">
        <w:rPr>
          <w:rFonts w:ascii="Tahoma" w:eastAsia="Times New Roman" w:hAnsi="Tahoma" w:cs="Tahoma"/>
          <w:color w:val="000000"/>
          <w:sz w:val="18"/>
          <w:szCs w:val="18"/>
        </w:rPr>
        <w:t xml:space="preserve"> from yesterday are summarized below.  His medical history is notable for </w:t>
      </w:r>
      <w:r w:rsidRPr="004278CA">
        <w:rPr>
          <w:rFonts w:ascii="Tahoma" w:eastAsia="Times New Roman" w:hAnsi="Tahoma" w:cs="Tahoma"/>
          <w:color w:val="000000"/>
          <w:sz w:val="18"/>
          <w:szCs w:val="18"/>
          <w:highlight w:val="yellow"/>
        </w:rPr>
        <w:t>PDA</w:t>
      </w:r>
      <w:r w:rsidRPr="00526064">
        <w:rPr>
          <w:rFonts w:ascii="Tahoma" w:eastAsia="Times New Roman" w:hAnsi="Tahoma" w:cs="Tahoma"/>
          <w:color w:val="000000"/>
          <w:sz w:val="18"/>
          <w:szCs w:val="18"/>
        </w:rPr>
        <w:t xml:space="preserve"> s/p </w:t>
      </w:r>
      <w:r w:rsidRPr="004278CA">
        <w:rPr>
          <w:rFonts w:ascii="Tahoma" w:eastAsia="Times New Roman" w:hAnsi="Tahoma" w:cs="Tahoma"/>
          <w:color w:val="000000"/>
          <w:sz w:val="18"/>
          <w:szCs w:val="18"/>
          <w:highlight w:val="green"/>
        </w:rPr>
        <w:t>ligation</w:t>
      </w:r>
      <w:r w:rsidRPr="00526064">
        <w:rPr>
          <w:rFonts w:ascii="Tahoma" w:eastAsia="Times New Roman" w:hAnsi="Tahoma" w:cs="Tahoma"/>
          <w:color w:val="000000"/>
          <w:sz w:val="18"/>
          <w:szCs w:val="18"/>
        </w:rPr>
        <w:t xml:space="preserve">, </w:t>
      </w:r>
      <w:r w:rsidRPr="004278CA">
        <w:rPr>
          <w:rFonts w:ascii="Tahoma" w:eastAsia="Times New Roman" w:hAnsi="Tahoma" w:cs="Tahoma"/>
          <w:color w:val="000000"/>
          <w:sz w:val="18"/>
          <w:szCs w:val="18"/>
          <w:highlight w:val="yellow"/>
        </w:rPr>
        <w:t>BPD</w:t>
      </w:r>
      <w:r w:rsidRPr="00526064">
        <w:rPr>
          <w:rFonts w:ascii="Tahoma" w:eastAsia="Times New Roman" w:hAnsi="Tahoma" w:cs="Tahoma"/>
          <w:color w:val="000000"/>
          <w:sz w:val="18"/>
          <w:szCs w:val="18"/>
        </w:rPr>
        <w:t xml:space="preserve"> on </w:t>
      </w:r>
      <w:r w:rsidRPr="004278CA">
        <w:rPr>
          <w:rFonts w:ascii="Tahoma" w:eastAsia="Times New Roman" w:hAnsi="Tahoma" w:cs="Tahoma"/>
          <w:color w:val="000000"/>
          <w:sz w:val="18"/>
          <w:szCs w:val="18"/>
          <w:highlight w:val="cyan"/>
        </w:rPr>
        <w:t>diuretics</w:t>
      </w:r>
      <w:r w:rsidRPr="00526064">
        <w:rPr>
          <w:rFonts w:ascii="Tahoma" w:eastAsia="Times New Roman" w:hAnsi="Tahoma" w:cs="Tahoma"/>
          <w:color w:val="000000"/>
          <w:sz w:val="18"/>
          <w:szCs w:val="18"/>
        </w:rPr>
        <w:t xml:space="preserve">, h/o </w:t>
      </w:r>
      <w:r w:rsidRPr="00131AD3">
        <w:rPr>
          <w:rFonts w:ascii="Tahoma" w:eastAsia="Times New Roman" w:hAnsi="Tahoma" w:cs="Tahoma"/>
          <w:color w:val="000000"/>
          <w:sz w:val="18"/>
          <w:szCs w:val="18"/>
          <w:highlight w:val="yellow"/>
        </w:rPr>
        <w:t>medical NEC</w:t>
      </w:r>
      <w:r w:rsidRPr="00526064">
        <w:rPr>
          <w:rFonts w:ascii="Tahoma" w:eastAsia="Times New Roman" w:hAnsi="Tahoma" w:cs="Tahoma"/>
          <w:color w:val="000000"/>
          <w:sz w:val="18"/>
          <w:szCs w:val="18"/>
        </w:rPr>
        <w:t xml:space="preserve"> now on </w:t>
      </w:r>
      <w:r w:rsidRPr="004278CA">
        <w:rPr>
          <w:rFonts w:ascii="Tahoma" w:eastAsia="Times New Roman" w:hAnsi="Tahoma" w:cs="Tahoma"/>
          <w:color w:val="000000"/>
          <w:sz w:val="18"/>
          <w:szCs w:val="18"/>
          <w:highlight w:val="cyan"/>
        </w:rPr>
        <w:t>NJ feeds</w:t>
      </w:r>
      <w:r w:rsidRPr="00526064">
        <w:rPr>
          <w:rFonts w:ascii="Tahoma" w:eastAsia="Times New Roman" w:hAnsi="Tahoma" w:cs="Tahoma"/>
          <w:color w:val="000000"/>
          <w:sz w:val="18"/>
          <w:szCs w:val="18"/>
        </w:rPr>
        <w:t xml:space="preserve"> with </w:t>
      </w:r>
      <w:r w:rsidRPr="004278CA">
        <w:rPr>
          <w:rFonts w:ascii="Tahoma" w:eastAsia="Times New Roman" w:hAnsi="Tahoma" w:cs="Tahoma"/>
          <w:color w:val="000000"/>
          <w:sz w:val="18"/>
          <w:szCs w:val="18"/>
          <w:highlight w:val="cyan"/>
        </w:rPr>
        <w:t xml:space="preserve">Ca </w:t>
      </w:r>
      <w:r w:rsidRPr="004278CA">
        <w:rPr>
          <w:rFonts w:ascii="Tahoma" w:eastAsia="Times New Roman" w:hAnsi="Tahoma" w:cs="Tahoma"/>
          <w:color w:val="000000"/>
          <w:sz w:val="18"/>
          <w:szCs w:val="18"/>
        </w:rPr>
        <w:t>and</w:t>
      </w:r>
      <w:r w:rsidRPr="00526064">
        <w:rPr>
          <w:rFonts w:ascii="Tahoma" w:eastAsia="Times New Roman" w:hAnsi="Tahoma" w:cs="Tahoma"/>
          <w:color w:val="000000"/>
          <w:sz w:val="18"/>
          <w:szCs w:val="18"/>
        </w:rPr>
        <w:t xml:space="preserve"> </w:t>
      </w:r>
      <w:r w:rsidRPr="004278CA">
        <w:rPr>
          <w:rFonts w:ascii="Tahoma" w:eastAsia="Times New Roman" w:hAnsi="Tahoma" w:cs="Tahoma"/>
          <w:color w:val="000000"/>
          <w:sz w:val="18"/>
          <w:szCs w:val="18"/>
          <w:highlight w:val="cyan"/>
        </w:rPr>
        <w:t>vitamin supplements</w:t>
      </w:r>
      <w:r w:rsidRPr="00526064">
        <w:rPr>
          <w:rFonts w:ascii="Tahoma" w:eastAsia="Times New Roman" w:hAnsi="Tahoma" w:cs="Tahoma"/>
          <w:color w:val="000000"/>
          <w:sz w:val="18"/>
          <w:szCs w:val="18"/>
        </w:rPr>
        <w:t xml:space="preserve">, and improving </w:t>
      </w:r>
      <w:r w:rsidRPr="004278CA">
        <w:rPr>
          <w:rFonts w:ascii="Tahoma" w:eastAsia="Times New Roman" w:hAnsi="Tahoma" w:cs="Tahoma"/>
          <w:color w:val="000000"/>
          <w:sz w:val="18"/>
          <w:szCs w:val="18"/>
          <w:highlight w:val="yellow"/>
        </w:rPr>
        <w:t xml:space="preserve">direct </w:t>
      </w:r>
      <w:proofErr w:type="spellStart"/>
      <w:r w:rsidRPr="004278CA">
        <w:rPr>
          <w:rFonts w:ascii="Tahoma" w:eastAsia="Times New Roman" w:hAnsi="Tahoma" w:cs="Tahoma"/>
          <w:color w:val="000000"/>
          <w:sz w:val="18"/>
          <w:szCs w:val="18"/>
          <w:highlight w:val="yellow"/>
        </w:rPr>
        <w:t>hyperbilirubiemia</w:t>
      </w:r>
      <w:proofErr w:type="spellEnd"/>
      <w:r w:rsidRPr="00526064">
        <w:rPr>
          <w:rFonts w:ascii="Tahoma" w:eastAsia="Times New Roman" w:hAnsi="Tahoma" w:cs="Tahoma"/>
          <w:color w:val="000000"/>
          <w:sz w:val="18"/>
          <w:szCs w:val="18"/>
        </w:rPr>
        <w:t xml:space="preserve">.  He is currently taking 30mg/kg/d </w:t>
      </w:r>
      <w:r w:rsidRPr="004278CA">
        <w:rPr>
          <w:rFonts w:ascii="Tahoma" w:eastAsia="Times New Roman" w:hAnsi="Tahoma" w:cs="Tahoma"/>
          <w:color w:val="000000"/>
          <w:sz w:val="18"/>
          <w:szCs w:val="18"/>
          <w:highlight w:val="cyan"/>
        </w:rPr>
        <w:t>elemental calcium</w:t>
      </w:r>
      <w:r w:rsidRPr="00526064">
        <w:rPr>
          <w:rFonts w:ascii="Tahoma" w:eastAsia="Times New Roman" w:hAnsi="Tahoma" w:cs="Tahoma"/>
          <w:color w:val="000000"/>
          <w:sz w:val="18"/>
          <w:szCs w:val="18"/>
        </w:rPr>
        <w:t xml:space="preserve">, </w:t>
      </w:r>
      <w:r w:rsidRPr="00131AD3">
        <w:rPr>
          <w:rFonts w:ascii="Tahoma" w:eastAsia="Times New Roman" w:hAnsi="Tahoma" w:cs="Tahoma"/>
          <w:color w:val="000000"/>
          <w:sz w:val="18"/>
          <w:szCs w:val="18"/>
          <w:highlight w:val="cyan"/>
        </w:rPr>
        <w:t>DEKA plus vitamins</w:t>
      </w:r>
      <w:r w:rsidRPr="00526064">
        <w:rPr>
          <w:rFonts w:ascii="Tahoma" w:eastAsia="Times New Roman" w:hAnsi="Tahoma" w:cs="Tahoma"/>
          <w:color w:val="000000"/>
          <w:sz w:val="18"/>
          <w:szCs w:val="18"/>
        </w:rPr>
        <w:t xml:space="preserve"> (total </w:t>
      </w:r>
      <w:r w:rsidRPr="004278CA">
        <w:rPr>
          <w:rFonts w:ascii="Tahoma" w:eastAsia="Times New Roman" w:hAnsi="Tahoma" w:cs="Tahoma"/>
          <w:color w:val="000000"/>
          <w:sz w:val="18"/>
          <w:szCs w:val="18"/>
          <w:highlight w:val="cyan"/>
        </w:rPr>
        <w:t>vitamin D intake</w:t>
      </w:r>
      <w:r w:rsidRPr="00526064">
        <w:rPr>
          <w:rFonts w:ascii="Tahoma" w:eastAsia="Times New Roman" w:hAnsi="Tahoma" w:cs="Tahoma"/>
          <w:color w:val="000000"/>
          <w:sz w:val="18"/>
          <w:szCs w:val="18"/>
        </w:rPr>
        <w:t>: 695 units/day per 5/9 nutrition note</w:t>
      </w:r>
      <w:proofErr w:type="gramStart"/>
      <w:r w:rsidRPr="00526064">
        <w:rPr>
          <w:rFonts w:ascii="Tahoma" w:eastAsia="Times New Roman" w:hAnsi="Tahoma" w:cs="Tahoma"/>
          <w:color w:val="000000"/>
          <w:sz w:val="18"/>
          <w:szCs w:val="18"/>
        </w:rPr>
        <w:t>) ,</w:t>
      </w:r>
      <w:proofErr w:type="gramEnd"/>
      <w:r w:rsidRPr="00526064">
        <w:rPr>
          <w:rFonts w:ascii="Tahoma" w:eastAsia="Times New Roman" w:hAnsi="Tahoma" w:cs="Tahoma"/>
          <w:color w:val="000000"/>
          <w:sz w:val="18"/>
          <w:szCs w:val="18"/>
        </w:rPr>
        <w:t xml:space="preserve"> and 1mg/kg </w:t>
      </w:r>
      <w:r w:rsidRPr="00F00670">
        <w:rPr>
          <w:rFonts w:ascii="Tahoma" w:eastAsia="Times New Roman" w:hAnsi="Tahoma" w:cs="Tahoma"/>
          <w:color w:val="000000"/>
          <w:sz w:val="18"/>
          <w:szCs w:val="18"/>
          <w:highlight w:val="cyan"/>
        </w:rPr>
        <w:t>HCTZ</w:t>
      </w:r>
      <w:r w:rsidRPr="00526064">
        <w:rPr>
          <w:rFonts w:ascii="Tahoma" w:eastAsia="Times New Roman" w:hAnsi="Tahoma" w:cs="Tahoma"/>
          <w:color w:val="000000"/>
          <w:sz w:val="18"/>
          <w:szCs w:val="18"/>
        </w:rPr>
        <w:t xml:space="preserve">.  No </w:t>
      </w:r>
      <w:r w:rsidRPr="004278CA">
        <w:rPr>
          <w:rFonts w:ascii="Tahoma" w:eastAsia="Times New Roman" w:hAnsi="Tahoma" w:cs="Tahoma"/>
          <w:color w:val="000000"/>
          <w:sz w:val="18"/>
          <w:szCs w:val="18"/>
          <w:highlight w:val="lightGray"/>
        </w:rPr>
        <w:t>vitamin D levels</w:t>
      </w:r>
      <w:r w:rsidRPr="00526064">
        <w:rPr>
          <w:rFonts w:ascii="Tahoma" w:eastAsia="Times New Roman" w:hAnsi="Tahoma" w:cs="Tahoma"/>
          <w:color w:val="000000"/>
          <w:sz w:val="18"/>
          <w:szCs w:val="18"/>
        </w:rPr>
        <w:t xml:space="preserve"> are in our system.  He has been </w:t>
      </w:r>
      <w:proofErr w:type="spellStart"/>
      <w:r w:rsidRPr="00C72AA5">
        <w:rPr>
          <w:rFonts w:ascii="Tahoma" w:eastAsia="Times New Roman" w:hAnsi="Tahoma" w:cs="Tahoma"/>
          <w:color w:val="000000"/>
          <w:sz w:val="18"/>
          <w:szCs w:val="18"/>
          <w:highlight w:val="lightGray"/>
        </w:rPr>
        <w:t>eucalcemic</w:t>
      </w:r>
      <w:proofErr w:type="spellEnd"/>
      <w:r w:rsidRPr="00526064">
        <w:rPr>
          <w:rFonts w:ascii="Tahoma" w:eastAsia="Times New Roman" w:hAnsi="Tahoma" w:cs="Tahoma"/>
          <w:color w:val="000000"/>
          <w:sz w:val="18"/>
          <w:szCs w:val="18"/>
        </w:rPr>
        <w:t xml:space="preserve"> during this hospitalization.  He feeds 135 cc/kg/d of </w:t>
      </w:r>
      <w:r w:rsidRPr="004278CA">
        <w:rPr>
          <w:rFonts w:ascii="Tahoma" w:eastAsia="Times New Roman" w:hAnsi="Tahoma" w:cs="Tahoma"/>
          <w:color w:val="000000"/>
          <w:sz w:val="18"/>
          <w:szCs w:val="18"/>
          <w:highlight w:val="cyan"/>
        </w:rPr>
        <w:t>EBM</w:t>
      </w:r>
      <w:r w:rsidRPr="00526064">
        <w:rPr>
          <w:rFonts w:ascii="Tahoma" w:eastAsia="Times New Roman" w:hAnsi="Tahoma" w:cs="Tahoma"/>
          <w:color w:val="000000"/>
          <w:sz w:val="18"/>
          <w:szCs w:val="18"/>
        </w:rPr>
        <w:t xml:space="preserve"> 32kcal.  He has no history of </w:t>
      </w:r>
      <w:r w:rsidRPr="00131AD3">
        <w:rPr>
          <w:rFonts w:ascii="Tahoma" w:eastAsia="Times New Roman" w:hAnsi="Tahoma" w:cs="Tahoma"/>
          <w:color w:val="000000"/>
          <w:sz w:val="18"/>
          <w:szCs w:val="18"/>
          <w:highlight w:val="green"/>
        </w:rPr>
        <w:t>contrast exposure</w:t>
      </w:r>
      <w:r w:rsidRPr="00526064">
        <w:rPr>
          <w:rFonts w:ascii="Tahoma" w:eastAsia="Times New Roman" w:hAnsi="Tahoma" w:cs="Tahoma"/>
          <w:color w:val="000000"/>
          <w:sz w:val="18"/>
          <w:szCs w:val="18"/>
        </w:rPr>
        <w:t xml:space="preserve"> at </w:t>
      </w:r>
      <w:r w:rsidR="004278CA" w:rsidRPr="00533795">
        <w:rPr>
          <w:rFonts w:ascii="Tahoma" w:eastAsia="Times New Roman" w:hAnsi="Tahoma" w:cs="Tahoma"/>
          <w:color w:val="000000"/>
          <w:sz w:val="18"/>
          <w:szCs w:val="18"/>
          <w:highlight w:val="darkYellow"/>
        </w:rPr>
        <w:t>HOSP 2</w:t>
      </w:r>
      <w:r w:rsidRPr="00526064">
        <w:rPr>
          <w:rFonts w:ascii="Tahoma" w:eastAsia="Times New Roman" w:hAnsi="Tahoma" w:cs="Tahoma"/>
          <w:color w:val="000000"/>
          <w:sz w:val="18"/>
          <w:szCs w:val="18"/>
        </w:rPr>
        <w:t xml:space="preserve"> but unknown imaging history at </w:t>
      </w:r>
      <w:r w:rsidR="004278CA" w:rsidRPr="00533795">
        <w:rPr>
          <w:rFonts w:ascii="Tahoma" w:eastAsia="Times New Roman" w:hAnsi="Tahoma" w:cs="Tahoma"/>
          <w:color w:val="000000"/>
          <w:sz w:val="18"/>
          <w:szCs w:val="18"/>
          <w:highlight w:val="darkYellow"/>
        </w:rPr>
        <w:t>HOSP 1</w:t>
      </w:r>
      <w:r w:rsidRPr="00526064">
        <w:rPr>
          <w:rFonts w:ascii="Tahoma" w:eastAsia="Times New Roman" w:hAnsi="Tahoma" w:cs="Tahoma"/>
          <w:color w:val="000000"/>
          <w:sz w:val="18"/>
          <w:szCs w:val="18"/>
        </w:rPr>
        <w:t>.</w:t>
      </w:r>
      <w:r w:rsidRPr="00526064">
        <w:rPr>
          <w:rFonts w:ascii="Tahoma" w:eastAsia="Times New Roman" w:hAnsi="Tahoma" w:cs="Tahoma"/>
          <w:color w:val="000000"/>
          <w:sz w:val="18"/>
          <w:szCs w:val="18"/>
        </w:rPr>
        <w:br/>
      </w:r>
      <w:r w:rsidRPr="00526064">
        <w:rPr>
          <w:rFonts w:ascii="Tahoma" w:eastAsia="Times New Roman" w:hAnsi="Tahoma" w:cs="Tahoma"/>
          <w:color w:val="000000"/>
          <w:sz w:val="18"/>
          <w:szCs w:val="18"/>
        </w:rPr>
        <w:br/>
        <w:t>No family is at bedside for supplemental history or family/social history.</w:t>
      </w:r>
    </w:p>
    <w:p w14:paraId="12AC569B" w14:textId="77777777" w:rsidR="00892B03" w:rsidRDefault="00892B03" w:rsidP="00526064">
      <w:pPr>
        <w:spacing w:after="0" w:line="240" w:lineRule="auto"/>
        <w:rPr>
          <w:rFonts w:ascii="Tahoma" w:eastAsia="Times New Roman" w:hAnsi="Tahoma" w:cs="Tahoma"/>
          <w:b/>
          <w:bCs/>
          <w:color w:val="000000"/>
          <w:sz w:val="18"/>
          <w:szCs w:val="18"/>
          <w:u w:val="single"/>
        </w:rPr>
      </w:pPr>
    </w:p>
    <w:p w14:paraId="788322DD" w14:textId="77777777" w:rsidR="00892B03" w:rsidRPr="00526064" w:rsidRDefault="00892B03" w:rsidP="00526064">
      <w:pPr>
        <w:spacing w:after="0" w:line="240" w:lineRule="auto"/>
        <w:rPr>
          <w:rFonts w:ascii="Tahoma" w:eastAsia="Times New Roman" w:hAnsi="Tahoma" w:cs="Tahoma"/>
          <w:color w:val="000000"/>
          <w:sz w:val="18"/>
          <w:szCs w:val="18"/>
        </w:rPr>
      </w:pPr>
      <w:r w:rsidRPr="00526064">
        <w:rPr>
          <w:rFonts w:ascii="Tahoma" w:eastAsia="Times New Roman" w:hAnsi="Tahoma" w:cs="Tahoma"/>
          <w:b/>
          <w:bCs/>
          <w:color w:val="000000"/>
          <w:sz w:val="18"/>
          <w:szCs w:val="18"/>
          <w:u w:val="single"/>
        </w:rPr>
        <w:t>Assessment/Recommendations</w:t>
      </w:r>
    </w:p>
    <w:p w14:paraId="347210A9" w14:textId="4B1CE3BA" w:rsidR="00533795" w:rsidRDefault="00892B03" w:rsidP="00533795">
      <w:pPr>
        <w:pBdr>
          <w:bottom w:val="single" w:sz="6" w:space="1" w:color="auto"/>
        </w:pBdr>
        <w:spacing w:after="0" w:line="240" w:lineRule="auto"/>
        <w:rPr>
          <w:rFonts w:ascii="Tahoma" w:eastAsia="Times New Roman" w:hAnsi="Tahoma" w:cs="Tahoma"/>
          <w:color w:val="000000"/>
          <w:sz w:val="18"/>
          <w:szCs w:val="18"/>
        </w:rPr>
      </w:pPr>
      <w:r>
        <w:rPr>
          <w:rFonts w:ascii="Tahoma" w:eastAsia="Times New Roman" w:hAnsi="Tahoma" w:cs="Tahoma"/>
          <w:color w:val="000000"/>
          <w:sz w:val="18"/>
          <w:szCs w:val="18"/>
        </w:rPr>
        <w:t>Patient</w:t>
      </w:r>
      <w:r w:rsidRPr="00526064">
        <w:rPr>
          <w:rFonts w:ascii="Tahoma" w:eastAsia="Times New Roman" w:hAnsi="Tahoma" w:cs="Tahoma"/>
          <w:color w:val="000000"/>
          <w:sz w:val="18"/>
          <w:szCs w:val="18"/>
        </w:rPr>
        <w:t xml:space="preserve"> is an 80 day old </w:t>
      </w:r>
      <w:r w:rsidRPr="004278CA">
        <w:rPr>
          <w:rFonts w:ascii="Tahoma" w:eastAsia="Times New Roman" w:hAnsi="Tahoma" w:cs="Tahoma"/>
          <w:color w:val="000000"/>
          <w:sz w:val="18"/>
          <w:szCs w:val="18"/>
          <w:highlight w:val="yellow"/>
        </w:rPr>
        <w:t>premature</w:t>
      </w:r>
      <w:r w:rsidRPr="00526064">
        <w:rPr>
          <w:rFonts w:ascii="Tahoma" w:eastAsia="Times New Roman" w:hAnsi="Tahoma" w:cs="Tahoma"/>
          <w:color w:val="000000"/>
          <w:sz w:val="18"/>
          <w:szCs w:val="18"/>
        </w:rPr>
        <w:t xml:space="preserve"> infant (24w2d) with </w:t>
      </w:r>
      <w:r w:rsidRPr="00131AD3">
        <w:rPr>
          <w:rFonts w:ascii="Tahoma" w:eastAsia="Times New Roman" w:hAnsi="Tahoma" w:cs="Tahoma"/>
          <w:color w:val="000000"/>
          <w:sz w:val="18"/>
          <w:szCs w:val="18"/>
          <w:highlight w:val="yellow"/>
        </w:rPr>
        <w:t>elevated TSH</w:t>
      </w:r>
      <w:r w:rsidRPr="00526064">
        <w:rPr>
          <w:rFonts w:ascii="Tahoma" w:eastAsia="Times New Roman" w:hAnsi="Tahoma" w:cs="Tahoma"/>
          <w:color w:val="000000"/>
          <w:sz w:val="18"/>
          <w:szCs w:val="18"/>
        </w:rPr>
        <w:t xml:space="preserve"> and question of </w:t>
      </w:r>
      <w:r w:rsidRPr="004278CA">
        <w:rPr>
          <w:rFonts w:ascii="Tahoma" w:eastAsia="Times New Roman" w:hAnsi="Tahoma" w:cs="Tahoma"/>
          <w:color w:val="000000"/>
          <w:sz w:val="18"/>
          <w:szCs w:val="18"/>
          <w:highlight w:val="yellow"/>
        </w:rPr>
        <w:t>vitamin D deficiency</w:t>
      </w:r>
      <w:r w:rsidRPr="00526064">
        <w:rPr>
          <w:rFonts w:ascii="Tahoma" w:eastAsia="Times New Roman" w:hAnsi="Tahoma" w:cs="Tahoma"/>
          <w:color w:val="000000"/>
          <w:sz w:val="18"/>
          <w:szCs w:val="18"/>
        </w:rPr>
        <w:t xml:space="preserve">.  His </w:t>
      </w:r>
      <w:r w:rsidRPr="004278CA">
        <w:rPr>
          <w:rFonts w:ascii="Tahoma" w:eastAsia="Times New Roman" w:hAnsi="Tahoma" w:cs="Tahoma"/>
          <w:color w:val="000000"/>
          <w:sz w:val="18"/>
          <w:szCs w:val="18"/>
          <w:highlight w:val="lightGray"/>
        </w:rPr>
        <w:t xml:space="preserve">serum thyroid </w:t>
      </w:r>
      <w:proofErr w:type="spellStart"/>
      <w:r w:rsidRPr="004278CA">
        <w:rPr>
          <w:rFonts w:ascii="Tahoma" w:eastAsia="Times New Roman" w:hAnsi="Tahoma" w:cs="Tahoma"/>
          <w:color w:val="000000"/>
          <w:sz w:val="18"/>
          <w:szCs w:val="18"/>
          <w:highlight w:val="lightGray"/>
        </w:rPr>
        <w:t>functon</w:t>
      </w:r>
      <w:proofErr w:type="spellEnd"/>
      <w:r w:rsidRPr="004278CA">
        <w:rPr>
          <w:rFonts w:ascii="Tahoma" w:eastAsia="Times New Roman" w:hAnsi="Tahoma" w:cs="Tahoma"/>
          <w:color w:val="000000"/>
          <w:sz w:val="18"/>
          <w:szCs w:val="18"/>
          <w:highlight w:val="lightGray"/>
        </w:rPr>
        <w:t xml:space="preserve"> labs</w:t>
      </w:r>
      <w:r w:rsidRPr="00526064">
        <w:rPr>
          <w:rFonts w:ascii="Tahoma" w:eastAsia="Times New Roman" w:hAnsi="Tahoma" w:cs="Tahoma"/>
          <w:color w:val="000000"/>
          <w:sz w:val="18"/>
          <w:szCs w:val="18"/>
        </w:rPr>
        <w:t xml:space="preserve"> today are notable for a mildly </w:t>
      </w:r>
      <w:r w:rsidRPr="00131AD3">
        <w:rPr>
          <w:rFonts w:ascii="Tahoma" w:eastAsia="Times New Roman" w:hAnsi="Tahoma" w:cs="Tahoma"/>
          <w:color w:val="000000"/>
          <w:sz w:val="18"/>
          <w:szCs w:val="18"/>
          <w:highlight w:val="yellow"/>
        </w:rPr>
        <w:t>elevated TSH</w:t>
      </w:r>
      <w:r w:rsidRPr="00526064">
        <w:rPr>
          <w:rFonts w:ascii="Tahoma" w:eastAsia="Times New Roman" w:hAnsi="Tahoma" w:cs="Tahoma"/>
          <w:color w:val="000000"/>
          <w:sz w:val="18"/>
          <w:szCs w:val="18"/>
        </w:rPr>
        <w:t xml:space="preserve"> and a </w:t>
      </w:r>
      <w:r w:rsidRPr="00131AD3">
        <w:rPr>
          <w:rFonts w:ascii="Tahoma" w:eastAsia="Times New Roman" w:hAnsi="Tahoma" w:cs="Tahoma"/>
          <w:color w:val="000000"/>
          <w:sz w:val="18"/>
          <w:szCs w:val="18"/>
          <w:highlight w:val="lightGray"/>
        </w:rPr>
        <w:t>normal T</w:t>
      </w:r>
      <w:r w:rsidRPr="00533795">
        <w:rPr>
          <w:rFonts w:ascii="Tahoma" w:eastAsia="Times New Roman" w:hAnsi="Tahoma" w:cs="Tahoma"/>
          <w:color w:val="000000"/>
          <w:sz w:val="18"/>
          <w:szCs w:val="18"/>
          <w:highlight w:val="lightGray"/>
        </w:rPr>
        <w:t>4.</w:t>
      </w:r>
      <w:r w:rsidRPr="00526064">
        <w:rPr>
          <w:rFonts w:ascii="Tahoma" w:eastAsia="Times New Roman" w:hAnsi="Tahoma" w:cs="Tahoma"/>
          <w:color w:val="000000"/>
          <w:sz w:val="18"/>
          <w:szCs w:val="18"/>
        </w:rPr>
        <w:t xml:space="preserve">  This could be consistent with resolving </w:t>
      </w:r>
      <w:r w:rsidRPr="004278CA">
        <w:rPr>
          <w:rFonts w:ascii="Tahoma" w:eastAsia="Times New Roman" w:hAnsi="Tahoma" w:cs="Tahoma"/>
          <w:color w:val="000000"/>
          <w:sz w:val="18"/>
          <w:szCs w:val="18"/>
          <w:highlight w:val="yellow"/>
        </w:rPr>
        <w:t>non-thyroidal illness</w:t>
      </w:r>
      <w:r w:rsidRPr="00526064">
        <w:rPr>
          <w:rFonts w:ascii="Tahoma" w:eastAsia="Times New Roman" w:hAnsi="Tahoma" w:cs="Tahoma"/>
          <w:color w:val="000000"/>
          <w:sz w:val="18"/>
          <w:szCs w:val="18"/>
        </w:rPr>
        <w:t xml:space="preserve"> and is likely not consistent with </w:t>
      </w:r>
      <w:r w:rsidRPr="004278CA">
        <w:rPr>
          <w:rFonts w:ascii="Tahoma" w:eastAsia="Times New Roman" w:hAnsi="Tahoma" w:cs="Tahoma"/>
          <w:color w:val="000000"/>
          <w:sz w:val="18"/>
          <w:szCs w:val="18"/>
          <w:highlight w:val="yellow"/>
        </w:rPr>
        <w:t>congenital hypothyroidism</w:t>
      </w:r>
      <w:r w:rsidRPr="00526064">
        <w:rPr>
          <w:rFonts w:ascii="Tahoma" w:eastAsia="Times New Roman" w:hAnsi="Tahoma" w:cs="Tahoma"/>
          <w:color w:val="000000"/>
          <w:sz w:val="18"/>
          <w:szCs w:val="18"/>
        </w:rPr>
        <w:t xml:space="preserve">, given previously </w:t>
      </w:r>
      <w:r w:rsidRPr="00131AD3">
        <w:rPr>
          <w:rFonts w:ascii="Tahoma" w:eastAsia="Times New Roman" w:hAnsi="Tahoma" w:cs="Tahoma"/>
          <w:color w:val="000000"/>
          <w:sz w:val="18"/>
          <w:szCs w:val="18"/>
          <w:highlight w:val="lightGray"/>
        </w:rPr>
        <w:t>normal T</w:t>
      </w:r>
      <w:r w:rsidRPr="004278CA">
        <w:rPr>
          <w:rFonts w:ascii="Tahoma" w:eastAsia="Times New Roman" w:hAnsi="Tahoma" w:cs="Tahoma"/>
          <w:color w:val="000000"/>
          <w:sz w:val="18"/>
          <w:szCs w:val="18"/>
          <w:highlight w:val="lightGray"/>
        </w:rPr>
        <w:t>SH screen</w:t>
      </w:r>
      <w:r w:rsidRPr="00526064">
        <w:rPr>
          <w:rFonts w:ascii="Tahoma" w:eastAsia="Times New Roman" w:hAnsi="Tahoma" w:cs="Tahoma"/>
          <w:color w:val="000000"/>
          <w:sz w:val="18"/>
          <w:szCs w:val="18"/>
        </w:rPr>
        <w:t xml:space="preserve"> and the degree of elevation, </w:t>
      </w:r>
      <w:r w:rsidRPr="004278CA">
        <w:rPr>
          <w:rFonts w:ascii="Tahoma" w:eastAsia="Times New Roman" w:hAnsi="Tahoma" w:cs="Tahoma"/>
          <w:color w:val="000000"/>
          <w:sz w:val="18"/>
          <w:szCs w:val="18"/>
          <w:highlight w:val="yellow"/>
        </w:rPr>
        <w:t>iodine deficiency</w:t>
      </w:r>
      <w:r w:rsidRPr="00526064">
        <w:rPr>
          <w:rFonts w:ascii="Tahoma" w:eastAsia="Times New Roman" w:hAnsi="Tahoma" w:cs="Tahoma"/>
          <w:color w:val="000000"/>
          <w:sz w:val="18"/>
          <w:szCs w:val="18"/>
        </w:rPr>
        <w:t xml:space="preserve"> given his diet, or </w:t>
      </w:r>
      <w:r w:rsidRPr="004278CA">
        <w:rPr>
          <w:rFonts w:ascii="Tahoma" w:eastAsia="Times New Roman" w:hAnsi="Tahoma" w:cs="Tahoma"/>
          <w:color w:val="000000"/>
          <w:sz w:val="18"/>
          <w:szCs w:val="18"/>
          <w:highlight w:val="yellow"/>
        </w:rPr>
        <w:t>iodine excess</w:t>
      </w:r>
      <w:r w:rsidRPr="00526064">
        <w:rPr>
          <w:rFonts w:ascii="Tahoma" w:eastAsia="Times New Roman" w:hAnsi="Tahoma" w:cs="Tahoma"/>
          <w:color w:val="000000"/>
          <w:sz w:val="18"/>
          <w:szCs w:val="18"/>
        </w:rPr>
        <w:t xml:space="preserve"> given his lack of suggestive history.  Given his </w:t>
      </w:r>
      <w:r w:rsidRPr="00533795">
        <w:rPr>
          <w:rFonts w:ascii="Tahoma" w:eastAsia="Times New Roman" w:hAnsi="Tahoma" w:cs="Tahoma"/>
          <w:color w:val="000000"/>
          <w:sz w:val="18"/>
          <w:szCs w:val="18"/>
          <w:highlight w:val="lightGray"/>
        </w:rPr>
        <w:t xml:space="preserve">normal total </w:t>
      </w:r>
      <w:r w:rsidRPr="004278CA">
        <w:rPr>
          <w:rFonts w:ascii="Tahoma" w:eastAsia="Times New Roman" w:hAnsi="Tahoma" w:cs="Tahoma"/>
          <w:color w:val="000000"/>
          <w:sz w:val="18"/>
          <w:szCs w:val="18"/>
          <w:highlight w:val="lightGray"/>
        </w:rPr>
        <w:t>T4</w:t>
      </w:r>
      <w:r w:rsidRPr="00526064">
        <w:rPr>
          <w:rFonts w:ascii="Tahoma" w:eastAsia="Times New Roman" w:hAnsi="Tahoma" w:cs="Tahoma"/>
          <w:color w:val="000000"/>
          <w:sz w:val="18"/>
          <w:szCs w:val="18"/>
        </w:rPr>
        <w:t xml:space="preserve">, it is suitable to monitor him for resolution of his </w:t>
      </w:r>
      <w:r w:rsidRPr="00131AD3">
        <w:rPr>
          <w:rFonts w:ascii="Tahoma" w:eastAsia="Times New Roman" w:hAnsi="Tahoma" w:cs="Tahoma"/>
          <w:color w:val="000000"/>
          <w:sz w:val="18"/>
          <w:szCs w:val="18"/>
          <w:highlight w:val="yellow"/>
        </w:rPr>
        <w:t>elevated TSH</w:t>
      </w:r>
      <w:r w:rsidRPr="00526064">
        <w:rPr>
          <w:rFonts w:ascii="Tahoma" w:eastAsia="Times New Roman" w:hAnsi="Tahoma" w:cs="Tahoma"/>
          <w:color w:val="000000"/>
          <w:sz w:val="18"/>
          <w:szCs w:val="18"/>
        </w:rPr>
        <w:t xml:space="preserve">.  </w:t>
      </w:r>
      <w:r>
        <w:rPr>
          <w:rFonts w:ascii="Tahoma" w:eastAsia="Times New Roman" w:hAnsi="Tahoma" w:cs="Tahoma"/>
          <w:color w:val="000000"/>
          <w:sz w:val="18"/>
          <w:szCs w:val="18"/>
        </w:rPr>
        <w:t>Patient</w:t>
      </w:r>
      <w:r w:rsidRPr="00526064">
        <w:rPr>
          <w:rFonts w:ascii="Tahoma" w:eastAsia="Times New Roman" w:hAnsi="Tahoma" w:cs="Tahoma"/>
          <w:color w:val="000000"/>
          <w:sz w:val="18"/>
          <w:szCs w:val="18"/>
        </w:rPr>
        <w:t xml:space="preserve">'s </w:t>
      </w:r>
      <w:r w:rsidRPr="004278CA">
        <w:rPr>
          <w:rFonts w:ascii="Tahoma" w:eastAsia="Times New Roman" w:hAnsi="Tahoma" w:cs="Tahoma"/>
          <w:color w:val="000000"/>
          <w:sz w:val="18"/>
          <w:szCs w:val="18"/>
          <w:highlight w:val="yellow"/>
        </w:rPr>
        <w:t>prematurity</w:t>
      </w:r>
      <w:r w:rsidRPr="00526064">
        <w:rPr>
          <w:rFonts w:ascii="Tahoma" w:eastAsia="Times New Roman" w:hAnsi="Tahoma" w:cs="Tahoma"/>
          <w:color w:val="000000"/>
          <w:sz w:val="18"/>
          <w:szCs w:val="18"/>
        </w:rPr>
        <w:t xml:space="preserve"> puts him at risk for </w:t>
      </w:r>
      <w:r w:rsidRPr="004278CA">
        <w:rPr>
          <w:rFonts w:ascii="Tahoma" w:eastAsia="Times New Roman" w:hAnsi="Tahoma" w:cs="Tahoma"/>
          <w:color w:val="000000"/>
          <w:sz w:val="18"/>
          <w:szCs w:val="18"/>
          <w:highlight w:val="yellow"/>
        </w:rPr>
        <w:t>metabolic bone disease</w:t>
      </w:r>
      <w:r w:rsidRPr="00526064">
        <w:rPr>
          <w:rFonts w:ascii="Tahoma" w:eastAsia="Times New Roman" w:hAnsi="Tahoma" w:cs="Tahoma"/>
          <w:color w:val="000000"/>
          <w:sz w:val="18"/>
          <w:szCs w:val="18"/>
        </w:rPr>
        <w:t xml:space="preserve"> and his protracted </w:t>
      </w:r>
      <w:r w:rsidRPr="004278CA">
        <w:rPr>
          <w:rFonts w:ascii="Tahoma" w:eastAsia="Times New Roman" w:hAnsi="Tahoma" w:cs="Tahoma"/>
          <w:color w:val="000000"/>
          <w:sz w:val="18"/>
          <w:szCs w:val="18"/>
          <w:highlight w:val="yellow"/>
        </w:rPr>
        <w:t>direct hyperbilirubinemia</w:t>
      </w:r>
      <w:r w:rsidRPr="00526064">
        <w:rPr>
          <w:rFonts w:ascii="Tahoma" w:eastAsia="Times New Roman" w:hAnsi="Tahoma" w:cs="Tahoma"/>
          <w:color w:val="000000"/>
          <w:sz w:val="18"/>
          <w:szCs w:val="18"/>
        </w:rPr>
        <w:t xml:space="preserve"> may make it more difficult for him to absorb </w:t>
      </w:r>
      <w:r w:rsidRPr="004278CA">
        <w:rPr>
          <w:rFonts w:ascii="Tahoma" w:eastAsia="Times New Roman" w:hAnsi="Tahoma" w:cs="Tahoma"/>
          <w:color w:val="000000"/>
          <w:sz w:val="18"/>
          <w:szCs w:val="18"/>
          <w:highlight w:val="cyan"/>
        </w:rPr>
        <w:t>vitamin D</w:t>
      </w:r>
      <w:r w:rsidRPr="00526064">
        <w:rPr>
          <w:rFonts w:ascii="Tahoma" w:eastAsia="Times New Roman" w:hAnsi="Tahoma" w:cs="Tahoma"/>
          <w:color w:val="000000"/>
          <w:sz w:val="18"/>
          <w:szCs w:val="18"/>
        </w:rPr>
        <w:t xml:space="preserve">.  Measuring his </w:t>
      </w:r>
      <w:r w:rsidRPr="004278CA">
        <w:rPr>
          <w:rFonts w:ascii="Tahoma" w:eastAsia="Times New Roman" w:hAnsi="Tahoma" w:cs="Tahoma"/>
          <w:color w:val="000000"/>
          <w:sz w:val="18"/>
          <w:szCs w:val="18"/>
          <w:highlight w:val="lightGray"/>
        </w:rPr>
        <w:t>vitamin D level</w:t>
      </w:r>
      <w:r w:rsidRPr="00526064">
        <w:rPr>
          <w:rFonts w:ascii="Tahoma" w:eastAsia="Times New Roman" w:hAnsi="Tahoma" w:cs="Tahoma"/>
          <w:color w:val="000000"/>
          <w:sz w:val="18"/>
          <w:szCs w:val="18"/>
        </w:rPr>
        <w:t xml:space="preserve"> would give us additional information about his overall </w:t>
      </w:r>
      <w:r w:rsidRPr="00C72AA5">
        <w:rPr>
          <w:rFonts w:ascii="Tahoma" w:eastAsia="Times New Roman" w:hAnsi="Tahoma" w:cs="Tahoma"/>
          <w:color w:val="000000"/>
          <w:sz w:val="18"/>
          <w:szCs w:val="18"/>
          <w:highlight w:val="lightGray"/>
        </w:rPr>
        <w:t>bone health status</w:t>
      </w:r>
      <w:r w:rsidRPr="00526064">
        <w:rPr>
          <w:rFonts w:ascii="Tahoma" w:eastAsia="Times New Roman" w:hAnsi="Tahoma" w:cs="Tahoma"/>
          <w:color w:val="000000"/>
          <w:sz w:val="18"/>
          <w:szCs w:val="18"/>
        </w:rPr>
        <w:t>.</w:t>
      </w:r>
      <w:r w:rsidRPr="00526064">
        <w:rPr>
          <w:rFonts w:ascii="Tahoma" w:eastAsia="Times New Roman" w:hAnsi="Tahoma" w:cs="Tahoma"/>
          <w:color w:val="000000"/>
          <w:sz w:val="18"/>
          <w:szCs w:val="18"/>
        </w:rPr>
        <w:br/>
      </w:r>
      <w:r w:rsidRPr="00526064">
        <w:rPr>
          <w:rFonts w:ascii="Tahoma" w:eastAsia="Times New Roman" w:hAnsi="Tahoma" w:cs="Tahoma"/>
          <w:color w:val="000000"/>
          <w:sz w:val="18"/>
          <w:szCs w:val="18"/>
        </w:rPr>
        <w:br/>
        <w:t>Recommendations:</w:t>
      </w:r>
      <w:r w:rsidRPr="00526064">
        <w:rPr>
          <w:rFonts w:ascii="Tahoma" w:eastAsia="Times New Roman" w:hAnsi="Tahoma" w:cs="Tahoma"/>
          <w:color w:val="000000"/>
          <w:sz w:val="18"/>
          <w:szCs w:val="18"/>
        </w:rPr>
        <w:br/>
      </w:r>
      <w:r w:rsidRPr="00526064">
        <w:rPr>
          <w:rFonts w:ascii="Tahoma" w:eastAsia="Times New Roman" w:hAnsi="Tahoma" w:cs="Tahoma"/>
          <w:color w:val="000000"/>
          <w:sz w:val="18"/>
          <w:szCs w:val="18"/>
        </w:rPr>
        <w:br/>
        <w:t xml:space="preserve"># </w:t>
      </w:r>
      <w:r w:rsidRPr="00131AD3">
        <w:rPr>
          <w:rFonts w:ascii="Tahoma" w:eastAsia="Times New Roman" w:hAnsi="Tahoma" w:cs="Tahoma"/>
          <w:color w:val="000000"/>
          <w:sz w:val="18"/>
          <w:szCs w:val="18"/>
          <w:highlight w:val="yellow"/>
        </w:rPr>
        <w:t>elevated TSH</w:t>
      </w:r>
      <w:r w:rsidRPr="00526064">
        <w:rPr>
          <w:rFonts w:ascii="Tahoma" w:eastAsia="Times New Roman" w:hAnsi="Tahoma" w:cs="Tahoma"/>
          <w:color w:val="000000"/>
          <w:sz w:val="18"/>
          <w:szCs w:val="18"/>
        </w:rPr>
        <w:br/>
        <w:t xml:space="preserve">- </w:t>
      </w:r>
      <w:proofErr w:type="spellStart"/>
      <w:r w:rsidRPr="00533795">
        <w:rPr>
          <w:rFonts w:ascii="Tahoma" w:eastAsia="Times New Roman" w:hAnsi="Tahoma" w:cs="Tahoma"/>
          <w:color w:val="000000"/>
          <w:sz w:val="18"/>
          <w:szCs w:val="18"/>
        </w:rPr>
        <w:t>remeasure</w:t>
      </w:r>
      <w:proofErr w:type="spellEnd"/>
      <w:r w:rsidRPr="00533795">
        <w:rPr>
          <w:rFonts w:ascii="Tahoma" w:eastAsia="Times New Roman" w:hAnsi="Tahoma" w:cs="Tahoma"/>
          <w:color w:val="000000"/>
          <w:sz w:val="18"/>
          <w:szCs w:val="18"/>
        </w:rPr>
        <w:t xml:space="preserve"> </w:t>
      </w:r>
      <w:r w:rsidRPr="004278CA">
        <w:rPr>
          <w:rFonts w:ascii="Tahoma" w:eastAsia="Times New Roman" w:hAnsi="Tahoma" w:cs="Tahoma"/>
          <w:color w:val="000000"/>
          <w:sz w:val="18"/>
          <w:szCs w:val="18"/>
          <w:highlight w:val="lightGray"/>
        </w:rPr>
        <w:t>TSH</w:t>
      </w:r>
      <w:r w:rsidRPr="00526064">
        <w:rPr>
          <w:rFonts w:ascii="Tahoma" w:eastAsia="Times New Roman" w:hAnsi="Tahoma" w:cs="Tahoma"/>
          <w:color w:val="000000"/>
          <w:sz w:val="18"/>
          <w:szCs w:val="18"/>
        </w:rPr>
        <w:t xml:space="preserve">, </w:t>
      </w:r>
      <w:r w:rsidRPr="004278CA">
        <w:rPr>
          <w:rFonts w:ascii="Tahoma" w:eastAsia="Times New Roman" w:hAnsi="Tahoma" w:cs="Tahoma"/>
          <w:color w:val="000000"/>
          <w:sz w:val="18"/>
          <w:szCs w:val="18"/>
          <w:highlight w:val="lightGray"/>
        </w:rPr>
        <w:t>free T4</w:t>
      </w:r>
      <w:r w:rsidRPr="00526064">
        <w:rPr>
          <w:rFonts w:ascii="Tahoma" w:eastAsia="Times New Roman" w:hAnsi="Tahoma" w:cs="Tahoma"/>
          <w:color w:val="000000"/>
          <w:sz w:val="18"/>
          <w:szCs w:val="18"/>
        </w:rPr>
        <w:t xml:space="preserve"> in 2 weeks (5/</w:t>
      </w:r>
      <w:r>
        <w:rPr>
          <w:rFonts w:ascii="Tahoma" w:eastAsia="Times New Roman" w:hAnsi="Tahoma" w:cs="Tahoma"/>
          <w:color w:val="000000"/>
          <w:sz w:val="18"/>
          <w:szCs w:val="18"/>
        </w:rPr>
        <w:t>23</w:t>
      </w:r>
      <w:r w:rsidRPr="00526064">
        <w:rPr>
          <w:rFonts w:ascii="Tahoma" w:eastAsia="Times New Roman" w:hAnsi="Tahoma" w:cs="Tahoma"/>
          <w:color w:val="000000"/>
          <w:sz w:val="18"/>
          <w:szCs w:val="18"/>
        </w:rPr>
        <w:t>)</w:t>
      </w:r>
      <w:r w:rsidRPr="00526064">
        <w:rPr>
          <w:rFonts w:ascii="Tahoma" w:eastAsia="Times New Roman" w:hAnsi="Tahoma" w:cs="Tahoma"/>
          <w:color w:val="000000"/>
          <w:sz w:val="18"/>
          <w:szCs w:val="18"/>
        </w:rPr>
        <w:br/>
      </w:r>
      <w:r w:rsidRPr="00526064">
        <w:rPr>
          <w:rFonts w:ascii="Tahoma" w:eastAsia="Times New Roman" w:hAnsi="Tahoma" w:cs="Tahoma"/>
          <w:color w:val="000000"/>
          <w:sz w:val="18"/>
          <w:szCs w:val="18"/>
        </w:rPr>
        <w:br/>
        <w:t xml:space="preserve"># </w:t>
      </w:r>
      <w:r w:rsidRPr="004278CA">
        <w:rPr>
          <w:rFonts w:ascii="Tahoma" w:eastAsia="Times New Roman" w:hAnsi="Tahoma" w:cs="Tahoma"/>
          <w:color w:val="000000"/>
          <w:sz w:val="18"/>
          <w:szCs w:val="18"/>
          <w:highlight w:val="cyan"/>
        </w:rPr>
        <w:t>vitamin D</w:t>
      </w:r>
      <w:r w:rsidRPr="00526064">
        <w:rPr>
          <w:rFonts w:ascii="Tahoma" w:eastAsia="Times New Roman" w:hAnsi="Tahoma" w:cs="Tahoma"/>
          <w:color w:val="000000"/>
          <w:sz w:val="18"/>
          <w:szCs w:val="18"/>
        </w:rPr>
        <w:br/>
        <w:t xml:space="preserve">- follow up pending </w:t>
      </w:r>
      <w:r w:rsidRPr="00131AD3">
        <w:rPr>
          <w:rFonts w:ascii="Tahoma" w:eastAsia="Times New Roman" w:hAnsi="Tahoma" w:cs="Tahoma"/>
          <w:color w:val="000000"/>
          <w:sz w:val="18"/>
          <w:szCs w:val="18"/>
          <w:highlight w:val="lightGray"/>
        </w:rPr>
        <w:t xml:space="preserve">25 </w:t>
      </w:r>
      <w:proofErr w:type="spellStart"/>
      <w:r w:rsidRPr="00131AD3">
        <w:rPr>
          <w:rFonts w:ascii="Tahoma" w:eastAsia="Times New Roman" w:hAnsi="Tahoma" w:cs="Tahoma"/>
          <w:color w:val="000000"/>
          <w:sz w:val="18"/>
          <w:szCs w:val="18"/>
          <w:highlight w:val="lightGray"/>
        </w:rPr>
        <w:t>hydroxyvitamin</w:t>
      </w:r>
      <w:proofErr w:type="spellEnd"/>
      <w:r w:rsidRPr="00131AD3">
        <w:rPr>
          <w:rFonts w:ascii="Tahoma" w:eastAsia="Times New Roman" w:hAnsi="Tahoma" w:cs="Tahoma"/>
          <w:color w:val="000000"/>
          <w:sz w:val="18"/>
          <w:szCs w:val="18"/>
          <w:highlight w:val="lightGray"/>
        </w:rPr>
        <w:t xml:space="preserve"> </w:t>
      </w:r>
      <w:r w:rsidRPr="004278CA">
        <w:rPr>
          <w:rFonts w:ascii="Tahoma" w:eastAsia="Times New Roman" w:hAnsi="Tahoma" w:cs="Tahoma"/>
          <w:color w:val="000000"/>
          <w:sz w:val="18"/>
          <w:szCs w:val="18"/>
          <w:highlight w:val="lightGray"/>
        </w:rPr>
        <w:t>D status</w:t>
      </w:r>
      <w:r w:rsidRPr="00526064">
        <w:rPr>
          <w:rFonts w:ascii="Tahoma" w:eastAsia="Times New Roman" w:hAnsi="Tahoma" w:cs="Tahoma"/>
          <w:color w:val="000000"/>
          <w:sz w:val="18"/>
          <w:szCs w:val="18"/>
        </w:rPr>
        <w:br/>
        <w:t xml:space="preserve">- agree with </w:t>
      </w:r>
      <w:r w:rsidRPr="004278CA">
        <w:rPr>
          <w:rFonts w:ascii="Tahoma" w:eastAsia="Times New Roman" w:hAnsi="Tahoma" w:cs="Tahoma"/>
          <w:color w:val="000000"/>
          <w:sz w:val="18"/>
          <w:szCs w:val="18"/>
          <w:highlight w:val="cyan"/>
        </w:rPr>
        <w:t>calcium</w:t>
      </w:r>
      <w:r w:rsidRPr="00526064">
        <w:rPr>
          <w:rFonts w:ascii="Tahoma" w:eastAsia="Times New Roman" w:hAnsi="Tahoma" w:cs="Tahoma"/>
          <w:color w:val="000000"/>
          <w:sz w:val="18"/>
          <w:szCs w:val="18"/>
        </w:rPr>
        <w:t xml:space="preserve"> and </w:t>
      </w:r>
      <w:r w:rsidRPr="004278CA">
        <w:rPr>
          <w:rFonts w:ascii="Tahoma" w:eastAsia="Times New Roman" w:hAnsi="Tahoma" w:cs="Tahoma"/>
          <w:color w:val="000000"/>
          <w:sz w:val="18"/>
          <w:szCs w:val="18"/>
          <w:highlight w:val="cyan"/>
        </w:rPr>
        <w:t>phosphorous supplements</w:t>
      </w:r>
      <w:r w:rsidRPr="00526064">
        <w:rPr>
          <w:rFonts w:ascii="Tahoma" w:eastAsia="Times New Roman" w:hAnsi="Tahoma" w:cs="Tahoma"/>
          <w:color w:val="000000"/>
          <w:sz w:val="18"/>
          <w:szCs w:val="18"/>
        </w:rPr>
        <w:t xml:space="preserve"> per </w:t>
      </w:r>
      <w:r w:rsidRPr="004278CA">
        <w:rPr>
          <w:rFonts w:ascii="Tahoma" w:eastAsia="Times New Roman" w:hAnsi="Tahoma" w:cs="Tahoma"/>
          <w:color w:val="000000"/>
          <w:sz w:val="18"/>
          <w:szCs w:val="18"/>
          <w:highlight w:val="darkGreen"/>
        </w:rPr>
        <w:t>nutrition</w:t>
      </w:r>
      <w:r w:rsidRPr="00526064">
        <w:rPr>
          <w:rFonts w:ascii="Tahoma" w:eastAsia="Times New Roman" w:hAnsi="Tahoma" w:cs="Tahoma"/>
          <w:color w:val="000000"/>
          <w:sz w:val="18"/>
          <w:szCs w:val="18"/>
        </w:rPr>
        <w:br/>
      </w:r>
      <w:r w:rsidRPr="00526064">
        <w:rPr>
          <w:rFonts w:ascii="Tahoma" w:eastAsia="Times New Roman" w:hAnsi="Tahoma" w:cs="Tahoma"/>
          <w:color w:val="000000"/>
          <w:sz w:val="18"/>
          <w:szCs w:val="18"/>
        </w:rPr>
        <w:br/>
        <w:t>Thank you for the opportunity to participate in this patient's care. These recommendations have been reviewed with the patient's primary team. Please page the Inpatient Endocrinology Fellow at p7703 with any questions. </w:t>
      </w:r>
      <w:r w:rsidRPr="00526064">
        <w:rPr>
          <w:rFonts w:ascii="Tahoma" w:eastAsia="Times New Roman" w:hAnsi="Tahoma" w:cs="Tahoma"/>
          <w:color w:val="000000"/>
          <w:sz w:val="18"/>
          <w:szCs w:val="18"/>
        </w:rPr>
        <w:br/>
      </w:r>
      <w:r w:rsidRPr="00526064">
        <w:rPr>
          <w:rFonts w:ascii="Tahoma" w:eastAsia="Times New Roman" w:hAnsi="Tahoma" w:cs="Tahoma"/>
          <w:color w:val="000000"/>
          <w:sz w:val="18"/>
          <w:szCs w:val="18"/>
        </w:rPr>
        <w:br/>
        <w:t xml:space="preserve">This case was discussed with </w:t>
      </w:r>
      <w:r w:rsidRPr="00C72AA5">
        <w:rPr>
          <w:rFonts w:ascii="Tahoma" w:eastAsia="Times New Roman" w:hAnsi="Tahoma" w:cs="Tahoma"/>
          <w:color w:val="000000"/>
          <w:sz w:val="18"/>
          <w:szCs w:val="18"/>
          <w:highlight w:val="darkGreen"/>
        </w:rPr>
        <w:t>Dr. Charles Johnson</w:t>
      </w:r>
      <w:r w:rsidRPr="00526064">
        <w:rPr>
          <w:rFonts w:ascii="Tahoma" w:eastAsia="Times New Roman" w:hAnsi="Tahoma" w:cs="Tahoma"/>
          <w:color w:val="000000"/>
          <w:sz w:val="18"/>
          <w:szCs w:val="18"/>
        </w:rPr>
        <w:t>, Endocrine Attending.</w:t>
      </w:r>
      <w:r w:rsidRPr="00526064">
        <w:rPr>
          <w:rFonts w:ascii="Tahoma" w:eastAsia="Times New Roman" w:hAnsi="Tahoma" w:cs="Tahoma"/>
          <w:color w:val="000000"/>
          <w:sz w:val="18"/>
          <w:szCs w:val="18"/>
        </w:rPr>
        <w:br/>
      </w:r>
      <w:r w:rsidRPr="00526064">
        <w:rPr>
          <w:rFonts w:ascii="Tahoma" w:eastAsia="Times New Roman" w:hAnsi="Tahoma" w:cs="Tahoma"/>
          <w:color w:val="000000"/>
          <w:sz w:val="18"/>
          <w:szCs w:val="18"/>
        </w:rPr>
        <w:br/>
      </w:r>
      <w:r w:rsidRPr="00C72AA5">
        <w:rPr>
          <w:rFonts w:ascii="Tahoma" w:eastAsia="Times New Roman" w:hAnsi="Tahoma" w:cs="Tahoma"/>
          <w:color w:val="000000"/>
          <w:sz w:val="18"/>
          <w:szCs w:val="18"/>
          <w:highlight w:val="darkGreen"/>
        </w:rPr>
        <w:t xml:space="preserve">Carl </w:t>
      </w:r>
      <w:proofErr w:type="spellStart"/>
      <w:r w:rsidRPr="00C72AA5">
        <w:rPr>
          <w:rFonts w:ascii="Tahoma" w:eastAsia="Times New Roman" w:hAnsi="Tahoma" w:cs="Tahoma"/>
          <w:color w:val="000000"/>
          <w:sz w:val="18"/>
          <w:szCs w:val="18"/>
          <w:highlight w:val="darkGreen"/>
        </w:rPr>
        <w:t>Davids</w:t>
      </w:r>
      <w:proofErr w:type="spellEnd"/>
      <w:r w:rsidRPr="00C72AA5">
        <w:rPr>
          <w:rFonts w:ascii="Tahoma" w:eastAsia="Times New Roman" w:hAnsi="Tahoma" w:cs="Tahoma"/>
          <w:color w:val="000000"/>
          <w:sz w:val="18"/>
          <w:szCs w:val="18"/>
          <w:highlight w:val="darkGreen"/>
        </w:rPr>
        <w:t>, MD, PhD</w:t>
      </w:r>
      <w:r w:rsidRPr="00526064">
        <w:rPr>
          <w:rFonts w:ascii="Tahoma" w:eastAsia="Times New Roman" w:hAnsi="Tahoma" w:cs="Tahoma"/>
          <w:color w:val="000000"/>
          <w:sz w:val="18"/>
          <w:szCs w:val="18"/>
        </w:rPr>
        <w:br/>
      </w:r>
      <w:r w:rsidRPr="00C72AA5">
        <w:rPr>
          <w:rFonts w:ascii="Tahoma" w:eastAsia="Times New Roman" w:hAnsi="Tahoma" w:cs="Tahoma"/>
          <w:color w:val="000000"/>
          <w:sz w:val="18"/>
          <w:szCs w:val="18"/>
          <w:highlight w:val="darkGreen"/>
        </w:rPr>
        <w:t>Endocrinology</w:t>
      </w:r>
      <w:r w:rsidRPr="00526064">
        <w:rPr>
          <w:rFonts w:ascii="Tahoma" w:eastAsia="Times New Roman" w:hAnsi="Tahoma" w:cs="Tahoma"/>
          <w:color w:val="000000"/>
          <w:sz w:val="18"/>
          <w:szCs w:val="18"/>
        </w:rPr>
        <w:t xml:space="preserve"> Clinical Fellow</w:t>
      </w:r>
      <w:r w:rsidRPr="00526064">
        <w:rPr>
          <w:rFonts w:ascii="Tahoma" w:eastAsia="Times New Roman" w:hAnsi="Tahoma" w:cs="Tahoma"/>
          <w:color w:val="000000"/>
          <w:sz w:val="18"/>
          <w:szCs w:val="18"/>
        </w:rPr>
        <w:br/>
      </w:r>
      <w:r w:rsidR="00CB1CAF">
        <w:t>------------------------------------------------------------------------------------------------------------------------------------------</w:t>
      </w:r>
      <w:r w:rsidRPr="00526064">
        <w:rPr>
          <w:rFonts w:ascii="Tahoma" w:eastAsia="Times New Roman" w:hAnsi="Tahoma" w:cs="Tahoma"/>
          <w:color w:val="000000"/>
          <w:sz w:val="18"/>
          <w:szCs w:val="18"/>
        </w:rPr>
        <w:br/>
        <w:t xml:space="preserve">Attending: At the request of the </w:t>
      </w:r>
      <w:r w:rsidRPr="00131AD3">
        <w:rPr>
          <w:rFonts w:ascii="Tahoma" w:eastAsia="Times New Roman" w:hAnsi="Tahoma" w:cs="Tahoma"/>
          <w:color w:val="000000"/>
          <w:sz w:val="18"/>
          <w:szCs w:val="18"/>
          <w:highlight w:val="darkGreen"/>
        </w:rPr>
        <w:t>NICU</w:t>
      </w:r>
      <w:r w:rsidRPr="00526064">
        <w:rPr>
          <w:rFonts w:ascii="Tahoma" w:eastAsia="Times New Roman" w:hAnsi="Tahoma" w:cs="Tahoma"/>
          <w:color w:val="000000"/>
          <w:sz w:val="18"/>
          <w:szCs w:val="18"/>
        </w:rPr>
        <w:t xml:space="preserve"> we provided </w:t>
      </w:r>
      <w:r w:rsidRPr="005E24AE">
        <w:rPr>
          <w:rFonts w:ascii="Tahoma" w:eastAsia="Times New Roman" w:hAnsi="Tahoma" w:cs="Tahoma"/>
          <w:color w:val="000000"/>
          <w:sz w:val="18"/>
          <w:szCs w:val="18"/>
          <w:highlight w:val="green"/>
        </w:rPr>
        <w:t>consultation</w:t>
      </w:r>
      <w:r w:rsidRPr="00526064">
        <w:rPr>
          <w:rFonts w:ascii="Tahoma" w:eastAsia="Times New Roman" w:hAnsi="Tahoma" w:cs="Tahoma"/>
          <w:color w:val="000000"/>
          <w:sz w:val="18"/>
          <w:szCs w:val="18"/>
        </w:rPr>
        <w:t xml:space="preserve"> on baby </w:t>
      </w:r>
      <w:r>
        <w:rPr>
          <w:rFonts w:ascii="Tahoma" w:eastAsia="Times New Roman" w:hAnsi="Tahoma" w:cs="Tahoma"/>
          <w:color w:val="000000"/>
          <w:sz w:val="18"/>
          <w:szCs w:val="18"/>
        </w:rPr>
        <w:t>Patient</w:t>
      </w:r>
      <w:r w:rsidRPr="00526064">
        <w:rPr>
          <w:rFonts w:ascii="Tahoma" w:eastAsia="Times New Roman" w:hAnsi="Tahoma" w:cs="Tahoma"/>
          <w:color w:val="000000"/>
          <w:sz w:val="18"/>
          <w:szCs w:val="18"/>
        </w:rPr>
        <w:t xml:space="preserve"> regarding his </w:t>
      </w:r>
      <w:r w:rsidRPr="004278CA">
        <w:rPr>
          <w:rFonts w:ascii="Tahoma" w:eastAsia="Times New Roman" w:hAnsi="Tahoma" w:cs="Tahoma"/>
          <w:color w:val="000000"/>
          <w:sz w:val="18"/>
          <w:szCs w:val="18"/>
          <w:highlight w:val="lightGray"/>
        </w:rPr>
        <w:t>thyroid function</w:t>
      </w:r>
      <w:r w:rsidRPr="00526064">
        <w:rPr>
          <w:rFonts w:ascii="Tahoma" w:eastAsia="Times New Roman" w:hAnsi="Tahoma" w:cs="Tahoma"/>
          <w:color w:val="000000"/>
          <w:sz w:val="18"/>
          <w:szCs w:val="18"/>
        </w:rPr>
        <w:t xml:space="preserve"> </w:t>
      </w:r>
      <w:r w:rsidRPr="004278CA">
        <w:rPr>
          <w:rFonts w:ascii="Tahoma" w:eastAsia="Times New Roman" w:hAnsi="Tahoma" w:cs="Tahoma"/>
          <w:color w:val="000000"/>
          <w:sz w:val="18"/>
          <w:szCs w:val="18"/>
          <w:highlight w:val="lightGray"/>
        </w:rPr>
        <w:t>studies</w:t>
      </w:r>
      <w:r w:rsidRPr="00526064">
        <w:rPr>
          <w:rFonts w:ascii="Tahoma" w:eastAsia="Times New Roman" w:hAnsi="Tahoma" w:cs="Tahoma"/>
          <w:color w:val="000000"/>
          <w:sz w:val="18"/>
          <w:szCs w:val="18"/>
        </w:rPr>
        <w:t xml:space="preserve"> and </w:t>
      </w:r>
      <w:r w:rsidRPr="004278CA">
        <w:rPr>
          <w:rFonts w:ascii="Tahoma" w:eastAsia="Times New Roman" w:hAnsi="Tahoma" w:cs="Tahoma"/>
          <w:color w:val="000000"/>
          <w:sz w:val="18"/>
          <w:szCs w:val="18"/>
          <w:highlight w:val="lightGray"/>
        </w:rPr>
        <w:t>vitamin D status</w:t>
      </w:r>
      <w:r w:rsidRPr="00526064">
        <w:rPr>
          <w:rFonts w:ascii="Tahoma" w:eastAsia="Times New Roman" w:hAnsi="Tahoma" w:cs="Tahoma"/>
          <w:color w:val="000000"/>
          <w:sz w:val="18"/>
          <w:szCs w:val="18"/>
        </w:rPr>
        <w:t xml:space="preserve">. I agree that the degree of </w:t>
      </w:r>
      <w:r w:rsidRPr="004278CA">
        <w:rPr>
          <w:rFonts w:ascii="Tahoma" w:eastAsia="Times New Roman" w:hAnsi="Tahoma" w:cs="Tahoma"/>
          <w:color w:val="000000"/>
          <w:sz w:val="18"/>
          <w:szCs w:val="18"/>
          <w:highlight w:val="yellow"/>
        </w:rPr>
        <w:t>TSH elevation</w:t>
      </w:r>
      <w:r w:rsidRPr="00526064">
        <w:rPr>
          <w:rFonts w:ascii="Tahoma" w:eastAsia="Times New Roman" w:hAnsi="Tahoma" w:cs="Tahoma"/>
          <w:color w:val="000000"/>
          <w:sz w:val="18"/>
          <w:szCs w:val="18"/>
        </w:rPr>
        <w:t xml:space="preserve"> and previously </w:t>
      </w:r>
      <w:r w:rsidRPr="004278CA">
        <w:rPr>
          <w:rFonts w:ascii="Tahoma" w:eastAsia="Times New Roman" w:hAnsi="Tahoma" w:cs="Tahoma"/>
          <w:color w:val="000000"/>
          <w:sz w:val="18"/>
          <w:szCs w:val="18"/>
          <w:highlight w:val="lightGray"/>
        </w:rPr>
        <w:t>normal studies</w:t>
      </w:r>
      <w:r w:rsidRPr="00526064">
        <w:rPr>
          <w:rFonts w:ascii="Tahoma" w:eastAsia="Times New Roman" w:hAnsi="Tahoma" w:cs="Tahoma"/>
          <w:color w:val="000000"/>
          <w:sz w:val="18"/>
          <w:szCs w:val="18"/>
        </w:rPr>
        <w:t xml:space="preserve"> suggest a </w:t>
      </w:r>
      <w:proofErr w:type="spellStart"/>
      <w:r w:rsidRPr="0064211B">
        <w:rPr>
          <w:rFonts w:ascii="Tahoma" w:eastAsia="Times New Roman" w:hAnsi="Tahoma" w:cs="Tahoma"/>
          <w:color w:val="000000"/>
          <w:sz w:val="18"/>
          <w:szCs w:val="18"/>
          <w:highlight w:val="yellow"/>
        </w:rPr>
        <w:t>nonthyroidal</w:t>
      </w:r>
      <w:proofErr w:type="spellEnd"/>
      <w:r w:rsidRPr="0064211B">
        <w:rPr>
          <w:rFonts w:ascii="Tahoma" w:eastAsia="Times New Roman" w:hAnsi="Tahoma" w:cs="Tahoma"/>
          <w:color w:val="000000"/>
          <w:sz w:val="18"/>
          <w:szCs w:val="18"/>
          <w:highlight w:val="yellow"/>
        </w:rPr>
        <w:t xml:space="preserve"> illness </w:t>
      </w:r>
      <w:r w:rsidRPr="0064211B">
        <w:rPr>
          <w:rFonts w:ascii="Tahoma" w:eastAsia="Times New Roman" w:hAnsi="Tahoma" w:cs="Tahoma"/>
          <w:color w:val="000000"/>
          <w:sz w:val="18"/>
          <w:szCs w:val="18"/>
        </w:rPr>
        <w:t>picture</w:t>
      </w:r>
      <w:r w:rsidRPr="00526064">
        <w:rPr>
          <w:rFonts w:ascii="Tahoma" w:eastAsia="Times New Roman" w:hAnsi="Tahoma" w:cs="Tahoma"/>
          <w:color w:val="000000"/>
          <w:sz w:val="18"/>
          <w:szCs w:val="18"/>
        </w:rPr>
        <w:t xml:space="preserve"> and that a </w:t>
      </w:r>
      <w:r w:rsidRPr="004278CA">
        <w:rPr>
          <w:rFonts w:ascii="Tahoma" w:eastAsia="Times New Roman" w:hAnsi="Tahoma" w:cs="Tahoma"/>
          <w:color w:val="000000"/>
          <w:sz w:val="18"/>
          <w:szCs w:val="18"/>
          <w:highlight w:val="lightGray"/>
        </w:rPr>
        <w:t>repeat level</w:t>
      </w:r>
      <w:r w:rsidRPr="00526064">
        <w:rPr>
          <w:rFonts w:ascii="Tahoma" w:eastAsia="Times New Roman" w:hAnsi="Tahoma" w:cs="Tahoma"/>
          <w:color w:val="000000"/>
          <w:sz w:val="18"/>
          <w:szCs w:val="18"/>
        </w:rPr>
        <w:t xml:space="preserve"> in 2 weeks may help further clarify if </w:t>
      </w:r>
      <w:r w:rsidRPr="004278CA">
        <w:rPr>
          <w:rFonts w:ascii="Tahoma" w:eastAsia="Times New Roman" w:hAnsi="Tahoma" w:cs="Tahoma"/>
          <w:color w:val="000000"/>
          <w:sz w:val="18"/>
          <w:szCs w:val="18"/>
          <w:highlight w:val="cyan"/>
        </w:rPr>
        <w:t>treatment</w:t>
      </w:r>
      <w:r w:rsidRPr="00526064">
        <w:rPr>
          <w:rFonts w:ascii="Tahoma" w:eastAsia="Times New Roman" w:hAnsi="Tahoma" w:cs="Tahoma"/>
          <w:color w:val="000000"/>
          <w:sz w:val="18"/>
          <w:szCs w:val="18"/>
        </w:rPr>
        <w:t xml:space="preserve"> may be needed. I also agree with optimizing </w:t>
      </w:r>
      <w:r w:rsidRPr="004278CA">
        <w:rPr>
          <w:rFonts w:ascii="Tahoma" w:eastAsia="Times New Roman" w:hAnsi="Tahoma" w:cs="Tahoma"/>
          <w:color w:val="000000"/>
          <w:sz w:val="18"/>
          <w:szCs w:val="18"/>
          <w:highlight w:val="cyan"/>
        </w:rPr>
        <w:t>vitamin D</w:t>
      </w:r>
      <w:r w:rsidRPr="00526064">
        <w:rPr>
          <w:rFonts w:ascii="Tahoma" w:eastAsia="Times New Roman" w:hAnsi="Tahoma" w:cs="Tahoma"/>
          <w:color w:val="000000"/>
          <w:sz w:val="18"/>
          <w:szCs w:val="18"/>
        </w:rPr>
        <w:t xml:space="preserve">.  Please see Dr. </w:t>
      </w:r>
      <w:proofErr w:type="spellStart"/>
      <w:r>
        <w:rPr>
          <w:rFonts w:ascii="Tahoma" w:eastAsia="Times New Roman" w:hAnsi="Tahoma" w:cs="Tahoma"/>
          <w:color w:val="000000"/>
          <w:sz w:val="18"/>
          <w:szCs w:val="18"/>
        </w:rPr>
        <w:t>Davids’s</w:t>
      </w:r>
      <w:proofErr w:type="spellEnd"/>
      <w:r w:rsidRPr="00526064">
        <w:rPr>
          <w:rFonts w:ascii="Tahoma" w:eastAsia="Times New Roman" w:hAnsi="Tahoma" w:cs="Tahoma"/>
          <w:color w:val="000000"/>
          <w:sz w:val="18"/>
          <w:szCs w:val="18"/>
        </w:rPr>
        <w:t xml:space="preserve"> note above for full details.  I have reviewed the history, medical record, and prior investigations. I have examined the patient and participated in the plan of management. My interpretation of the test results and recommendations are outlined above; they have been communicated to the primary team.  I have reviewed and edited this report.</w:t>
      </w:r>
      <w:r w:rsidRPr="00526064">
        <w:rPr>
          <w:rFonts w:ascii="Tahoma" w:eastAsia="Times New Roman" w:hAnsi="Tahoma" w:cs="Tahoma"/>
          <w:color w:val="000000"/>
          <w:sz w:val="18"/>
          <w:szCs w:val="18"/>
        </w:rPr>
        <w:br/>
        <w:t> </w:t>
      </w:r>
      <w:r w:rsidRPr="00526064">
        <w:rPr>
          <w:rFonts w:ascii="Tahoma" w:eastAsia="Times New Roman" w:hAnsi="Tahoma" w:cs="Tahoma"/>
          <w:color w:val="000000"/>
          <w:sz w:val="18"/>
          <w:szCs w:val="18"/>
        </w:rPr>
        <w:br/>
      </w:r>
      <w:r>
        <w:rPr>
          <w:rFonts w:ascii="Tahoma" w:eastAsia="Times New Roman" w:hAnsi="Tahoma" w:cs="Tahoma"/>
          <w:color w:val="000000"/>
          <w:sz w:val="18"/>
          <w:szCs w:val="18"/>
        </w:rPr>
        <w:t>Charles Johnson</w:t>
      </w:r>
      <w:r w:rsidRPr="00526064">
        <w:rPr>
          <w:rFonts w:ascii="Tahoma" w:eastAsia="Times New Roman" w:hAnsi="Tahoma" w:cs="Tahoma"/>
          <w:color w:val="000000"/>
          <w:sz w:val="18"/>
          <w:szCs w:val="18"/>
        </w:rPr>
        <w:t>, MD</w:t>
      </w:r>
      <w:r w:rsidRPr="00526064">
        <w:rPr>
          <w:rFonts w:ascii="Tahoma" w:eastAsia="Times New Roman" w:hAnsi="Tahoma" w:cs="Tahoma"/>
          <w:color w:val="000000"/>
          <w:sz w:val="18"/>
          <w:szCs w:val="18"/>
        </w:rPr>
        <w:br/>
      </w:r>
      <w:r w:rsidRPr="00526064">
        <w:rPr>
          <w:rFonts w:ascii="Tahoma" w:eastAsia="Times New Roman" w:hAnsi="Tahoma" w:cs="Tahoma"/>
          <w:color w:val="000000"/>
          <w:sz w:val="18"/>
          <w:szCs w:val="18"/>
        </w:rPr>
        <w:lastRenderedPageBreak/>
        <w:t>A</w:t>
      </w:r>
      <w:r>
        <w:rPr>
          <w:rFonts w:ascii="Tahoma" w:eastAsia="Times New Roman" w:hAnsi="Tahoma" w:cs="Tahoma"/>
          <w:color w:val="000000"/>
          <w:sz w:val="18"/>
          <w:szCs w:val="18"/>
        </w:rPr>
        <w:t>ttending, Endocrinology </w:t>
      </w:r>
      <w:r>
        <w:rPr>
          <w:rFonts w:ascii="Tahoma" w:eastAsia="Times New Roman" w:hAnsi="Tahoma" w:cs="Tahoma"/>
          <w:color w:val="000000"/>
          <w:sz w:val="18"/>
          <w:szCs w:val="18"/>
        </w:rPr>
        <w:br/>
        <w:t>b2752</w:t>
      </w:r>
    </w:p>
    <w:p w14:paraId="7529222A" w14:textId="77777777" w:rsidR="00533795" w:rsidRDefault="00533795" w:rsidP="00533795">
      <w:pPr>
        <w:pBdr>
          <w:bottom w:val="single" w:sz="6" w:space="1" w:color="auto"/>
        </w:pBdr>
        <w:spacing w:after="0" w:line="240" w:lineRule="auto"/>
        <w:rPr>
          <w:rFonts w:ascii="Tahoma" w:eastAsia="Times New Roman" w:hAnsi="Tahoma" w:cs="Tahoma"/>
          <w:color w:val="000000"/>
          <w:sz w:val="18"/>
          <w:szCs w:val="18"/>
        </w:rPr>
      </w:pPr>
    </w:p>
    <w:p w14:paraId="33440F63" w14:textId="16F5F79E" w:rsidR="00533795" w:rsidRPr="00526064" w:rsidRDefault="00533795" w:rsidP="00533795">
      <w:pPr>
        <w:pBdr>
          <w:bottom w:val="single" w:sz="6" w:space="1" w:color="auto"/>
        </w:pBdr>
        <w:spacing w:after="0" w:line="240" w:lineRule="auto"/>
        <w:rPr>
          <w:rFonts w:ascii="Tahoma" w:eastAsia="Times New Roman" w:hAnsi="Tahoma" w:cs="Tahoma"/>
          <w:color w:val="000000"/>
          <w:sz w:val="18"/>
          <w:szCs w:val="18"/>
        </w:rPr>
      </w:pPr>
      <w:r w:rsidRPr="00526064">
        <w:rPr>
          <w:rFonts w:ascii="Tahoma" w:eastAsia="Times New Roman" w:hAnsi="Tahoma" w:cs="Tahoma"/>
          <w:b/>
          <w:bCs/>
          <w:color w:val="000000"/>
          <w:sz w:val="18"/>
          <w:szCs w:val="18"/>
          <w:u w:val="single"/>
        </w:rPr>
        <w:t>Problem List/Past Medical History</w:t>
      </w:r>
    </w:p>
    <w:p w14:paraId="550F21FB" w14:textId="77777777" w:rsidR="00533795" w:rsidRPr="00526064" w:rsidRDefault="00533795" w:rsidP="00533795">
      <w:pPr>
        <w:spacing w:after="0" w:line="240" w:lineRule="auto"/>
        <w:rPr>
          <w:rFonts w:ascii="Tahoma" w:eastAsia="Times New Roman" w:hAnsi="Tahoma" w:cs="Tahoma"/>
          <w:color w:val="000000"/>
          <w:sz w:val="18"/>
          <w:szCs w:val="18"/>
        </w:rPr>
      </w:pPr>
      <w:r w:rsidRPr="00526064">
        <w:rPr>
          <w:rFonts w:ascii="Tahoma" w:eastAsia="Times New Roman" w:hAnsi="Tahoma" w:cs="Tahoma"/>
          <w:color w:val="000000"/>
          <w:sz w:val="18"/>
          <w:szCs w:val="18"/>
          <w:u w:val="single"/>
        </w:rPr>
        <w:t>Ongoing</w:t>
      </w:r>
    </w:p>
    <w:p w14:paraId="40976BEE" w14:textId="77777777" w:rsidR="00533795" w:rsidRPr="00526064" w:rsidRDefault="00533795" w:rsidP="00533795">
      <w:pPr>
        <w:spacing w:after="0" w:line="240" w:lineRule="auto"/>
        <w:rPr>
          <w:rFonts w:ascii="Tahoma" w:eastAsia="Times New Roman" w:hAnsi="Tahoma" w:cs="Tahoma"/>
          <w:color w:val="000000"/>
          <w:sz w:val="18"/>
          <w:szCs w:val="18"/>
        </w:rPr>
      </w:pPr>
      <w:r w:rsidRPr="00533795">
        <w:rPr>
          <w:rFonts w:ascii="Tahoma" w:eastAsia="Times New Roman" w:hAnsi="Tahoma" w:cs="Tahoma"/>
          <w:color w:val="000000"/>
          <w:sz w:val="18"/>
          <w:szCs w:val="18"/>
          <w:highlight w:val="yellow"/>
        </w:rPr>
        <w:t>ELBW</w:t>
      </w:r>
      <w:r w:rsidRPr="00526064">
        <w:rPr>
          <w:rFonts w:ascii="Tahoma" w:eastAsia="Times New Roman" w:hAnsi="Tahoma" w:cs="Tahoma"/>
          <w:color w:val="000000"/>
          <w:sz w:val="18"/>
          <w:szCs w:val="18"/>
        </w:rPr>
        <w:t xml:space="preserve"> - Extremely low birth weight infant</w:t>
      </w:r>
    </w:p>
    <w:p w14:paraId="0C1469D2" w14:textId="77777777" w:rsidR="00533795" w:rsidRPr="00526064" w:rsidRDefault="00533795" w:rsidP="00533795">
      <w:pPr>
        <w:spacing w:after="0" w:line="240" w:lineRule="auto"/>
        <w:rPr>
          <w:rFonts w:ascii="Tahoma" w:eastAsia="Times New Roman" w:hAnsi="Tahoma" w:cs="Tahoma"/>
          <w:color w:val="000000"/>
          <w:sz w:val="18"/>
          <w:szCs w:val="18"/>
        </w:rPr>
      </w:pPr>
      <w:r w:rsidRPr="00533795">
        <w:rPr>
          <w:rFonts w:ascii="Tahoma" w:eastAsia="Times New Roman" w:hAnsi="Tahoma" w:cs="Tahoma"/>
          <w:color w:val="000000"/>
          <w:sz w:val="18"/>
          <w:szCs w:val="18"/>
          <w:highlight w:val="yellow"/>
        </w:rPr>
        <w:t>Premature infant</w:t>
      </w:r>
    </w:p>
    <w:p w14:paraId="062C6766" w14:textId="77777777" w:rsidR="00533795" w:rsidRPr="00526064" w:rsidRDefault="00533795" w:rsidP="00533795">
      <w:pPr>
        <w:spacing w:after="0" w:line="240" w:lineRule="auto"/>
        <w:rPr>
          <w:rFonts w:ascii="Tahoma" w:eastAsia="Times New Roman" w:hAnsi="Tahoma" w:cs="Tahoma"/>
          <w:color w:val="000000"/>
          <w:sz w:val="18"/>
          <w:szCs w:val="18"/>
        </w:rPr>
      </w:pPr>
      <w:r w:rsidRPr="00526064">
        <w:rPr>
          <w:rFonts w:ascii="Tahoma" w:eastAsia="Times New Roman" w:hAnsi="Tahoma" w:cs="Tahoma"/>
          <w:color w:val="000000"/>
          <w:sz w:val="18"/>
          <w:szCs w:val="18"/>
          <w:u w:val="single"/>
        </w:rPr>
        <w:t>Historical</w:t>
      </w:r>
    </w:p>
    <w:p w14:paraId="708759D1" w14:textId="77777777" w:rsidR="00533795" w:rsidRPr="00526064" w:rsidRDefault="00533795" w:rsidP="00533795">
      <w:pPr>
        <w:spacing w:after="0" w:line="240" w:lineRule="auto"/>
        <w:ind w:hanging="240"/>
        <w:rPr>
          <w:rFonts w:ascii="Tahoma" w:eastAsia="Times New Roman" w:hAnsi="Tahoma" w:cs="Tahoma"/>
          <w:color w:val="000000"/>
          <w:sz w:val="18"/>
          <w:szCs w:val="18"/>
        </w:rPr>
      </w:pPr>
      <w:r w:rsidRPr="00526064">
        <w:rPr>
          <w:rFonts w:ascii="Tahoma" w:eastAsia="Times New Roman" w:hAnsi="Tahoma" w:cs="Tahoma"/>
          <w:color w:val="000000"/>
          <w:sz w:val="18"/>
          <w:szCs w:val="18"/>
        </w:rPr>
        <w:t>No qualifying data</w:t>
      </w:r>
    </w:p>
    <w:p w14:paraId="138D95BF" w14:textId="77777777" w:rsidR="00533795" w:rsidRPr="00526064" w:rsidRDefault="00533795" w:rsidP="00533795">
      <w:pPr>
        <w:spacing w:after="0" w:line="240" w:lineRule="auto"/>
        <w:rPr>
          <w:rFonts w:ascii="Tahoma" w:eastAsia="Times New Roman" w:hAnsi="Tahoma" w:cs="Tahoma"/>
          <w:color w:val="000000"/>
          <w:sz w:val="18"/>
          <w:szCs w:val="18"/>
        </w:rPr>
      </w:pPr>
      <w:r w:rsidRPr="00526064">
        <w:rPr>
          <w:rFonts w:ascii="Tahoma" w:eastAsia="Times New Roman" w:hAnsi="Tahoma" w:cs="Tahoma"/>
          <w:b/>
          <w:bCs/>
          <w:color w:val="000000"/>
          <w:sz w:val="18"/>
          <w:szCs w:val="18"/>
          <w:u w:val="single"/>
        </w:rPr>
        <w:t>Procedure/Surgical History</w:t>
      </w:r>
    </w:p>
    <w:p w14:paraId="39B68CBD" w14:textId="77777777" w:rsidR="00533795" w:rsidRPr="00526064" w:rsidRDefault="00533795" w:rsidP="00533795">
      <w:pPr>
        <w:spacing w:after="0" w:line="240" w:lineRule="auto"/>
        <w:rPr>
          <w:rFonts w:ascii="Tahoma" w:eastAsia="Times New Roman" w:hAnsi="Tahoma" w:cs="Tahoma"/>
          <w:color w:val="000000"/>
          <w:sz w:val="18"/>
          <w:szCs w:val="18"/>
        </w:rPr>
      </w:pPr>
      <w:r w:rsidRPr="00526064">
        <w:rPr>
          <w:rFonts w:ascii="Tahoma" w:eastAsia="Times New Roman" w:hAnsi="Tahoma" w:cs="Tahoma"/>
          <w:color w:val="000000"/>
          <w:sz w:val="18"/>
          <w:szCs w:val="18"/>
        </w:rPr>
        <w:t>No Procedure History</w:t>
      </w:r>
    </w:p>
    <w:p w14:paraId="2B420C06" w14:textId="77777777" w:rsidR="00533795" w:rsidRPr="00526064" w:rsidRDefault="00533795" w:rsidP="00533795">
      <w:pPr>
        <w:spacing w:after="0" w:line="240" w:lineRule="auto"/>
        <w:rPr>
          <w:rFonts w:ascii="Tahoma" w:eastAsia="Times New Roman" w:hAnsi="Tahoma" w:cs="Tahoma"/>
          <w:color w:val="000000"/>
          <w:sz w:val="18"/>
          <w:szCs w:val="18"/>
        </w:rPr>
      </w:pPr>
      <w:r w:rsidRPr="00526064">
        <w:rPr>
          <w:rFonts w:ascii="Tahoma" w:eastAsia="Times New Roman" w:hAnsi="Tahoma" w:cs="Tahoma"/>
          <w:b/>
          <w:bCs/>
          <w:color w:val="000000"/>
          <w:sz w:val="18"/>
          <w:szCs w:val="18"/>
          <w:u w:val="single"/>
        </w:rPr>
        <w:t>Allergies</w:t>
      </w:r>
    </w:p>
    <w:p w14:paraId="1FD40219" w14:textId="77777777" w:rsidR="00533795" w:rsidRPr="00526064" w:rsidRDefault="00533795" w:rsidP="00533795">
      <w:pPr>
        <w:spacing w:after="0" w:line="240" w:lineRule="auto"/>
        <w:rPr>
          <w:rFonts w:ascii="Tahoma" w:eastAsia="Times New Roman" w:hAnsi="Tahoma" w:cs="Tahoma"/>
          <w:color w:val="000000"/>
          <w:sz w:val="18"/>
          <w:szCs w:val="18"/>
        </w:rPr>
      </w:pPr>
      <w:r w:rsidRPr="00526064">
        <w:rPr>
          <w:rFonts w:ascii="Tahoma" w:eastAsia="Times New Roman" w:hAnsi="Tahoma" w:cs="Tahoma"/>
          <w:color w:val="000000"/>
          <w:sz w:val="18"/>
          <w:szCs w:val="18"/>
        </w:rPr>
        <w:t>No Known Medication Allergies</w:t>
      </w:r>
    </w:p>
    <w:p w14:paraId="23612A3D" w14:textId="77777777" w:rsidR="00533795" w:rsidRPr="00526064" w:rsidRDefault="00533795" w:rsidP="00533795">
      <w:pPr>
        <w:spacing w:after="0" w:line="240" w:lineRule="auto"/>
        <w:rPr>
          <w:rFonts w:ascii="Tahoma" w:eastAsia="Times New Roman" w:hAnsi="Tahoma" w:cs="Tahoma"/>
          <w:color w:val="000000"/>
          <w:sz w:val="18"/>
          <w:szCs w:val="18"/>
        </w:rPr>
      </w:pPr>
      <w:r w:rsidRPr="00526064">
        <w:rPr>
          <w:rFonts w:ascii="Tahoma" w:eastAsia="Times New Roman" w:hAnsi="Tahoma" w:cs="Tahoma"/>
          <w:b/>
          <w:bCs/>
          <w:color w:val="000000"/>
          <w:sz w:val="18"/>
          <w:szCs w:val="18"/>
          <w:u w:val="single"/>
        </w:rPr>
        <w:t>Medications</w:t>
      </w:r>
    </w:p>
    <w:p w14:paraId="619E1FA1" w14:textId="77777777" w:rsidR="00533795" w:rsidRPr="00526064" w:rsidRDefault="00533795" w:rsidP="00533795">
      <w:pPr>
        <w:spacing w:after="0" w:line="240" w:lineRule="auto"/>
        <w:rPr>
          <w:rFonts w:ascii="Tahoma" w:eastAsia="Times New Roman" w:hAnsi="Tahoma" w:cs="Tahoma"/>
          <w:color w:val="000000"/>
          <w:sz w:val="18"/>
          <w:szCs w:val="18"/>
        </w:rPr>
      </w:pPr>
      <w:r w:rsidRPr="00526064">
        <w:rPr>
          <w:rFonts w:ascii="Tahoma" w:eastAsia="Times New Roman" w:hAnsi="Tahoma" w:cs="Tahoma"/>
          <w:color w:val="000000"/>
          <w:sz w:val="18"/>
          <w:szCs w:val="18"/>
          <w:u w:val="single"/>
        </w:rPr>
        <w:t>Inpatient</w:t>
      </w:r>
    </w:p>
    <w:p w14:paraId="0A30498B"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gramStart"/>
      <w:r w:rsidRPr="00526064">
        <w:rPr>
          <w:rFonts w:ascii="Tahoma" w:eastAsia="Times New Roman" w:hAnsi="Tahoma" w:cs="Tahoma"/>
          <w:color w:val="000000"/>
          <w:sz w:val="18"/>
          <w:szCs w:val="18"/>
        </w:rPr>
        <w:t>caffeine</w:t>
      </w:r>
      <w:proofErr w:type="gramEnd"/>
      <w:r w:rsidRPr="00526064">
        <w:rPr>
          <w:rFonts w:ascii="Tahoma" w:eastAsia="Times New Roman" w:hAnsi="Tahoma" w:cs="Tahoma"/>
          <w:color w:val="000000"/>
          <w:sz w:val="18"/>
          <w:szCs w:val="18"/>
        </w:rPr>
        <w:t xml:space="preserve"> (</w:t>
      </w:r>
      <w:r w:rsidRPr="00533795">
        <w:rPr>
          <w:rFonts w:ascii="Tahoma" w:eastAsia="Times New Roman" w:hAnsi="Tahoma" w:cs="Tahoma"/>
          <w:color w:val="000000"/>
          <w:sz w:val="18"/>
          <w:szCs w:val="18"/>
          <w:highlight w:val="cyan"/>
        </w:rPr>
        <w:t>caffeine citrate</w:t>
      </w:r>
      <w:r w:rsidRPr="00526064">
        <w:rPr>
          <w:rFonts w:ascii="Tahoma" w:eastAsia="Times New Roman" w:hAnsi="Tahoma" w:cs="Tahoma"/>
          <w:color w:val="000000"/>
          <w:sz w:val="18"/>
          <w:szCs w:val="18"/>
        </w:rPr>
        <w:t xml:space="preserve">), 20 mg = 1 mL, </w:t>
      </w:r>
      <w:r w:rsidRPr="00C72AA5">
        <w:rPr>
          <w:rFonts w:ascii="Tahoma" w:eastAsia="Times New Roman" w:hAnsi="Tahoma" w:cs="Tahoma"/>
          <w:color w:val="000000"/>
          <w:sz w:val="18"/>
          <w:szCs w:val="18"/>
        </w:rPr>
        <w:t>NJ</w:t>
      </w:r>
      <w:r w:rsidRPr="00526064">
        <w:rPr>
          <w:rFonts w:ascii="Tahoma" w:eastAsia="Times New Roman" w:hAnsi="Tahoma" w:cs="Tahoma"/>
          <w:color w:val="000000"/>
          <w:sz w:val="18"/>
          <w:szCs w:val="18"/>
        </w:rPr>
        <w:t>, Q24hr</w:t>
      </w:r>
    </w:p>
    <w:p w14:paraId="79821C1B"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gramStart"/>
      <w:r w:rsidRPr="00533795">
        <w:rPr>
          <w:rFonts w:ascii="Tahoma" w:eastAsia="Times New Roman" w:hAnsi="Tahoma" w:cs="Tahoma"/>
          <w:color w:val="000000"/>
          <w:sz w:val="18"/>
          <w:szCs w:val="18"/>
          <w:highlight w:val="cyan"/>
        </w:rPr>
        <w:t>calcium</w:t>
      </w:r>
      <w:proofErr w:type="gramEnd"/>
      <w:r w:rsidRPr="00533795">
        <w:rPr>
          <w:rFonts w:ascii="Tahoma" w:eastAsia="Times New Roman" w:hAnsi="Tahoma" w:cs="Tahoma"/>
          <w:color w:val="000000"/>
          <w:sz w:val="18"/>
          <w:szCs w:val="18"/>
          <w:highlight w:val="cyan"/>
        </w:rPr>
        <w:t xml:space="preserve"> carbonate</w:t>
      </w:r>
      <w:r w:rsidRPr="00526064">
        <w:rPr>
          <w:rFonts w:ascii="Tahoma" w:eastAsia="Times New Roman" w:hAnsi="Tahoma" w:cs="Tahoma"/>
          <w:color w:val="000000"/>
          <w:sz w:val="18"/>
          <w:szCs w:val="18"/>
        </w:rPr>
        <w:t xml:space="preserve">, 75 mg = 0.3 mL, </w:t>
      </w:r>
      <w:r w:rsidRPr="00C72AA5">
        <w:rPr>
          <w:rFonts w:ascii="Tahoma" w:eastAsia="Times New Roman" w:hAnsi="Tahoma" w:cs="Tahoma"/>
          <w:color w:val="000000"/>
          <w:sz w:val="18"/>
          <w:szCs w:val="18"/>
        </w:rPr>
        <w:t>NJ</w:t>
      </w:r>
      <w:r w:rsidRPr="00526064">
        <w:rPr>
          <w:rFonts w:ascii="Tahoma" w:eastAsia="Times New Roman" w:hAnsi="Tahoma" w:cs="Tahoma"/>
          <w:color w:val="000000"/>
          <w:sz w:val="18"/>
          <w:szCs w:val="18"/>
        </w:rPr>
        <w:t>, Q12hr</w:t>
      </w:r>
    </w:p>
    <w:p w14:paraId="0F7D2402"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spellStart"/>
      <w:proofErr w:type="gramStart"/>
      <w:r w:rsidRPr="00533795">
        <w:rPr>
          <w:rFonts w:ascii="Tahoma" w:eastAsia="Times New Roman" w:hAnsi="Tahoma" w:cs="Tahoma"/>
          <w:color w:val="000000"/>
          <w:sz w:val="18"/>
          <w:szCs w:val="18"/>
          <w:highlight w:val="cyan"/>
        </w:rPr>
        <w:t>dexmedetomidine</w:t>
      </w:r>
      <w:proofErr w:type="spellEnd"/>
      <w:proofErr w:type="gramEnd"/>
      <w:r w:rsidRPr="00526064">
        <w:rPr>
          <w:rFonts w:ascii="Tahoma" w:eastAsia="Times New Roman" w:hAnsi="Tahoma" w:cs="Tahoma"/>
          <w:color w:val="000000"/>
          <w:sz w:val="18"/>
          <w:szCs w:val="18"/>
        </w:rPr>
        <w:t xml:space="preserve"> 400 mcg [1.2 mcg/kg/</w:t>
      </w:r>
      <w:proofErr w:type="spellStart"/>
      <w:r w:rsidRPr="00526064">
        <w:rPr>
          <w:rFonts w:ascii="Tahoma" w:eastAsia="Times New Roman" w:hAnsi="Tahoma" w:cs="Tahoma"/>
          <w:color w:val="000000"/>
          <w:sz w:val="18"/>
          <w:szCs w:val="18"/>
        </w:rPr>
        <w:t>hr</w:t>
      </w:r>
      <w:proofErr w:type="spellEnd"/>
      <w:r w:rsidRPr="00526064">
        <w:rPr>
          <w:rFonts w:ascii="Tahoma" w:eastAsia="Times New Roman" w:hAnsi="Tahoma" w:cs="Tahoma"/>
          <w:color w:val="000000"/>
          <w:sz w:val="18"/>
          <w:szCs w:val="18"/>
        </w:rPr>
        <w:t xml:space="preserve">] + </w:t>
      </w:r>
      <w:r w:rsidRPr="00533795">
        <w:rPr>
          <w:rFonts w:ascii="Tahoma" w:eastAsia="Times New Roman" w:hAnsi="Tahoma" w:cs="Tahoma"/>
          <w:color w:val="000000"/>
          <w:sz w:val="18"/>
          <w:szCs w:val="18"/>
          <w:highlight w:val="cyan"/>
        </w:rPr>
        <w:t>NS</w:t>
      </w:r>
      <w:r w:rsidRPr="00526064">
        <w:rPr>
          <w:rFonts w:ascii="Tahoma" w:eastAsia="Times New Roman" w:hAnsi="Tahoma" w:cs="Tahoma"/>
          <w:color w:val="000000"/>
          <w:sz w:val="18"/>
          <w:szCs w:val="18"/>
        </w:rPr>
        <w:t xml:space="preserve"> 100 mL</w:t>
      </w:r>
    </w:p>
    <w:p w14:paraId="4EDB1F4B"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gramStart"/>
      <w:r w:rsidRPr="00533795">
        <w:rPr>
          <w:rFonts w:ascii="Tahoma" w:eastAsia="Times New Roman" w:hAnsi="Tahoma" w:cs="Tahoma"/>
          <w:color w:val="000000"/>
          <w:sz w:val="18"/>
          <w:szCs w:val="18"/>
          <w:highlight w:val="cyan"/>
        </w:rPr>
        <w:t>ferrous</w:t>
      </w:r>
      <w:proofErr w:type="gramEnd"/>
      <w:r w:rsidRPr="00533795">
        <w:rPr>
          <w:rFonts w:ascii="Tahoma" w:eastAsia="Times New Roman" w:hAnsi="Tahoma" w:cs="Tahoma"/>
          <w:color w:val="000000"/>
          <w:sz w:val="18"/>
          <w:szCs w:val="18"/>
          <w:highlight w:val="cyan"/>
        </w:rPr>
        <w:t xml:space="preserve"> sulfate</w:t>
      </w:r>
      <w:r w:rsidRPr="00526064">
        <w:rPr>
          <w:rFonts w:ascii="Tahoma" w:eastAsia="Times New Roman" w:hAnsi="Tahoma" w:cs="Tahoma"/>
          <w:color w:val="000000"/>
          <w:sz w:val="18"/>
          <w:szCs w:val="18"/>
        </w:rPr>
        <w:t xml:space="preserve">, 20 mg = 0.45 mL, </w:t>
      </w:r>
      <w:r w:rsidRPr="00C72AA5">
        <w:rPr>
          <w:rFonts w:ascii="Tahoma" w:eastAsia="Times New Roman" w:hAnsi="Tahoma" w:cs="Tahoma"/>
          <w:color w:val="000000"/>
          <w:sz w:val="18"/>
          <w:szCs w:val="18"/>
        </w:rPr>
        <w:t>NJ</w:t>
      </w:r>
      <w:r w:rsidRPr="00526064">
        <w:rPr>
          <w:rFonts w:ascii="Tahoma" w:eastAsia="Times New Roman" w:hAnsi="Tahoma" w:cs="Tahoma"/>
          <w:color w:val="000000"/>
          <w:sz w:val="18"/>
          <w:szCs w:val="18"/>
        </w:rPr>
        <w:t>, Q12hr</w:t>
      </w:r>
    </w:p>
    <w:p w14:paraId="474C4D6C"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gramStart"/>
      <w:r w:rsidRPr="00526064">
        <w:rPr>
          <w:rFonts w:ascii="Tahoma" w:eastAsia="Times New Roman" w:hAnsi="Tahoma" w:cs="Tahoma"/>
          <w:color w:val="000000"/>
          <w:sz w:val="18"/>
          <w:szCs w:val="18"/>
        </w:rPr>
        <w:t>glycerin</w:t>
      </w:r>
      <w:proofErr w:type="gramEnd"/>
      <w:r w:rsidRPr="00526064">
        <w:rPr>
          <w:rFonts w:ascii="Tahoma" w:eastAsia="Times New Roman" w:hAnsi="Tahoma" w:cs="Tahoma"/>
          <w:color w:val="000000"/>
          <w:sz w:val="18"/>
          <w:szCs w:val="18"/>
        </w:rPr>
        <w:t xml:space="preserve"> (</w:t>
      </w:r>
      <w:r w:rsidRPr="00533795">
        <w:rPr>
          <w:rFonts w:ascii="Tahoma" w:eastAsia="Times New Roman" w:hAnsi="Tahoma" w:cs="Tahoma"/>
          <w:color w:val="000000"/>
          <w:sz w:val="18"/>
          <w:szCs w:val="18"/>
          <w:highlight w:val="cyan"/>
        </w:rPr>
        <w:t xml:space="preserve">glycerin </w:t>
      </w:r>
      <w:proofErr w:type="spellStart"/>
      <w:r w:rsidRPr="00533795">
        <w:rPr>
          <w:rFonts w:ascii="Tahoma" w:eastAsia="Times New Roman" w:hAnsi="Tahoma" w:cs="Tahoma"/>
          <w:color w:val="000000"/>
          <w:sz w:val="18"/>
          <w:szCs w:val="18"/>
          <w:highlight w:val="cyan"/>
        </w:rPr>
        <w:t>Supp</w:t>
      </w:r>
      <w:proofErr w:type="spellEnd"/>
      <w:r w:rsidRPr="00533795">
        <w:rPr>
          <w:rFonts w:ascii="Tahoma" w:eastAsia="Times New Roman" w:hAnsi="Tahoma" w:cs="Tahoma"/>
          <w:color w:val="000000"/>
          <w:sz w:val="18"/>
          <w:szCs w:val="18"/>
          <w:highlight w:val="cyan"/>
        </w:rPr>
        <w:t xml:space="preserve"> Pediatric</w:t>
      </w:r>
      <w:r w:rsidRPr="00526064">
        <w:rPr>
          <w:rFonts w:ascii="Tahoma" w:eastAsia="Times New Roman" w:hAnsi="Tahoma" w:cs="Tahoma"/>
          <w:color w:val="000000"/>
          <w:sz w:val="18"/>
          <w:szCs w:val="18"/>
        </w:rPr>
        <w:t xml:space="preserve">), 1 </w:t>
      </w:r>
      <w:proofErr w:type="spellStart"/>
      <w:r w:rsidRPr="00526064">
        <w:rPr>
          <w:rFonts w:ascii="Tahoma" w:eastAsia="Times New Roman" w:hAnsi="Tahoma" w:cs="Tahoma"/>
          <w:color w:val="000000"/>
          <w:sz w:val="18"/>
          <w:szCs w:val="18"/>
        </w:rPr>
        <w:t>supp</w:t>
      </w:r>
      <w:proofErr w:type="spellEnd"/>
      <w:r w:rsidRPr="00526064">
        <w:rPr>
          <w:rFonts w:ascii="Tahoma" w:eastAsia="Times New Roman" w:hAnsi="Tahoma" w:cs="Tahoma"/>
          <w:color w:val="000000"/>
          <w:sz w:val="18"/>
          <w:szCs w:val="18"/>
        </w:rPr>
        <w:t>, PR, daily, PRN</w:t>
      </w:r>
    </w:p>
    <w:p w14:paraId="55430585"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gramStart"/>
      <w:r w:rsidRPr="008A0EF2">
        <w:rPr>
          <w:rFonts w:ascii="Tahoma" w:eastAsia="Times New Roman" w:hAnsi="Tahoma" w:cs="Tahoma"/>
          <w:color w:val="000000"/>
          <w:sz w:val="18"/>
          <w:szCs w:val="18"/>
          <w:highlight w:val="cyan"/>
        </w:rPr>
        <w:t>heparin</w:t>
      </w:r>
      <w:proofErr w:type="gramEnd"/>
      <w:r w:rsidRPr="008A0EF2">
        <w:rPr>
          <w:rFonts w:ascii="Tahoma" w:eastAsia="Times New Roman" w:hAnsi="Tahoma" w:cs="Tahoma"/>
          <w:color w:val="000000"/>
          <w:sz w:val="18"/>
          <w:szCs w:val="18"/>
          <w:highlight w:val="cyan"/>
        </w:rPr>
        <w:t xml:space="preserve"> flush</w:t>
      </w:r>
      <w:r w:rsidRPr="00526064">
        <w:rPr>
          <w:rFonts w:ascii="Tahoma" w:eastAsia="Times New Roman" w:hAnsi="Tahoma" w:cs="Tahoma"/>
          <w:color w:val="000000"/>
          <w:sz w:val="18"/>
          <w:szCs w:val="18"/>
        </w:rPr>
        <w:t xml:space="preserve"> (</w:t>
      </w:r>
      <w:r w:rsidRPr="008A0EF2">
        <w:rPr>
          <w:rFonts w:ascii="Tahoma" w:eastAsia="Times New Roman" w:hAnsi="Tahoma" w:cs="Tahoma"/>
          <w:color w:val="000000"/>
          <w:sz w:val="18"/>
          <w:szCs w:val="18"/>
        </w:rPr>
        <w:t>heparin Flush</w:t>
      </w:r>
      <w:r w:rsidRPr="00526064">
        <w:rPr>
          <w:rFonts w:ascii="Tahoma" w:eastAsia="Times New Roman" w:hAnsi="Tahoma" w:cs="Tahoma"/>
          <w:color w:val="000000"/>
          <w:sz w:val="18"/>
          <w:szCs w:val="18"/>
        </w:rPr>
        <w:t xml:space="preserve"> 10 unit/mL), 20 unit = 2 mL, </w:t>
      </w:r>
      <w:r w:rsidRPr="00C72AA5">
        <w:rPr>
          <w:rFonts w:ascii="Tahoma" w:eastAsia="Times New Roman" w:hAnsi="Tahoma" w:cs="Tahoma"/>
          <w:color w:val="000000"/>
          <w:sz w:val="18"/>
          <w:szCs w:val="18"/>
        </w:rPr>
        <w:t>IV</w:t>
      </w:r>
      <w:r w:rsidRPr="00526064">
        <w:rPr>
          <w:rFonts w:ascii="Tahoma" w:eastAsia="Times New Roman" w:hAnsi="Tahoma" w:cs="Tahoma"/>
          <w:color w:val="000000"/>
          <w:sz w:val="18"/>
          <w:szCs w:val="18"/>
        </w:rPr>
        <w:t>, Q8hr, PRN</w:t>
      </w:r>
    </w:p>
    <w:p w14:paraId="07379EA1" w14:textId="3640D078" w:rsidR="00533795" w:rsidRPr="00526064" w:rsidRDefault="0064211B" w:rsidP="00533795">
      <w:pPr>
        <w:spacing w:after="0" w:line="240" w:lineRule="auto"/>
        <w:ind w:hanging="240"/>
        <w:rPr>
          <w:rFonts w:ascii="Tahoma" w:eastAsia="Times New Roman" w:hAnsi="Tahoma" w:cs="Tahoma"/>
          <w:color w:val="000000"/>
          <w:sz w:val="18"/>
          <w:szCs w:val="18"/>
        </w:rPr>
      </w:pPr>
      <w:proofErr w:type="gramStart"/>
      <w:r w:rsidRPr="0064211B">
        <w:rPr>
          <w:rFonts w:ascii="Tahoma" w:eastAsia="Times New Roman" w:hAnsi="Tahoma" w:cs="Tahoma"/>
          <w:color w:val="000000"/>
          <w:sz w:val="18"/>
          <w:szCs w:val="18"/>
          <w:highlight w:val="cyan"/>
        </w:rPr>
        <w:t>hydrochlorothiazide</w:t>
      </w:r>
      <w:proofErr w:type="gramEnd"/>
      <w:r w:rsidR="00533795" w:rsidRPr="00526064">
        <w:rPr>
          <w:rFonts w:ascii="Tahoma" w:eastAsia="Times New Roman" w:hAnsi="Tahoma" w:cs="Tahoma"/>
          <w:color w:val="000000"/>
          <w:sz w:val="18"/>
          <w:szCs w:val="18"/>
        </w:rPr>
        <w:t xml:space="preserve">, 2 mg = 0.2 mL, </w:t>
      </w:r>
      <w:r w:rsidR="00533795" w:rsidRPr="00C72AA5">
        <w:rPr>
          <w:rFonts w:ascii="Tahoma" w:eastAsia="Times New Roman" w:hAnsi="Tahoma" w:cs="Tahoma"/>
          <w:color w:val="000000"/>
          <w:sz w:val="18"/>
          <w:szCs w:val="18"/>
        </w:rPr>
        <w:t>NJ</w:t>
      </w:r>
      <w:r w:rsidR="00533795" w:rsidRPr="00526064">
        <w:rPr>
          <w:rFonts w:ascii="Tahoma" w:eastAsia="Times New Roman" w:hAnsi="Tahoma" w:cs="Tahoma"/>
          <w:color w:val="000000"/>
          <w:sz w:val="18"/>
          <w:szCs w:val="18"/>
        </w:rPr>
        <w:t>, Q12hr</w:t>
      </w:r>
    </w:p>
    <w:p w14:paraId="7BCD3BC2"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gramStart"/>
      <w:r w:rsidRPr="00533795">
        <w:rPr>
          <w:rFonts w:ascii="Tahoma" w:eastAsia="Times New Roman" w:hAnsi="Tahoma" w:cs="Tahoma"/>
          <w:color w:val="000000"/>
          <w:sz w:val="18"/>
          <w:szCs w:val="18"/>
          <w:highlight w:val="cyan"/>
        </w:rPr>
        <w:t>midazolam</w:t>
      </w:r>
      <w:proofErr w:type="gramEnd"/>
      <w:r w:rsidRPr="00526064">
        <w:rPr>
          <w:rFonts w:ascii="Tahoma" w:eastAsia="Times New Roman" w:hAnsi="Tahoma" w:cs="Tahoma"/>
          <w:color w:val="000000"/>
          <w:sz w:val="18"/>
          <w:szCs w:val="18"/>
        </w:rPr>
        <w:t xml:space="preserve">, 0.1 mg = 0.1 mL, </w:t>
      </w:r>
      <w:r w:rsidRPr="00C72AA5">
        <w:rPr>
          <w:rFonts w:ascii="Tahoma" w:eastAsia="Times New Roman" w:hAnsi="Tahoma" w:cs="Tahoma"/>
          <w:color w:val="000000"/>
          <w:sz w:val="18"/>
          <w:szCs w:val="18"/>
        </w:rPr>
        <w:t>IV</w:t>
      </w:r>
      <w:r w:rsidRPr="00526064">
        <w:rPr>
          <w:rFonts w:ascii="Tahoma" w:eastAsia="Times New Roman" w:hAnsi="Tahoma" w:cs="Tahoma"/>
          <w:color w:val="000000"/>
          <w:sz w:val="18"/>
          <w:szCs w:val="18"/>
        </w:rPr>
        <w:t>, Q4hr, PRN</w:t>
      </w:r>
    </w:p>
    <w:p w14:paraId="0B7A874D"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gramStart"/>
      <w:r w:rsidRPr="008A0EF2">
        <w:rPr>
          <w:rFonts w:ascii="Tahoma" w:eastAsia="Times New Roman" w:hAnsi="Tahoma" w:cs="Tahoma"/>
          <w:color w:val="000000"/>
          <w:sz w:val="18"/>
          <w:szCs w:val="18"/>
          <w:highlight w:val="cyan"/>
        </w:rPr>
        <w:t>morphine</w:t>
      </w:r>
      <w:proofErr w:type="gramEnd"/>
      <w:r w:rsidRPr="00526064">
        <w:rPr>
          <w:rFonts w:ascii="Tahoma" w:eastAsia="Times New Roman" w:hAnsi="Tahoma" w:cs="Tahoma"/>
          <w:color w:val="000000"/>
          <w:sz w:val="18"/>
          <w:szCs w:val="18"/>
        </w:rPr>
        <w:t xml:space="preserve"> (</w:t>
      </w:r>
      <w:r w:rsidRPr="008A0EF2">
        <w:rPr>
          <w:rFonts w:ascii="Tahoma" w:eastAsia="Times New Roman" w:hAnsi="Tahoma" w:cs="Tahoma"/>
          <w:color w:val="000000"/>
          <w:sz w:val="18"/>
          <w:szCs w:val="18"/>
        </w:rPr>
        <w:t>morphine IV</w:t>
      </w:r>
      <w:r w:rsidRPr="00526064">
        <w:rPr>
          <w:rFonts w:ascii="Tahoma" w:eastAsia="Times New Roman" w:hAnsi="Tahoma" w:cs="Tahoma"/>
          <w:color w:val="000000"/>
          <w:sz w:val="18"/>
          <w:szCs w:val="18"/>
        </w:rPr>
        <w:t xml:space="preserve">), 0.12 mg = 0.06 mL, </w:t>
      </w:r>
      <w:r w:rsidRPr="00C72AA5">
        <w:rPr>
          <w:rFonts w:ascii="Tahoma" w:eastAsia="Times New Roman" w:hAnsi="Tahoma" w:cs="Tahoma"/>
          <w:color w:val="000000"/>
          <w:sz w:val="18"/>
          <w:szCs w:val="18"/>
        </w:rPr>
        <w:t>ICU-IV</w:t>
      </w:r>
      <w:r w:rsidRPr="00526064">
        <w:rPr>
          <w:rFonts w:ascii="Tahoma" w:eastAsia="Times New Roman" w:hAnsi="Tahoma" w:cs="Tahoma"/>
          <w:color w:val="000000"/>
          <w:sz w:val="18"/>
          <w:szCs w:val="18"/>
        </w:rPr>
        <w:t>, Q1hr, PRN</w:t>
      </w:r>
    </w:p>
    <w:p w14:paraId="76A55855"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gramStart"/>
      <w:r w:rsidRPr="00533795">
        <w:rPr>
          <w:rFonts w:ascii="Tahoma" w:eastAsia="Times New Roman" w:hAnsi="Tahoma" w:cs="Tahoma"/>
          <w:color w:val="000000"/>
          <w:sz w:val="18"/>
          <w:szCs w:val="18"/>
          <w:highlight w:val="cyan"/>
        </w:rPr>
        <w:t>morphine</w:t>
      </w:r>
      <w:proofErr w:type="gramEnd"/>
      <w:r w:rsidRPr="00533795">
        <w:rPr>
          <w:rFonts w:ascii="Tahoma" w:eastAsia="Times New Roman" w:hAnsi="Tahoma" w:cs="Tahoma"/>
          <w:color w:val="000000"/>
          <w:sz w:val="18"/>
          <w:szCs w:val="18"/>
          <w:highlight w:val="cyan"/>
        </w:rPr>
        <w:t xml:space="preserve"> </w:t>
      </w:r>
      <w:r w:rsidRPr="008A0EF2">
        <w:rPr>
          <w:rFonts w:ascii="Tahoma" w:eastAsia="Times New Roman" w:hAnsi="Tahoma" w:cs="Tahoma"/>
          <w:color w:val="000000"/>
          <w:sz w:val="18"/>
          <w:szCs w:val="18"/>
        </w:rPr>
        <w:t>infusion</w:t>
      </w:r>
      <w:r w:rsidRPr="00526064">
        <w:rPr>
          <w:rFonts w:ascii="Tahoma" w:eastAsia="Times New Roman" w:hAnsi="Tahoma" w:cs="Tahoma"/>
          <w:color w:val="000000"/>
          <w:sz w:val="18"/>
          <w:szCs w:val="18"/>
        </w:rPr>
        <w:t xml:space="preserve"> 12.5 mg [0.06 mg/kg/</w:t>
      </w:r>
      <w:proofErr w:type="spellStart"/>
      <w:r w:rsidRPr="00526064">
        <w:rPr>
          <w:rFonts w:ascii="Tahoma" w:eastAsia="Times New Roman" w:hAnsi="Tahoma" w:cs="Tahoma"/>
          <w:color w:val="000000"/>
          <w:sz w:val="18"/>
          <w:szCs w:val="18"/>
        </w:rPr>
        <w:t>hr</w:t>
      </w:r>
      <w:proofErr w:type="spellEnd"/>
      <w:r w:rsidRPr="00526064">
        <w:rPr>
          <w:rFonts w:ascii="Tahoma" w:eastAsia="Times New Roman" w:hAnsi="Tahoma" w:cs="Tahoma"/>
          <w:color w:val="000000"/>
          <w:sz w:val="18"/>
          <w:szCs w:val="18"/>
        </w:rPr>
        <w:t>] + D10W 50 mL</w:t>
      </w:r>
    </w:p>
    <w:p w14:paraId="403A9A08"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gramStart"/>
      <w:r w:rsidRPr="00533795">
        <w:rPr>
          <w:rFonts w:ascii="Tahoma" w:eastAsia="Times New Roman" w:hAnsi="Tahoma" w:cs="Tahoma"/>
          <w:color w:val="000000"/>
          <w:sz w:val="18"/>
          <w:szCs w:val="18"/>
          <w:highlight w:val="cyan"/>
        </w:rPr>
        <w:t>multivitamin</w:t>
      </w:r>
      <w:proofErr w:type="gramEnd"/>
      <w:r w:rsidRPr="00533795">
        <w:rPr>
          <w:rFonts w:ascii="Tahoma" w:eastAsia="Times New Roman" w:hAnsi="Tahoma" w:cs="Tahoma"/>
          <w:color w:val="000000"/>
          <w:sz w:val="18"/>
          <w:szCs w:val="18"/>
          <w:highlight w:val="cyan"/>
        </w:rPr>
        <w:t xml:space="preserve"> with minerals</w:t>
      </w:r>
      <w:r w:rsidRPr="00526064">
        <w:rPr>
          <w:rFonts w:ascii="Tahoma" w:eastAsia="Times New Roman" w:hAnsi="Tahoma" w:cs="Tahoma"/>
          <w:color w:val="000000"/>
          <w:sz w:val="18"/>
          <w:szCs w:val="18"/>
        </w:rPr>
        <w:t xml:space="preserve"> (DEKAs Plus oral liquid), 0.5 mL, </w:t>
      </w:r>
      <w:r w:rsidRPr="00C72AA5">
        <w:rPr>
          <w:rFonts w:ascii="Tahoma" w:eastAsia="Times New Roman" w:hAnsi="Tahoma" w:cs="Tahoma"/>
          <w:color w:val="000000"/>
          <w:sz w:val="18"/>
          <w:szCs w:val="18"/>
        </w:rPr>
        <w:t>NJ</w:t>
      </w:r>
      <w:r w:rsidRPr="00526064">
        <w:rPr>
          <w:rFonts w:ascii="Tahoma" w:eastAsia="Times New Roman" w:hAnsi="Tahoma" w:cs="Tahoma"/>
          <w:color w:val="000000"/>
          <w:sz w:val="18"/>
          <w:szCs w:val="18"/>
        </w:rPr>
        <w:t>, daily</w:t>
      </w:r>
    </w:p>
    <w:p w14:paraId="23340724"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spellStart"/>
      <w:proofErr w:type="gramStart"/>
      <w:r w:rsidRPr="008A0EF2">
        <w:rPr>
          <w:rFonts w:ascii="Tahoma" w:eastAsia="Times New Roman" w:hAnsi="Tahoma" w:cs="Tahoma"/>
          <w:color w:val="000000"/>
          <w:sz w:val="18"/>
          <w:szCs w:val="18"/>
          <w:highlight w:val="cyan"/>
        </w:rPr>
        <w:t>proparacaine</w:t>
      </w:r>
      <w:proofErr w:type="spellEnd"/>
      <w:proofErr w:type="gramEnd"/>
      <w:r w:rsidRPr="008A0EF2">
        <w:rPr>
          <w:rFonts w:ascii="Tahoma" w:eastAsia="Times New Roman" w:hAnsi="Tahoma" w:cs="Tahoma"/>
          <w:color w:val="000000"/>
          <w:sz w:val="18"/>
          <w:szCs w:val="18"/>
          <w:highlight w:val="cyan"/>
        </w:rPr>
        <w:t xml:space="preserve"> ophthalmic</w:t>
      </w:r>
      <w:r w:rsidRPr="00526064">
        <w:rPr>
          <w:rFonts w:ascii="Tahoma" w:eastAsia="Times New Roman" w:hAnsi="Tahoma" w:cs="Tahoma"/>
          <w:color w:val="000000"/>
          <w:sz w:val="18"/>
          <w:szCs w:val="18"/>
        </w:rPr>
        <w:t xml:space="preserve"> (</w:t>
      </w:r>
      <w:proofErr w:type="spellStart"/>
      <w:r w:rsidRPr="008A0EF2">
        <w:rPr>
          <w:rFonts w:ascii="Tahoma" w:eastAsia="Times New Roman" w:hAnsi="Tahoma" w:cs="Tahoma"/>
          <w:color w:val="000000"/>
          <w:sz w:val="18"/>
          <w:szCs w:val="18"/>
        </w:rPr>
        <w:t>proparacaine</w:t>
      </w:r>
      <w:proofErr w:type="spellEnd"/>
      <w:r w:rsidRPr="008A0EF2">
        <w:rPr>
          <w:rFonts w:ascii="Tahoma" w:eastAsia="Times New Roman" w:hAnsi="Tahoma" w:cs="Tahoma"/>
          <w:color w:val="000000"/>
          <w:sz w:val="18"/>
          <w:szCs w:val="18"/>
        </w:rPr>
        <w:t xml:space="preserve"> 0.5% ophthalmic solution</w:t>
      </w:r>
      <w:r w:rsidRPr="00526064">
        <w:rPr>
          <w:rFonts w:ascii="Tahoma" w:eastAsia="Times New Roman" w:hAnsi="Tahoma" w:cs="Tahoma"/>
          <w:color w:val="000000"/>
          <w:sz w:val="18"/>
          <w:szCs w:val="18"/>
        </w:rPr>
        <w:t>), 1 drop, OPTH, 1time, PRN</w:t>
      </w:r>
    </w:p>
    <w:p w14:paraId="1E02A894"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spellStart"/>
      <w:proofErr w:type="gramStart"/>
      <w:r w:rsidRPr="00533795">
        <w:rPr>
          <w:rFonts w:ascii="Tahoma" w:eastAsia="Times New Roman" w:hAnsi="Tahoma" w:cs="Tahoma"/>
          <w:color w:val="000000"/>
          <w:sz w:val="18"/>
          <w:szCs w:val="18"/>
          <w:highlight w:val="cyan"/>
        </w:rPr>
        <w:t>senna</w:t>
      </w:r>
      <w:proofErr w:type="spellEnd"/>
      <w:proofErr w:type="gramEnd"/>
      <w:r w:rsidRPr="00526064">
        <w:rPr>
          <w:rFonts w:ascii="Tahoma" w:eastAsia="Times New Roman" w:hAnsi="Tahoma" w:cs="Tahoma"/>
          <w:color w:val="000000"/>
          <w:sz w:val="18"/>
          <w:szCs w:val="18"/>
        </w:rPr>
        <w:t xml:space="preserve">, 2.5 mL, </w:t>
      </w:r>
      <w:r w:rsidRPr="00C72AA5">
        <w:rPr>
          <w:rFonts w:ascii="Tahoma" w:eastAsia="Times New Roman" w:hAnsi="Tahoma" w:cs="Tahoma"/>
          <w:color w:val="000000"/>
          <w:sz w:val="18"/>
          <w:szCs w:val="18"/>
        </w:rPr>
        <w:t>NJ</w:t>
      </w:r>
      <w:r w:rsidRPr="00526064">
        <w:rPr>
          <w:rFonts w:ascii="Tahoma" w:eastAsia="Times New Roman" w:hAnsi="Tahoma" w:cs="Tahoma"/>
          <w:color w:val="000000"/>
          <w:sz w:val="18"/>
          <w:szCs w:val="18"/>
        </w:rPr>
        <w:t>, Q24hr</w:t>
      </w:r>
    </w:p>
    <w:p w14:paraId="6709E797" w14:textId="77777777" w:rsidR="00533795" w:rsidRPr="00526064" w:rsidRDefault="00533795" w:rsidP="00533795">
      <w:pPr>
        <w:spacing w:after="0" w:line="240" w:lineRule="auto"/>
        <w:ind w:hanging="240"/>
        <w:rPr>
          <w:rFonts w:ascii="Tahoma" w:eastAsia="Times New Roman" w:hAnsi="Tahoma" w:cs="Tahoma"/>
          <w:color w:val="000000"/>
          <w:sz w:val="18"/>
          <w:szCs w:val="18"/>
        </w:rPr>
      </w:pPr>
      <w:r w:rsidRPr="00526064">
        <w:rPr>
          <w:rFonts w:ascii="Tahoma" w:eastAsia="Times New Roman" w:hAnsi="Tahoma" w:cs="Tahoma"/>
          <w:color w:val="000000"/>
          <w:sz w:val="18"/>
          <w:szCs w:val="18"/>
        </w:rPr>
        <w:t>1/</w:t>
      </w:r>
      <w:r w:rsidRPr="008A0EF2">
        <w:rPr>
          <w:rFonts w:ascii="Tahoma" w:eastAsia="Times New Roman" w:hAnsi="Tahoma" w:cs="Tahoma"/>
          <w:color w:val="000000"/>
          <w:sz w:val="18"/>
          <w:szCs w:val="18"/>
        </w:rPr>
        <w:t>2</w:t>
      </w:r>
      <w:r w:rsidRPr="008A0EF2">
        <w:rPr>
          <w:rFonts w:ascii="Tahoma" w:eastAsia="Times New Roman" w:hAnsi="Tahoma" w:cs="Tahoma"/>
          <w:color w:val="000000"/>
          <w:sz w:val="18"/>
          <w:szCs w:val="18"/>
          <w:highlight w:val="cyan"/>
        </w:rPr>
        <w:t>NS</w:t>
      </w:r>
      <w:r w:rsidRPr="00526064">
        <w:rPr>
          <w:rFonts w:ascii="Tahoma" w:eastAsia="Times New Roman" w:hAnsi="Tahoma" w:cs="Tahoma"/>
          <w:color w:val="000000"/>
          <w:sz w:val="18"/>
          <w:szCs w:val="18"/>
        </w:rPr>
        <w:t xml:space="preserve"> 50 mL + </w:t>
      </w:r>
      <w:r w:rsidRPr="00533795">
        <w:rPr>
          <w:rFonts w:ascii="Tahoma" w:eastAsia="Times New Roman" w:hAnsi="Tahoma" w:cs="Tahoma"/>
          <w:color w:val="000000"/>
          <w:sz w:val="18"/>
          <w:szCs w:val="18"/>
          <w:highlight w:val="cyan"/>
        </w:rPr>
        <w:t>heparin</w:t>
      </w:r>
      <w:r w:rsidRPr="00526064">
        <w:rPr>
          <w:rFonts w:ascii="Tahoma" w:eastAsia="Times New Roman" w:hAnsi="Tahoma" w:cs="Tahoma"/>
          <w:color w:val="000000"/>
          <w:sz w:val="18"/>
          <w:szCs w:val="18"/>
        </w:rPr>
        <w:t>, continuous flush 25 unit</w:t>
      </w:r>
    </w:p>
    <w:p w14:paraId="0206840B"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gramStart"/>
      <w:r w:rsidRPr="00533795">
        <w:rPr>
          <w:rFonts w:ascii="Tahoma" w:eastAsia="Times New Roman" w:hAnsi="Tahoma" w:cs="Tahoma"/>
          <w:color w:val="000000"/>
          <w:sz w:val="18"/>
          <w:szCs w:val="18"/>
          <w:highlight w:val="cyan"/>
        </w:rPr>
        <w:t>sucrose</w:t>
      </w:r>
      <w:proofErr w:type="gramEnd"/>
      <w:r w:rsidRPr="00526064">
        <w:rPr>
          <w:rFonts w:ascii="Tahoma" w:eastAsia="Times New Roman" w:hAnsi="Tahoma" w:cs="Tahoma"/>
          <w:color w:val="000000"/>
          <w:sz w:val="18"/>
          <w:szCs w:val="18"/>
        </w:rPr>
        <w:t xml:space="preserve"> 24% oral solution, 0.4 mL, PO, Q2hr, </w:t>
      </w:r>
      <w:r w:rsidRPr="00533795">
        <w:rPr>
          <w:rFonts w:ascii="Tahoma" w:eastAsia="Times New Roman" w:hAnsi="Tahoma" w:cs="Tahoma"/>
          <w:color w:val="000000"/>
          <w:sz w:val="18"/>
          <w:szCs w:val="18"/>
        </w:rPr>
        <w:t>PRN</w:t>
      </w:r>
    </w:p>
    <w:p w14:paraId="4F045AF5" w14:textId="77777777" w:rsidR="00533795" w:rsidRPr="00526064" w:rsidRDefault="00533795" w:rsidP="00533795">
      <w:pPr>
        <w:spacing w:after="0" w:line="240" w:lineRule="auto"/>
        <w:rPr>
          <w:rFonts w:ascii="Tahoma" w:eastAsia="Times New Roman" w:hAnsi="Tahoma" w:cs="Tahoma"/>
          <w:color w:val="000000"/>
          <w:sz w:val="18"/>
          <w:szCs w:val="18"/>
        </w:rPr>
      </w:pPr>
      <w:r w:rsidRPr="00526064">
        <w:rPr>
          <w:rFonts w:ascii="Tahoma" w:eastAsia="Times New Roman" w:hAnsi="Tahoma" w:cs="Tahoma"/>
          <w:color w:val="000000"/>
          <w:sz w:val="18"/>
          <w:szCs w:val="18"/>
          <w:u w:val="single"/>
        </w:rPr>
        <w:t>Home</w:t>
      </w:r>
    </w:p>
    <w:p w14:paraId="7522555A"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gramStart"/>
      <w:r w:rsidRPr="00526064">
        <w:rPr>
          <w:rFonts w:ascii="Tahoma" w:eastAsia="Times New Roman" w:hAnsi="Tahoma" w:cs="Tahoma"/>
          <w:color w:val="000000"/>
          <w:sz w:val="18"/>
          <w:szCs w:val="18"/>
        </w:rPr>
        <w:t>caffeine</w:t>
      </w:r>
      <w:proofErr w:type="gramEnd"/>
      <w:r w:rsidRPr="00526064">
        <w:rPr>
          <w:rFonts w:ascii="Tahoma" w:eastAsia="Times New Roman" w:hAnsi="Tahoma" w:cs="Tahoma"/>
          <w:color w:val="000000"/>
          <w:sz w:val="18"/>
          <w:szCs w:val="18"/>
        </w:rPr>
        <w:t xml:space="preserve"> (</w:t>
      </w:r>
      <w:r w:rsidRPr="00533795">
        <w:rPr>
          <w:rFonts w:ascii="Tahoma" w:eastAsia="Times New Roman" w:hAnsi="Tahoma" w:cs="Tahoma"/>
          <w:color w:val="000000"/>
          <w:sz w:val="18"/>
          <w:szCs w:val="18"/>
          <w:highlight w:val="cyan"/>
        </w:rPr>
        <w:t>caffeine citrate</w:t>
      </w:r>
      <w:r w:rsidRPr="00526064">
        <w:rPr>
          <w:rFonts w:ascii="Tahoma" w:eastAsia="Times New Roman" w:hAnsi="Tahoma" w:cs="Tahoma"/>
          <w:color w:val="000000"/>
          <w:sz w:val="18"/>
          <w:szCs w:val="18"/>
        </w:rPr>
        <w:t xml:space="preserve"> 20 mg/mL oral liquid), See Instructions</w:t>
      </w:r>
    </w:p>
    <w:p w14:paraId="41314133"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gramStart"/>
      <w:r w:rsidRPr="00533795">
        <w:rPr>
          <w:rFonts w:ascii="Tahoma" w:eastAsia="Times New Roman" w:hAnsi="Tahoma" w:cs="Tahoma"/>
          <w:color w:val="000000"/>
          <w:sz w:val="18"/>
          <w:szCs w:val="18"/>
          <w:highlight w:val="cyan"/>
        </w:rPr>
        <w:t>calcium</w:t>
      </w:r>
      <w:proofErr w:type="gramEnd"/>
      <w:r w:rsidRPr="00533795">
        <w:rPr>
          <w:rFonts w:ascii="Tahoma" w:eastAsia="Times New Roman" w:hAnsi="Tahoma" w:cs="Tahoma"/>
          <w:color w:val="000000"/>
          <w:sz w:val="18"/>
          <w:szCs w:val="18"/>
          <w:highlight w:val="cyan"/>
        </w:rPr>
        <w:t xml:space="preserve"> carbonate</w:t>
      </w:r>
    </w:p>
    <w:p w14:paraId="199F23C3"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spellStart"/>
      <w:proofErr w:type="gramStart"/>
      <w:r w:rsidRPr="0064211B">
        <w:rPr>
          <w:rFonts w:ascii="Tahoma" w:eastAsia="Times New Roman" w:hAnsi="Tahoma" w:cs="Tahoma"/>
          <w:color w:val="000000"/>
          <w:sz w:val="18"/>
          <w:szCs w:val="18"/>
          <w:highlight w:val="cyan"/>
        </w:rPr>
        <w:t>dexmedetomidine</w:t>
      </w:r>
      <w:proofErr w:type="spellEnd"/>
      <w:proofErr w:type="gramEnd"/>
      <w:r w:rsidRPr="00526064">
        <w:rPr>
          <w:rFonts w:ascii="Tahoma" w:eastAsia="Times New Roman" w:hAnsi="Tahoma" w:cs="Tahoma"/>
          <w:color w:val="000000"/>
          <w:sz w:val="18"/>
          <w:szCs w:val="18"/>
        </w:rPr>
        <w:t xml:space="preserve"> (</w:t>
      </w:r>
      <w:proofErr w:type="spellStart"/>
      <w:r w:rsidRPr="0064211B">
        <w:rPr>
          <w:rFonts w:ascii="Tahoma" w:eastAsia="Times New Roman" w:hAnsi="Tahoma" w:cs="Tahoma"/>
          <w:color w:val="000000"/>
          <w:sz w:val="18"/>
          <w:szCs w:val="18"/>
        </w:rPr>
        <w:t>dexmedetomidine</w:t>
      </w:r>
      <w:proofErr w:type="spellEnd"/>
      <w:r w:rsidRPr="00526064">
        <w:rPr>
          <w:rFonts w:ascii="Tahoma" w:eastAsia="Times New Roman" w:hAnsi="Tahoma" w:cs="Tahoma"/>
          <w:color w:val="000000"/>
          <w:sz w:val="18"/>
          <w:szCs w:val="18"/>
        </w:rPr>
        <w:t xml:space="preserve"> 4 mcg/mL-</w:t>
      </w:r>
      <w:proofErr w:type="spellStart"/>
      <w:r w:rsidRPr="00526064">
        <w:rPr>
          <w:rFonts w:ascii="Tahoma" w:eastAsia="Times New Roman" w:hAnsi="Tahoma" w:cs="Tahoma"/>
          <w:color w:val="000000"/>
          <w:sz w:val="18"/>
          <w:szCs w:val="18"/>
        </w:rPr>
        <w:t>NaCl</w:t>
      </w:r>
      <w:proofErr w:type="spellEnd"/>
      <w:r w:rsidRPr="00526064">
        <w:rPr>
          <w:rFonts w:ascii="Tahoma" w:eastAsia="Times New Roman" w:hAnsi="Tahoma" w:cs="Tahoma"/>
          <w:color w:val="000000"/>
          <w:sz w:val="18"/>
          <w:szCs w:val="18"/>
        </w:rPr>
        <w:t xml:space="preserve"> 0.9% intravenous solution), </w:t>
      </w:r>
      <w:r w:rsidRPr="00C72AA5">
        <w:rPr>
          <w:rFonts w:ascii="Tahoma" w:eastAsia="Times New Roman" w:hAnsi="Tahoma" w:cs="Tahoma"/>
          <w:color w:val="000000"/>
          <w:sz w:val="18"/>
          <w:szCs w:val="18"/>
        </w:rPr>
        <w:t>IV</w:t>
      </w:r>
      <w:r w:rsidRPr="00526064">
        <w:rPr>
          <w:rFonts w:ascii="Tahoma" w:eastAsia="Times New Roman" w:hAnsi="Tahoma" w:cs="Tahoma"/>
          <w:color w:val="000000"/>
          <w:sz w:val="18"/>
          <w:szCs w:val="18"/>
        </w:rPr>
        <w:t>, 1time</w:t>
      </w:r>
    </w:p>
    <w:p w14:paraId="092BA857"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gramStart"/>
      <w:r w:rsidRPr="00533795">
        <w:rPr>
          <w:rFonts w:ascii="Tahoma" w:eastAsia="Times New Roman" w:hAnsi="Tahoma" w:cs="Tahoma"/>
          <w:color w:val="000000"/>
          <w:sz w:val="18"/>
          <w:szCs w:val="18"/>
          <w:highlight w:val="cyan"/>
        </w:rPr>
        <w:t>ferrous</w:t>
      </w:r>
      <w:proofErr w:type="gramEnd"/>
      <w:r w:rsidRPr="00533795">
        <w:rPr>
          <w:rFonts w:ascii="Tahoma" w:eastAsia="Times New Roman" w:hAnsi="Tahoma" w:cs="Tahoma"/>
          <w:color w:val="000000"/>
          <w:sz w:val="18"/>
          <w:szCs w:val="18"/>
          <w:highlight w:val="cyan"/>
        </w:rPr>
        <w:t xml:space="preserve"> sulfate</w:t>
      </w:r>
      <w:r w:rsidRPr="00526064">
        <w:rPr>
          <w:rFonts w:ascii="Tahoma" w:eastAsia="Times New Roman" w:hAnsi="Tahoma" w:cs="Tahoma"/>
          <w:color w:val="000000"/>
          <w:sz w:val="18"/>
          <w:szCs w:val="18"/>
        </w:rPr>
        <w:t>, See Instructions</w:t>
      </w:r>
    </w:p>
    <w:p w14:paraId="6AE5C36E"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gramStart"/>
      <w:r w:rsidRPr="00533795">
        <w:rPr>
          <w:rFonts w:ascii="Tahoma" w:eastAsia="Times New Roman" w:hAnsi="Tahoma" w:cs="Tahoma"/>
          <w:color w:val="000000"/>
          <w:sz w:val="18"/>
          <w:szCs w:val="18"/>
          <w:highlight w:val="cyan"/>
        </w:rPr>
        <w:t>multivitamin</w:t>
      </w:r>
      <w:proofErr w:type="gramEnd"/>
      <w:r w:rsidRPr="00533795">
        <w:rPr>
          <w:rFonts w:ascii="Tahoma" w:eastAsia="Times New Roman" w:hAnsi="Tahoma" w:cs="Tahoma"/>
          <w:color w:val="000000"/>
          <w:sz w:val="18"/>
          <w:szCs w:val="18"/>
          <w:highlight w:val="cyan"/>
        </w:rPr>
        <w:t xml:space="preserve"> with minerals</w:t>
      </w:r>
      <w:r w:rsidRPr="00526064">
        <w:rPr>
          <w:rFonts w:ascii="Tahoma" w:eastAsia="Times New Roman" w:hAnsi="Tahoma" w:cs="Tahoma"/>
          <w:color w:val="000000"/>
          <w:sz w:val="18"/>
          <w:szCs w:val="18"/>
        </w:rPr>
        <w:t xml:space="preserve"> (MVW Complete Formulation Pediatric Drops oral liquid), See Instructions</w:t>
      </w:r>
    </w:p>
    <w:p w14:paraId="0B874B26" w14:textId="77777777" w:rsidR="00533795" w:rsidRPr="00526064" w:rsidRDefault="00533795" w:rsidP="00533795">
      <w:pPr>
        <w:spacing w:after="0" w:line="240" w:lineRule="auto"/>
        <w:ind w:hanging="240"/>
        <w:rPr>
          <w:rFonts w:ascii="Tahoma" w:eastAsia="Times New Roman" w:hAnsi="Tahoma" w:cs="Tahoma"/>
          <w:color w:val="000000"/>
          <w:sz w:val="18"/>
          <w:szCs w:val="18"/>
        </w:rPr>
      </w:pPr>
      <w:proofErr w:type="spellStart"/>
      <w:proofErr w:type="gramStart"/>
      <w:r w:rsidRPr="00533795">
        <w:rPr>
          <w:rFonts w:ascii="Tahoma" w:eastAsia="Times New Roman" w:hAnsi="Tahoma" w:cs="Tahoma"/>
          <w:color w:val="000000"/>
          <w:sz w:val="18"/>
          <w:szCs w:val="18"/>
          <w:highlight w:val="cyan"/>
        </w:rPr>
        <w:t>ursodiol</w:t>
      </w:r>
      <w:proofErr w:type="spellEnd"/>
      <w:proofErr w:type="gramEnd"/>
      <w:r w:rsidRPr="00526064">
        <w:rPr>
          <w:rFonts w:ascii="Tahoma" w:eastAsia="Times New Roman" w:hAnsi="Tahoma" w:cs="Tahoma"/>
          <w:color w:val="000000"/>
          <w:sz w:val="18"/>
          <w:szCs w:val="18"/>
        </w:rPr>
        <w:t>, PO</w:t>
      </w:r>
    </w:p>
    <w:p w14:paraId="605AB1C4" w14:textId="77777777" w:rsidR="00533795" w:rsidRPr="00526064" w:rsidRDefault="00533795" w:rsidP="00533795">
      <w:pPr>
        <w:spacing w:after="0" w:line="240" w:lineRule="auto"/>
        <w:rPr>
          <w:rFonts w:ascii="Tahoma" w:eastAsia="Times New Roman" w:hAnsi="Tahoma" w:cs="Tahoma"/>
          <w:color w:val="000000"/>
          <w:sz w:val="18"/>
          <w:szCs w:val="18"/>
        </w:rPr>
      </w:pPr>
      <w:r w:rsidRPr="00526064">
        <w:rPr>
          <w:rFonts w:ascii="Tahoma" w:eastAsia="Times New Roman" w:hAnsi="Tahoma" w:cs="Tahoma"/>
          <w:b/>
          <w:bCs/>
          <w:color w:val="000000"/>
          <w:sz w:val="18"/>
          <w:szCs w:val="18"/>
          <w:u w:val="single"/>
        </w:rPr>
        <w:t>Patient Language</w:t>
      </w:r>
    </w:p>
    <w:p w14:paraId="1262988D" w14:textId="77777777" w:rsidR="00533795" w:rsidRPr="00526064" w:rsidRDefault="00533795" w:rsidP="00533795">
      <w:pPr>
        <w:spacing w:after="0" w:line="240" w:lineRule="auto"/>
        <w:rPr>
          <w:rFonts w:ascii="Tahoma" w:eastAsia="Times New Roman" w:hAnsi="Tahoma" w:cs="Tahoma"/>
          <w:color w:val="000000"/>
          <w:sz w:val="18"/>
          <w:szCs w:val="18"/>
        </w:rPr>
      </w:pPr>
      <w:r w:rsidRPr="00526064">
        <w:rPr>
          <w:rFonts w:ascii="Tahoma" w:eastAsia="Times New Roman" w:hAnsi="Tahoma" w:cs="Tahoma"/>
          <w:color w:val="000000"/>
          <w:sz w:val="18"/>
          <w:szCs w:val="18"/>
        </w:rPr>
        <w:t>Preferred Language: English</w:t>
      </w:r>
    </w:p>
    <w:p w14:paraId="6B8325B9" w14:textId="77777777" w:rsidR="00533795" w:rsidRPr="00526064" w:rsidRDefault="00533795" w:rsidP="00533795">
      <w:pPr>
        <w:spacing w:after="0" w:line="240" w:lineRule="auto"/>
        <w:rPr>
          <w:rFonts w:ascii="Tahoma" w:eastAsia="Times New Roman" w:hAnsi="Tahoma" w:cs="Tahoma"/>
          <w:color w:val="000000"/>
          <w:sz w:val="18"/>
          <w:szCs w:val="18"/>
        </w:rPr>
      </w:pPr>
      <w:r w:rsidRPr="00526064">
        <w:rPr>
          <w:rFonts w:ascii="Tahoma" w:eastAsia="Times New Roman" w:hAnsi="Tahoma" w:cs="Tahoma"/>
          <w:color w:val="000000"/>
          <w:sz w:val="18"/>
          <w:szCs w:val="18"/>
        </w:rPr>
        <w:t>Interpreter Needed (Patient): No</w:t>
      </w:r>
    </w:p>
    <w:p w14:paraId="214B1582" w14:textId="77777777" w:rsidR="00533795" w:rsidRPr="00526064" w:rsidRDefault="00533795" w:rsidP="00533795">
      <w:pPr>
        <w:spacing w:after="0" w:line="240" w:lineRule="auto"/>
        <w:rPr>
          <w:rFonts w:ascii="Tahoma" w:eastAsia="Times New Roman" w:hAnsi="Tahoma" w:cs="Tahoma"/>
          <w:color w:val="000000"/>
          <w:sz w:val="18"/>
          <w:szCs w:val="18"/>
        </w:rPr>
      </w:pPr>
      <w:r w:rsidRPr="00526064">
        <w:rPr>
          <w:rFonts w:ascii="Tahoma" w:eastAsia="Times New Roman" w:hAnsi="Tahoma" w:cs="Tahoma"/>
          <w:color w:val="000000"/>
          <w:sz w:val="18"/>
          <w:szCs w:val="18"/>
        </w:rPr>
        <w:t>Interpreter Needed (Parent/Guardian): No</w:t>
      </w:r>
    </w:p>
    <w:p w14:paraId="5884D3E6" w14:textId="77777777" w:rsidR="00533795" w:rsidRPr="00526064" w:rsidRDefault="00533795" w:rsidP="00533795">
      <w:pPr>
        <w:spacing w:after="0" w:line="240" w:lineRule="auto"/>
        <w:rPr>
          <w:rFonts w:ascii="Tahoma" w:eastAsia="Times New Roman" w:hAnsi="Tahoma" w:cs="Tahoma"/>
          <w:color w:val="000000"/>
          <w:sz w:val="18"/>
          <w:szCs w:val="18"/>
        </w:rPr>
      </w:pPr>
      <w:r w:rsidRPr="00526064">
        <w:rPr>
          <w:rFonts w:ascii="Tahoma" w:eastAsia="Times New Roman" w:hAnsi="Tahoma" w:cs="Tahoma"/>
          <w:b/>
          <w:bCs/>
          <w:color w:val="000000"/>
          <w:sz w:val="18"/>
          <w:szCs w:val="18"/>
          <w:u w:val="single"/>
        </w:rPr>
        <w:t>Relevant Labs</w:t>
      </w:r>
    </w:p>
    <w:p w14:paraId="7AC1F6D1" w14:textId="77777777" w:rsidR="00533795" w:rsidRPr="00526064" w:rsidRDefault="00533795" w:rsidP="00533795">
      <w:pPr>
        <w:tabs>
          <w:tab w:val="left" w:pos="1330"/>
          <w:tab w:val="left" w:pos="2453"/>
        </w:tabs>
        <w:spacing w:after="0" w:line="240" w:lineRule="auto"/>
        <w:ind w:left="98"/>
        <w:rPr>
          <w:rFonts w:ascii="Times New Roman" w:eastAsia="Times New Roman" w:hAnsi="Times New Roman" w:cs="Times New Roman"/>
          <w:b/>
          <w:bCs/>
          <w:sz w:val="24"/>
          <w:szCs w:val="24"/>
        </w:rPr>
      </w:pPr>
      <w:r w:rsidRPr="00526064">
        <w:rPr>
          <w:rFonts w:ascii="Times New Roman" w:eastAsia="Times New Roman" w:hAnsi="Times New Roman" w:cs="Times New Roman"/>
          <w:b/>
          <w:bCs/>
          <w:sz w:val="24"/>
          <w:szCs w:val="24"/>
        </w:rPr>
        <w:t>Test Name</w:t>
      </w:r>
      <w:r w:rsidRPr="00526064">
        <w:rPr>
          <w:rFonts w:ascii="Times New Roman" w:eastAsia="Times New Roman" w:hAnsi="Times New Roman" w:cs="Times New Roman"/>
          <w:b/>
          <w:bCs/>
          <w:sz w:val="24"/>
          <w:szCs w:val="24"/>
        </w:rPr>
        <w:tab/>
        <w:t>Test Result</w:t>
      </w:r>
      <w:r w:rsidRPr="00526064">
        <w:rPr>
          <w:rFonts w:ascii="Times New Roman" w:eastAsia="Times New Roman" w:hAnsi="Times New Roman" w:cs="Times New Roman"/>
          <w:b/>
          <w:bCs/>
          <w:sz w:val="24"/>
          <w:szCs w:val="24"/>
        </w:rPr>
        <w:tab/>
        <w:t>Date/Time</w:t>
      </w:r>
    </w:p>
    <w:p w14:paraId="7E26AF13" w14:textId="77777777" w:rsidR="00533795" w:rsidRPr="00526064" w:rsidRDefault="00533795" w:rsidP="00533795">
      <w:pPr>
        <w:tabs>
          <w:tab w:val="left" w:pos="1315"/>
          <w:tab w:val="left" w:pos="2438"/>
        </w:tabs>
        <w:spacing w:after="0" w:line="240" w:lineRule="auto"/>
        <w:ind w:left="83"/>
        <w:rPr>
          <w:rFonts w:ascii="Times New Roman" w:eastAsia="Times New Roman" w:hAnsi="Times New Roman" w:cs="Times New Roman"/>
          <w:sz w:val="24"/>
          <w:szCs w:val="24"/>
        </w:rPr>
      </w:pPr>
      <w:r w:rsidRPr="00533795">
        <w:rPr>
          <w:rFonts w:ascii="Times New Roman" w:eastAsia="Times New Roman" w:hAnsi="Times New Roman" w:cs="Times New Roman"/>
          <w:sz w:val="24"/>
          <w:szCs w:val="24"/>
          <w:highlight w:val="lightGray"/>
        </w:rPr>
        <w:t>Creatinine</w:t>
      </w:r>
      <w:r w:rsidRPr="00526064">
        <w:rPr>
          <w:rFonts w:ascii="Times New Roman" w:eastAsia="Times New Roman" w:hAnsi="Times New Roman" w:cs="Times New Roman"/>
          <w:sz w:val="24"/>
          <w:szCs w:val="24"/>
        </w:rPr>
        <w:tab/>
        <w:t>0.24 mg/</w:t>
      </w:r>
      <w:proofErr w:type="spellStart"/>
      <w:r w:rsidRPr="00526064">
        <w:rPr>
          <w:rFonts w:ascii="Times New Roman" w:eastAsia="Times New Roman" w:hAnsi="Times New Roman" w:cs="Times New Roman"/>
          <w:sz w:val="24"/>
          <w:szCs w:val="24"/>
        </w:rPr>
        <w:t>dL</w:t>
      </w:r>
      <w:proofErr w:type="spellEnd"/>
      <w:r w:rsidRPr="00526064">
        <w:rPr>
          <w:rFonts w:ascii="Times New Roman" w:eastAsia="Times New Roman" w:hAnsi="Times New Roman" w:cs="Times New Roman"/>
          <w:sz w:val="24"/>
          <w:szCs w:val="24"/>
        </w:rPr>
        <w:tab/>
        <w:t>05/05/20</w:t>
      </w:r>
      <w:r>
        <w:rPr>
          <w:rFonts w:ascii="Times New Roman" w:eastAsia="Times New Roman" w:hAnsi="Times New Roman" w:cs="Times New Roman"/>
          <w:sz w:val="24"/>
          <w:szCs w:val="24"/>
        </w:rPr>
        <w:t>20</w:t>
      </w:r>
      <w:r w:rsidRPr="00526064">
        <w:rPr>
          <w:rFonts w:ascii="Times New Roman" w:eastAsia="Times New Roman" w:hAnsi="Times New Roman" w:cs="Times New Roman"/>
          <w:sz w:val="24"/>
          <w:szCs w:val="24"/>
        </w:rPr>
        <w:t xml:space="preserve"> 10:14 EDT</w:t>
      </w:r>
    </w:p>
    <w:p w14:paraId="2D17758C" w14:textId="77777777" w:rsidR="00533795" w:rsidRPr="00526064" w:rsidRDefault="00533795" w:rsidP="00533795">
      <w:pPr>
        <w:tabs>
          <w:tab w:val="left" w:pos="1315"/>
          <w:tab w:val="left" w:pos="2438"/>
        </w:tabs>
        <w:spacing w:after="0" w:line="240" w:lineRule="auto"/>
        <w:ind w:left="83"/>
        <w:rPr>
          <w:rFonts w:ascii="Times New Roman" w:eastAsia="Times New Roman" w:hAnsi="Times New Roman" w:cs="Times New Roman"/>
          <w:sz w:val="24"/>
          <w:szCs w:val="24"/>
        </w:rPr>
      </w:pPr>
      <w:r w:rsidRPr="00533795">
        <w:rPr>
          <w:rFonts w:ascii="Times New Roman" w:eastAsia="Times New Roman" w:hAnsi="Times New Roman" w:cs="Times New Roman"/>
          <w:sz w:val="24"/>
          <w:szCs w:val="24"/>
          <w:highlight w:val="lightGray"/>
        </w:rPr>
        <w:t>Calcium</w:t>
      </w:r>
      <w:r w:rsidRPr="00526064">
        <w:rPr>
          <w:rFonts w:ascii="Times New Roman" w:eastAsia="Times New Roman" w:hAnsi="Times New Roman" w:cs="Times New Roman"/>
          <w:sz w:val="24"/>
          <w:szCs w:val="24"/>
        </w:rPr>
        <w:tab/>
        <w:t>9.5 mg/</w:t>
      </w:r>
      <w:proofErr w:type="spellStart"/>
      <w:r w:rsidRPr="00526064">
        <w:rPr>
          <w:rFonts w:ascii="Times New Roman" w:eastAsia="Times New Roman" w:hAnsi="Times New Roman" w:cs="Times New Roman"/>
          <w:sz w:val="24"/>
          <w:szCs w:val="24"/>
        </w:rPr>
        <w:t>dL</w:t>
      </w:r>
      <w:proofErr w:type="spellEnd"/>
      <w:r w:rsidRPr="00526064">
        <w:rPr>
          <w:rFonts w:ascii="Times New Roman" w:eastAsia="Times New Roman" w:hAnsi="Times New Roman" w:cs="Times New Roman"/>
          <w:sz w:val="24"/>
          <w:szCs w:val="24"/>
        </w:rPr>
        <w:tab/>
        <w:t>05/05/20</w:t>
      </w:r>
      <w:r>
        <w:rPr>
          <w:rFonts w:ascii="Times New Roman" w:eastAsia="Times New Roman" w:hAnsi="Times New Roman" w:cs="Times New Roman"/>
          <w:sz w:val="24"/>
          <w:szCs w:val="24"/>
        </w:rPr>
        <w:t>20</w:t>
      </w:r>
      <w:r w:rsidRPr="00526064">
        <w:rPr>
          <w:rFonts w:ascii="Times New Roman" w:eastAsia="Times New Roman" w:hAnsi="Times New Roman" w:cs="Times New Roman"/>
          <w:sz w:val="24"/>
          <w:szCs w:val="24"/>
        </w:rPr>
        <w:t xml:space="preserve"> 10:14 EDT</w:t>
      </w:r>
    </w:p>
    <w:p w14:paraId="78054942" w14:textId="77777777" w:rsidR="00533795" w:rsidRPr="00526064" w:rsidRDefault="00533795" w:rsidP="00533795">
      <w:pPr>
        <w:tabs>
          <w:tab w:val="left" w:pos="1315"/>
          <w:tab w:val="left" w:pos="2438"/>
        </w:tabs>
        <w:spacing w:after="0" w:line="240" w:lineRule="auto"/>
        <w:ind w:left="83"/>
        <w:rPr>
          <w:rFonts w:ascii="Times New Roman" w:eastAsia="Times New Roman" w:hAnsi="Times New Roman" w:cs="Times New Roman"/>
          <w:sz w:val="24"/>
          <w:szCs w:val="24"/>
        </w:rPr>
      </w:pPr>
      <w:r w:rsidRPr="00533795">
        <w:rPr>
          <w:rFonts w:ascii="Times New Roman" w:eastAsia="Times New Roman" w:hAnsi="Times New Roman" w:cs="Times New Roman"/>
          <w:sz w:val="24"/>
          <w:szCs w:val="24"/>
          <w:highlight w:val="lightGray"/>
        </w:rPr>
        <w:t>Phosphorus</w:t>
      </w:r>
      <w:r w:rsidRPr="00526064">
        <w:rPr>
          <w:rFonts w:ascii="Times New Roman" w:eastAsia="Times New Roman" w:hAnsi="Times New Roman" w:cs="Times New Roman"/>
          <w:sz w:val="24"/>
          <w:szCs w:val="24"/>
        </w:rPr>
        <w:tab/>
        <w:t>5.0 mg/</w:t>
      </w:r>
      <w:proofErr w:type="spellStart"/>
      <w:r w:rsidRPr="00526064">
        <w:rPr>
          <w:rFonts w:ascii="Times New Roman" w:eastAsia="Times New Roman" w:hAnsi="Times New Roman" w:cs="Times New Roman"/>
          <w:sz w:val="24"/>
          <w:szCs w:val="24"/>
        </w:rPr>
        <w:t>dL</w:t>
      </w:r>
      <w:proofErr w:type="spellEnd"/>
      <w:r w:rsidRPr="00526064">
        <w:rPr>
          <w:rFonts w:ascii="Times New Roman" w:eastAsia="Times New Roman" w:hAnsi="Times New Roman" w:cs="Times New Roman"/>
          <w:sz w:val="24"/>
          <w:szCs w:val="24"/>
        </w:rPr>
        <w:tab/>
        <w:t>05/05/20</w:t>
      </w:r>
      <w:r>
        <w:rPr>
          <w:rFonts w:ascii="Times New Roman" w:eastAsia="Times New Roman" w:hAnsi="Times New Roman" w:cs="Times New Roman"/>
          <w:sz w:val="24"/>
          <w:szCs w:val="24"/>
        </w:rPr>
        <w:t>20</w:t>
      </w:r>
      <w:r w:rsidRPr="00526064">
        <w:rPr>
          <w:rFonts w:ascii="Times New Roman" w:eastAsia="Times New Roman" w:hAnsi="Times New Roman" w:cs="Times New Roman"/>
          <w:sz w:val="24"/>
          <w:szCs w:val="24"/>
        </w:rPr>
        <w:t xml:space="preserve"> 10:14 EDT</w:t>
      </w:r>
    </w:p>
    <w:p w14:paraId="7DD85B2A" w14:textId="77777777" w:rsidR="00533795" w:rsidRPr="00526064" w:rsidRDefault="00533795" w:rsidP="00533795">
      <w:pPr>
        <w:tabs>
          <w:tab w:val="left" w:pos="1315"/>
          <w:tab w:val="left" w:pos="2438"/>
        </w:tabs>
        <w:spacing w:after="0" w:line="240" w:lineRule="auto"/>
        <w:ind w:left="83"/>
        <w:rPr>
          <w:rFonts w:ascii="Times New Roman" w:eastAsia="Times New Roman" w:hAnsi="Times New Roman" w:cs="Times New Roman"/>
          <w:sz w:val="24"/>
          <w:szCs w:val="24"/>
        </w:rPr>
      </w:pPr>
      <w:r w:rsidRPr="00533795">
        <w:rPr>
          <w:rFonts w:ascii="Times New Roman" w:eastAsia="Times New Roman" w:hAnsi="Times New Roman" w:cs="Times New Roman"/>
          <w:sz w:val="24"/>
          <w:szCs w:val="24"/>
          <w:highlight w:val="lightGray"/>
        </w:rPr>
        <w:t>Magnesium</w:t>
      </w:r>
      <w:r w:rsidRPr="00526064">
        <w:rPr>
          <w:rFonts w:ascii="Times New Roman" w:eastAsia="Times New Roman" w:hAnsi="Times New Roman" w:cs="Times New Roman"/>
          <w:sz w:val="24"/>
          <w:szCs w:val="24"/>
        </w:rPr>
        <w:tab/>
        <w:t>2.1 mg/</w:t>
      </w:r>
      <w:proofErr w:type="spellStart"/>
      <w:r w:rsidRPr="00526064">
        <w:rPr>
          <w:rFonts w:ascii="Times New Roman" w:eastAsia="Times New Roman" w:hAnsi="Times New Roman" w:cs="Times New Roman"/>
          <w:sz w:val="24"/>
          <w:szCs w:val="24"/>
        </w:rPr>
        <w:t>dL</w:t>
      </w:r>
      <w:proofErr w:type="spellEnd"/>
      <w:r w:rsidRPr="00526064">
        <w:rPr>
          <w:rFonts w:ascii="Times New Roman" w:eastAsia="Times New Roman" w:hAnsi="Times New Roman" w:cs="Times New Roman"/>
          <w:sz w:val="24"/>
          <w:szCs w:val="24"/>
        </w:rPr>
        <w:tab/>
        <w:t>05/05/20</w:t>
      </w:r>
      <w:r>
        <w:rPr>
          <w:rFonts w:ascii="Times New Roman" w:eastAsia="Times New Roman" w:hAnsi="Times New Roman" w:cs="Times New Roman"/>
          <w:sz w:val="24"/>
          <w:szCs w:val="24"/>
        </w:rPr>
        <w:t>20</w:t>
      </w:r>
      <w:r w:rsidRPr="00526064">
        <w:rPr>
          <w:rFonts w:ascii="Times New Roman" w:eastAsia="Times New Roman" w:hAnsi="Times New Roman" w:cs="Times New Roman"/>
          <w:sz w:val="24"/>
          <w:szCs w:val="24"/>
        </w:rPr>
        <w:t xml:space="preserve"> 10:14 EDT</w:t>
      </w:r>
    </w:p>
    <w:p w14:paraId="702E5390" w14:textId="77777777" w:rsidR="00533795" w:rsidRPr="00526064" w:rsidRDefault="00533795" w:rsidP="00533795">
      <w:pPr>
        <w:tabs>
          <w:tab w:val="left" w:pos="1315"/>
          <w:tab w:val="left" w:pos="2438"/>
        </w:tabs>
        <w:spacing w:after="0" w:line="240" w:lineRule="auto"/>
        <w:ind w:left="83"/>
        <w:rPr>
          <w:rFonts w:ascii="Times New Roman" w:eastAsia="Times New Roman" w:hAnsi="Times New Roman" w:cs="Times New Roman"/>
          <w:sz w:val="24"/>
          <w:szCs w:val="24"/>
        </w:rPr>
      </w:pPr>
      <w:r w:rsidRPr="00533795">
        <w:rPr>
          <w:rFonts w:ascii="Times New Roman" w:eastAsia="Times New Roman" w:hAnsi="Times New Roman" w:cs="Times New Roman"/>
          <w:sz w:val="24"/>
          <w:szCs w:val="24"/>
          <w:highlight w:val="lightGray"/>
        </w:rPr>
        <w:t>Alkaline Phosphatase</w:t>
      </w:r>
      <w:r w:rsidRPr="00526064">
        <w:rPr>
          <w:rFonts w:ascii="Times New Roman" w:eastAsia="Times New Roman" w:hAnsi="Times New Roman" w:cs="Times New Roman"/>
          <w:sz w:val="24"/>
          <w:szCs w:val="24"/>
        </w:rPr>
        <w:tab/>
        <w:t>511 unit/L (</w:t>
      </w:r>
      <w:r w:rsidRPr="0023739A">
        <w:rPr>
          <w:rFonts w:ascii="Times New Roman" w:eastAsia="Times New Roman" w:hAnsi="Times New Roman" w:cs="Times New Roman"/>
          <w:sz w:val="24"/>
          <w:szCs w:val="24"/>
          <w:highlight w:val="lightGray"/>
        </w:rPr>
        <w:t>High</w:t>
      </w:r>
      <w:r w:rsidRPr="00526064">
        <w:rPr>
          <w:rFonts w:ascii="Times New Roman" w:eastAsia="Times New Roman" w:hAnsi="Times New Roman" w:cs="Times New Roman"/>
          <w:sz w:val="24"/>
          <w:szCs w:val="24"/>
        </w:rPr>
        <w:t>)</w:t>
      </w:r>
      <w:r w:rsidRPr="00526064">
        <w:rPr>
          <w:rFonts w:ascii="Times New Roman" w:eastAsia="Times New Roman" w:hAnsi="Times New Roman" w:cs="Times New Roman"/>
          <w:sz w:val="24"/>
          <w:szCs w:val="24"/>
        </w:rPr>
        <w:tab/>
        <w:t>05/05/20</w:t>
      </w:r>
      <w:r>
        <w:rPr>
          <w:rFonts w:ascii="Times New Roman" w:eastAsia="Times New Roman" w:hAnsi="Times New Roman" w:cs="Times New Roman"/>
          <w:sz w:val="24"/>
          <w:szCs w:val="24"/>
        </w:rPr>
        <w:t>20</w:t>
      </w:r>
      <w:r w:rsidRPr="00526064">
        <w:rPr>
          <w:rFonts w:ascii="Times New Roman" w:eastAsia="Times New Roman" w:hAnsi="Times New Roman" w:cs="Times New Roman"/>
          <w:sz w:val="24"/>
          <w:szCs w:val="24"/>
        </w:rPr>
        <w:t xml:space="preserve"> 10:14 EDT</w:t>
      </w:r>
    </w:p>
    <w:p w14:paraId="3C48BE83" w14:textId="77777777" w:rsidR="00533795" w:rsidRPr="00526064" w:rsidRDefault="00533795" w:rsidP="00533795">
      <w:pPr>
        <w:tabs>
          <w:tab w:val="left" w:pos="1315"/>
          <w:tab w:val="left" w:pos="2438"/>
        </w:tabs>
        <w:spacing w:after="0" w:line="240" w:lineRule="auto"/>
        <w:ind w:left="83"/>
        <w:rPr>
          <w:rFonts w:ascii="Times New Roman" w:eastAsia="Times New Roman" w:hAnsi="Times New Roman" w:cs="Times New Roman"/>
          <w:sz w:val="24"/>
          <w:szCs w:val="24"/>
        </w:rPr>
      </w:pPr>
      <w:r w:rsidRPr="00533795">
        <w:rPr>
          <w:rFonts w:ascii="Times New Roman" w:eastAsia="Times New Roman" w:hAnsi="Times New Roman" w:cs="Times New Roman"/>
          <w:sz w:val="24"/>
          <w:szCs w:val="24"/>
          <w:highlight w:val="lightGray"/>
        </w:rPr>
        <w:t>Bilirubin, Total</w:t>
      </w:r>
      <w:r w:rsidRPr="00526064">
        <w:rPr>
          <w:rFonts w:ascii="Times New Roman" w:eastAsia="Times New Roman" w:hAnsi="Times New Roman" w:cs="Times New Roman"/>
          <w:sz w:val="24"/>
          <w:szCs w:val="24"/>
        </w:rPr>
        <w:tab/>
        <w:t>1.4 mg/</w:t>
      </w:r>
      <w:proofErr w:type="spellStart"/>
      <w:r w:rsidRPr="00526064">
        <w:rPr>
          <w:rFonts w:ascii="Times New Roman" w:eastAsia="Times New Roman" w:hAnsi="Times New Roman" w:cs="Times New Roman"/>
          <w:sz w:val="24"/>
          <w:szCs w:val="24"/>
        </w:rPr>
        <w:t>dL</w:t>
      </w:r>
      <w:proofErr w:type="spellEnd"/>
      <w:r w:rsidRPr="00526064">
        <w:rPr>
          <w:rFonts w:ascii="Times New Roman" w:eastAsia="Times New Roman" w:hAnsi="Times New Roman" w:cs="Times New Roman"/>
          <w:sz w:val="24"/>
          <w:szCs w:val="24"/>
        </w:rPr>
        <w:t xml:space="preserve"> (</w:t>
      </w:r>
      <w:r w:rsidRPr="0023739A">
        <w:rPr>
          <w:rFonts w:ascii="Times New Roman" w:eastAsia="Times New Roman" w:hAnsi="Times New Roman" w:cs="Times New Roman"/>
          <w:sz w:val="24"/>
          <w:szCs w:val="24"/>
          <w:highlight w:val="lightGray"/>
        </w:rPr>
        <w:t>High</w:t>
      </w:r>
      <w:r w:rsidRPr="00526064">
        <w:rPr>
          <w:rFonts w:ascii="Times New Roman" w:eastAsia="Times New Roman" w:hAnsi="Times New Roman" w:cs="Times New Roman"/>
          <w:sz w:val="24"/>
          <w:szCs w:val="24"/>
        </w:rPr>
        <w:t>)</w:t>
      </w:r>
      <w:r w:rsidRPr="00526064">
        <w:rPr>
          <w:rFonts w:ascii="Times New Roman" w:eastAsia="Times New Roman" w:hAnsi="Times New Roman" w:cs="Times New Roman"/>
          <w:sz w:val="24"/>
          <w:szCs w:val="24"/>
        </w:rPr>
        <w:tab/>
        <w:t>05/05/20</w:t>
      </w:r>
      <w:r>
        <w:rPr>
          <w:rFonts w:ascii="Times New Roman" w:eastAsia="Times New Roman" w:hAnsi="Times New Roman" w:cs="Times New Roman"/>
          <w:sz w:val="24"/>
          <w:szCs w:val="24"/>
        </w:rPr>
        <w:t>20</w:t>
      </w:r>
      <w:r w:rsidRPr="00526064">
        <w:rPr>
          <w:rFonts w:ascii="Times New Roman" w:eastAsia="Times New Roman" w:hAnsi="Times New Roman" w:cs="Times New Roman"/>
          <w:sz w:val="24"/>
          <w:szCs w:val="24"/>
        </w:rPr>
        <w:t xml:space="preserve"> 10:14 EDT</w:t>
      </w:r>
    </w:p>
    <w:p w14:paraId="4DC18387" w14:textId="7367965F" w:rsidR="00533795" w:rsidRPr="00526064" w:rsidRDefault="00533795" w:rsidP="008A0EF2">
      <w:pPr>
        <w:tabs>
          <w:tab w:val="left" w:pos="1315"/>
          <w:tab w:val="left" w:pos="2066"/>
          <w:tab w:val="left" w:pos="2438"/>
        </w:tabs>
        <w:spacing w:after="0" w:line="240" w:lineRule="auto"/>
        <w:ind w:left="83"/>
        <w:rPr>
          <w:rFonts w:ascii="Times New Roman" w:eastAsia="Times New Roman" w:hAnsi="Times New Roman" w:cs="Times New Roman"/>
          <w:sz w:val="24"/>
          <w:szCs w:val="24"/>
        </w:rPr>
      </w:pPr>
      <w:r w:rsidRPr="00533795">
        <w:rPr>
          <w:rFonts w:ascii="Times New Roman" w:eastAsia="Times New Roman" w:hAnsi="Times New Roman" w:cs="Times New Roman"/>
          <w:sz w:val="24"/>
          <w:szCs w:val="24"/>
          <w:highlight w:val="lightGray"/>
        </w:rPr>
        <w:t>Bilirubin, Total</w:t>
      </w:r>
      <w:r w:rsidRPr="00526064">
        <w:rPr>
          <w:rFonts w:ascii="Times New Roman" w:eastAsia="Times New Roman" w:hAnsi="Times New Roman" w:cs="Times New Roman"/>
          <w:sz w:val="24"/>
          <w:szCs w:val="24"/>
        </w:rPr>
        <w:tab/>
      </w:r>
      <w:r w:rsidR="008A0EF2">
        <w:rPr>
          <w:rFonts w:ascii="Times New Roman" w:eastAsia="Times New Roman" w:hAnsi="Times New Roman" w:cs="Times New Roman"/>
          <w:sz w:val="24"/>
          <w:szCs w:val="24"/>
        </w:rPr>
        <w:tab/>
      </w:r>
      <w:r w:rsidRPr="00526064">
        <w:rPr>
          <w:rFonts w:ascii="Times New Roman" w:eastAsia="Times New Roman" w:hAnsi="Times New Roman" w:cs="Times New Roman"/>
          <w:sz w:val="24"/>
          <w:szCs w:val="24"/>
        </w:rPr>
        <w:t>1.4 mg/</w:t>
      </w:r>
      <w:proofErr w:type="spellStart"/>
      <w:r w:rsidRPr="00526064">
        <w:rPr>
          <w:rFonts w:ascii="Times New Roman" w:eastAsia="Times New Roman" w:hAnsi="Times New Roman" w:cs="Times New Roman"/>
          <w:sz w:val="24"/>
          <w:szCs w:val="24"/>
        </w:rPr>
        <w:t>dL</w:t>
      </w:r>
      <w:proofErr w:type="spellEnd"/>
      <w:r w:rsidRPr="00526064">
        <w:rPr>
          <w:rFonts w:ascii="Times New Roman" w:eastAsia="Times New Roman" w:hAnsi="Times New Roman" w:cs="Times New Roman"/>
          <w:sz w:val="24"/>
          <w:szCs w:val="24"/>
        </w:rPr>
        <w:t xml:space="preserve"> (</w:t>
      </w:r>
      <w:r w:rsidRPr="0023739A">
        <w:rPr>
          <w:rFonts w:ascii="Times New Roman" w:eastAsia="Times New Roman" w:hAnsi="Times New Roman" w:cs="Times New Roman"/>
          <w:sz w:val="24"/>
          <w:szCs w:val="24"/>
          <w:highlight w:val="lightGray"/>
        </w:rPr>
        <w:t>High</w:t>
      </w:r>
      <w:r w:rsidRPr="00526064">
        <w:rPr>
          <w:rFonts w:ascii="Times New Roman" w:eastAsia="Times New Roman" w:hAnsi="Times New Roman" w:cs="Times New Roman"/>
          <w:sz w:val="24"/>
          <w:szCs w:val="24"/>
        </w:rPr>
        <w:t>)</w:t>
      </w:r>
      <w:r w:rsidRPr="00526064">
        <w:rPr>
          <w:rFonts w:ascii="Times New Roman" w:eastAsia="Times New Roman" w:hAnsi="Times New Roman" w:cs="Times New Roman"/>
          <w:sz w:val="24"/>
          <w:szCs w:val="24"/>
        </w:rPr>
        <w:tab/>
        <w:t>05/05/20</w:t>
      </w:r>
      <w:r>
        <w:rPr>
          <w:rFonts w:ascii="Times New Roman" w:eastAsia="Times New Roman" w:hAnsi="Times New Roman" w:cs="Times New Roman"/>
          <w:sz w:val="24"/>
          <w:szCs w:val="24"/>
        </w:rPr>
        <w:t>20</w:t>
      </w:r>
      <w:r w:rsidRPr="00526064">
        <w:rPr>
          <w:rFonts w:ascii="Times New Roman" w:eastAsia="Times New Roman" w:hAnsi="Times New Roman" w:cs="Times New Roman"/>
          <w:sz w:val="24"/>
          <w:szCs w:val="24"/>
        </w:rPr>
        <w:t xml:space="preserve"> 10:14 EDT</w:t>
      </w:r>
    </w:p>
    <w:p w14:paraId="13DFA704" w14:textId="77777777" w:rsidR="00533795" w:rsidRPr="00526064" w:rsidRDefault="00533795" w:rsidP="00533795">
      <w:pPr>
        <w:tabs>
          <w:tab w:val="left" w:pos="1315"/>
          <w:tab w:val="left" w:pos="2438"/>
        </w:tabs>
        <w:spacing w:after="0" w:line="240" w:lineRule="auto"/>
        <w:ind w:left="83"/>
        <w:rPr>
          <w:rFonts w:ascii="Times New Roman" w:eastAsia="Times New Roman" w:hAnsi="Times New Roman" w:cs="Times New Roman"/>
          <w:sz w:val="24"/>
          <w:szCs w:val="24"/>
        </w:rPr>
      </w:pPr>
      <w:r w:rsidRPr="00533795">
        <w:rPr>
          <w:rFonts w:ascii="Times New Roman" w:eastAsia="Times New Roman" w:hAnsi="Times New Roman" w:cs="Times New Roman"/>
          <w:sz w:val="24"/>
          <w:szCs w:val="24"/>
          <w:highlight w:val="lightGray"/>
        </w:rPr>
        <w:t>Bilirubin, Direct</w:t>
      </w:r>
      <w:r w:rsidRPr="00526064">
        <w:rPr>
          <w:rFonts w:ascii="Times New Roman" w:eastAsia="Times New Roman" w:hAnsi="Times New Roman" w:cs="Times New Roman"/>
          <w:sz w:val="24"/>
          <w:szCs w:val="24"/>
        </w:rPr>
        <w:tab/>
        <w:t>1.1 mg/</w:t>
      </w:r>
      <w:proofErr w:type="spellStart"/>
      <w:r w:rsidRPr="00526064">
        <w:rPr>
          <w:rFonts w:ascii="Times New Roman" w:eastAsia="Times New Roman" w:hAnsi="Times New Roman" w:cs="Times New Roman"/>
          <w:sz w:val="24"/>
          <w:szCs w:val="24"/>
        </w:rPr>
        <w:t>dL</w:t>
      </w:r>
      <w:proofErr w:type="spellEnd"/>
      <w:r w:rsidRPr="00526064">
        <w:rPr>
          <w:rFonts w:ascii="Times New Roman" w:eastAsia="Times New Roman" w:hAnsi="Times New Roman" w:cs="Times New Roman"/>
          <w:sz w:val="24"/>
          <w:szCs w:val="24"/>
        </w:rPr>
        <w:t xml:space="preserve"> (</w:t>
      </w:r>
      <w:r w:rsidRPr="0023739A">
        <w:rPr>
          <w:rFonts w:ascii="Times New Roman" w:eastAsia="Times New Roman" w:hAnsi="Times New Roman" w:cs="Times New Roman"/>
          <w:sz w:val="24"/>
          <w:szCs w:val="24"/>
          <w:highlight w:val="lightGray"/>
        </w:rPr>
        <w:t>High</w:t>
      </w:r>
      <w:bookmarkStart w:id="0" w:name="_GoBack"/>
      <w:bookmarkEnd w:id="0"/>
      <w:r w:rsidRPr="00526064">
        <w:rPr>
          <w:rFonts w:ascii="Times New Roman" w:eastAsia="Times New Roman" w:hAnsi="Times New Roman" w:cs="Times New Roman"/>
          <w:sz w:val="24"/>
          <w:szCs w:val="24"/>
        </w:rPr>
        <w:t>)</w:t>
      </w:r>
      <w:r w:rsidRPr="00526064">
        <w:rPr>
          <w:rFonts w:ascii="Times New Roman" w:eastAsia="Times New Roman" w:hAnsi="Times New Roman" w:cs="Times New Roman"/>
          <w:sz w:val="24"/>
          <w:szCs w:val="24"/>
        </w:rPr>
        <w:tab/>
        <w:t>05/05/20</w:t>
      </w:r>
      <w:r>
        <w:rPr>
          <w:rFonts w:ascii="Times New Roman" w:eastAsia="Times New Roman" w:hAnsi="Times New Roman" w:cs="Times New Roman"/>
          <w:sz w:val="24"/>
          <w:szCs w:val="24"/>
        </w:rPr>
        <w:t>20</w:t>
      </w:r>
      <w:r w:rsidRPr="00526064">
        <w:rPr>
          <w:rFonts w:ascii="Times New Roman" w:eastAsia="Times New Roman" w:hAnsi="Times New Roman" w:cs="Times New Roman"/>
          <w:sz w:val="24"/>
          <w:szCs w:val="24"/>
        </w:rPr>
        <w:t xml:space="preserve"> 10:14 EDT</w:t>
      </w:r>
    </w:p>
    <w:p w14:paraId="0616F72F" w14:textId="77777777" w:rsidR="00533795" w:rsidRPr="00526064" w:rsidRDefault="00533795" w:rsidP="00533795">
      <w:pPr>
        <w:tabs>
          <w:tab w:val="left" w:pos="1315"/>
          <w:tab w:val="left" w:pos="2438"/>
        </w:tabs>
        <w:spacing w:after="0" w:line="240" w:lineRule="auto"/>
        <w:ind w:left="83"/>
        <w:rPr>
          <w:rFonts w:ascii="Times New Roman" w:eastAsia="Times New Roman" w:hAnsi="Times New Roman" w:cs="Times New Roman"/>
          <w:sz w:val="24"/>
          <w:szCs w:val="24"/>
        </w:rPr>
      </w:pPr>
      <w:r w:rsidRPr="00533795">
        <w:rPr>
          <w:rFonts w:ascii="Times New Roman" w:eastAsia="Times New Roman" w:hAnsi="Times New Roman" w:cs="Times New Roman"/>
          <w:sz w:val="24"/>
          <w:szCs w:val="24"/>
          <w:highlight w:val="lightGray"/>
        </w:rPr>
        <w:t>T4</w:t>
      </w:r>
      <w:r w:rsidRPr="00526064">
        <w:rPr>
          <w:rFonts w:ascii="Times New Roman" w:eastAsia="Times New Roman" w:hAnsi="Times New Roman" w:cs="Times New Roman"/>
          <w:sz w:val="24"/>
          <w:szCs w:val="24"/>
        </w:rPr>
        <w:t xml:space="preserve"> (</w:t>
      </w:r>
      <w:r w:rsidRPr="00533795">
        <w:rPr>
          <w:rFonts w:ascii="Times New Roman" w:eastAsia="Times New Roman" w:hAnsi="Times New Roman" w:cs="Times New Roman"/>
          <w:sz w:val="24"/>
          <w:szCs w:val="24"/>
          <w:highlight w:val="lightGray"/>
        </w:rPr>
        <w:t>Thyroxine</w:t>
      </w:r>
      <w:r w:rsidRPr="00526064">
        <w:rPr>
          <w:rFonts w:ascii="Times New Roman" w:eastAsia="Times New Roman" w:hAnsi="Times New Roman" w:cs="Times New Roman"/>
          <w:sz w:val="24"/>
          <w:szCs w:val="24"/>
        </w:rPr>
        <w:t>)</w:t>
      </w:r>
      <w:r w:rsidRPr="00526064">
        <w:rPr>
          <w:rFonts w:ascii="Times New Roman" w:eastAsia="Times New Roman" w:hAnsi="Times New Roman" w:cs="Times New Roman"/>
          <w:sz w:val="24"/>
          <w:szCs w:val="24"/>
        </w:rPr>
        <w:tab/>
        <w:t>10.5 mcg/</w:t>
      </w:r>
      <w:proofErr w:type="spellStart"/>
      <w:r w:rsidRPr="00526064">
        <w:rPr>
          <w:rFonts w:ascii="Times New Roman" w:eastAsia="Times New Roman" w:hAnsi="Times New Roman" w:cs="Times New Roman"/>
          <w:sz w:val="24"/>
          <w:szCs w:val="24"/>
        </w:rPr>
        <w:t>dL</w:t>
      </w:r>
      <w:proofErr w:type="spellEnd"/>
      <w:r w:rsidRPr="00526064">
        <w:rPr>
          <w:rFonts w:ascii="Times New Roman" w:eastAsia="Times New Roman" w:hAnsi="Times New Roman" w:cs="Times New Roman"/>
          <w:sz w:val="24"/>
          <w:szCs w:val="24"/>
        </w:rPr>
        <w:tab/>
        <w:t>05/09/20</w:t>
      </w:r>
      <w:r>
        <w:rPr>
          <w:rFonts w:ascii="Times New Roman" w:eastAsia="Times New Roman" w:hAnsi="Times New Roman" w:cs="Times New Roman"/>
          <w:sz w:val="24"/>
          <w:szCs w:val="24"/>
        </w:rPr>
        <w:t>20</w:t>
      </w:r>
      <w:r w:rsidRPr="00526064">
        <w:rPr>
          <w:rFonts w:ascii="Times New Roman" w:eastAsia="Times New Roman" w:hAnsi="Times New Roman" w:cs="Times New Roman"/>
          <w:sz w:val="24"/>
          <w:szCs w:val="24"/>
        </w:rPr>
        <w:t xml:space="preserve"> 04:41 EDT</w:t>
      </w:r>
    </w:p>
    <w:p w14:paraId="3A15786D" w14:textId="77777777" w:rsidR="00533795" w:rsidRPr="00526064" w:rsidRDefault="00533795" w:rsidP="00533795">
      <w:pPr>
        <w:tabs>
          <w:tab w:val="left" w:pos="1315"/>
          <w:tab w:val="left" w:pos="2438"/>
        </w:tabs>
        <w:spacing w:after="0" w:line="240" w:lineRule="auto"/>
        <w:ind w:left="83"/>
        <w:rPr>
          <w:rFonts w:ascii="Times New Roman" w:eastAsia="Times New Roman" w:hAnsi="Times New Roman" w:cs="Times New Roman"/>
          <w:sz w:val="24"/>
          <w:szCs w:val="24"/>
        </w:rPr>
      </w:pPr>
      <w:r w:rsidRPr="00533795">
        <w:rPr>
          <w:rFonts w:ascii="Times New Roman" w:eastAsia="Times New Roman" w:hAnsi="Times New Roman" w:cs="Times New Roman"/>
          <w:sz w:val="24"/>
          <w:szCs w:val="24"/>
          <w:highlight w:val="lightGray"/>
        </w:rPr>
        <w:t>TSH</w:t>
      </w:r>
      <w:r w:rsidRPr="00526064">
        <w:rPr>
          <w:rFonts w:ascii="Times New Roman" w:eastAsia="Times New Roman" w:hAnsi="Times New Roman" w:cs="Times New Roman"/>
          <w:sz w:val="24"/>
          <w:szCs w:val="24"/>
        </w:rPr>
        <w:t xml:space="preserve"> (Thyroid Stimulating Hormone)</w:t>
      </w:r>
      <w:r w:rsidRPr="00526064">
        <w:rPr>
          <w:rFonts w:ascii="Times New Roman" w:eastAsia="Times New Roman" w:hAnsi="Times New Roman" w:cs="Times New Roman"/>
          <w:sz w:val="24"/>
          <w:szCs w:val="24"/>
        </w:rPr>
        <w:tab/>
        <w:t xml:space="preserve">7.400 </w:t>
      </w:r>
      <w:proofErr w:type="spellStart"/>
      <w:r w:rsidRPr="00526064">
        <w:rPr>
          <w:rFonts w:ascii="Times New Roman" w:eastAsia="Times New Roman" w:hAnsi="Times New Roman" w:cs="Times New Roman"/>
          <w:sz w:val="24"/>
          <w:szCs w:val="24"/>
        </w:rPr>
        <w:t>mcunit</w:t>
      </w:r>
      <w:proofErr w:type="spellEnd"/>
      <w:r w:rsidRPr="00526064">
        <w:rPr>
          <w:rFonts w:ascii="Times New Roman" w:eastAsia="Times New Roman" w:hAnsi="Times New Roman" w:cs="Times New Roman"/>
          <w:sz w:val="24"/>
          <w:szCs w:val="24"/>
        </w:rPr>
        <w:t>/mL</w:t>
      </w:r>
      <w:r w:rsidRPr="00526064">
        <w:rPr>
          <w:rFonts w:ascii="Times New Roman" w:eastAsia="Times New Roman" w:hAnsi="Times New Roman" w:cs="Times New Roman"/>
          <w:sz w:val="24"/>
          <w:szCs w:val="24"/>
        </w:rPr>
        <w:tab/>
        <w:t>05/09/20</w:t>
      </w:r>
      <w:r>
        <w:rPr>
          <w:rFonts w:ascii="Times New Roman" w:eastAsia="Times New Roman" w:hAnsi="Times New Roman" w:cs="Times New Roman"/>
          <w:sz w:val="24"/>
          <w:szCs w:val="24"/>
        </w:rPr>
        <w:t>20</w:t>
      </w:r>
      <w:r w:rsidRPr="00526064">
        <w:rPr>
          <w:rFonts w:ascii="Times New Roman" w:eastAsia="Times New Roman" w:hAnsi="Times New Roman" w:cs="Times New Roman"/>
          <w:sz w:val="24"/>
          <w:szCs w:val="24"/>
        </w:rPr>
        <w:t xml:space="preserve"> 04:41 EDT</w:t>
      </w:r>
    </w:p>
    <w:p w14:paraId="5479D888" w14:textId="77777777" w:rsidR="00D15F02" w:rsidRDefault="00533795" w:rsidP="00533795">
      <w:pPr>
        <w:pBdr>
          <w:bottom w:val="single" w:sz="6" w:space="1" w:color="auto"/>
        </w:pBdr>
        <w:spacing w:after="0" w:line="240" w:lineRule="auto"/>
        <w:rPr>
          <w:rFonts w:ascii="Tahoma" w:eastAsia="Times New Roman" w:hAnsi="Tahoma" w:cs="Tahoma"/>
          <w:color w:val="000000"/>
          <w:sz w:val="18"/>
          <w:szCs w:val="18"/>
        </w:rPr>
      </w:pPr>
      <w:r w:rsidRPr="00526064">
        <w:rPr>
          <w:rFonts w:ascii="Tahoma" w:eastAsia="Times New Roman" w:hAnsi="Tahoma" w:cs="Tahoma"/>
          <w:color w:val="000000"/>
          <w:sz w:val="18"/>
          <w:szCs w:val="18"/>
        </w:rPr>
        <w:br/>
      </w:r>
      <w:r>
        <w:rPr>
          <w:rFonts w:ascii="Tahoma" w:eastAsia="Times New Roman" w:hAnsi="Tahoma" w:cs="Tahoma"/>
          <w:color w:val="000000"/>
          <w:sz w:val="18"/>
          <w:szCs w:val="18"/>
        </w:rPr>
        <w:t>HOSP 2</w:t>
      </w:r>
      <w:r w:rsidRPr="00526064">
        <w:rPr>
          <w:rFonts w:ascii="Tahoma" w:eastAsia="Times New Roman" w:hAnsi="Tahoma" w:cs="Tahoma"/>
          <w:color w:val="000000"/>
          <w:sz w:val="18"/>
          <w:szCs w:val="18"/>
        </w:rPr>
        <w:t xml:space="preserve"> Labs</w:t>
      </w:r>
      <w:proofErr w:type="gramStart"/>
      <w:r w:rsidRPr="00526064">
        <w:rPr>
          <w:rFonts w:ascii="Tahoma" w:eastAsia="Times New Roman" w:hAnsi="Tahoma" w:cs="Tahoma"/>
          <w:color w:val="000000"/>
          <w:sz w:val="18"/>
          <w:szCs w:val="18"/>
        </w:rPr>
        <w:t>:</w:t>
      </w:r>
      <w:proofErr w:type="gramEnd"/>
      <w:r w:rsidRPr="00526064">
        <w:rPr>
          <w:rFonts w:ascii="Tahoma" w:eastAsia="Times New Roman" w:hAnsi="Tahoma" w:cs="Tahoma"/>
          <w:color w:val="000000"/>
          <w:sz w:val="18"/>
          <w:szCs w:val="18"/>
        </w:rPr>
        <w:br/>
        <w:t xml:space="preserve">2/20 </w:t>
      </w:r>
      <w:r w:rsidRPr="00533795">
        <w:rPr>
          <w:rFonts w:ascii="Tahoma" w:eastAsia="Times New Roman" w:hAnsi="Tahoma" w:cs="Tahoma"/>
          <w:color w:val="000000"/>
          <w:sz w:val="18"/>
          <w:szCs w:val="18"/>
          <w:highlight w:val="lightGray"/>
        </w:rPr>
        <w:t>NBS</w:t>
      </w:r>
      <w:r w:rsidRPr="00526064">
        <w:rPr>
          <w:rFonts w:ascii="Tahoma" w:eastAsia="Times New Roman" w:hAnsi="Tahoma" w:cs="Tahoma"/>
          <w:color w:val="000000"/>
          <w:sz w:val="18"/>
          <w:szCs w:val="18"/>
        </w:rPr>
        <w:t> – reportedly </w:t>
      </w:r>
      <w:r w:rsidRPr="00533795">
        <w:rPr>
          <w:rFonts w:ascii="Tahoma" w:eastAsia="Times New Roman" w:hAnsi="Tahoma" w:cs="Tahoma"/>
          <w:color w:val="000000"/>
          <w:sz w:val="18"/>
          <w:szCs w:val="18"/>
          <w:highlight w:val="lightGray"/>
        </w:rPr>
        <w:t>TT4</w:t>
      </w:r>
      <w:r w:rsidRPr="00526064">
        <w:rPr>
          <w:rFonts w:ascii="Tahoma" w:eastAsia="Times New Roman" w:hAnsi="Tahoma" w:cs="Tahoma"/>
          <w:color w:val="000000"/>
          <w:sz w:val="18"/>
          <w:szCs w:val="18"/>
        </w:rPr>
        <w:t xml:space="preserve"> 3.4</w:t>
      </w:r>
      <w:r w:rsidRPr="00526064">
        <w:rPr>
          <w:rFonts w:ascii="Tahoma" w:eastAsia="Times New Roman" w:hAnsi="Tahoma" w:cs="Tahoma"/>
          <w:color w:val="000000"/>
          <w:sz w:val="18"/>
          <w:szCs w:val="18"/>
        </w:rPr>
        <w:br/>
      </w:r>
      <w:r w:rsidRPr="00526064">
        <w:rPr>
          <w:rFonts w:ascii="Tahoma" w:eastAsia="Times New Roman" w:hAnsi="Tahoma" w:cs="Tahoma"/>
          <w:color w:val="000000"/>
          <w:sz w:val="18"/>
          <w:szCs w:val="18"/>
        </w:rPr>
        <w:lastRenderedPageBreak/>
        <w:t xml:space="preserve">3/20 </w:t>
      </w:r>
      <w:r w:rsidRPr="00533795">
        <w:rPr>
          <w:rFonts w:ascii="Tahoma" w:eastAsia="Times New Roman" w:hAnsi="Tahoma" w:cs="Tahoma"/>
          <w:color w:val="000000"/>
          <w:sz w:val="18"/>
          <w:szCs w:val="18"/>
          <w:highlight w:val="lightGray"/>
        </w:rPr>
        <w:t>NBS</w:t>
      </w:r>
      <w:r w:rsidRPr="00526064">
        <w:rPr>
          <w:rFonts w:ascii="Tahoma" w:eastAsia="Times New Roman" w:hAnsi="Tahoma" w:cs="Tahoma"/>
          <w:color w:val="000000"/>
          <w:sz w:val="18"/>
          <w:szCs w:val="18"/>
        </w:rPr>
        <w:t xml:space="preserve"> – reportedly </w:t>
      </w:r>
      <w:r w:rsidRPr="00533795">
        <w:rPr>
          <w:rFonts w:ascii="Tahoma" w:eastAsia="Times New Roman" w:hAnsi="Tahoma" w:cs="Tahoma"/>
          <w:color w:val="000000"/>
          <w:sz w:val="18"/>
          <w:szCs w:val="18"/>
          <w:highlight w:val="lightGray"/>
        </w:rPr>
        <w:t>normal</w:t>
      </w:r>
      <w:r w:rsidRPr="00526064">
        <w:rPr>
          <w:rFonts w:ascii="Tahoma" w:eastAsia="Times New Roman" w:hAnsi="Tahoma" w:cs="Tahoma"/>
          <w:color w:val="000000"/>
          <w:sz w:val="18"/>
          <w:szCs w:val="18"/>
        </w:rPr>
        <w:br/>
        <w:t xml:space="preserve">4/19 </w:t>
      </w:r>
      <w:r w:rsidRPr="00533795">
        <w:rPr>
          <w:rFonts w:ascii="Tahoma" w:eastAsia="Times New Roman" w:hAnsi="Tahoma" w:cs="Tahoma"/>
          <w:color w:val="000000"/>
          <w:sz w:val="18"/>
          <w:szCs w:val="18"/>
          <w:highlight w:val="lightGray"/>
        </w:rPr>
        <w:t>NBS</w:t>
      </w:r>
      <w:r w:rsidRPr="00526064">
        <w:rPr>
          <w:rFonts w:ascii="Tahoma" w:eastAsia="Times New Roman" w:hAnsi="Tahoma" w:cs="Tahoma"/>
          <w:color w:val="000000"/>
          <w:sz w:val="18"/>
          <w:szCs w:val="18"/>
        </w:rPr>
        <w:t xml:space="preserve"> pending</w:t>
      </w:r>
      <w:r w:rsidRPr="00526064">
        <w:rPr>
          <w:rFonts w:ascii="Tahoma" w:eastAsia="Times New Roman" w:hAnsi="Tahoma" w:cs="Tahoma"/>
          <w:color w:val="000000"/>
          <w:sz w:val="18"/>
          <w:szCs w:val="18"/>
        </w:rPr>
        <w:br/>
        <w:t xml:space="preserve">4/26 </w:t>
      </w:r>
      <w:r w:rsidRPr="00533795">
        <w:rPr>
          <w:rFonts w:ascii="Tahoma" w:eastAsia="Times New Roman" w:hAnsi="Tahoma" w:cs="Tahoma"/>
          <w:color w:val="000000"/>
          <w:sz w:val="18"/>
          <w:szCs w:val="18"/>
          <w:highlight w:val="lightGray"/>
        </w:rPr>
        <w:t>NBS</w:t>
      </w:r>
      <w:r w:rsidRPr="00526064">
        <w:rPr>
          <w:rFonts w:ascii="Tahoma" w:eastAsia="Times New Roman" w:hAnsi="Tahoma" w:cs="Tahoma"/>
          <w:color w:val="000000"/>
          <w:sz w:val="18"/>
          <w:szCs w:val="18"/>
        </w:rPr>
        <w:t xml:space="preserve"> pending</w:t>
      </w:r>
      <w:r w:rsidRPr="00526064">
        <w:rPr>
          <w:rFonts w:ascii="Tahoma" w:eastAsia="Times New Roman" w:hAnsi="Tahoma" w:cs="Tahoma"/>
          <w:color w:val="000000"/>
          <w:sz w:val="18"/>
          <w:szCs w:val="18"/>
        </w:rPr>
        <w:br/>
        <w:t xml:space="preserve">5/9 </w:t>
      </w:r>
      <w:r w:rsidRPr="00533795">
        <w:rPr>
          <w:rFonts w:ascii="Tahoma" w:eastAsia="Times New Roman" w:hAnsi="Tahoma" w:cs="Tahoma"/>
          <w:color w:val="000000"/>
          <w:sz w:val="18"/>
          <w:szCs w:val="18"/>
          <w:highlight w:val="lightGray"/>
        </w:rPr>
        <w:t>serum TSH</w:t>
      </w:r>
      <w:r w:rsidRPr="00526064">
        <w:rPr>
          <w:rFonts w:ascii="Tahoma" w:eastAsia="Times New Roman" w:hAnsi="Tahoma" w:cs="Tahoma"/>
          <w:color w:val="000000"/>
          <w:sz w:val="18"/>
          <w:szCs w:val="18"/>
        </w:rPr>
        <w:t xml:space="preserve"> 7.4, </w:t>
      </w:r>
      <w:r w:rsidRPr="00533795">
        <w:rPr>
          <w:rFonts w:ascii="Tahoma" w:eastAsia="Times New Roman" w:hAnsi="Tahoma" w:cs="Tahoma"/>
          <w:color w:val="000000"/>
          <w:sz w:val="18"/>
          <w:szCs w:val="18"/>
          <w:highlight w:val="lightGray"/>
        </w:rPr>
        <w:t>TT4</w:t>
      </w:r>
      <w:r w:rsidRPr="00526064">
        <w:rPr>
          <w:rFonts w:ascii="Tahoma" w:eastAsia="Times New Roman" w:hAnsi="Tahoma" w:cs="Tahoma"/>
          <w:color w:val="000000"/>
          <w:sz w:val="18"/>
          <w:szCs w:val="18"/>
        </w:rPr>
        <w:t xml:space="preserve"> 10.5</w:t>
      </w:r>
    </w:p>
    <w:p w14:paraId="3FC79D37" w14:textId="77777777" w:rsidR="00D15F02" w:rsidRDefault="00D15F02" w:rsidP="00533795">
      <w:pPr>
        <w:pBdr>
          <w:bottom w:val="single" w:sz="6" w:space="1" w:color="auto"/>
        </w:pBdr>
        <w:spacing w:after="0" w:line="240" w:lineRule="auto"/>
        <w:rPr>
          <w:rFonts w:ascii="Tahoma" w:eastAsia="Times New Roman" w:hAnsi="Tahoma" w:cs="Tahoma"/>
          <w:color w:val="000000"/>
          <w:sz w:val="18"/>
          <w:szCs w:val="18"/>
        </w:rPr>
      </w:pPr>
    </w:p>
    <w:p w14:paraId="3044D2CA" w14:textId="77777777" w:rsidR="00D15F02" w:rsidRPr="00D15F02" w:rsidRDefault="00D15F02" w:rsidP="00D15F02">
      <w:pPr>
        <w:pBdr>
          <w:bottom w:val="single" w:sz="6" w:space="1" w:color="auto"/>
        </w:pBdr>
        <w:spacing w:after="0" w:line="240" w:lineRule="auto"/>
        <w:rPr>
          <w:rFonts w:ascii="Tahoma" w:eastAsia="Times New Roman" w:hAnsi="Tahoma" w:cs="Tahoma"/>
          <w:color w:val="000000"/>
          <w:sz w:val="18"/>
          <w:szCs w:val="18"/>
        </w:rPr>
      </w:pPr>
      <w:r w:rsidRPr="00D15F02">
        <w:rPr>
          <w:rFonts w:ascii="Tahoma" w:eastAsia="Times New Roman" w:hAnsi="Tahoma" w:cs="Tahoma"/>
          <w:color w:val="000000"/>
          <w:sz w:val="18"/>
          <w:szCs w:val="18"/>
          <w:u w:val="single"/>
        </w:rPr>
        <w:t>Vitals &amp; Measurements</w:t>
      </w:r>
    </w:p>
    <w:p w14:paraId="54B1A1CB" w14:textId="38A898B4" w:rsidR="00892B03" w:rsidRPr="00526064" w:rsidRDefault="00D15F02" w:rsidP="27F45BB9">
      <w:pPr>
        <w:pBdr>
          <w:bottom w:val="single" w:sz="6" w:space="1" w:color="auto"/>
        </w:pBdr>
        <w:spacing w:after="0" w:line="240" w:lineRule="auto"/>
        <w:rPr>
          <w:rFonts w:ascii="Tahoma" w:eastAsia="Times New Roman" w:hAnsi="Tahoma" w:cs="Tahoma"/>
          <w:color w:val="000000"/>
          <w:sz w:val="18"/>
          <w:szCs w:val="18"/>
        </w:rPr>
      </w:pPr>
      <w:r w:rsidRPr="27F45BB9">
        <w:rPr>
          <w:rFonts w:ascii="Tahoma" w:eastAsia="Times New Roman" w:hAnsi="Tahoma" w:cs="Tahoma"/>
          <w:b/>
          <w:bCs/>
          <w:color w:val="000000" w:themeColor="text1"/>
          <w:sz w:val="18"/>
          <w:szCs w:val="18"/>
          <w:highlight w:val="lightGray"/>
        </w:rPr>
        <w:t>T</w:t>
      </w:r>
      <w:r w:rsidRPr="27F45BB9">
        <w:rPr>
          <w:rFonts w:ascii="Tahoma" w:eastAsia="Times New Roman" w:hAnsi="Tahoma" w:cs="Tahoma"/>
          <w:b/>
          <w:bCs/>
          <w:color w:val="000000" w:themeColor="text1"/>
          <w:sz w:val="18"/>
          <w:szCs w:val="18"/>
        </w:rPr>
        <w:t>: </w:t>
      </w:r>
      <w:r w:rsidRPr="27F45BB9">
        <w:rPr>
          <w:rFonts w:ascii="Tahoma" w:eastAsia="Times New Roman" w:hAnsi="Tahoma" w:cs="Tahoma"/>
          <w:color w:val="000000" w:themeColor="text1"/>
          <w:sz w:val="18"/>
          <w:szCs w:val="18"/>
        </w:rPr>
        <w:t>36.7</w:t>
      </w:r>
      <w:proofErr w:type="gramStart"/>
      <w:r w:rsidRPr="27F45BB9">
        <w:rPr>
          <w:rFonts w:ascii="Tahoma" w:eastAsia="Times New Roman" w:hAnsi="Tahoma" w:cs="Tahoma"/>
          <w:color w:val="000000" w:themeColor="text1"/>
          <w:sz w:val="18"/>
          <w:szCs w:val="18"/>
        </w:rPr>
        <w:t>  °</w:t>
      </w:r>
      <w:proofErr w:type="gramEnd"/>
      <w:r w:rsidRPr="27F45BB9">
        <w:rPr>
          <w:rFonts w:ascii="Tahoma" w:eastAsia="Times New Roman" w:hAnsi="Tahoma" w:cs="Tahoma"/>
          <w:color w:val="000000" w:themeColor="text1"/>
          <w:sz w:val="18"/>
          <w:szCs w:val="18"/>
        </w:rPr>
        <w:t>C  (Axillary)  </w:t>
      </w:r>
      <w:r w:rsidRPr="27F45BB9">
        <w:rPr>
          <w:rFonts w:ascii="Tahoma" w:eastAsia="Times New Roman" w:hAnsi="Tahoma" w:cs="Tahoma"/>
          <w:b/>
          <w:bCs/>
          <w:color w:val="000000" w:themeColor="text1"/>
          <w:sz w:val="18"/>
          <w:szCs w:val="18"/>
          <w:highlight w:val="lightGray"/>
        </w:rPr>
        <w:t>HR</w:t>
      </w:r>
      <w:r w:rsidRPr="27F45BB9">
        <w:rPr>
          <w:rFonts w:ascii="Tahoma" w:eastAsia="Times New Roman" w:hAnsi="Tahoma" w:cs="Tahoma"/>
          <w:b/>
          <w:bCs/>
          <w:color w:val="000000" w:themeColor="text1"/>
          <w:sz w:val="18"/>
          <w:szCs w:val="18"/>
        </w:rPr>
        <w:t>: </w:t>
      </w:r>
      <w:r w:rsidRPr="27F45BB9">
        <w:rPr>
          <w:rFonts w:ascii="Tahoma" w:eastAsia="Times New Roman" w:hAnsi="Tahoma" w:cs="Tahoma"/>
          <w:color w:val="000000" w:themeColor="text1"/>
          <w:sz w:val="18"/>
          <w:szCs w:val="18"/>
        </w:rPr>
        <w:t>137 (Monitored)  </w:t>
      </w:r>
      <w:r w:rsidRPr="27F45BB9">
        <w:rPr>
          <w:rFonts w:ascii="Tahoma" w:eastAsia="Times New Roman" w:hAnsi="Tahoma" w:cs="Tahoma"/>
          <w:b/>
          <w:bCs/>
          <w:color w:val="000000" w:themeColor="text1"/>
          <w:sz w:val="18"/>
          <w:szCs w:val="18"/>
          <w:highlight w:val="lightGray"/>
        </w:rPr>
        <w:t>RR</w:t>
      </w:r>
      <w:r w:rsidRPr="27F45BB9">
        <w:rPr>
          <w:rFonts w:ascii="Tahoma" w:eastAsia="Times New Roman" w:hAnsi="Tahoma" w:cs="Tahoma"/>
          <w:b/>
          <w:bCs/>
          <w:color w:val="000000" w:themeColor="text1"/>
          <w:sz w:val="18"/>
          <w:szCs w:val="18"/>
        </w:rPr>
        <w:t>: </w:t>
      </w:r>
      <w:r w:rsidRPr="27F45BB9">
        <w:rPr>
          <w:rFonts w:ascii="Tahoma" w:eastAsia="Times New Roman" w:hAnsi="Tahoma" w:cs="Tahoma"/>
          <w:color w:val="000000" w:themeColor="text1"/>
          <w:sz w:val="18"/>
          <w:szCs w:val="18"/>
        </w:rPr>
        <w:t>47  </w:t>
      </w:r>
      <w:r w:rsidRPr="27F45BB9">
        <w:rPr>
          <w:rFonts w:ascii="Tahoma" w:eastAsia="Times New Roman" w:hAnsi="Tahoma" w:cs="Tahoma"/>
          <w:b/>
          <w:bCs/>
          <w:color w:val="000000" w:themeColor="text1"/>
          <w:sz w:val="18"/>
          <w:szCs w:val="18"/>
          <w:highlight w:val="lightGray"/>
        </w:rPr>
        <w:t>BP</w:t>
      </w:r>
      <w:r w:rsidRPr="27F45BB9">
        <w:rPr>
          <w:rFonts w:ascii="Tahoma" w:eastAsia="Times New Roman" w:hAnsi="Tahoma" w:cs="Tahoma"/>
          <w:b/>
          <w:bCs/>
          <w:color w:val="000000" w:themeColor="text1"/>
          <w:sz w:val="18"/>
          <w:szCs w:val="18"/>
        </w:rPr>
        <w:t>: </w:t>
      </w:r>
      <w:r w:rsidRPr="27F45BB9">
        <w:rPr>
          <w:rFonts w:ascii="Tahoma" w:eastAsia="Times New Roman" w:hAnsi="Tahoma" w:cs="Tahoma"/>
          <w:color w:val="000000" w:themeColor="text1"/>
          <w:sz w:val="18"/>
          <w:szCs w:val="18"/>
        </w:rPr>
        <w:t>65/35  </w:t>
      </w:r>
      <w:r w:rsidRPr="27F45BB9">
        <w:rPr>
          <w:rFonts w:ascii="Tahoma" w:eastAsia="Times New Roman" w:hAnsi="Tahoma" w:cs="Tahoma"/>
          <w:b/>
          <w:bCs/>
          <w:color w:val="000000" w:themeColor="text1"/>
          <w:sz w:val="18"/>
          <w:szCs w:val="18"/>
          <w:highlight w:val="lightGray"/>
        </w:rPr>
        <w:t>SpO2</w:t>
      </w:r>
      <w:r w:rsidRPr="27F45BB9">
        <w:rPr>
          <w:rFonts w:ascii="Tahoma" w:eastAsia="Times New Roman" w:hAnsi="Tahoma" w:cs="Tahoma"/>
          <w:b/>
          <w:bCs/>
          <w:color w:val="000000" w:themeColor="text1"/>
          <w:sz w:val="18"/>
          <w:szCs w:val="18"/>
        </w:rPr>
        <w:t>: </w:t>
      </w:r>
      <w:r w:rsidRPr="27F45BB9">
        <w:rPr>
          <w:rFonts w:ascii="Tahoma" w:eastAsia="Times New Roman" w:hAnsi="Tahoma" w:cs="Tahoma"/>
          <w:color w:val="000000" w:themeColor="text1"/>
          <w:sz w:val="18"/>
          <w:szCs w:val="18"/>
        </w:rPr>
        <w:t>98% </w:t>
      </w:r>
      <w:r w:rsidR="00892B03">
        <w:br/>
      </w:r>
      <w:r w:rsidR="00892B03" w:rsidRPr="27F45BB9">
        <w:rPr>
          <w:rFonts w:ascii="Tahoma" w:eastAsia="Times New Roman" w:hAnsi="Tahoma" w:cs="Tahoma"/>
          <w:color w:val="000000" w:themeColor="text1"/>
          <w:sz w:val="18"/>
          <w:szCs w:val="18"/>
        </w:rPr>
        <w:t> </w:t>
      </w:r>
    </w:p>
    <w:p w14:paraId="3D98C1EA" w14:textId="77777777" w:rsidR="004278CA" w:rsidRDefault="004278CA"/>
    <w:sectPr w:rsidR="00427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64"/>
    <w:rsid w:val="00131AD3"/>
    <w:rsid w:val="0023739A"/>
    <w:rsid w:val="004278CA"/>
    <w:rsid w:val="00526064"/>
    <w:rsid w:val="00533795"/>
    <w:rsid w:val="005E24AE"/>
    <w:rsid w:val="0064211B"/>
    <w:rsid w:val="007F3C80"/>
    <w:rsid w:val="00892B03"/>
    <w:rsid w:val="008A0EF2"/>
    <w:rsid w:val="00A04992"/>
    <w:rsid w:val="00A51CAA"/>
    <w:rsid w:val="00C72AA5"/>
    <w:rsid w:val="00CB1CAF"/>
    <w:rsid w:val="00D15F02"/>
    <w:rsid w:val="00DC5CD9"/>
    <w:rsid w:val="00DC641F"/>
    <w:rsid w:val="00F00670"/>
    <w:rsid w:val="27F4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97DD"/>
  <w15:chartTrackingRefBased/>
  <w15:docId w15:val="{D9556969-D33C-4CE6-A976-8863F803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dsectiondisplay">
    <w:name w:val="ddsectiondisplay"/>
    <w:basedOn w:val="DefaultParagraphFont"/>
    <w:rsid w:val="00526064"/>
  </w:style>
  <w:style w:type="character" w:customStyle="1" w:styleId="blockformattedtext">
    <w:name w:val="blockformattedtext"/>
    <w:basedOn w:val="DefaultParagraphFont"/>
    <w:rsid w:val="00526064"/>
  </w:style>
  <w:style w:type="character" w:customStyle="1" w:styleId="ddemrcontentitem">
    <w:name w:val="ddemrcontentitem"/>
    <w:basedOn w:val="DefaultParagraphFont"/>
    <w:rsid w:val="00526064"/>
  </w:style>
  <w:style w:type="character" w:customStyle="1" w:styleId="ddgrouper">
    <w:name w:val="ddgrouper"/>
    <w:basedOn w:val="DefaultParagraphFont"/>
    <w:rsid w:val="00526064"/>
  </w:style>
  <w:style w:type="character" w:customStyle="1" w:styleId="blocktoken">
    <w:name w:val="blocktoken"/>
    <w:basedOn w:val="DefaultParagraphFont"/>
    <w:rsid w:val="00526064"/>
  </w:style>
  <w:style w:type="character" w:styleId="Strong">
    <w:name w:val="Strong"/>
    <w:basedOn w:val="DefaultParagraphFont"/>
    <w:uiPriority w:val="22"/>
    <w:qFormat/>
    <w:rsid w:val="005260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717298">
      <w:bodyDiv w:val="1"/>
      <w:marLeft w:val="0"/>
      <w:marRight w:val="0"/>
      <w:marTop w:val="0"/>
      <w:marBottom w:val="0"/>
      <w:divBdr>
        <w:top w:val="none" w:sz="0" w:space="0" w:color="auto"/>
        <w:left w:val="none" w:sz="0" w:space="0" w:color="auto"/>
        <w:bottom w:val="none" w:sz="0" w:space="0" w:color="auto"/>
        <w:right w:val="none" w:sz="0" w:space="0" w:color="auto"/>
      </w:divBdr>
      <w:divsChild>
        <w:div w:id="1177189653">
          <w:marLeft w:val="0"/>
          <w:marRight w:val="0"/>
          <w:marTop w:val="0"/>
          <w:marBottom w:val="0"/>
          <w:divBdr>
            <w:top w:val="none" w:sz="0" w:space="0" w:color="auto"/>
            <w:left w:val="none" w:sz="0" w:space="0" w:color="auto"/>
            <w:bottom w:val="none" w:sz="0" w:space="0" w:color="auto"/>
            <w:right w:val="none" w:sz="0" w:space="0" w:color="auto"/>
          </w:divBdr>
          <w:divsChild>
            <w:div w:id="153647818">
              <w:marLeft w:val="0"/>
              <w:marRight w:val="0"/>
              <w:marTop w:val="0"/>
              <w:marBottom w:val="0"/>
              <w:divBdr>
                <w:top w:val="none" w:sz="0" w:space="0" w:color="auto"/>
                <w:left w:val="none" w:sz="0" w:space="0" w:color="auto"/>
                <w:bottom w:val="none" w:sz="0" w:space="0" w:color="auto"/>
                <w:right w:val="none" w:sz="0" w:space="0" w:color="auto"/>
              </w:divBdr>
            </w:div>
          </w:divsChild>
        </w:div>
        <w:div w:id="680855723">
          <w:marLeft w:val="0"/>
          <w:marRight w:val="0"/>
          <w:marTop w:val="0"/>
          <w:marBottom w:val="0"/>
          <w:divBdr>
            <w:top w:val="none" w:sz="0" w:space="0" w:color="auto"/>
            <w:left w:val="none" w:sz="0" w:space="0" w:color="auto"/>
            <w:bottom w:val="none" w:sz="0" w:space="0" w:color="auto"/>
            <w:right w:val="none" w:sz="0" w:space="0" w:color="auto"/>
          </w:divBdr>
          <w:divsChild>
            <w:div w:id="796488456">
              <w:marLeft w:val="0"/>
              <w:marRight w:val="0"/>
              <w:marTop w:val="0"/>
              <w:marBottom w:val="0"/>
              <w:divBdr>
                <w:top w:val="none" w:sz="0" w:space="0" w:color="auto"/>
                <w:left w:val="none" w:sz="0" w:space="0" w:color="auto"/>
                <w:bottom w:val="none" w:sz="0" w:space="0" w:color="auto"/>
                <w:right w:val="none" w:sz="0" w:space="0" w:color="auto"/>
              </w:divBdr>
            </w:div>
          </w:divsChild>
        </w:div>
        <w:div w:id="31613449">
          <w:marLeft w:val="0"/>
          <w:marRight w:val="0"/>
          <w:marTop w:val="0"/>
          <w:marBottom w:val="0"/>
          <w:divBdr>
            <w:top w:val="none" w:sz="0" w:space="0" w:color="auto"/>
            <w:left w:val="none" w:sz="0" w:space="0" w:color="auto"/>
            <w:bottom w:val="none" w:sz="0" w:space="0" w:color="auto"/>
            <w:right w:val="none" w:sz="0" w:space="0" w:color="auto"/>
          </w:divBdr>
          <w:divsChild>
            <w:div w:id="10618020">
              <w:marLeft w:val="0"/>
              <w:marRight w:val="0"/>
              <w:marTop w:val="0"/>
              <w:marBottom w:val="0"/>
              <w:divBdr>
                <w:top w:val="none" w:sz="0" w:space="0" w:color="auto"/>
                <w:left w:val="none" w:sz="0" w:space="0" w:color="auto"/>
                <w:bottom w:val="none" w:sz="0" w:space="0" w:color="auto"/>
                <w:right w:val="none" w:sz="0" w:space="0" w:color="auto"/>
              </w:divBdr>
              <w:divsChild>
                <w:div w:id="183518903">
                  <w:marLeft w:val="0"/>
                  <w:marRight w:val="0"/>
                  <w:marTop w:val="0"/>
                  <w:marBottom w:val="0"/>
                  <w:divBdr>
                    <w:top w:val="none" w:sz="0" w:space="0" w:color="auto"/>
                    <w:left w:val="none" w:sz="0" w:space="0" w:color="auto"/>
                    <w:bottom w:val="none" w:sz="0" w:space="0" w:color="auto"/>
                    <w:right w:val="none" w:sz="0" w:space="0" w:color="auto"/>
                  </w:divBdr>
                  <w:divsChild>
                    <w:div w:id="1599412663">
                      <w:marLeft w:val="0"/>
                      <w:marRight w:val="0"/>
                      <w:marTop w:val="0"/>
                      <w:marBottom w:val="0"/>
                      <w:divBdr>
                        <w:top w:val="none" w:sz="0" w:space="0" w:color="auto"/>
                        <w:left w:val="none" w:sz="0" w:space="0" w:color="auto"/>
                        <w:bottom w:val="none" w:sz="0" w:space="0" w:color="auto"/>
                        <w:right w:val="none" w:sz="0" w:space="0" w:color="auto"/>
                      </w:divBdr>
                      <w:divsChild>
                        <w:div w:id="6230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06117">
          <w:marLeft w:val="0"/>
          <w:marRight w:val="0"/>
          <w:marTop w:val="0"/>
          <w:marBottom w:val="0"/>
          <w:divBdr>
            <w:top w:val="none" w:sz="0" w:space="0" w:color="auto"/>
            <w:left w:val="none" w:sz="0" w:space="0" w:color="auto"/>
            <w:bottom w:val="none" w:sz="0" w:space="0" w:color="auto"/>
            <w:right w:val="none" w:sz="0" w:space="0" w:color="auto"/>
          </w:divBdr>
          <w:divsChild>
            <w:div w:id="887300054">
              <w:marLeft w:val="0"/>
              <w:marRight w:val="0"/>
              <w:marTop w:val="0"/>
              <w:marBottom w:val="0"/>
              <w:divBdr>
                <w:top w:val="none" w:sz="0" w:space="0" w:color="auto"/>
                <w:left w:val="none" w:sz="0" w:space="0" w:color="auto"/>
                <w:bottom w:val="none" w:sz="0" w:space="0" w:color="auto"/>
                <w:right w:val="none" w:sz="0" w:space="0" w:color="auto"/>
              </w:divBdr>
              <w:divsChild>
                <w:div w:id="1959021224">
                  <w:marLeft w:val="0"/>
                  <w:marRight w:val="0"/>
                  <w:marTop w:val="0"/>
                  <w:marBottom w:val="0"/>
                  <w:divBdr>
                    <w:top w:val="none" w:sz="0" w:space="0" w:color="auto"/>
                    <w:left w:val="none" w:sz="0" w:space="0" w:color="auto"/>
                    <w:bottom w:val="none" w:sz="0" w:space="0" w:color="auto"/>
                    <w:right w:val="none" w:sz="0" w:space="0" w:color="auto"/>
                  </w:divBdr>
                  <w:divsChild>
                    <w:div w:id="376660872">
                      <w:marLeft w:val="0"/>
                      <w:marRight w:val="0"/>
                      <w:marTop w:val="0"/>
                      <w:marBottom w:val="0"/>
                      <w:divBdr>
                        <w:top w:val="none" w:sz="0" w:space="0" w:color="auto"/>
                        <w:left w:val="none" w:sz="0" w:space="0" w:color="auto"/>
                        <w:bottom w:val="none" w:sz="0" w:space="0" w:color="auto"/>
                        <w:right w:val="none" w:sz="0" w:space="0" w:color="auto"/>
                      </w:divBdr>
                      <w:divsChild>
                        <w:div w:id="4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441227">
          <w:marLeft w:val="0"/>
          <w:marRight w:val="0"/>
          <w:marTop w:val="0"/>
          <w:marBottom w:val="0"/>
          <w:divBdr>
            <w:top w:val="none" w:sz="0" w:space="0" w:color="auto"/>
            <w:left w:val="none" w:sz="0" w:space="0" w:color="auto"/>
            <w:bottom w:val="none" w:sz="0" w:space="0" w:color="auto"/>
            <w:right w:val="none" w:sz="0" w:space="0" w:color="auto"/>
          </w:divBdr>
          <w:divsChild>
            <w:div w:id="973288534">
              <w:marLeft w:val="120"/>
              <w:marRight w:val="0"/>
              <w:marTop w:val="75"/>
              <w:marBottom w:val="0"/>
              <w:divBdr>
                <w:top w:val="none" w:sz="0" w:space="0" w:color="auto"/>
                <w:left w:val="none" w:sz="0" w:space="0" w:color="auto"/>
                <w:bottom w:val="none" w:sz="0" w:space="0" w:color="auto"/>
                <w:right w:val="none" w:sz="0" w:space="0" w:color="auto"/>
              </w:divBdr>
              <w:divsChild>
                <w:div w:id="1444955429">
                  <w:marLeft w:val="0"/>
                  <w:marRight w:val="0"/>
                  <w:marTop w:val="0"/>
                  <w:marBottom w:val="0"/>
                  <w:divBdr>
                    <w:top w:val="none" w:sz="0" w:space="0" w:color="auto"/>
                    <w:left w:val="none" w:sz="0" w:space="0" w:color="auto"/>
                    <w:bottom w:val="none" w:sz="0" w:space="0" w:color="auto"/>
                    <w:right w:val="none" w:sz="0" w:space="0" w:color="auto"/>
                  </w:divBdr>
                </w:div>
              </w:divsChild>
            </w:div>
            <w:div w:id="686254198">
              <w:marLeft w:val="0"/>
              <w:marRight w:val="0"/>
              <w:marTop w:val="0"/>
              <w:marBottom w:val="0"/>
              <w:divBdr>
                <w:top w:val="none" w:sz="0" w:space="0" w:color="auto"/>
                <w:left w:val="none" w:sz="0" w:space="0" w:color="auto"/>
                <w:bottom w:val="none" w:sz="0" w:space="0" w:color="auto"/>
                <w:right w:val="none" w:sz="0" w:space="0" w:color="auto"/>
              </w:divBdr>
              <w:divsChild>
                <w:div w:id="450704505">
                  <w:marLeft w:val="0"/>
                  <w:marRight w:val="0"/>
                  <w:marTop w:val="0"/>
                  <w:marBottom w:val="0"/>
                  <w:divBdr>
                    <w:top w:val="none" w:sz="0" w:space="0" w:color="auto"/>
                    <w:left w:val="none" w:sz="0" w:space="0" w:color="auto"/>
                    <w:bottom w:val="none" w:sz="0" w:space="0" w:color="auto"/>
                    <w:right w:val="none" w:sz="0" w:space="0" w:color="auto"/>
                  </w:divBdr>
                  <w:divsChild>
                    <w:div w:id="1913078586">
                      <w:marLeft w:val="0"/>
                      <w:marRight w:val="0"/>
                      <w:marTop w:val="0"/>
                      <w:marBottom w:val="0"/>
                      <w:divBdr>
                        <w:top w:val="none" w:sz="0" w:space="0" w:color="auto"/>
                        <w:left w:val="none" w:sz="0" w:space="0" w:color="auto"/>
                        <w:bottom w:val="none" w:sz="0" w:space="0" w:color="auto"/>
                        <w:right w:val="none" w:sz="0" w:space="0" w:color="auto"/>
                      </w:divBdr>
                      <w:divsChild>
                        <w:div w:id="13673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7467">
          <w:marLeft w:val="0"/>
          <w:marRight w:val="0"/>
          <w:marTop w:val="0"/>
          <w:marBottom w:val="0"/>
          <w:divBdr>
            <w:top w:val="none" w:sz="0" w:space="0" w:color="auto"/>
            <w:left w:val="none" w:sz="0" w:space="0" w:color="auto"/>
            <w:bottom w:val="none" w:sz="0" w:space="0" w:color="auto"/>
            <w:right w:val="none" w:sz="0" w:space="0" w:color="auto"/>
          </w:divBdr>
          <w:divsChild>
            <w:div w:id="900098292">
              <w:marLeft w:val="0"/>
              <w:marRight w:val="0"/>
              <w:marTop w:val="0"/>
              <w:marBottom w:val="0"/>
              <w:divBdr>
                <w:top w:val="none" w:sz="0" w:space="0" w:color="auto"/>
                <w:left w:val="none" w:sz="0" w:space="0" w:color="auto"/>
                <w:bottom w:val="none" w:sz="0" w:space="0" w:color="auto"/>
                <w:right w:val="none" w:sz="0" w:space="0" w:color="auto"/>
              </w:divBdr>
              <w:divsChild>
                <w:div w:id="132404031">
                  <w:marLeft w:val="0"/>
                  <w:marRight w:val="0"/>
                  <w:marTop w:val="0"/>
                  <w:marBottom w:val="0"/>
                  <w:divBdr>
                    <w:top w:val="none" w:sz="0" w:space="0" w:color="auto"/>
                    <w:left w:val="none" w:sz="0" w:space="0" w:color="auto"/>
                    <w:bottom w:val="none" w:sz="0" w:space="0" w:color="auto"/>
                    <w:right w:val="none" w:sz="0" w:space="0" w:color="auto"/>
                  </w:divBdr>
                  <w:divsChild>
                    <w:div w:id="199170210">
                      <w:marLeft w:val="0"/>
                      <w:marRight w:val="0"/>
                      <w:marTop w:val="0"/>
                      <w:marBottom w:val="0"/>
                      <w:divBdr>
                        <w:top w:val="none" w:sz="0" w:space="0" w:color="auto"/>
                        <w:left w:val="none" w:sz="0" w:space="0" w:color="auto"/>
                        <w:bottom w:val="none" w:sz="0" w:space="0" w:color="auto"/>
                        <w:right w:val="none" w:sz="0" w:space="0" w:color="auto"/>
                      </w:divBdr>
                      <w:divsChild>
                        <w:div w:id="2453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76204">
          <w:marLeft w:val="0"/>
          <w:marRight w:val="0"/>
          <w:marTop w:val="0"/>
          <w:marBottom w:val="0"/>
          <w:divBdr>
            <w:top w:val="none" w:sz="0" w:space="0" w:color="auto"/>
            <w:left w:val="none" w:sz="0" w:space="0" w:color="auto"/>
            <w:bottom w:val="none" w:sz="0" w:space="0" w:color="auto"/>
            <w:right w:val="none" w:sz="0" w:space="0" w:color="auto"/>
          </w:divBdr>
          <w:divsChild>
            <w:div w:id="1958372215">
              <w:marLeft w:val="0"/>
              <w:marRight w:val="0"/>
              <w:marTop w:val="0"/>
              <w:marBottom w:val="0"/>
              <w:divBdr>
                <w:top w:val="none" w:sz="0" w:space="0" w:color="auto"/>
                <w:left w:val="none" w:sz="0" w:space="0" w:color="auto"/>
                <w:bottom w:val="none" w:sz="0" w:space="0" w:color="auto"/>
                <w:right w:val="none" w:sz="0" w:space="0" w:color="auto"/>
              </w:divBdr>
              <w:divsChild>
                <w:div w:id="961305172">
                  <w:marLeft w:val="240"/>
                  <w:marRight w:val="0"/>
                  <w:marTop w:val="0"/>
                  <w:marBottom w:val="0"/>
                  <w:divBdr>
                    <w:top w:val="none" w:sz="0" w:space="0" w:color="auto"/>
                    <w:left w:val="none" w:sz="0" w:space="0" w:color="auto"/>
                    <w:bottom w:val="none" w:sz="0" w:space="0" w:color="auto"/>
                    <w:right w:val="none" w:sz="0" w:space="0" w:color="auto"/>
                  </w:divBdr>
                  <w:divsChild>
                    <w:div w:id="2135440056">
                      <w:marLeft w:val="240"/>
                      <w:marRight w:val="0"/>
                      <w:marTop w:val="0"/>
                      <w:marBottom w:val="0"/>
                      <w:divBdr>
                        <w:top w:val="none" w:sz="0" w:space="0" w:color="auto"/>
                        <w:left w:val="none" w:sz="0" w:space="0" w:color="auto"/>
                        <w:bottom w:val="none" w:sz="0" w:space="0" w:color="auto"/>
                        <w:right w:val="none" w:sz="0" w:space="0" w:color="auto"/>
                      </w:divBdr>
                    </w:div>
                    <w:div w:id="1010254854">
                      <w:marLeft w:val="240"/>
                      <w:marRight w:val="0"/>
                      <w:marTop w:val="0"/>
                      <w:marBottom w:val="0"/>
                      <w:divBdr>
                        <w:top w:val="none" w:sz="0" w:space="0" w:color="auto"/>
                        <w:left w:val="none" w:sz="0" w:space="0" w:color="auto"/>
                        <w:bottom w:val="none" w:sz="0" w:space="0" w:color="auto"/>
                        <w:right w:val="none" w:sz="0" w:space="0" w:color="auto"/>
                      </w:divBdr>
                    </w:div>
                  </w:divsChild>
                </w:div>
                <w:div w:id="383338791">
                  <w:marLeft w:val="240"/>
                  <w:marRight w:val="0"/>
                  <w:marTop w:val="0"/>
                  <w:marBottom w:val="0"/>
                  <w:divBdr>
                    <w:top w:val="none" w:sz="0" w:space="0" w:color="auto"/>
                    <w:left w:val="none" w:sz="0" w:space="0" w:color="auto"/>
                    <w:bottom w:val="none" w:sz="0" w:space="0" w:color="auto"/>
                    <w:right w:val="none" w:sz="0" w:space="0" w:color="auto"/>
                  </w:divBdr>
                  <w:divsChild>
                    <w:div w:id="15816021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2129">
          <w:marLeft w:val="0"/>
          <w:marRight w:val="0"/>
          <w:marTop w:val="0"/>
          <w:marBottom w:val="0"/>
          <w:divBdr>
            <w:top w:val="none" w:sz="0" w:space="0" w:color="auto"/>
            <w:left w:val="none" w:sz="0" w:space="0" w:color="auto"/>
            <w:bottom w:val="none" w:sz="0" w:space="0" w:color="auto"/>
            <w:right w:val="none" w:sz="0" w:space="0" w:color="auto"/>
          </w:divBdr>
          <w:divsChild>
            <w:div w:id="244997490">
              <w:marLeft w:val="0"/>
              <w:marRight w:val="0"/>
              <w:marTop w:val="0"/>
              <w:marBottom w:val="0"/>
              <w:divBdr>
                <w:top w:val="none" w:sz="0" w:space="0" w:color="auto"/>
                <w:left w:val="none" w:sz="0" w:space="0" w:color="auto"/>
                <w:bottom w:val="none" w:sz="0" w:space="0" w:color="auto"/>
                <w:right w:val="none" w:sz="0" w:space="0" w:color="auto"/>
              </w:divBdr>
            </w:div>
          </w:divsChild>
        </w:div>
        <w:div w:id="1761637508">
          <w:marLeft w:val="0"/>
          <w:marRight w:val="0"/>
          <w:marTop w:val="0"/>
          <w:marBottom w:val="0"/>
          <w:divBdr>
            <w:top w:val="none" w:sz="0" w:space="0" w:color="auto"/>
            <w:left w:val="none" w:sz="0" w:space="0" w:color="auto"/>
            <w:bottom w:val="none" w:sz="0" w:space="0" w:color="auto"/>
            <w:right w:val="none" w:sz="0" w:space="0" w:color="auto"/>
          </w:divBdr>
          <w:divsChild>
            <w:div w:id="547961799">
              <w:marLeft w:val="0"/>
              <w:marRight w:val="0"/>
              <w:marTop w:val="0"/>
              <w:marBottom w:val="0"/>
              <w:divBdr>
                <w:top w:val="none" w:sz="0" w:space="0" w:color="auto"/>
                <w:left w:val="none" w:sz="0" w:space="0" w:color="auto"/>
                <w:bottom w:val="none" w:sz="0" w:space="0" w:color="auto"/>
                <w:right w:val="none" w:sz="0" w:space="0" w:color="auto"/>
              </w:divBdr>
              <w:divsChild>
                <w:div w:id="17966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8895">
          <w:marLeft w:val="0"/>
          <w:marRight w:val="0"/>
          <w:marTop w:val="0"/>
          <w:marBottom w:val="0"/>
          <w:divBdr>
            <w:top w:val="none" w:sz="0" w:space="0" w:color="auto"/>
            <w:left w:val="none" w:sz="0" w:space="0" w:color="auto"/>
            <w:bottom w:val="none" w:sz="0" w:space="0" w:color="auto"/>
            <w:right w:val="none" w:sz="0" w:space="0" w:color="auto"/>
          </w:divBdr>
          <w:divsChild>
            <w:div w:id="194118976">
              <w:marLeft w:val="0"/>
              <w:marRight w:val="0"/>
              <w:marTop w:val="0"/>
              <w:marBottom w:val="0"/>
              <w:divBdr>
                <w:top w:val="none" w:sz="0" w:space="0" w:color="auto"/>
                <w:left w:val="none" w:sz="0" w:space="0" w:color="auto"/>
                <w:bottom w:val="none" w:sz="0" w:space="0" w:color="auto"/>
                <w:right w:val="none" w:sz="0" w:space="0" w:color="auto"/>
              </w:divBdr>
              <w:divsChild>
                <w:div w:id="1684819285">
                  <w:marLeft w:val="240"/>
                  <w:marRight w:val="0"/>
                  <w:marTop w:val="0"/>
                  <w:marBottom w:val="0"/>
                  <w:divBdr>
                    <w:top w:val="none" w:sz="0" w:space="0" w:color="auto"/>
                    <w:left w:val="none" w:sz="0" w:space="0" w:color="auto"/>
                    <w:bottom w:val="none" w:sz="0" w:space="0" w:color="auto"/>
                    <w:right w:val="none" w:sz="0" w:space="0" w:color="auto"/>
                  </w:divBdr>
                  <w:divsChild>
                    <w:div w:id="215704992">
                      <w:marLeft w:val="0"/>
                      <w:marRight w:val="0"/>
                      <w:marTop w:val="0"/>
                      <w:marBottom w:val="0"/>
                      <w:divBdr>
                        <w:top w:val="none" w:sz="0" w:space="0" w:color="auto"/>
                        <w:left w:val="none" w:sz="0" w:space="0" w:color="auto"/>
                        <w:bottom w:val="none" w:sz="0" w:space="0" w:color="auto"/>
                        <w:right w:val="none" w:sz="0" w:space="0" w:color="auto"/>
                      </w:divBdr>
                    </w:div>
                    <w:div w:id="1590112902">
                      <w:marLeft w:val="0"/>
                      <w:marRight w:val="0"/>
                      <w:marTop w:val="0"/>
                      <w:marBottom w:val="0"/>
                      <w:divBdr>
                        <w:top w:val="none" w:sz="0" w:space="0" w:color="auto"/>
                        <w:left w:val="none" w:sz="0" w:space="0" w:color="auto"/>
                        <w:bottom w:val="none" w:sz="0" w:space="0" w:color="auto"/>
                        <w:right w:val="none" w:sz="0" w:space="0" w:color="auto"/>
                      </w:divBdr>
                    </w:div>
                    <w:div w:id="1194271512">
                      <w:marLeft w:val="0"/>
                      <w:marRight w:val="0"/>
                      <w:marTop w:val="0"/>
                      <w:marBottom w:val="0"/>
                      <w:divBdr>
                        <w:top w:val="none" w:sz="0" w:space="0" w:color="auto"/>
                        <w:left w:val="none" w:sz="0" w:space="0" w:color="auto"/>
                        <w:bottom w:val="none" w:sz="0" w:space="0" w:color="auto"/>
                        <w:right w:val="none" w:sz="0" w:space="0" w:color="auto"/>
                      </w:divBdr>
                    </w:div>
                    <w:div w:id="1640307313">
                      <w:marLeft w:val="0"/>
                      <w:marRight w:val="0"/>
                      <w:marTop w:val="0"/>
                      <w:marBottom w:val="0"/>
                      <w:divBdr>
                        <w:top w:val="none" w:sz="0" w:space="0" w:color="auto"/>
                        <w:left w:val="none" w:sz="0" w:space="0" w:color="auto"/>
                        <w:bottom w:val="none" w:sz="0" w:space="0" w:color="auto"/>
                        <w:right w:val="none" w:sz="0" w:space="0" w:color="auto"/>
                      </w:divBdr>
                    </w:div>
                    <w:div w:id="1885478356">
                      <w:marLeft w:val="0"/>
                      <w:marRight w:val="0"/>
                      <w:marTop w:val="0"/>
                      <w:marBottom w:val="0"/>
                      <w:divBdr>
                        <w:top w:val="none" w:sz="0" w:space="0" w:color="auto"/>
                        <w:left w:val="none" w:sz="0" w:space="0" w:color="auto"/>
                        <w:bottom w:val="none" w:sz="0" w:space="0" w:color="auto"/>
                        <w:right w:val="none" w:sz="0" w:space="0" w:color="auto"/>
                      </w:divBdr>
                    </w:div>
                    <w:div w:id="1692682346">
                      <w:marLeft w:val="0"/>
                      <w:marRight w:val="0"/>
                      <w:marTop w:val="0"/>
                      <w:marBottom w:val="0"/>
                      <w:divBdr>
                        <w:top w:val="none" w:sz="0" w:space="0" w:color="auto"/>
                        <w:left w:val="none" w:sz="0" w:space="0" w:color="auto"/>
                        <w:bottom w:val="none" w:sz="0" w:space="0" w:color="auto"/>
                        <w:right w:val="none" w:sz="0" w:space="0" w:color="auto"/>
                      </w:divBdr>
                    </w:div>
                    <w:div w:id="699743566">
                      <w:marLeft w:val="0"/>
                      <w:marRight w:val="0"/>
                      <w:marTop w:val="0"/>
                      <w:marBottom w:val="0"/>
                      <w:divBdr>
                        <w:top w:val="none" w:sz="0" w:space="0" w:color="auto"/>
                        <w:left w:val="none" w:sz="0" w:space="0" w:color="auto"/>
                        <w:bottom w:val="none" w:sz="0" w:space="0" w:color="auto"/>
                        <w:right w:val="none" w:sz="0" w:space="0" w:color="auto"/>
                      </w:divBdr>
                    </w:div>
                    <w:div w:id="1649245137">
                      <w:marLeft w:val="0"/>
                      <w:marRight w:val="0"/>
                      <w:marTop w:val="0"/>
                      <w:marBottom w:val="0"/>
                      <w:divBdr>
                        <w:top w:val="none" w:sz="0" w:space="0" w:color="auto"/>
                        <w:left w:val="none" w:sz="0" w:space="0" w:color="auto"/>
                        <w:bottom w:val="none" w:sz="0" w:space="0" w:color="auto"/>
                        <w:right w:val="none" w:sz="0" w:space="0" w:color="auto"/>
                      </w:divBdr>
                    </w:div>
                    <w:div w:id="621233485">
                      <w:marLeft w:val="0"/>
                      <w:marRight w:val="0"/>
                      <w:marTop w:val="0"/>
                      <w:marBottom w:val="0"/>
                      <w:divBdr>
                        <w:top w:val="none" w:sz="0" w:space="0" w:color="auto"/>
                        <w:left w:val="none" w:sz="0" w:space="0" w:color="auto"/>
                        <w:bottom w:val="none" w:sz="0" w:space="0" w:color="auto"/>
                        <w:right w:val="none" w:sz="0" w:space="0" w:color="auto"/>
                      </w:divBdr>
                    </w:div>
                    <w:div w:id="1048266743">
                      <w:marLeft w:val="0"/>
                      <w:marRight w:val="0"/>
                      <w:marTop w:val="0"/>
                      <w:marBottom w:val="0"/>
                      <w:divBdr>
                        <w:top w:val="none" w:sz="0" w:space="0" w:color="auto"/>
                        <w:left w:val="none" w:sz="0" w:space="0" w:color="auto"/>
                        <w:bottom w:val="none" w:sz="0" w:space="0" w:color="auto"/>
                        <w:right w:val="none" w:sz="0" w:space="0" w:color="auto"/>
                      </w:divBdr>
                    </w:div>
                    <w:div w:id="1889298742">
                      <w:marLeft w:val="0"/>
                      <w:marRight w:val="0"/>
                      <w:marTop w:val="0"/>
                      <w:marBottom w:val="0"/>
                      <w:divBdr>
                        <w:top w:val="none" w:sz="0" w:space="0" w:color="auto"/>
                        <w:left w:val="none" w:sz="0" w:space="0" w:color="auto"/>
                        <w:bottom w:val="none" w:sz="0" w:space="0" w:color="auto"/>
                        <w:right w:val="none" w:sz="0" w:space="0" w:color="auto"/>
                      </w:divBdr>
                    </w:div>
                    <w:div w:id="1748502940">
                      <w:marLeft w:val="0"/>
                      <w:marRight w:val="0"/>
                      <w:marTop w:val="0"/>
                      <w:marBottom w:val="0"/>
                      <w:divBdr>
                        <w:top w:val="none" w:sz="0" w:space="0" w:color="auto"/>
                        <w:left w:val="none" w:sz="0" w:space="0" w:color="auto"/>
                        <w:bottom w:val="none" w:sz="0" w:space="0" w:color="auto"/>
                        <w:right w:val="none" w:sz="0" w:space="0" w:color="auto"/>
                      </w:divBdr>
                    </w:div>
                    <w:div w:id="983899458">
                      <w:marLeft w:val="0"/>
                      <w:marRight w:val="0"/>
                      <w:marTop w:val="0"/>
                      <w:marBottom w:val="0"/>
                      <w:divBdr>
                        <w:top w:val="none" w:sz="0" w:space="0" w:color="auto"/>
                        <w:left w:val="none" w:sz="0" w:space="0" w:color="auto"/>
                        <w:bottom w:val="none" w:sz="0" w:space="0" w:color="auto"/>
                        <w:right w:val="none" w:sz="0" w:space="0" w:color="auto"/>
                      </w:divBdr>
                    </w:div>
                    <w:div w:id="18967259">
                      <w:marLeft w:val="0"/>
                      <w:marRight w:val="0"/>
                      <w:marTop w:val="0"/>
                      <w:marBottom w:val="0"/>
                      <w:divBdr>
                        <w:top w:val="none" w:sz="0" w:space="0" w:color="auto"/>
                        <w:left w:val="none" w:sz="0" w:space="0" w:color="auto"/>
                        <w:bottom w:val="none" w:sz="0" w:space="0" w:color="auto"/>
                        <w:right w:val="none" w:sz="0" w:space="0" w:color="auto"/>
                      </w:divBdr>
                    </w:div>
                    <w:div w:id="2134862007">
                      <w:marLeft w:val="0"/>
                      <w:marRight w:val="0"/>
                      <w:marTop w:val="0"/>
                      <w:marBottom w:val="0"/>
                      <w:divBdr>
                        <w:top w:val="none" w:sz="0" w:space="0" w:color="auto"/>
                        <w:left w:val="none" w:sz="0" w:space="0" w:color="auto"/>
                        <w:bottom w:val="none" w:sz="0" w:space="0" w:color="auto"/>
                        <w:right w:val="none" w:sz="0" w:space="0" w:color="auto"/>
                      </w:divBdr>
                    </w:div>
                  </w:divsChild>
                </w:div>
                <w:div w:id="1442072454">
                  <w:marLeft w:val="240"/>
                  <w:marRight w:val="0"/>
                  <w:marTop w:val="0"/>
                  <w:marBottom w:val="0"/>
                  <w:divBdr>
                    <w:top w:val="none" w:sz="0" w:space="0" w:color="auto"/>
                    <w:left w:val="none" w:sz="0" w:space="0" w:color="auto"/>
                    <w:bottom w:val="none" w:sz="0" w:space="0" w:color="auto"/>
                    <w:right w:val="none" w:sz="0" w:space="0" w:color="auto"/>
                  </w:divBdr>
                  <w:divsChild>
                    <w:div w:id="1437022196">
                      <w:marLeft w:val="0"/>
                      <w:marRight w:val="0"/>
                      <w:marTop w:val="0"/>
                      <w:marBottom w:val="0"/>
                      <w:divBdr>
                        <w:top w:val="none" w:sz="0" w:space="0" w:color="auto"/>
                        <w:left w:val="none" w:sz="0" w:space="0" w:color="auto"/>
                        <w:bottom w:val="none" w:sz="0" w:space="0" w:color="auto"/>
                        <w:right w:val="none" w:sz="0" w:space="0" w:color="auto"/>
                      </w:divBdr>
                    </w:div>
                    <w:div w:id="320617982">
                      <w:marLeft w:val="0"/>
                      <w:marRight w:val="0"/>
                      <w:marTop w:val="0"/>
                      <w:marBottom w:val="0"/>
                      <w:divBdr>
                        <w:top w:val="none" w:sz="0" w:space="0" w:color="auto"/>
                        <w:left w:val="none" w:sz="0" w:space="0" w:color="auto"/>
                        <w:bottom w:val="none" w:sz="0" w:space="0" w:color="auto"/>
                        <w:right w:val="none" w:sz="0" w:space="0" w:color="auto"/>
                      </w:divBdr>
                    </w:div>
                    <w:div w:id="1632058547">
                      <w:marLeft w:val="0"/>
                      <w:marRight w:val="0"/>
                      <w:marTop w:val="0"/>
                      <w:marBottom w:val="0"/>
                      <w:divBdr>
                        <w:top w:val="none" w:sz="0" w:space="0" w:color="auto"/>
                        <w:left w:val="none" w:sz="0" w:space="0" w:color="auto"/>
                        <w:bottom w:val="none" w:sz="0" w:space="0" w:color="auto"/>
                        <w:right w:val="none" w:sz="0" w:space="0" w:color="auto"/>
                      </w:divBdr>
                    </w:div>
                    <w:div w:id="842158659">
                      <w:marLeft w:val="0"/>
                      <w:marRight w:val="0"/>
                      <w:marTop w:val="0"/>
                      <w:marBottom w:val="0"/>
                      <w:divBdr>
                        <w:top w:val="none" w:sz="0" w:space="0" w:color="auto"/>
                        <w:left w:val="none" w:sz="0" w:space="0" w:color="auto"/>
                        <w:bottom w:val="none" w:sz="0" w:space="0" w:color="auto"/>
                        <w:right w:val="none" w:sz="0" w:space="0" w:color="auto"/>
                      </w:divBdr>
                    </w:div>
                    <w:div w:id="2026055339">
                      <w:marLeft w:val="0"/>
                      <w:marRight w:val="0"/>
                      <w:marTop w:val="0"/>
                      <w:marBottom w:val="0"/>
                      <w:divBdr>
                        <w:top w:val="none" w:sz="0" w:space="0" w:color="auto"/>
                        <w:left w:val="none" w:sz="0" w:space="0" w:color="auto"/>
                        <w:bottom w:val="none" w:sz="0" w:space="0" w:color="auto"/>
                        <w:right w:val="none" w:sz="0" w:space="0" w:color="auto"/>
                      </w:divBdr>
                    </w:div>
                    <w:div w:id="18544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3163">
          <w:marLeft w:val="0"/>
          <w:marRight w:val="0"/>
          <w:marTop w:val="0"/>
          <w:marBottom w:val="0"/>
          <w:divBdr>
            <w:top w:val="none" w:sz="0" w:space="0" w:color="auto"/>
            <w:left w:val="none" w:sz="0" w:space="0" w:color="auto"/>
            <w:bottom w:val="none" w:sz="0" w:space="0" w:color="auto"/>
            <w:right w:val="none" w:sz="0" w:space="0" w:color="auto"/>
          </w:divBdr>
          <w:divsChild>
            <w:div w:id="2032416984">
              <w:marLeft w:val="0"/>
              <w:marRight w:val="0"/>
              <w:marTop w:val="0"/>
              <w:marBottom w:val="0"/>
              <w:divBdr>
                <w:top w:val="none" w:sz="0" w:space="0" w:color="auto"/>
                <w:left w:val="none" w:sz="0" w:space="0" w:color="auto"/>
                <w:bottom w:val="none" w:sz="0" w:space="0" w:color="auto"/>
                <w:right w:val="none" w:sz="0" w:space="0" w:color="auto"/>
              </w:divBdr>
            </w:div>
            <w:div w:id="1487549596">
              <w:marLeft w:val="0"/>
              <w:marRight w:val="0"/>
              <w:marTop w:val="0"/>
              <w:marBottom w:val="0"/>
              <w:divBdr>
                <w:top w:val="none" w:sz="0" w:space="0" w:color="auto"/>
                <w:left w:val="none" w:sz="0" w:space="0" w:color="auto"/>
                <w:bottom w:val="none" w:sz="0" w:space="0" w:color="auto"/>
                <w:right w:val="none" w:sz="0" w:space="0" w:color="auto"/>
              </w:divBdr>
            </w:div>
            <w:div w:id="1590964407">
              <w:marLeft w:val="0"/>
              <w:marRight w:val="0"/>
              <w:marTop w:val="0"/>
              <w:marBottom w:val="0"/>
              <w:divBdr>
                <w:top w:val="none" w:sz="0" w:space="0" w:color="auto"/>
                <w:left w:val="none" w:sz="0" w:space="0" w:color="auto"/>
                <w:bottom w:val="none" w:sz="0" w:space="0" w:color="auto"/>
                <w:right w:val="none" w:sz="0" w:space="0" w:color="auto"/>
              </w:divBdr>
            </w:div>
          </w:divsChild>
        </w:div>
        <w:div w:id="807551499">
          <w:marLeft w:val="0"/>
          <w:marRight w:val="0"/>
          <w:marTop w:val="0"/>
          <w:marBottom w:val="0"/>
          <w:divBdr>
            <w:top w:val="none" w:sz="0" w:space="0" w:color="auto"/>
            <w:left w:val="none" w:sz="0" w:space="0" w:color="auto"/>
            <w:bottom w:val="none" w:sz="0" w:space="0" w:color="auto"/>
            <w:right w:val="none" w:sz="0" w:space="0" w:color="auto"/>
          </w:divBdr>
          <w:divsChild>
            <w:div w:id="1711029468">
              <w:marLeft w:val="0"/>
              <w:marRight w:val="0"/>
              <w:marTop w:val="0"/>
              <w:marBottom w:val="0"/>
              <w:divBdr>
                <w:top w:val="none" w:sz="0" w:space="0" w:color="auto"/>
                <w:left w:val="none" w:sz="0" w:space="0" w:color="auto"/>
                <w:bottom w:val="none" w:sz="0" w:space="0" w:color="auto"/>
                <w:right w:val="none" w:sz="0" w:space="0" w:color="auto"/>
              </w:divBdr>
            </w:div>
            <w:div w:id="12712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867</Words>
  <Characters>4946</Characters>
  <Application>Microsoft Office Word</Application>
  <DocSecurity>0</DocSecurity>
  <Lines>41</Lines>
  <Paragraphs>11</Paragraphs>
  <ScaleCrop>false</ScaleCrop>
  <Company>Boston Children's Hospital</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 Kathleen</dc:creator>
  <cp:keywords/>
  <dc:description/>
  <cp:lastModifiedBy>Corra, Kathleen</cp:lastModifiedBy>
  <cp:revision>9</cp:revision>
  <dcterms:created xsi:type="dcterms:W3CDTF">2023-06-09T18:17:00Z</dcterms:created>
  <dcterms:modified xsi:type="dcterms:W3CDTF">2023-08-30T14:51:00Z</dcterms:modified>
</cp:coreProperties>
</file>