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moa31ht1wvk" w:id="0"/>
      <w:bookmarkEnd w:id="0"/>
      <w:r w:rsidDel="00000000" w:rsidR="00000000" w:rsidRPr="00000000">
        <w:rPr>
          <w:rtl w:val="0"/>
        </w:rPr>
        <w:t xml:space="preserve">Formatting Test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u7cqm7wxkpy" w:id="1"/>
      <w:bookmarkEnd w:id="1"/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5bqfn7hmaw0f" w:id="2"/>
      <w:bookmarkEnd w:id="2"/>
      <w:r w:rsidDel="00000000" w:rsidR="00000000" w:rsidRPr="00000000">
        <w:rPr>
          <w:rtl w:val="0"/>
        </w:rPr>
        <w:t xml:space="preserve">Heading 3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nldidmbhpfip" w:id="3"/>
      <w:bookmarkEnd w:id="3"/>
      <w:r w:rsidDel="00000000" w:rsidR="00000000" w:rsidRPr="00000000">
        <w:rPr>
          <w:rtl w:val="0"/>
        </w:rPr>
        <w:t xml:space="preserve">Heading 4</w:t>
      </w:r>
    </w:p>
    <w:p w:rsidR="00000000" w:rsidDel="00000000" w:rsidP="00000000" w:rsidRDefault="00000000" w:rsidRPr="00000000" w14:paraId="00000005">
      <w:pPr>
        <w:pStyle w:val="Heading5"/>
        <w:rPr/>
      </w:pPr>
      <w:bookmarkStart w:colFirst="0" w:colLast="0" w:name="_gpmzk92rjl62" w:id="4"/>
      <w:bookmarkEnd w:id="4"/>
      <w:r w:rsidDel="00000000" w:rsidR="00000000" w:rsidRPr="00000000">
        <w:rPr>
          <w:rtl w:val="0"/>
        </w:rPr>
        <w:t xml:space="preserve">Heading 5</w:t>
      </w:r>
    </w:p>
    <w:p w:rsidR="00000000" w:rsidDel="00000000" w:rsidP="00000000" w:rsidRDefault="00000000" w:rsidRPr="00000000" w14:paraId="00000006">
      <w:pPr>
        <w:pStyle w:val="Heading6"/>
        <w:rPr/>
      </w:pPr>
      <w:bookmarkStart w:colFirst="0" w:colLast="0" w:name="_8vg7m8ks8pcu" w:id="5"/>
      <w:bookmarkEnd w:id="5"/>
      <w:r w:rsidDel="00000000" w:rsidR="00000000" w:rsidRPr="00000000">
        <w:rPr>
          <w:rtl w:val="0"/>
        </w:rPr>
        <w:t xml:space="preserve">Heading 6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u605nxg2i2dz" w:id="6"/>
      <w:bookmarkEnd w:id="6"/>
      <w:r w:rsidDel="00000000" w:rsidR="00000000" w:rsidRPr="00000000">
        <w:rPr>
          <w:rtl w:val="0"/>
        </w:rPr>
        <w:t xml:space="preserve">Back to H1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Text in paragraph: </w:t>
      </w:r>
      <w:r w:rsidDel="00000000" w:rsidR="00000000" w:rsidRPr="00000000">
        <w:rPr>
          <w:b w:val="1"/>
          <w:rtl w:val="0"/>
        </w:rPr>
        <w:t xml:space="preserve">Bold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italic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i w:val="1"/>
          <w:rtl w:val="0"/>
        </w:rPr>
        <w:t xml:space="preserve">bold italic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Under line</w:t>
      </w:r>
      <w:r w:rsidDel="00000000" w:rsidR="00000000" w:rsidRPr="00000000">
        <w:rPr>
          <w:rtl w:val="0"/>
        </w:rPr>
        <w:t xml:space="preserve">. Don't forget </w:t>
      </w:r>
      <w:r w:rsidDel="00000000" w:rsidR="00000000" w:rsidRPr="00000000">
        <w:rPr>
          <w:strike w:val="1"/>
          <w:rtl w:val="0"/>
        </w:rPr>
        <w:t xml:space="preserve">strikethrough</w:t>
      </w:r>
      <w:r w:rsidDel="00000000" w:rsidR="00000000" w:rsidRPr="00000000">
        <w:rPr>
          <w:rtl w:val="0"/>
        </w:rPr>
        <w:t xml:space="preserve">,  Superscript in 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and subscript Z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and 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Make sure bold starting a line isn't confused </w:t>
      </w:r>
      <w:r w:rsidDel="00000000" w:rsidR="00000000" w:rsidRPr="00000000">
        <w:rPr>
          <w:rtl w:val="0"/>
        </w:rPr>
        <w:t xml:space="preserve">with a list.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rtl w:val="0"/>
        </w:rPr>
        <w:t xml:space="preserve">Make sure italic starting </w:t>
      </w:r>
      <w:r w:rsidDel="00000000" w:rsidR="00000000" w:rsidRPr="00000000">
        <w:rPr>
          <w:rtl w:val="0"/>
        </w:rPr>
        <w:t xml:space="preserve">a line isn't confused with a list.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mciot9s0u6sy" w:id="7"/>
      <w:bookmarkEnd w:id="7"/>
      <w:r w:rsidDel="00000000" w:rsidR="00000000" w:rsidRPr="00000000">
        <w:rPr>
          <w:rtl w:val="0"/>
        </w:rPr>
        <w:t xml:space="preserve">UnorderedLists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</w:t>
      </w:r>
      <w:r w:rsidDel="00000000" w:rsidR="00000000" w:rsidRPr="00000000">
        <w:rPr>
          <w:b w:val="1"/>
          <w:rtl w:val="0"/>
        </w:rPr>
        <w:t xml:space="preserve">with bold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Bold item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italic item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bold italic item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2nd level item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third level item</w:t>
        <w:br w:type="textWrapping"/>
        <w:t xml:space="preserve">carriage return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third level item 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to first level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xyp4whbzfayd" w:id="8"/>
      <w:bookmarkEnd w:id="8"/>
      <w:r w:rsidDel="00000000" w:rsidR="00000000" w:rsidRPr="00000000">
        <w:rPr>
          <w:rtl w:val="0"/>
        </w:rPr>
        <w:t xml:space="preserve">Ordered List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Unordered list item 1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Item </w:t>
      </w:r>
      <w:r w:rsidDel="00000000" w:rsidR="00000000" w:rsidRPr="00000000">
        <w:rPr>
          <w:b w:val="1"/>
          <w:rtl w:val="0"/>
        </w:rPr>
        <w:t xml:space="preserve">with bold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Bold item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italic item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bold italic item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2nd level item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third level item</w:t>
        <w:br w:type="textWrapping"/>
        <w:t xml:space="preserve">carriage return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third level item 2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to first level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Text in paragraphs again, to test repetation: </w:t>
      </w:r>
      <w:r w:rsidDel="00000000" w:rsidR="00000000" w:rsidRPr="00000000">
        <w:rPr>
          <w:b w:val="1"/>
          <w:rtl w:val="0"/>
        </w:rPr>
        <w:t xml:space="preserve">Bold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italic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i w:val="1"/>
          <w:rtl w:val="0"/>
        </w:rPr>
        <w:t xml:space="preserve">bold italic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Under line</w:t>
      </w:r>
      <w:r w:rsidDel="00000000" w:rsidR="00000000" w:rsidRPr="00000000">
        <w:rPr>
          <w:rtl w:val="0"/>
        </w:rPr>
        <w:t xml:space="preserve">. Don't forget </w:t>
      </w:r>
      <w:r w:rsidDel="00000000" w:rsidR="00000000" w:rsidRPr="00000000">
        <w:rPr>
          <w:strike w:val="1"/>
          <w:rtl w:val="0"/>
        </w:rPr>
        <w:t xml:space="preserve">strikethrough</w:t>
      </w:r>
      <w:r w:rsidDel="00000000" w:rsidR="00000000" w:rsidRPr="00000000">
        <w:rPr>
          <w:rtl w:val="0"/>
        </w:rPr>
        <w:t xml:space="preserve">,  Superscript in 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and subscript Z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and 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Make sure bold starting a line isn't confused </w:t>
      </w:r>
      <w:r w:rsidDel="00000000" w:rsidR="00000000" w:rsidRPr="00000000">
        <w:rPr>
          <w:rtl w:val="0"/>
        </w:rPr>
        <w:t xml:space="preserve">with a list.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i w:val="1"/>
          <w:rtl w:val="0"/>
        </w:rPr>
        <w:t xml:space="preserve">Make sure italic starting </w:t>
      </w:r>
      <w:r w:rsidDel="00000000" w:rsidR="00000000" w:rsidRPr="00000000">
        <w:rPr>
          <w:rtl w:val="0"/>
        </w:rPr>
        <w:t xml:space="preserve">a line isn't confused with a list.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49md2jojp0kx" w:id="9"/>
      <w:bookmarkEnd w:id="9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https://uremethods.org/building-your-protocol/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which should be the same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our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Text in paragraphs again, to test repetation: </w:t>
      </w:r>
      <w:r w:rsidDel="00000000" w:rsidR="00000000" w:rsidRPr="00000000">
        <w:rPr>
          <w:b w:val="1"/>
          <w:rtl w:val="0"/>
        </w:rPr>
        <w:t xml:space="preserve">Bold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italic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i w:val="1"/>
          <w:rtl w:val="0"/>
        </w:rPr>
        <w:t xml:space="preserve">bold italic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Under line</w:t>
      </w:r>
      <w:r w:rsidDel="00000000" w:rsidR="00000000" w:rsidRPr="00000000">
        <w:rPr>
          <w:rtl w:val="0"/>
        </w:rPr>
        <w:t xml:space="preserve">. Don't forget </w:t>
      </w:r>
      <w:r w:rsidDel="00000000" w:rsidR="00000000" w:rsidRPr="00000000">
        <w:rPr>
          <w:strike w:val="1"/>
          <w:rtl w:val="0"/>
        </w:rPr>
        <w:t xml:space="preserve">strikethrough</w:t>
      </w:r>
      <w:r w:rsidDel="00000000" w:rsidR="00000000" w:rsidRPr="00000000">
        <w:rPr>
          <w:rtl w:val="0"/>
        </w:rPr>
        <w:t xml:space="preserve">,  Superscript in 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and subscript Z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and 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Make sure bold starting a line isn't confused </w:t>
      </w:r>
      <w:r w:rsidDel="00000000" w:rsidR="00000000" w:rsidRPr="00000000">
        <w:rPr>
          <w:rtl w:val="0"/>
        </w:rPr>
        <w:t xml:space="preserve">with a list.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i w:val="1"/>
          <w:rtl w:val="0"/>
        </w:rPr>
        <w:t xml:space="preserve">Make sure italic starting </w:t>
      </w:r>
      <w:r w:rsidDel="00000000" w:rsidR="00000000" w:rsidRPr="00000000">
        <w:rPr>
          <w:rtl w:val="0"/>
        </w:rPr>
        <w:t xml:space="preserve">a line isn't confused with a list.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8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240" w:lineRule="auto"/>
    </w:pPr>
    <w:rPr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  <w:jc w:val="center"/>
    </w:pPr>
    <w:rPr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remethods.org/building-your-protocol/" TargetMode="External"/><Relationship Id="rId7" Type="http://schemas.openxmlformats.org/officeDocument/2006/relationships/hyperlink" Target="https://uremetho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