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369DE" w14:textId="0BD3FBB0" w:rsidR="00186E1C" w:rsidRDefault="00186E1C" w:rsidP="00186E1C">
      <w:pPr>
        <w:spacing w:after="0" w:line="240" w:lineRule="auto"/>
      </w:pPr>
      <w:r>
        <w:t xml:space="preserve">Homeowner’s insurance premiums are rising across the country for a variety of reasons. Many homeowners carry a mortgage on their house </w:t>
      </w:r>
      <w:r w:rsidR="00EA7F0B">
        <w:t xml:space="preserve">and </w:t>
      </w:r>
      <w:r>
        <w:t xml:space="preserve">are required by their lenders to insure their homes against hazards and disasters. </w:t>
      </w:r>
    </w:p>
    <w:p w14:paraId="1EBB6F01" w14:textId="77777777" w:rsidR="00186E1C" w:rsidRDefault="00186E1C" w:rsidP="00186E1C">
      <w:pPr>
        <w:spacing w:after="0" w:line="240" w:lineRule="auto"/>
      </w:pPr>
    </w:p>
    <w:p w14:paraId="2CEB4618" w14:textId="07A3626A" w:rsidR="00186E1C" w:rsidRDefault="00186E1C" w:rsidP="00186E1C">
      <w:pPr>
        <w:spacing w:after="0" w:line="240" w:lineRule="auto"/>
      </w:pPr>
      <w:r>
        <w:t xml:space="preserve">Those insurance costs are usually wrapped into the monthly mortgage payment via the escrow process. That means </w:t>
      </w:r>
      <w:r w:rsidR="002E1E16">
        <w:t xml:space="preserve">as home insurance costs rise, so do monthly payments, even on a fixed rate mortgage. </w:t>
      </w:r>
    </w:p>
    <w:p w14:paraId="6FAAE456" w14:textId="77777777" w:rsidR="002E1E16" w:rsidRDefault="002E1E16" w:rsidP="00186E1C">
      <w:pPr>
        <w:spacing w:after="0" w:line="240" w:lineRule="auto"/>
      </w:pPr>
    </w:p>
    <w:p w14:paraId="598CFED5" w14:textId="2A6DA0F0" w:rsidR="002E1E16" w:rsidRDefault="002E1E16" w:rsidP="00186E1C">
      <w:pPr>
        <w:spacing w:after="0" w:line="240" w:lineRule="auto"/>
      </w:pPr>
      <w:r>
        <w:t xml:space="preserve">In North Carolina, homeowner’s insurance rates vary greatly </w:t>
      </w:r>
      <w:r w:rsidR="00EA7F0B">
        <w:t>across</w:t>
      </w:r>
      <w:r>
        <w:t xml:space="preserve"> ZIP codes. There’s an area on the coast where the cost is more than $3,000 per </w:t>
      </w:r>
      <w:r w:rsidR="00EA7F0B">
        <w:t>year</w:t>
      </w:r>
      <w:r>
        <w:t xml:space="preserve">. There are plenty of areas inland where insurance costs are about a third of that. </w:t>
      </w:r>
    </w:p>
    <w:p w14:paraId="09AAAB31" w14:textId="77777777" w:rsidR="002E1E16" w:rsidRDefault="002E1E16" w:rsidP="00186E1C">
      <w:pPr>
        <w:spacing w:after="0" w:line="240" w:lineRule="auto"/>
      </w:pPr>
    </w:p>
    <w:p w14:paraId="5805A21B" w14:textId="4E34D30D" w:rsidR="00EA7F0B" w:rsidRDefault="002E1E16" w:rsidP="00186E1C">
      <w:pPr>
        <w:spacing w:after="0" w:line="240" w:lineRule="auto"/>
      </w:pPr>
      <w:r>
        <w:t xml:space="preserve">One of the largest factors in increasing rates over the past few years was the damage caused by Hurricane Florence in 2018. </w:t>
      </w:r>
      <w:r w:rsidR="00EA7F0B">
        <w:t xml:space="preserve">These outlined areas are counties where FEMA declared a major disaster as a result of the storm. </w:t>
      </w:r>
    </w:p>
    <w:p w14:paraId="154FF4DA" w14:textId="77777777" w:rsidR="00EA7F0B" w:rsidRDefault="00EA7F0B" w:rsidP="00186E1C">
      <w:pPr>
        <w:spacing w:after="0" w:line="240" w:lineRule="auto"/>
      </w:pPr>
    </w:p>
    <w:p w14:paraId="3D5F71AE" w14:textId="6B28BFB8" w:rsidR="002E1E16" w:rsidRDefault="002E1E16" w:rsidP="00186E1C">
      <w:pPr>
        <w:spacing w:after="0" w:line="240" w:lineRule="auto"/>
      </w:pPr>
      <w:r>
        <w:t>These rates are averaged at the ZIP code level, and you can clearly see the overlap between insurance prices and those counties hit hardest by the hurricane.</w:t>
      </w:r>
    </w:p>
    <w:p w14:paraId="07D229CE" w14:textId="77777777" w:rsidR="002E1E16" w:rsidRDefault="002E1E16" w:rsidP="00186E1C">
      <w:pPr>
        <w:spacing w:after="0" w:line="240" w:lineRule="auto"/>
      </w:pPr>
    </w:p>
    <w:p w14:paraId="548F8D5B" w14:textId="5E1450B7" w:rsidR="002E1E16" w:rsidRDefault="002E1E16" w:rsidP="00186E1C">
      <w:pPr>
        <w:spacing w:after="0" w:line="240" w:lineRule="auto"/>
      </w:pPr>
      <w:r>
        <w:t xml:space="preserve">Disasters have a long tail, and it can take years for insurance prices to catch up with the losses from a storm. </w:t>
      </w:r>
    </w:p>
    <w:p w14:paraId="01D08611" w14:textId="77777777" w:rsidR="002E1E16" w:rsidRDefault="002E1E16" w:rsidP="00186E1C">
      <w:pPr>
        <w:spacing w:after="0" w:line="240" w:lineRule="auto"/>
      </w:pPr>
    </w:p>
    <w:p w14:paraId="0BF8F99F" w14:textId="4EDDE443" w:rsidR="002E1E16" w:rsidRDefault="002E1E16" w:rsidP="00186E1C">
      <w:pPr>
        <w:spacing w:after="0" w:line="240" w:lineRule="auto"/>
      </w:pPr>
      <w:r>
        <w:t xml:space="preserve">Keep that in mind as you’re using this map. </w:t>
      </w:r>
    </w:p>
    <w:p w14:paraId="6E18D7F8" w14:textId="77777777" w:rsidR="002E1E16" w:rsidRDefault="002E1E16" w:rsidP="00186E1C">
      <w:pPr>
        <w:spacing w:after="0" w:line="240" w:lineRule="auto"/>
      </w:pPr>
    </w:p>
    <w:p w14:paraId="74CC1B56" w14:textId="2130E340" w:rsidR="00EA7F0B" w:rsidRDefault="00EA7F0B" w:rsidP="00186E1C">
      <w:pPr>
        <w:spacing w:after="0" w:line="240" w:lineRule="auto"/>
      </w:pPr>
      <w:r>
        <w:t xml:space="preserve">Now we’ll walk through the data you can see on the map. </w:t>
      </w:r>
    </w:p>
    <w:p w14:paraId="13FF050C" w14:textId="77777777" w:rsidR="002D3829" w:rsidRDefault="002D3829" w:rsidP="00186E1C">
      <w:pPr>
        <w:spacing w:after="0" w:line="240" w:lineRule="auto"/>
      </w:pPr>
    </w:p>
    <w:p w14:paraId="4BF4AAE1" w14:textId="295DE59C" w:rsidR="002D3829" w:rsidRDefault="002D3829" w:rsidP="00186E1C">
      <w:pPr>
        <w:spacing w:after="0" w:line="240" w:lineRule="auto"/>
      </w:pPr>
      <w:r>
        <w:t>We start with the average annual premium rate by ZIP code for 2022.</w:t>
      </w:r>
    </w:p>
    <w:p w14:paraId="53E636E8" w14:textId="77777777" w:rsidR="00EA7F0B" w:rsidRDefault="00EA7F0B" w:rsidP="00186E1C">
      <w:pPr>
        <w:spacing w:after="0" w:line="240" w:lineRule="auto"/>
      </w:pPr>
    </w:p>
    <w:p w14:paraId="1E25993D" w14:textId="5F1422D4" w:rsidR="002E1E16" w:rsidRDefault="002E1E16" w:rsidP="00186E1C">
      <w:pPr>
        <w:spacing w:after="0" w:line="240" w:lineRule="auto"/>
      </w:pPr>
      <w:r w:rsidRPr="002E1E16">
        <w:rPr>
          <w:b/>
          <w:bCs/>
          <w:i/>
          <w:iCs/>
        </w:rPr>
        <w:t>Hover over nonrenewal rates</w:t>
      </w:r>
      <w:r>
        <w:t xml:space="preserve">: These are the rates at which insurance companies decided to not renew policies. You can see the spatial correlation between high nonrenewal rates and Hurricane Florence. </w:t>
      </w:r>
    </w:p>
    <w:p w14:paraId="7D85E6CB" w14:textId="77777777" w:rsidR="002E1E16" w:rsidRDefault="002E1E16" w:rsidP="00186E1C">
      <w:pPr>
        <w:spacing w:after="0" w:line="240" w:lineRule="auto"/>
      </w:pPr>
    </w:p>
    <w:p w14:paraId="6EDFAFFD" w14:textId="5F312A1F" w:rsidR="002E1E16" w:rsidRDefault="002E1E16" w:rsidP="00186E1C">
      <w:pPr>
        <w:spacing w:after="0" w:line="240" w:lineRule="auto"/>
      </w:pPr>
      <w:r w:rsidRPr="002E1E16">
        <w:rPr>
          <w:b/>
          <w:bCs/>
          <w:i/>
          <w:iCs/>
        </w:rPr>
        <w:t>Hover over nonpayment rates</w:t>
      </w:r>
      <w:r>
        <w:t xml:space="preserve">: These are the rates at which policies were dropped for nonpayment by the policy holder. </w:t>
      </w:r>
    </w:p>
    <w:p w14:paraId="791C0694" w14:textId="77777777" w:rsidR="002E1E16" w:rsidRDefault="002E1E16" w:rsidP="00186E1C">
      <w:pPr>
        <w:spacing w:after="0" w:line="240" w:lineRule="auto"/>
      </w:pPr>
    </w:p>
    <w:p w14:paraId="71A2E46D" w14:textId="388E0149" w:rsidR="002E1E16" w:rsidRDefault="002E1E16" w:rsidP="00186E1C">
      <w:pPr>
        <w:spacing w:after="0" w:line="240" w:lineRule="auto"/>
      </w:pPr>
      <w:r w:rsidRPr="002E1E16">
        <w:rPr>
          <w:b/>
          <w:bCs/>
          <w:i/>
          <w:iCs/>
        </w:rPr>
        <w:t>Claim severity</w:t>
      </w:r>
      <w:r>
        <w:t xml:space="preserve">: This is the average cost per claim over </w:t>
      </w:r>
      <w:r w:rsidR="00216A60">
        <w:t>on average from 2018-2022</w:t>
      </w:r>
      <w:r>
        <w:t>.</w:t>
      </w:r>
    </w:p>
    <w:p w14:paraId="73A85BB3" w14:textId="77777777" w:rsidR="002E1E16" w:rsidRDefault="002E1E16" w:rsidP="00186E1C">
      <w:pPr>
        <w:spacing w:after="0" w:line="240" w:lineRule="auto"/>
      </w:pPr>
    </w:p>
    <w:p w14:paraId="6220D8E3" w14:textId="0FF2714B" w:rsidR="002E1E16" w:rsidRDefault="002E1E16" w:rsidP="00186E1C">
      <w:pPr>
        <w:spacing w:after="0" w:line="240" w:lineRule="auto"/>
      </w:pPr>
      <w:r w:rsidRPr="002E1E16">
        <w:rPr>
          <w:b/>
          <w:bCs/>
          <w:i/>
          <w:iCs/>
        </w:rPr>
        <w:t>Claim frequency</w:t>
      </w:r>
      <w:r>
        <w:t xml:space="preserve">: This is the percentage of policies against which there was a claim on average </w:t>
      </w:r>
      <w:r w:rsidR="00216A60">
        <w:t>during those</w:t>
      </w:r>
      <w:r>
        <w:t xml:space="preserve"> 5 years. </w:t>
      </w:r>
    </w:p>
    <w:p w14:paraId="50E95055" w14:textId="77777777" w:rsidR="00216A60" w:rsidRDefault="00216A60" w:rsidP="00186E1C">
      <w:pPr>
        <w:spacing w:after="0" w:line="240" w:lineRule="auto"/>
      </w:pPr>
    </w:p>
    <w:p w14:paraId="39FA0FDB" w14:textId="3B35C02F" w:rsidR="00216A60" w:rsidRDefault="00216A60" w:rsidP="00186E1C">
      <w:pPr>
        <w:spacing w:after="0" w:line="240" w:lineRule="auto"/>
      </w:pPr>
      <w:r w:rsidRPr="00216A60">
        <w:rPr>
          <w:b/>
          <w:bCs/>
          <w:i/>
          <w:iCs/>
        </w:rPr>
        <w:t>Loss ratio</w:t>
      </w:r>
      <w:r>
        <w:t xml:space="preserve">: This is the share of the total premiums collected paid out as losses on average from 2018-2022. Insurance companies typically say they can’t absorb more than 60% losses and continue to make a profit without raising rates. </w:t>
      </w:r>
      <w:r w:rsidR="003E7652">
        <w:t xml:space="preserve">You can see there are loss ratios well above that in some areas. </w:t>
      </w:r>
    </w:p>
    <w:p w14:paraId="4DA91F8C" w14:textId="61F3E346" w:rsidR="003E7652" w:rsidRDefault="003E7652" w:rsidP="00186E1C">
      <w:pPr>
        <w:spacing w:after="0" w:line="240" w:lineRule="auto"/>
      </w:pPr>
    </w:p>
    <w:p w14:paraId="42F0E0CB" w14:textId="7182AFCB" w:rsidR="003E7652" w:rsidRDefault="003E7652" w:rsidP="00186E1C">
      <w:pPr>
        <w:spacing w:after="0" w:line="240" w:lineRule="auto"/>
      </w:pPr>
      <w:r>
        <w:t xml:space="preserve">There are many things to keep in mind while buying a home. Homeowner’s insurance is one of them, and this tool can help homeowners see trends in their ZIP code and neighboring areas. </w:t>
      </w:r>
    </w:p>
    <w:sectPr w:rsidR="003E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7"/>
    <w:rsid w:val="0009440B"/>
    <w:rsid w:val="00186E1C"/>
    <w:rsid w:val="00216A60"/>
    <w:rsid w:val="002D3829"/>
    <w:rsid w:val="002E1E16"/>
    <w:rsid w:val="003E7652"/>
    <w:rsid w:val="004918F7"/>
    <w:rsid w:val="00650E75"/>
    <w:rsid w:val="007C4461"/>
    <w:rsid w:val="00EA7DB4"/>
    <w:rsid w:val="00E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5A497"/>
  <w15:chartTrackingRefBased/>
  <w15:docId w15:val="{FF32CA74-6D49-FF4F-A206-A48B77C5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Crowe, Kevin</dc:creator>
  <cp:keywords/>
  <dc:description/>
  <cp:lastModifiedBy>Crowe, Kevin</cp:lastModifiedBy>
  <cp:revision>6</cp:revision>
  <dcterms:created xsi:type="dcterms:W3CDTF">2025-05-04T23:35:00Z</dcterms:created>
  <dcterms:modified xsi:type="dcterms:W3CDTF">2025-05-05T00:31:00Z</dcterms:modified>
</cp:coreProperties>
</file>