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160"/>
        <w:jc w:val="center"/>
        <w:rPr>
          <w:rFonts w:ascii="Book Antiqua" w:eastAsia="Book Antiqua" w:hAnsi="Book Antiqua" w:cs="Book Antiqua"/>
          <w:b/>
          <w:bCs/>
          <w:color w:val="005582"/>
          <w:sz w:val="34"/>
          <w:szCs w:val="34"/>
        </w:rPr>
      </w:pPr>
      <w:r>
        <w:rPr>
          <w:rFonts w:ascii="Book Antiqua" w:eastAsia="Book Antiqua" w:hAnsi="Book Antiqua" w:cs="Book Antiqua"/>
          <w:b/>
          <w:bCs/>
          <w:noProof/>
          <w:color w:val="005582"/>
          <w:sz w:val="34"/>
          <w:szCs w:val="34"/>
        </w:rPr>
        <w:drawing>
          <wp:inline distT="114300" distB="114300" distL="114300" distR="114300" wp14:anchorId="3C353766" wp14:editId="609B13B4">
            <wp:extent cx="5943600" cy="142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2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160"/>
        <w:jc w:val="center"/>
        <w:rPr>
          <w:rFonts w:ascii="Book Antiqua" w:eastAsia="Book Antiqua" w:hAnsi="Book Antiqua" w:cs="Book Antiqua"/>
          <w:b/>
          <w:bCs/>
          <w:color w:val="005582"/>
          <w:sz w:val="34"/>
          <w:szCs w:val="34"/>
        </w:rPr>
      </w:pPr>
      <w:r>
        <w:rPr>
          <w:rFonts w:ascii="Book Antiqua" w:eastAsia="Book Antiqua" w:hAnsi="Book Antiqua" w:cs="Book Antiqua"/>
          <w:b/>
          <w:bCs/>
          <w:color w:val="005582"/>
          <w:sz w:val="34"/>
          <w:szCs w:val="34"/>
        </w:rPr>
        <w:t>2026 한국 소프트웨어공학 학술대회 (KCSE 2026) 논문 모집</w:t>
      </w:r>
    </w:p>
    <w:p w14:paraId="00000004" w14:textId="2875AF91" w:rsidR="00544743" w:rsidRPr="00E7270F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160" w:after="160"/>
        <w:jc w:val="center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"DevSecOps, MLSecOps, … : 소프트웨어 공학 가치의 확산"</w:t>
      </w:r>
    </w:p>
    <w:p w14:paraId="50DECEBE" w14:textId="0414A1E1" w:rsidR="00E7270F" w:rsidRDefault="00E7270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160" w:after="160"/>
        <w:jc w:val="center"/>
        <w:rPr>
          <w:rFonts w:ascii="Book Antiqua" w:eastAsia="Book Antiqua" w:hAnsi="Book Antiqua" w:cs="Book Antiqua"/>
          <w:b/>
          <w:bCs/>
          <w:sz w:val="32"/>
          <w:szCs w:val="32"/>
        </w:rPr>
      </w:pPr>
      <w:hyperlink r:id="rId9" w:history="1">
        <w:r w:rsidRPr="006852A9">
          <w:rPr>
            <w:rStyle w:val="Hyperlink"/>
            <w:rFonts w:ascii="Book Antiqua" w:eastAsia="Book Antiqua" w:hAnsi="Book Antiqua" w:cs="Book Antiqua"/>
            <w:b/>
            <w:bCs/>
            <w:sz w:val="32"/>
            <w:szCs w:val="32"/>
          </w:rPr>
          <w:t>https://kcse.sigsoft.or.kr/2026/</w:t>
        </w:r>
      </w:hyperlink>
      <w:r>
        <w:rPr>
          <w:rFonts w:ascii="Book Antiqua" w:eastAsia="Book Antiqua" w:hAnsi="Book Antiqua" w:cs="Book Antiqua" w:hint="eastAsia"/>
          <w:b/>
          <w:bCs/>
          <w:sz w:val="32"/>
          <w:szCs w:val="32"/>
        </w:rPr>
        <w:t xml:space="preserve"> </w:t>
      </w:r>
    </w:p>
    <w:p w14:paraId="00000005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160" w:after="160"/>
        <w:jc w:val="center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DevOps, DevSecOps, MLSecOps 등 유사한 신조어가 연이어 나오고 있습니다. 신조어는 그 시대의 가치를 반영합니다. “땡땡Ops” 신조어를 관통하는 철학의 핵심은, “땡땡”을 소프트웨어 생명 전주기에 걸쳐 고려하는 통합적인 관점과 맞닿아 있습니다. 이번 학회에서는 소프트웨어공학 및 컴퓨터공학의 다양한 분들을 모시고 이러한 시대 정신에 대해 고찰해보는 시간을 갖고자 합니다.</w:t>
      </w:r>
    </w:p>
    <w:p w14:paraId="00000006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center"/>
        <w:rPr>
          <w:rFonts w:ascii="Book Antiqua" w:eastAsia="Book Antiqua" w:hAnsi="Book Antiqua" w:cs="Book Antiqua"/>
          <w:b/>
          <w:bCs/>
          <w:sz w:val="22"/>
          <w:szCs w:val="22"/>
        </w:rPr>
      </w:pPr>
    </w:p>
    <w:p w14:paraId="00000007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▣ 행사개요</w:t>
      </w:r>
    </w:p>
    <w:p w14:paraId="00000008" w14:textId="77777777" w:rsidR="00544743" w:rsidRDefault="005447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sz w:val="22"/>
          <w:szCs w:val="22"/>
        </w:rPr>
      </w:pPr>
    </w:p>
    <w:p w14:paraId="00000009" w14:textId="77777777" w:rsidR="00544743" w:rsidRDefault="00000000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일시: 2024년 2월 4일(수) ~2월 6일 (금)</w:t>
      </w:r>
    </w:p>
    <w:p w14:paraId="0000000A" w14:textId="77777777" w:rsidR="00544743" w:rsidRDefault="00000000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주최: 한국정보과학회, 한국정보처리학회</w:t>
      </w:r>
    </w:p>
    <w:p w14:paraId="0000000B" w14:textId="77777777" w:rsidR="00544743" w:rsidRDefault="00000000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주관: 한국정보과학회 소프트웨어공학 소사이어티, 한국정보처리학회 소프트웨어공학연구회</w:t>
      </w:r>
    </w:p>
    <w:p w14:paraId="0000000C" w14:textId="77777777" w:rsidR="00544743" w:rsidRDefault="00000000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장소: UNIST (울산과학기술원)</w:t>
      </w:r>
    </w:p>
    <w:p w14:paraId="0000000D" w14:textId="77777777" w:rsidR="00544743" w:rsidRDefault="005447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0000000E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▣ 모시는글</w:t>
      </w:r>
    </w:p>
    <w:p w14:paraId="00000010" w14:textId="0316A24F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한국정보과학회와 한국정보처리학회가 공동 주최하고 한국정보과학회의 소프트웨어공학 소사이어티와</w:t>
      </w:r>
      <w:r w:rsidR="00E7270F">
        <w:rPr>
          <w:rFonts w:ascii="Book Antiqua" w:eastAsia="Book Antiqua" w:hAnsi="Book Antiqua" w:cs="Book Antiqua" w:hint="eastAsia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sz w:val="20"/>
          <w:szCs w:val="20"/>
        </w:rPr>
        <w:t>한국정보처리학회의 소프트웨어공학 연구회가 공동 주관하는 “제28회 한국 소프트웨어공학 학술대회 (KCSE 2026)”가 2026년 2월 4일(수)부터 2월 6일(금)까지 UNIST에서 개최됩니다.</w:t>
      </w:r>
    </w:p>
    <w:p w14:paraId="00000011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</w:p>
    <w:p w14:paraId="00000012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DevOps,MLOps, DevSecOps, MLSecOps와 같은 다양한 신조어의 등장은 소프트웨어공학의 개념과 가치가 개발뿐 아니라, 보안, 인공지능, 데이터 등 컴퓨터공학의 여러 분야로 확장되고 융합되고 있음을 보여줍니다.  소프트웨어공학적 관점과 접근법은 이제 여러 분야의 연구와 실무에서 새로운 형태로 해석되고 적용되며 그 영향력을 넓혀가고 있습니다.</w:t>
      </w:r>
    </w:p>
    <w:p w14:paraId="00000013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이번 KCSE 2026에서는 이러한 변화의 흐름 속에서 소프트웨어공학의 가치가 어떻게 재해석되고 확산되며, 다양한 분야와 어떻게 연결되어 새로운 시너지를 만들어내는지를 함께 논의하고자 합니다. 학계와 산업계의 연구자와 실무자 여러분의 많은 관심과 참여를 부탁드립니다.</w:t>
      </w:r>
    </w:p>
    <w:p w14:paraId="00000014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</w:p>
    <w:p w14:paraId="00000015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▣ 논문 모집 분야</w:t>
      </w:r>
    </w:p>
    <w:p w14:paraId="00000016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</w:p>
    <w:p w14:paraId="00000017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다음에 나열된 분야를 포함한 소프트웨어공학 전 분야의 논문을 모집합니다.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90"/>
        <w:gridCol w:w="4770"/>
      </w:tblGrid>
      <w:tr w:rsidR="00544743" w14:paraId="11D97758" w14:textId="77777777">
        <w:trPr>
          <w:trHeight w:val="400"/>
        </w:trPr>
        <w:tc>
          <w:tcPr>
            <w:tcW w:w="459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8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▶︎AI for Software Engineering</w:t>
            </w:r>
          </w:p>
          <w:p w14:paraId="00000019" w14:textId="77777777" w:rsidR="00544743" w:rsidRDefault="00000000">
            <w:pPr>
              <w:widowControl w:val="0"/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▶︎Low Code, No Code, and Auto-coding</w:t>
            </w:r>
          </w:p>
          <w:p w14:paraId="0000001A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▶︎Agile Methodologies</w:t>
            </w:r>
          </w:p>
          <w:p w14:paraId="0000001B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▶︎Autonomic and (self-) Adaptive Systems</w:t>
            </w:r>
          </w:p>
          <w:p w14:paraId="0000001C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▶︎Blockchain Platform/Blockchain-based</w:t>
            </w:r>
          </w:p>
          <w:p w14:paraId="0000001D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  Software Systems</w:t>
            </w:r>
          </w:p>
          <w:p w14:paraId="0000001E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▶︎Cloud and Service-Oriented Computing</w:t>
            </w:r>
          </w:p>
          <w:p w14:paraId="0000001F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▶︎Component-based Software Engineering</w:t>
            </w:r>
          </w:p>
          <w:p w14:paraId="00000020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▶︎Configuration Management and Deployment</w:t>
            </w:r>
          </w:p>
          <w:p w14:paraId="00000021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▶︎Cooperative, Distributed, and Collaborative</w:t>
            </w:r>
          </w:p>
          <w:p w14:paraId="00000022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  Software Engineering</w:t>
            </w:r>
          </w:p>
          <w:p w14:paraId="00000023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▶︎Debugging, Fault Localization, and Repair</w:t>
            </w:r>
          </w:p>
          <w:p w14:paraId="00000024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▶︎Dependability, Safety, and Reliability</w:t>
            </w:r>
          </w:p>
          <w:p w14:paraId="00000025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▶︎Embedded &amp; Realtime Systems</w:t>
            </w:r>
          </w:p>
          <w:p w14:paraId="00000026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▶︎Empirical Software Engineering</w:t>
            </w:r>
          </w:p>
          <w:p w14:paraId="00000027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▶︎End-user Software Engineering</w:t>
            </w:r>
          </w:p>
          <w:p w14:paraId="00000028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▶︎Formal Methods</w:t>
            </w:r>
          </w:p>
          <w:p w14:paraId="00000029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▶︎Green and Sustainable Technologies</w:t>
            </w:r>
          </w:p>
          <w:p w14:paraId="0000002A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▶︎Human Factors and Social Aspects of</w:t>
            </w:r>
          </w:p>
          <w:p w14:paraId="0000002B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  Software Engineering</w:t>
            </w:r>
          </w:p>
          <w:p w14:paraId="0000002C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▶︎IoT and CPS</w:t>
            </w:r>
          </w:p>
          <w:p w14:paraId="0000002D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▶︎Middleware, Frameworks, and APIs</w:t>
            </w:r>
          </w:p>
          <w:p w14:paraId="0000002E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▶︎Mining Software Repository</w:t>
            </w:r>
          </w:p>
          <w:p w14:paraId="0000002F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▶︎Mobile and Pervasive Software Systems</w:t>
            </w:r>
          </w:p>
        </w:tc>
        <w:tc>
          <w:tcPr>
            <w:tcW w:w="4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0" w14:textId="77777777" w:rsidR="00544743" w:rsidRDefault="00000000">
            <w:pPr>
              <w:widowControl w:val="0"/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▶︎Model-Driven and Domain Specific Engineering</w:t>
            </w:r>
          </w:p>
          <w:p w14:paraId="00000031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▶︎Parallel, Distributed, and Concurrent Systems</w:t>
            </w:r>
          </w:p>
          <w:p w14:paraId="00000032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▶︎Program Languages and Systems</w:t>
            </w:r>
          </w:p>
          <w:p w14:paraId="00000033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▶︎Refactoring</w:t>
            </w:r>
          </w:p>
          <w:p w14:paraId="00000034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▶︎Requirements Engineering</w:t>
            </w:r>
          </w:p>
          <w:p w14:paraId="00000035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▶︎Reverse Engineering</w:t>
            </w:r>
          </w:p>
          <w:p w14:paraId="00000036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▶︎Search-based Software Engineering</w:t>
            </w:r>
          </w:p>
          <w:p w14:paraId="00000037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▶︎Security, Privacy, and Trust</w:t>
            </w:r>
          </w:p>
          <w:p w14:paraId="00000038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▶︎Software Architecture, Modeling, and Design</w:t>
            </w:r>
          </w:p>
          <w:p w14:paraId="00000039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▶︎Software Comprehension, Visualization, and Traceability</w:t>
            </w:r>
          </w:p>
          <w:p w14:paraId="0000003A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▶︎Software Economics and Metrics</w:t>
            </w:r>
          </w:p>
          <w:p w14:paraId="0000003B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▶︎Software Engineering Education</w:t>
            </w:r>
          </w:p>
          <w:p w14:paraId="0000003C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▶︎Software Engineering for AI</w:t>
            </w:r>
          </w:p>
          <w:p w14:paraId="0000003D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▶︎Software Engineering for Hyper-Connectivity,</w:t>
            </w:r>
          </w:p>
          <w:p w14:paraId="0000003E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  Super-Intelligence, Hyper-Convergence</w:t>
            </w:r>
          </w:p>
          <w:p w14:paraId="0000003F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▶︎Software Evolution and Maintenance</w:t>
            </w:r>
          </w:p>
          <w:p w14:paraId="00000040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▶︎Software Process and Standards</w:t>
            </w:r>
          </w:p>
          <w:p w14:paraId="00000041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▶︎Software Product Line Engineering</w:t>
            </w:r>
          </w:p>
          <w:p w14:paraId="00000042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▶︎Software Reuse</w:t>
            </w:r>
          </w:p>
          <w:p w14:paraId="00000043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▶︎Software Safety and Reliability</w:t>
            </w:r>
          </w:p>
          <w:p w14:paraId="00000044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▶︎System of Systems</w:t>
            </w:r>
          </w:p>
          <w:p w14:paraId="00000045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▶︎Testing, Verification, and Validation</w:t>
            </w:r>
          </w:p>
        </w:tc>
      </w:tr>
      <w:tr w:rsidR="00544743" w14:paraId="5EC4288F" w14:textId="77777777">
        <w:trPr>
          <w:trHeight w:val="400"/>
        </w:trPr>
        <w:tc>
          <w:tcPr>
            <w:tcW w:w="45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6" w14:textId="77777777" w:rsidR="00544743" w:rsidRDefault="00544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 Antiqua" w:eastAsia="Book Antiqua" w:hAnsi="Book Antiqua" w:cs="Book Antiqua"/>
                <w:sz w:val="18"/>
                <w:szCs w:val="18"/>
              </w:rPr>
            </w:pPr>
          </w:p>
        </w:tc>
        <w:tc>
          <w:tcPr>
            <w:tcW w:w="4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7" w14:textId="77777777" w:rsidR="00544743" w:rsidRDefault="00544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 Antiqua" w:eastAsia="Book Antiqua" w:hAnsi="Book Antiqua" w:cs="Book Antiqua"/>
                <w:sz w:val="18"/>
                <w:szCs w:val="18"/>
              </w:rPr>
            </w:pPr>
          </w:p>
        </w:tc>
      </w:tr>
    </w:tbl>
    <w:p w14:paraId="00000048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</w:p>
    <w:p w14:paraId="00000049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▣ 논문 접수</w:t>
      </w:r>
    </w:p>
    <w:p w14:paraId="0000004A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</w:p>
    <w:p w14:paraId="0000004B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논문 성격에 따라 아래와 같은 트랙으로 구분하여 접수합니다.</w:t>
      </w:r>
    </w:p>
    <w:p w14:paraId="0000004C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</w:p>
    <w:p w14:paraId="0000004D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● 일반(Regular) 논문: 대학, 연구소 또는 기업에서 수행한 이론, 실험, 아이디어 제시 위주의 논문 (8-10쪽)</w:t>
      </w:r>
    </w:p>
    <w:p w14:paraId="0000004E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● 단편(Short) 논문: 대학, 연구소 또는 기업에서 수행한 이론, 실험, 아이디어 제시 위주의 논문 (2-4쪽)</w:t>
      </w:r>
    </w:p>
    <w:p w14:paraId="0000004F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rFonts w:ascii="Book Antiqua" w:eastAsia="Book Antiqua" w:hAnsi="Book Antiqua" w:cs="Book Antiqua"/>
          <w:b/>
          <w:bCs/>
          <w:strike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● 산업체 논문: 소프트웨어 공학의 각종 기법을 실제 업무에 적용한 논문 (4-8쪽 논문 또는 발표자료)</w:t>
      </w:r>
    </w:p>
    <w:p w14:paraId="00000050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● 학부생 논문: 학부생이 수행한 프로젝트, 이론/실험, 아이디어 위주의 논문 (4-8쪽 논문 또는 발표자료)</w:t>
      </w:r>
    </w:p>
    <w:p w14:paraId="00000051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● 튜토리얼 제안서: 개인이나 팀을 구성하여 제안</w:t>
      </w:r>
    </w:p>
    <w:p w14:paraId="00000052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</w:p>
    <w:p w14:paraId="00000053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rFonts w:ascii="Book Antiqua" w:eastAsia="Book Antiqua" w:hAnsi="Book Antiqua" w:cs="Book Antiqua"/>
          <w:b/>
          <w:bCs/>
          <w:sz w:val="20"/>
          <w:szCs w:val="20"/>
        </w:rPr>
      </w:pPr>
      <w:sdt>
        <w:sdtPr>
          <w:tag w:val="goog_rdk_0"/>
          <w:id w:val="-1520864456"/>
        </w:sdtPr>
        <w:sdtContent/>
      </w:sdt>
      <w:r>
        <w:rPr>
          <w:rFonts w:ascii="Book Antiqua" w:eastAsia="Book Antiqua" w:hAnsi="Book Antiqua" w:cs="Book Antiqua"/>
          <w:b/>
          <w:bCs/>
          <w:sz w:val="20"/>
          <w:szCs w:val="20"/>
        </w:rPr>
        <w:t>※ 트랙별 우수논문을 선정하여 시상할 예정이며, 제출된 일반논문 중 우수논문을 선정하여 한국정보과학회 논문지 및 한국정보처리학회 논문지에 게재 추천</w:t>
      </w:r>
    </w:p>
    <w:p w14:paraId="00000054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</w:p>
    <w:p w14:paraId="00000055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▣ 주요 일정</w:t>
      </w:r>
    </w:p>
    <w:p w14:paraId="00000056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</w:p>
    <w:p w14:paraId="00000057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trike/>
          <w:color w:val="FF0000"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 xml:space="preserve">● 논문 접수 마감:  2025년 12월 23일 (화) </w:t>
      </w:r>
    </w:p>
    <w:p w14:paraId="00000058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● 튜토리얼 제안서 접수: 2025년 12월 30일 (화)</w:t>
      </w:r>
    </w:p>
    <w:p w14:paraId="00000059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● 심사 결과 통보: 2026년 1월 16일 (금)</w:t>
      </w:r>
    </w:p>
    <w:p w14:paraId="0000005A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 xml:space="preserve">● </w:t>
      </w:r>
      <w:r w:rsidRPr="00E7270F">
        <w:rPr>
          <w:rFonts w:ascii="Batang" w:eastAsia="Batang" w:hAnsi="Batang" w:cs="Batang" w:hint="eastAsia"/>
          <w:b/>
          <w:bCs/>
          <w:sz w:val="20"/>
          <w:szCs w:val="20"/>
        </w:rPr>
        <w:t>최종</w:t>
      </w:r>
      <w:r>
        <w:rPr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E7270F">
        <w:rPr>
          <w:rFonts w:ascii="Batang" w:eastAsia="Batang" w:hAnsi="Batang" w:cs="Batang" w:hint="eastAsia"/>
          <w:b/>
          <w:bCs/>
          <w:sz w:val="20"/>
          <w:szCs w:val="20"/>
        </w:rPr>
        <w:t>원고</w:t>
      </w:r>
      <w:r w:rsidRPr="00E7270F">
        <w:rPr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E7270F">
        <w:rPr>
          <w:rFonts w:ascii="Batang" w:eastAsia="Batang" w:hAnsi="Batang" w:cs="Batang" w:hint="eastAsia"/>
          <w:b/>
          <w:bCs/>
          <w:sz w:val="20"/>
          <w:szCs w:val="20"/>
        </w:rPr>
        <w:t>제출</w:t>
      </w:r>
      <w:r w:rsidRPr="00E7270F">
        <w:rPr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b/>
          <w:bCs/>
          <w:sz w:val="20"/>
          <w:szCs w:val="20"/>
        </w:rPr>
        <w:t>:  2026</w:t>
      </w:r>
      <w:r w:rsidRPr="00E7270F">
        <w:rPr>
          <w:rFonts w:ascii="Batang" w:eastAsia="Batang" w:hAnsi="Batang" w:cs="Batang" w:hint="eastAsia"/>
          <w:b/>
          <w:bCs/>
          <w:sz w:val="20"/>
          <w:szCs w:val="20"/>
        </w:rPr>
        <w:t>년</w:t>
      </w:r>
      <w:r>
        <w:rPr>
          <w:rFonts w:ascii="Book Antiqua" w:eastAsia="Book Antiqua" w:hAnsi="Book Antiqua" w:cs="Book Antiqua"/>
          <w:b/>
          <w:bCs/>
          <w:sz w:val="20"/>
          <w:szCs w:val="20"/>
        </w:rPr>
        <w:t xml:space="preserve"> 1</w:t>
      </w:r>
      <w:r w:rsidRPr="00E7270F">
        <w:rPr>
          <w:rFonts w:ascii="Batang" w:eastAsia="Batang" w:hAnsi="Batang" w:cs="Batang" w:hint="eastAsia"/>
          <w:b/>
          <w:bCs/>
          <w:sz w:val="20"/>
          <w:szCs w:val="20"/>
        </w:rPr>
        <w:t>월</w:t>
      </w:r>
      <w:r>
        <w:rPr>
          <w:rFonts w:ascii="Book Antiqua" w:eastAsia="Book Antiqua" w:hAnsi="Book Antiqua" w:cs="Book Antiqua"/>
          <w:b/>
          <w:bCs/>
          <w:sz w:val="20"/>
          <w:szCs w:val="20"/>
        </w:rPr>
        <w:t>23</w:t>
      </w:r>
      <w:r w:rsidRPr="00E7270F">
        <w:rPr>
          <w:rFonts w:ascii="Batang" w:eastAsia="Batang" w:hAnsi="Batang" w:cs="Batang" w:hint="eastAsia"/>
          <w:b/>
          <w:bCs/>
          <w:sz w:val="20"/>
          <w:szCs w:val="20"/>
        </w:rPr>
        <w:t>일</w:t>
      </w:r>
      <w:r>
        <w:rPr>
          <w:rFonts w:ascii="Book Antiqua" w:eastAsia="Book Antiqua" w:hAnsi="Book Antiqua" w:cs="Book Antiqua"/>
          <w:b/>
          <w:bCs/>
          <w:sz w:val="20"/>
          <w:szCs w:val="20"/>
        </w:rPr>
        <w:t xml:space="preserve"> (</w:t>
      </w:r>
      <w:r w:rsidRPr="00E7270F">
        <w:rPr>
          <w:rFonts w:ascii="Batang" w:eastAsia="Batang" w:hAnsi="Batang" w:cs="Batang" w:hint="eastAsia"/>
          <w:b/>
          <w:bCs/>
          <w:sz w:val="20"/>
          <w:szCs w:val="20"/>
        </w:rPr>
        <w:t>금</w:t>
      </w:r>
      <w:r>
        <w:rPr>
          <w:rFonts w:ascii="Book Antiqua" w:eastAsia="Book Antiqua" w:hAnsi="Book Antiqua" w:cs="Book Antiqua"/>
          <w:b/>
          <w:bCs/>
          <w:sz w:val="20"/>
          <w:szCs w:val="20"/>
        </w:rPr>
        <w:t>)</w:t>
      </w:r>
    </w:p>
    <w:p w14:paraId="0000005B" w14:textId="77777777" w:rsidR="00544743" w:rsidRDefault="0054474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800"/>
        <w:jc w:val="both"/>
        <w:rPr>
          <w:rFonts w:ascii="Book Antiqua" w:eastAsia="Book Antiqua" w:hAnsi="Book Antiqua" w:cs="Book Antiqua"/>
          <w:b/>
          <w:bCs/>
          <w:color w:val="FF0000"/>
          <w:sz w:val="20"/>
          <w:szCs w:val="20"/>
        </w:rPr>
      </w:pPr>
    </w:p>
    <w:p w14:paraId="0000005C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</w:p>
    <w:p w14:paraId="0000005D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1"/>
          <w:szCs w:val="21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 xml:space="preserve">▣ </w:t>
      </w:r>
      <w:r>
        <w:rPr>
          <w:rFonts w:ascii="Book Antiqua" w:eastAsia="Book Antiqua" w:hAnsi="Book Antiqua" w:cs="Book Antiqua"/>
          <w:b/>
          <w:bCs/>
          <w:sz w:val="21"/>
          <w:szCs w:val="21"/>
        </w:rPr>
        <w:t>논문 및 제안서 제출</w:t>
      </w:r>
    </w:p>
    <w:p w14:paraId="0000005E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1"/>
          <w:szCs w:val="21"/>
        </w:rPr>
      </w:pPr>
    </w:p>
    <w:p w14:paraId="0000005F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 xml:space="preserve">● 논문 양식: </w:t>
      </w:r>
      <w:hyperlink r:id="rId10">
        <w:r w:rsidR="00544743">
          <w:rPr>
            <w:rFonts w:ascii="Book Antiqua" w:eastAsia="Book Antiqua" w:hAnsi="Book Antiqua" w:cs="Book Antiqua"/>
            <w:b/>
            <w:bCs/>
            <w:color w:val="1155CC"/>
            <w:sz w:val="20"/>
            <w:szCs w:val="20"/>
            <w:u w:val="single"/>
          </w:rPr>
          <w:t>​http://sigsoft.or.kr/category/자료실/기타</w:t>
        </w:r>
      </w:hyperlink>
    </w:p>
    <w:p w14:paraId="00000060" w14:textId="250F0EF4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● 논문 제출</w:t>
      </w:r>
      <w:r w:rsidR="00E7270F">
        <w:rPr>
          <w:rFonts w:ascii="Book Antiqua" w:eastAsia="Book Antiqua" w:hAnsi="Book Antiqua" w:cs="Book Antiqua" w:hint="eastAsia"/>
          <w:b/>
          <w:bCs/>
          <w:sz w:val="20"/>
          <w:szCs w:val="20"/>
        </w:rPr>
        <w:t xml:space="preserve"> </w:t>
      </w:r>
      <w:r w:rsidR="00E7270F">
        <w:rPr>
          <w:rFonts w:ascii="Batang" w:eastAsia="Batang" w:hAnsi="Batang" w:cs="Batang" w:hint="eastAsia"/>
          <w:b/>
          <w:bCs/>
          <w:sz w:val="20"/>
          <w:szCs w:val="20"/>
        </w:rPr>
        <w:t>사이트</w:t>
      </w:r>
      <w:r>
        <w:rPr>
          <w:rFonts w:ascii="Book Antiqua" w:eastAsia="Book Antiqua" w:hAnsi="Book Antiqua" w:cs="Book Antiqua"/>
          <w:b/>
          <w:bCs/>
          <w:sz w:val="20"/>
          <w:szCs w:val="20"/>
        </w:rPr>
        <w:t xml:space="preserve">: </w:t>
      </w:r>
      <w:hyperlink r:id="rId11">
        <w:r w:rsidR="00544743">
          <w:rPr>
            <w:rFonts w:ascii="Book Antiqua" w:eastAsia="Book Antiqua" w:hAnsi="Book Antiqua" w:cs="Book Antiqua"/>
            <w:b/>
            <w:bCs/>
            <w:sz w:val="20"/>
            <w:szCs w:val="20"/>
          </w:rPr>
          <w:t>​</w:t>
        </w:r>
      </w:hyperlink>
      <w:r>
        <w:rPr>
          <w:rFonts w:ascii="Book Antiqua" w:eastAsia="Book Antiqua" w:hAnsi="Book Antiqua" w:cs="Book Antiqua"/>
          <w:b/>
          <w:bCs/>
          <w:sz w:val="20"/>
          <w:szCs w:val="20"/>
        </w:rPr>
        <w:t>추후 공지 예정</w:t>
      </w:r>
      <w:sdt>
        <w:sdtPr>
          <w:tag w:val="goog_rdk_1"/>
          <w:id w:val="-1323331205"/>
        </w:sdtPr>
        <w:sdtContent/>
      </w:sdt>
    </w:p>
    <w:p w14:paraId="00000061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● 튜토리얼 제안서는 학술위원장에게 이메일로 제출해주시기 바랍니다.</w:t>
      </w:r>
    </w:p>
    <w:p w14:paraId="00000062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● 기타 문의 사항 연락처: ​UNIST 김미정 (mijungk@unist.ac.kr​)</w:t>
      </w:r>
    </w:p>
    <w:p w14:paraId="00000063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</w:p>
    <w:p w14:paraId="00000064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1"/>
          <w:szCs w:val="21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 xml:space="preserve">▣ </w:t>
      </w:r>
      <w:r>
        <w:rPr>
          <w:rFonts w:ascii="Book Antiqua" w:eastAsia="Book Antiqua" w:hAnsi="Book Antiqua" w:cs="Book Antiqua"/>
          <w:b/>
          <w:bCs/>
          <w:sz w:val="21"/>
          <w:szCs w:val="21"/>
        </w:rPr>
        <w:t>학술 대회 조직 구성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4"/>
        <w:gridCol w:w="3025"/>
        <w:gridCol w:w="1756"/>
        <w:gridCol w:w="2955"/>
      </w:tblGrid>
      <w:tr w:rsidR="004B2287" w14:paraId="56B7E1DA" w14:textId="7406F7BB" w:rsidTr="004B697C">
        <w:tc>
          <w:tcPr>
            <w:tcW w:w="1625" w:type="dxa"/>
          </w:tcPr>
          <w:bookmarkStart w:id="0" w:name="OLE_LINK3"/>
          <w:p w14:paraId="116515B5" w14:textId="04C45D40" w:rsidR="0074077A" w:rsidRPr="007C53B2" w:rsidRDefault="0074077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atang" w:eastAsia="Batang" w:hAnsi="Batang" w:cs="Batang"/>
                <w:b/>
                <w:bCs/>
                <w:sz w:val="21"/>
                <w:szCs w:val="21"/>
              </w:rPr>
            </w:pPr>
            <w:r>
              <w:fldChar w:fldCharType="begin"/>
            </w:r>
            <w:r>
              <w:instrText xml:space="preserve"> INCLUDEPICTURE "https://www.ajou.ac.kr/_resources/_upload_image/2015-07/tzpcbjdcihpx.bmp"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56AD70A" wp14:editId="7DD7D548">
                  <wp:extent cx="876300" cy="1169474"/>
                  <wp:effectExtent l="0" t="0" r="0" b="0"/>
                  <wp:docPr id="654814708" name="Picture 1" descr="이정원 교수, 최기용 학생 한국정보과학회 우수논문상 수상 | 아주대학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이정원 교수, 최기용 학생 한국정보과학회 우수논문상 수상 | 아주대학교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356" cy="1204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bookmarkEnd w:id="0"/>
          </w:p>
        </w:tc>
        <w:tc>
          <w:tcPr>
            <w:tcW w:w="3045" w:type="dxa"/>
          </w:tcPr>
          <w:p w14:paraId="3127EC8D" w14:textId="7ED1C687" w:rsidR="0074077A" w:rsidRPr="00E80FFB" w:rsidRDefault="0074077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atang" w:eastAsia="Batang" w:hAnsi="Batang" w:cs="Batang"/>
                <w:b/>
                <w:bCs/>
                <w:sz w:val="21"/>
                <w:szCs w:val="21"/>
              </w:rPr>
            </w:pPr>
            <w:bookmarkStart w:id="1" w:name="OLE_LINK2"/>
            <w:r>
              <w:rPr>
                <w:rFonts w:ascii="Batang" w:eastAsia="Batang" w:hAnsi="Batang" w:cs="Batang" w:hint="eastAsia"/>
                <w:b/>
                <w:bCs/>
                <w:sz w:val="21"/>
                <w:szCs w:val="21"/>
              </w:rPr>
              <w:t>이정원</w:t>
            </w:r>
            <w:r>
              <w:rPr>
                <w:rFonts w:ascii="Batang" w:eastAsia="Batang" w:hAnsi="Batang" w:cs="Batang"/>
                <w:b/>
                <w:bCs/>
                <w:sz w:val="21"/>
                <w:szCs w:val="21"/>
                <w:lang w:val="en-US"/>
              </w:rPr>
              <w:t xml:space="preserve"> </w:t>
            </w:r>
            <w:r w:rsidRPr="005C6F1C">
              <w:rPr>
                <w:rFonts w:ascii="Batang" w:eastAsia="Batang" w:hAnsi="Batang" w:cs="Batang" w:hint="eastAsia"/>
                <w:b/>
                <w:bCs/>
                <w:color w:val="4F81BD" w:themeColor="accent1"/>
                <w:sz w:val="21"/>
                <w:szCs w:val="21"/>
              </w:rPr>
              <w:t>대회장</w:t>
            </w:r>
          </w:p>
          <w:p w14:paraId="6DFE7ABF" w14:textId="4BDB70E0" w:rsidR="0074077A" w:rsidRDefault="0074077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  <w:r w:rsidRPr="005C6F1C">
              <w:rPr>
                <w:rFonts w:ascii="Batang" w:eastAsia="Batang" w:hAnsi="Batang" w:cs="Batang" w:hint="eastAsia"/>
                <w:b/>
                <w:bCs/>
                <w:color w:val="A6A6A6" w:themeColor="background1" w:themeShade="A6"/>
                <w:sz w:val="21"/>
                <w:szCs w:val="21"/>
              </w:rPr>
              <w:t>아주대학교</w:t>
            </w:r>
            <w:bookmarkEnd w:id="1"/>
          </w:p>
        </w:tc>
        <w:tc>
          <w:tcPr>
            <w:tcW w:w="1716" w:type="dxa"/>
          </w:tcPr>
          <w:p w14:paraId="6A1645DE" w14:textId="4CF35B10" w:rsidR="0074077A" w:rsidRDefault="0074077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atang" w:eastAsia="Batang" w:hAnsi="Batang" w:cs="Batang"/>
                <w:b/>
                <w:bCs/>
                <w:sz w:val="21"/>
                <w:szCs w:val="21"/>
              </w:rPr>
            </w:pPr>
            <w:r>
              <w:fldChar w:fldCharType="begin"/>
            </w:r>
            <w:r>
              <w:instrText xml:space="preserve"> INCLUDEPICTURE "cid:55F3B4C5-2921-40F7-A9BA-093B9BEAFA1E" \* MERGEFORMATINET </w:instrText>
            </w:r>
            <w:r>
              <w:fldChar w:fldCharType="separate"/>
            </w:r>
            <w:r>
              <w:fldChar w:fldCharType="end"/>
            </w:r>
            <w:r w:rsidRPr="0074077A">
              <w:rPr>
                <w:noProof/>
              </w:rPr>
              <w:drawing>
                <wp:inline distT="0" distB="0" distL="0" distR="0" wp14:anchorId="1EB878DF" wp14:editId="3FD95E6D">
                  <wp:extent cx="977900" cy="1203836"/>
                  <wp:effectExtent l="0" t="0" r="0" b="3175"/>
                  <wp:docPr id="340538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538889" name="Picture 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718" cy="12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2974" w:type="dxa"/>
          </w:tcPr>
          <w:p w14:paraId="568A60BA" w14:textId="25DBC358" w:rsidR="0074077A" w:rsidRPr="00E80FFB" w:rsidRDefault="0074077A" w:rsidP="0074077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atang" w:eastAsia="Batang" w:hAnsi="Batang" w:cs="Batang"/>
                <w:b/>
                <w:bCs/>
                <w:sz w:val="21"/>
                <w:szCs w:val="21"/>
              </w:rPr>
            </w:pPr>
            <w:r>
              <w:rPr>
                <w:rFonts w:ascii="Batang" w:eastAsia="Batang" w:hAnsi="Batang" w:cs="Batang" w:hint="eastAsia"/>
                <w:b/>
                <w:bCs/>
                <w:sz w:val="21"/>
                <w:szCs w:val="21"/>
              </w:rPr>
              <w:t>유준범</w:t>
            </w:r>
            <w:r>
              <w:rPr>
                <w:rFonts w:ascii="Batang" w:eastAsia="Batang" w:hAnsi="Batang" w:cs="Batang"/>
                <w:b/>
                <w:bCs/>
                <w:sz w:val="21"/>
                <w:szCs w:val="21"/>
                <w:lang w:val="en-US"/>
              </w:rPr>
              <w:t xml:space="preserve"> </w:t>
            </w:r>
            <w:r w:rsidRPr="005C6F1C">
              <w:rPr>
                <w:rFonts w:ascii="Batang" w:eastAsia="Batang" w:hAnsi="Batang" w:cs="Batang" w:hint="eastAsia"/>
                <w:b/>
                <w:bCs/>
                <w:color w:val="4F81BD" w:themeColor="accent1"/>
                <w:sz w:val="21"/>
                <w:szCs w:val="21"/>
              </w:rPr>
              <w:t>대회장</w:t>
            </w:r>
          </w:p>
          <w:p w14:paraId="4A5AC16F" w14:textId="2428CD10" w:rsidR="0074077A" w:rsidRDefault="002C08A1" w:rsidP="0074077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atang" w:eastAsia="Batang" w:hAnsi="Batang" w:cs="Batang"/>
                <w:b/>
                <w:bCs/>
                <w:sz w:val="21"/>
                <w:szCs w:val="21"/>
              </w:rPr>
            </w:pPr>
            <w:r>
              <w:rPr>
                <w:rFonts w:ascii="Batang" w:eastAsia="Batang" w:hAnsi="Batang" w:cs="Batang" w:hint="eastAsia"/>
                <w:b/>
                <w:bCs/>
                <w:color w:val="A6A6A6" w:themeColor="background1" w:themeShade="A6"/>
                <w:sz w:val="21"/>
                <w:szCs w:val="21"/>
              </w:rPr>
              <w:t>건국</w:t>
            </w:r>
            <w:r w:rsidR="0074077A" w:rsidRPr="005C6F1C">
              <w:rPr>
                <w:rFonts w:ascii="Batang" w:eastAsia="Batang" w:hAnsi="Batang" w:cs="Batang" w:hint="eastAsia"/>
                <w:b/>
                <w:bCs/>
                <w:color w:val="A6A6A6" w:themeColor="background1" w:themeShade="A6"/>
                <w:sz w:val="21"/>
                <w:szCs w:val="21"/>
              </w:rPr>
              <w:t>대학교</w:t>
            </w:r>
          </w:p>
        </w:tc>
      </w:tr>
      <w:tr w:rsidR="004B697C" w14:paraId="62F1D93B" w14:textId="77777777" w:rsidTr="004B697C">
        <w:tc>
          <w:tcPr>
            <w:tcW w:w="1625" w:type="dxa"/>
          </w:tcPr>
          <w:p w14:paraId="71A22CC7" w14:textId="77777777" w:rsidR="004B697C" w:rsidRDefault="004B697C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</w:pPr>
          </w:p>
        </w:tc>
        <w:tc>
          <w:tcPr>
            <w:tcW w:w="3045" w:type="dxa"/>
          </w:tcPr>
          <w:p w14:paraId="759CBE02" w14:textId="77777777" w:rsidR="004B697C" w:rsidRDefault="004B697C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atang" w:eastAsia="Batang" w:hAnsi="Batang" w:cs="Batang"/>
                <w:b/>
                <w:bCs/>
                <w:sz w:val="21"/>
                <w:szCs w:val="21"/>
              </w:rPr>
            </w:pPr>
          </w:p>
        </w:tc>
        <w:tc>
          <w:tcPr>
            <w:tcW w:w="1716" w:type="dxa"/>
          </w:tcPr>
          <w:p w14:paraId="19324C56" w14:textId="77777777" w:rsidR="004B697C" w:rsidRDefault="004B697C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</w:pPr>
          </w:p>
        </w:tc>
        <w:tc>
          <w:tcPr>
            <w:tcW w:w="2974" w:type="dxa"/>
          </w:tcPr>
          <w:p w14:paraId="39A75197" w14:textId="77777777" w:rsidR="004B697C" w:rsidRDefault="004B697C" w:rsidP="0074077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atang" w:eastAsia="Batang" w:hAnsi="Batang" w:cs="Batang"/>
                <w:b/>
                <w:bCs/>
                <w:sz w:val="21"/>
                <w:szCs w:val="21"/>
              </w:rPr>
            </w:pPr>
          </w:p>
        </w:tc>
      </w:tr>
      <w:bookmarkStart w:id="2" w:name="_Hlk215248722"/>
      <w:tr w:rsidR="004B2287" w14:paraId="29A48ADC" w14:textId="16BBACF2" w:rsidTr="004B697C">
        <w:tc>
          <w:tcPr>
            <w:tcW w:w="1625" w:type="dxa"/>
          </w:tcPr>
          <w:p w14:paraId="67605AC2" w14:textId="21721694" w:rsidR="00FC3BBE" w:rsidRDefault="00FC3BBE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  <w:r>
              <w:fldChar w:fldCharType="begin"/>
            </w:r>
            <w:r>
              <w:instrText xml:space="preserve"> INCLUDEPICTURE "https://www.jooyongyi.com/images/jooyong-green-min.jpg"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402D69C" wp14:editId="1E9DD1B4">
                  <wp:extent cx="876300" cy="1206500"/>
                  <wp:effectExtent l="0" t="0" r="0" b="0"/>
                  <wp:docPr id="823915498" name="Picture 6" descr="Jooyong Y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Jooyong Y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797" cy="1212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3045" w:type="dxa"/>
          </w:tcPr>
          <w:p w14:paraId="7686BA43" w14:textId="00AE34B3" w:rsidR="00FC3BBE" w:rsidRPr="00FC3BBE" w:rsidRDefault="00FC3BBE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atang" w:eastAsia="Batang" w:hAnsi="Batang" w:cs="Batang"/>
                <w:b/>
                <w:bCs/>
                <w:sz w:val="21"/>
                <w:szCs w:val="21"/>
                <w:lang w:val="en-US"/>
              </w:rPr>
            </w:pPr>
            <w:bookmarkStart w:id="3" w:name="OLE_LINK6"/>
            <w:r>
              <w:rPr>
                <w:rFonts w:ascii="Batang" w:eastAsia="Batang" w:hAnsi="Batang" w:cs="Batang" w:hint="eastAsia"/>
                <w:b/>
                <w:bCs/>
                <w:sz w:val="21"/>
                <w:szCs w:val="21"/>
                <w:lang w:val="en-US"/>
              </w:rPr>
              <w:t>이주용</w:t>
            </w:r>
            <w:r>
              <w:rPr>
                <w:rFonts w:ascii="Batang" w:eastAsia="Batang" w:hAnsi="Batang" w:cs="Batang"/>
                <w:b/>
                <w:bCs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Batang" w:eastAsia="Batang" w:hAnsi="Batang" w:cs="Batang" w:hint="eastAsia"/>
                <w:b/>
                <w:bCs/>
                <w:color w:val="4F81BD" w:themeColor="accent1"/>
                <w:sz w:val="21"/>
                <w:szCs w:val="21"/>
              </w:rPr>
              <w:t>조직</w:t>
            </w:r>
            <w:r w:rsidR="00F15137">
              <w:rPr>
                <w:rFonts w:ascii="Batang" w:eastAsia="Batang" w:hAnsi="Batang" w:cs="Batang" w:hint="eastAsia"/>
                <w:b/>
                <w:bCs/>
                <w:color w:val="4F81BD" w:themeColor="accent1"/>
                <w:sz w:val="21"/>
                <w:szCs w:val="21"/>
              </w:rPr>
              <w:t xml:space="preserve"> </w:t>
            </w:r>
            <w:r>
              <w:rPr>
                <w:rFonts w:ascii="Batang" w:eastAsia="Batang" w:hAnsi="Batang" w:cs="Batang" w:hint="eastAsia"/>
                <w:b/>
                <w:bCs/>
                <w:color w:val="4F81BD" w:themeColor="accent1"/>
                <w:sz w:val="21"/>
                <w:szCs w:val="21"/>
              </w:rPr>
              <w:t>위원장</w:t>
            </w:r>
            <w:r>
              <w:rPr>
                <w:rFonts w:ascii="Batang" w:eastAsia="Batang" w:hAnsi="Batang" w:cs="Batang"/>
                <w:b/>
                <w:bCs/>
                <w:color w:val="4F81BD" w:themeColor="accent1"/>
                <w:sz w:val="21"/>
                <w:szCs w:val="21"/>
              </w:rPr>
              <w:br/>
            </w:r>
            <w:r>
              <w:rPr>
                <w:rFonts w:ascii="Batang" w:eastAsia="Batang" w:hAnsi="Batang" w:cs="Batang"/>
                <w:b/>
                <w:bCs/>
                <w:color w:val="A6A6A6" w:themeColor="background1" w:themeShade="A6"/>
                <w:sz w:val="21"/>
                <w:szCs w:val="21"/>
                <w:lang w:val="en-US"/>
              </w:rPr>
              <w:t>UNIST</w:t>
            </w:r>
            <w:bookmarkEnd w:id="3"/>
          </w:p>
        </w:tc>
        <w:tc>
          <w:tcPr>
            <w:tcW w:w="1716" w:type="dxa"/>
          </w:tcPr>
          <w:p w14:paraId="0FEEC477" w14:textId="4704C4F7" w:rsidR="00FC3BBE" w:rsidRDefault="00FC3BBE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  <w:r>
              <w:fldChar w:fldCharType="begin"/>
            </w:r>
            <w:r>
              <w:instrText xml:space="preserve"> INCLUDEPICTURE "https://conf.researchr.org/getProfileImage/mijungkim/197d4335-9f99-43c6-8089-366ff143dd2f/small.jpg?1758101014000"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A3091D3" wp14:editId="1B350155">
                  <wp:extent cx="952500" cy="1206500"/>
                  <wp:effectExtent l="0" t="0" r="0" b="0"/>
                  <wp:docPr id="1996378360" name="Picture 7" descr="Mijung Ki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Mijung Ki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904" cy="1229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2974" w:type="dxa"/>
          </w:tcPr>
          <w:p w14:paraId="38E68FCA" w14:textId="3628645C" w:rsidR="00FC3BBE" w:rsidRDefault="00FC3BBE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  <w:r>
              <w:rPr>
                <w:rFonts w:ascii="Batang" w:eastAsia="Batang" w:hAnsi="Batang" w:cs="Batang" w:hint="eastAsia"/>
                <w:b/>
                <w:bCs/>
                <w:sz w:val="21"/>
                <w:szCs w:val="21"/>
                <w:lang w:val="en-US"/>
              </w:rPr>
              <w:t>김미정</w:t>
            </w:r>
            <w:r>
              <w:rPr>
                <w:rFonts w:ascii="Batang" w:eastAsia="Batang" w:hAnsi="Batang" w:cs="Batang"/>
                <w:b/>
                <w:bCs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Batang" w:eastAsia="Batang" w:hAnsi="Batang" w:cs="Batang" w:hint="eastAsia"/>
                <w:b/>
                <w:bCs/>
                <w:color w:val="4F81BD" w:themeColor="accent1"/>
                <w:sz w:val="21"/>
                <w:szCs w:val="21"/>
              </w:rPr>
              <w:t>학술</w:t>
            </w:r>
            <w:r w:rsidR="00F15137">
              <w:rPr>
                <w:rFonts w:ascii="Batang" w:eastAsia="Batang" w:hAnsi="Batang" w:cs="Batang" w:hint="eastAsia"/>
                <w:b/>
                <w:bCs/>
                <w:color w:val="4F81BD" w:themeColor="accent1"/>
                <w:sz w:val="21"/>
                <w:szCs w:val="21"/>
              </w:rPr>
              <w:t xml:space="preserve"> </w:t>
            </w:r>
            <w:r>
              <w:rPr>
                <w:rFonts w:ascii="Batang" w:eastAsia="Batang" w:hAnsi="Batang" w:cs="Batang" w:hint="eastAsia"/>
                <w:b/>
                <w:bCs/>
                <w:color w:val="4F81BD" w:themeColor="accent1"/>
                <w:sz w:val="21"/>
                <w:szCs w:val="21"/>
              </w:rPr>
              <w:t>위원장</w:t>
            </w:r>
            <w:r>
              <w:rPr>
                <w:rFonts w:ascii="Batang" w:eastAsia="Batang" w:hAnsi="Batang" w:cs="Batang"/>
                <w:b/>
                <w:bCs/>
                <w:color w:val="4F81BD" w:themeColor="accent1"/>
                <w:sz w:val="21"/>
                <w:szCs w:val="21"/>
              </w:rPr>
              <w:br/>
            </w:r>
            <w:r>
              <w:rPr>
                <w:rFonts w:ascii="Batang" w:eastAsia="Batang" w:hAnsi="Batang" w:cs="Batang"/>
                <w:b/>
                <w:bCs/>
                <w:color w:val="A6A6A6" w:themeColor="background1" w:themeShade="A6"/>
                <w:sz w:val="21"/>
                <w:szCs w:val="21"/>
                <w:lang w:val="en-US"/>
              </w:rPr>
              <w:t>UNIST</w:t>
            </w:r>
          </w:p>
        </w:tc>
      </w:tr>
      <w:tr w:rsidR="004B697C" w14:paraId="08638759" w14:textId="77777777" w:rsidTr="004B697C">
        <w:tc>
          <w:tcPr>
            <w:tcW w:w="1625" w:type="dxa"/>
          </w:tcPr>
          <w:p w14:paraId="76AAFD92" w14:textId="77777777" w:rsidR="004B697C" w:rsidRDefault="004B697C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</w:pPr>
          </w:p>
        </w:tc>
        <w:tc>
          <w:tcPr>
            <w:tcW w:w="3045" w:type="dxa"/>
          </w:tcPr>
          <w:p w14:paraId="18CED34F" w14:textId="77777777" w:rsidR="004B697C" w:rsidRDefault="004B697C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atang" w:eastAsia="Batang" w:hAnsi="Batang" w:cs="Batang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1716" w:type="dxa"/>
          </w:tcPr>
          <w:p w14:paraId="518D4E8C" w14:textId="77777777" w:rsidR="004B697C" w:rsidRDefault="004B697C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</w:pPr>
          </w:p>
        </w:tc>
        <w:tc>
          <w:tcPr>
            <w:tcW w:w="2974" w:type="dxa"/>
          </w:tcPr>
          <w:p w14:paraId="350B2A53" w14:textId="77777777" w:rsidR="004B697C" w:rsidRDefault="004B697C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atang" w:eastAsia="Batang" w:hAnsi="Batang" w:cs="Batang"/>
                <w:b/>
                <w:bCs/>
                <w:sz w:val="21"/>
                <w:szCs w:val="21"/>
                <w:lang w:val="en-US"/>
              </w:rPr>
            </w:pPr>
          </w:p>
        </w:tc>
      </w:tr>
      <w:tr w:rsidR="004B2287" w14:paraId="2F2E5C5B" w14:textId="002703FD" w:rsidTr="004B697C">
        <w:tc>
          <w:tcPr>
            <w:tcW w:w="1625" w:type="dxa"/>
          </w:tcPr>
          <w:p w14:paraId="286FF0C4" w14:textId="13E72AE6" w:rsidR="00FC3BBE" w:rsidRDefault="00C27613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  <w:r>
              <w:fldChar w:fldCharType="begin"/>
            </w:r>
            <w:r>
              <w:instrText xml:space="preserve"> INCLUDEPICTURE "https://conf.researchr.org/getProfileImage/shinhong/7aa86343-f480-452b-8209-05ea7ba07c2a/small.jpg?1718047451000"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DB03E42" wp14:editId="0659D8A8">
                  <wp:extent cx="871538" cy="1162050"/>
                  <wp:effectExtent l="0" t="0" r="5080" b="0"/>
                  <wp:docPr id="1445731050" name="Picture 8" descr="Shin Ho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Shin Ho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1974" cy="1175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3045" w:type="dxa"/>
          </w:tcPr>
          <w:p w14:paraId="697456AF" w14:textId="1FC26BCC" w:rsidR="00FC3BBE" w:rsidRDefault="00F15137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  <w:r>
              <w:rPr>
                <w:rFonts w:ascii="Batang" w:eastAsia="Batang" w:hAnsi="Batang" w:cs="Batang" w:hint="eastAsia"/>
                <w:b/>
                <w:bCs/>
                <w:sz w:val="21"/>
                <w:szCs w:val="21"/>
                <w:lang w:val="en-US"/>
              </w:rPr>
              <w:t>홍신</w:t>
            </w:r>
            <w:r>
              <w:rPr>
                <w:rFonts w:ascii="Batang" w:eastAsia="Batang" w:hAnsi="Batang" w:cs="Batang"/>
                <w:b/>
                <w:bCs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Batang" w:eastAsia="Batang" w:hAnsi="Batang" w:cs="Batang" w:hint="eastAsia"/>
                <w:b/>
                <w:bCs/>
                <w:color w:val="4F81BD" w:themeColor="accent1"/>
                <w:sz w:val="21"/>
                <w:szCs w:val="21"/>
              </w:rPr>
              <w:t>재무 위원장</w:t>
            </w:r>
            <w:r>
              <w:rPr>
                <w:rFonts w:ascii="Batang" w:eastAsia="Batang" w:hAnsi="Batang" w:cs="Batang"/>
                <w:b/>
                <w:bCs/>
                <w:color w:val="4F81BD" w:themeColor="accent1"/>
                <w:sz w:val="21"/>
                <w:szCs w:val="21"/>
              </w:rPr>
              <w:br/>
            </w:r>
            <w:r>
              <w:rPr>
                <w:rFonts w:ascii="Batang" w:eastAsia="Batang" w:hAnsi="Batang" w:cs="Batang" w:hint="eastAsia"/>
                <w:b/>
                <w:bCs/>
                <w:color w:val="A6A6A6" w:themeColor="background1" w:themeShade="A6"/>
                <w:sz w:val="21"/>
                <w:szCs w:val="21"/>
                <w:lang w:val="en-US"/>
              </w:rPr>
              <w:t>충북대학교</w:t>
            </w:r>
          </w:p>
        </w:tc>
        <w:tc>
          <w:tcPr>
            <w:tcW w:w="1716" w:type="dxa"/>
          </w:tcPr>
          <w:p w14:paraId="054D1E64" w14:textId="0E7FA72C" w:rsidR="00FC3BBE" w:rsidRDefault="004B2287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  <w:r>
              <w:fldChar w:fldCharType="begin"/>
            </w:r>
            <w:r>
              <w:instrText xml:space="preserve"> INCLUDEPICTURE "https://conf.researchr.org/getProfileImage/jaechangnam/71c18b7e-7858-49fb-b7ba-54bc9416bc7b/small.jpg?1711567790000"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0CD41C4" wp14:editId="60465C90">
                  <wp:extent cx="952500" cy="1381125"/>
                  <wp:effectExtent l="0" t="0" r="0" b="3175"/>
                  <wp:docPr id="1055905661" name="Picture 9" descr="Jaechang N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Jaechang N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2974" w:type="dxa"/>
          </w:tcPr>
          <w:p w14:paraId="73D0BEF3" w14:textId="2CD78549" w:rsidR="00FC3BBE" w:rsidRDefault="0066371A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  <w:r>
              <w:rPr>
                <w:rFonts w:ascii="Batang" w:eastAsia="Batang" w:hAnsi="Batang" w:cs="Batang" w:hint="eastAsia"/>
                <w:b/>
                <w:bCs/>
                <w:sz w:val="21"/>
                <w:szCs w:val="21"/>
                <w:lang w:val="en-US"/>
              </w:rPr>
              <w:t>남재창</w:t>
            </w:r>
            <w:r w:rsidR="00F15137">
              <w:rPr>
                <w:rFonts w:ascii="Batang" w:eastAsia="Batang" w:hAnsi="Batang" w:cs="Batang"/>
                <w:b/>
                <w:bCs/>
                <w:sz w:val="21"/>
                <w:szCs w:val="21"/>
                <w:lang w:val="en-US"/>
              </w:rPr>
              <w:t xml:space="preserve"> </w:t>
            </w:r>
            <w:r w:rsidR="00F15137">
              <w:rPr>
                <w:rFonts w:ascii="Batang" w:eastAsia="Batang" w:hAnsi="Batang" w:cs="Batang"/>
                <w:b/>
                <w:bCs/>
                <w:color w:val="4F81BD" w:themeColor="accent1"/>
                <w:sz w:val="21"/>
                <w:szCs w:val="21"/>
                <w:lang w:val="en-US"/>
              </w:rPr>
              <w:t>Web</w:t>
            </w:r>
            <w:r w:rsidR="00F15137">
              <w:rPr>
                <w:rFonts w:ascii="Batang" w:eastAsia="Batang" w:hAnsi="Batang" w:cs="Batang" w:hint="eastAsia"/>
                <w:b/>
                <w:bCs/>
                <w:color w:val="4F81BD" w:themeColor="accent1"/>
                <w:sz w:val="21"/>
                <w:szCs w:val="21"/>
              </w:rPr>
              <w:t xml:space="preserve"> 위원장</w:t>
            </w:r>
            <w:r w:rsidR="00F15137">
              <w:rPr>
                <w:rFonts w:ascii="Batang" w:eastAsia="Batang" w:hAnsi="Batang" w:cs="Batang"/>
                <w:b/>
                <w:bCs/>
                <w:color w:val="4F81BD" w:themeColor="accent1"/>
                <w:sz w:val="21"/>
                <w:szCs w:val="21"/>
              </w:rPr>
              <w:br/>
            </w:r>
            <w:r>
              <w:rPr>
                <w:rFonts w:ascii="Batang" w:eastAsia="Batang" w:hAnsi="Batang" w:cs="Batang" w:hint="eastAsia"/>
                <w:b/>
                <w:bCs/>
                <w:color w:val="A6A6A6" w:themeColor="background1" w:themeShade="A6"/>
                <w:sz w:val="21"/>
                <w:szCs w:val="21"/>
                <w:lang w:val="en-US"/>
              </w:rPr>
              <w:t>한동대학교</w:t>
            </w:r>
          </w:p>
        </w:tc>
      </w:tr>
      <w:bookmarkEnd w:id="2"/>
    </w:tbl>
    <w:p w14:paraId="725FDD7F" w14:textId="77777777" w:rsidR="007C53B2" w:rsidRDefault="007C53B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1"/>
          <w:szCs w:val="21"/>
        </w:rPr>
      </w:pPr>
    </w:p>
    <w:p w14:paraId="00000069" w14:textId="05E70A8E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1"/>
          <w:szCs w:val="21"/>
        </w:rPr>
      </w:pPr>
    </w:p>
    <w:sectPr w:rsidR="00544743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C3214" w14:textId="77777777" w:rsidR="00B56FD3" w:rsidRDefault="00B56FD3" w:rsidP="00C270B0">
      <w:r>
        <w:separator/>
      </w:r>
    </w:p>
  </w:endnote>
  <w:endnote w:type="continuationSeparator" w:id="0">
    <w:p w14:paraId="7C964559" w14:textId="77777777" w:rsidR="00B56FD3" w:rsidRDefault="00B56FD3" w:rsidP="00C27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827F4B7-3CB5-8841-95F1-3459EA85E13C}"/>
    <w:embedBold r:id="rId2" w:fontKey="{AC664127-A69C-9144-90AF-9B6B88B00EEB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FEBF84C-8989-9B43-B51B-FD0B9AA9D270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CBF4EB0D-33B3-0540-A07B-EB766A6B208B}"/>
    <w:embedBold r:id="rId5" w:fontKey="{487FCB10-5C3B-5044-8451-A810F411128C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  <w:embedBold r:id="rId6" w:subsetted="1" w:fontKey="{5D18405B-470D-194B-AE65-B75AC6D3846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003FF9B4-DE03-4844-A1AB-80491BBAE69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233471B4-AA3B-2A4D-ABE5-FF046C9C5B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7227B" w14:textId="77777777" w:rsidR="00C270B0" w:rsidRDefault="00C270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2536F" w14:textId="77777777" w:rsidR="00C270B0" w:rsidRDefault="00C270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19705" w14:textId="77777777" w:rsidR="00C270B0" w:rsidRDefault="00C270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20A92" w14:textId="77777777" w:rsidR="00B56FD3" w:rsidRDefault="00B56FD3" w:rsidP="00C270B0">
      <w:r>
        <w:separator/>
      </w:r>
    </w:p>
  </w:footnote>
  <w:footnote w:type="continuationSeparator" w:id="0">
    <w:p w14:paraId="773D6244" w14:textId="77777777" w:rsidR="00B56FD3" w:rsidRDefault="00B56FD3" w:rsidP="00C270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A74FB" w14:textId="77777777" w:rsidR="00C270B0" w:rsidRDefault="00C270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CFB6A" w14:textId="77777777" w:rsidR="00C270B0" w:rsidRDefault="00C270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55820" w14:textId="77777777" w:rsidR="00C270B0" w:rsidRDefault="00C270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126EC"/>
    <w:multiLevelType w:val="multilevel"/>
    <w:tmpl w:val="5024E7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53397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743"/>
    <w:rsid w:val="00011493"/>
    <w:rsid w:val="00101006"/>
    <w:rsid w:val="002A0A23"/>
    <w:rsid w:val="002C08A1"/>
    <w:rsid w:val="0030229E"/>
    <w:rsid w:val="00401FE6"/>
    <w:rsid w:val="004B2287"/>
    <w:rsid w:val="004B697C"/>
    <w:rsid w:val="00544743"/>
    <w:rsid w:val="005768A7"/>
    <w:rsid w:val="00581243"/>
    <w:rsid w:val="005C6F1C"/>
    <w:rsid w:val="0066371A"/>
    <w:rsid w:val="00694642"/>
    <w:rsid w:val="006D597F"/>
    <w:rsid w:val="0074077A"/>
    <w:rsid w:val="007C53B2"/>
    <w:rsid w:val="00840956"/>
    <w:rsid w:val="00882536"/>
    <w:rsid w:val="00A37CFF"/>
    <w:rsid w:val="00AA5568"/>
    <w:rsid w:val="00AF610E"/>
    <w:rsid w:val="00B56FD3"/>
    <w:rsid w:val="00BB285E"/>
    <w:rsid w:val="00BD4A7C"/>
    <w:rsid w:val="00C270B0"/>
    <w:rsid w:val="00C27613"/>
    <w:rsid w:val="00C40B0D"/>
    <w:rsid w:val="00C74F87"/>
    <w:rsid w:val="00D0398A"/>
    <w:rsid w:val="00D71D66"/>
    <w:rsid w:val="00DE4750"/>
    <w:rsid w:val="00E31B96"/>
    <w:rsid w:val="00E7270F"/>
    <w:rsid w:val="00E80FFB"/>
    <w:rsid w:val="00EA0E6A"/>
    <w:rsid w:val="00ED107B"/>
    <w:rsid w:val="00F15137"/>
    <w:rsid w:val="00F6347A"/>
    <w:rsid w:val="00FB750F"/>
    <w:rsid w:val="00FC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A66D59"/>
  <w15:docId w15:val="{E1B8FFB5-A084-9640-9E6A-AFFBF258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BB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link w:val="HeaderChar"/>
    <w:uiPriority w:val="99"/>
    <w:unhideWhenUsed/>
    <w:rsid w:val="001F22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2277"/>
  </w:style>
  <w:style w:type="paragraph" w:styleId="Footer">
    <w:name w:val="footer"/>
    <w:link w:val="FooterChar"/>
    <w:uiPriority w:val="99"/>
    <w:unhideWhenUsed/>
    <w:rsid w:val="001F22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2277"/>
  </w:style>
  <w:style w:type="paragraph" w:styleId="ListParagraph">
    <w:name w:val="List Paragraph"/>
    <w:uiPriority w:val="34"/>
    <w:qFormat/>
    <w:rsid w:val="00AF6583"/>
    <w:pPr>
      <w:ind w:leftChars="400" w:left="80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727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70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7270F"/>
  </w:style>
  <w:style w:type="table" w:styleId="TableGrid">
    <w:name w:val="Table Grid"/>
    <w:basedOn w:val="TableNormal"/>
    <w:uiPriority w:val="39"/>
    <w:rsid w:val="007C53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asychair.org/conferences/?conf=kcse2022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footer" Target="footer3.xml"/><Relationship Id="rId10" Type="http://schemas.openxmlformats.org/officeDocument/2006/relationships/hyperlink" Target="http://sigsoft.or.kr/category/%ec%9e%90%eb%a3%8c%ec%8b%a4/%ea%b8%b0%ed%83%80/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kcse.sigsoft.or.kr/2026/" TargetMode="External"/><Relationship Id="rId14" Type="http://schemas.openxmlformats.org/officeDocument/2006/relationships/image" Target="media/image4.jpeg"/><Relationship Id="rId22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f1oHb2g92lz/WjZT2VfSSwCgtw==">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661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Jung-Won Lee</dc:creator>
  <cp:lastModifiedBy>Jooyong Yi</cp:lastModifiedBy>
  <cp:revision>31</cp:revision>
  <dcterms:created xsi:type="dcterms:W3CDTF">2025-11-25T08:51:00Z</dcterms:created>
  <dcterms:modified xsi:type="dcterms:W3CDTF">2025-11-28T10:11:00Z</dcterms:modified>
</cp:coreProperties>
</file>