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4A8" w:rsidRDefault="006954A8" w:rsidP="00D82708">
      <w:pPr>
        <w:jc w:val="both"/>
      </w:pPr>
      <w:r w:rsidRPr="006954A8">
        <w:rPr>
          <w:b/>
          <w:bCs/>
        </w:rPr>
        <w:t>Problem</w:t>
      </w:r>
      <w:r w:rsidR="000E45B8" w:rsidRPr="006954A8">
        <w:rPr>
          <w:b/>
          <w:bCs/>
        </w:rPr>
        <w:t>1</w:t>
      </w:r>
      <w:r w:rsidRPr="006954A8">
        <w:rPr>
          <w:b/>
          <w:bCs/>
        </w:rPr>
        <w:t xml:space="preserve"> </w:t>
      </w:r>
      <w:r w:rsidR="000E45B8" w:rsidRPr="006954A8">
        <w:rPr>
          <w:b/>
          <w:bCs/>
        </w:rPr>
        <w:t>(a)</w:t>
      </w:r>
      <w:r w:rsidRPr="006954A8">
        <w:rPr>
          <w:b/>
          <w:bCs/>
        </w:rPr>
        <w:t>:</w:t>
      </w:r>
      <w:r w:rsidR="000E45B8">
        <w:t xml:space="preserve"> </w:t>
      </w:r>
    </w:p>
    <w:p w:rsidR="006B4ABA" w:rsidRDefault="00915DF8" w:rsidP="00D82708">
      <w:pPr>
        <w:jc w:val="both"/>
      </w:pPr>
      <w:r>
        <w:t>Let us consider a T</w:t>
      </w:r>
      <w:r w:rsidR="000E45B8">
        <w:t xml:space="preserve">uring machine M1 that </w:t>
      </w:r>
      <w:r w:rsidR="00A87B17">
        <w:t>checks the language on the input</w:t>
      </w:r>
      <w:r w:rsidR="000E45B8">
        <w:t xml:space="preserve"> string</w:t>
      </w:r>
      <w:r>
        <w:t xml:space="preserve"> say</w:t>
      </w:r>
      <w:r w:rsidR="000E45B8">
        <w:t xml:space="preserve"> ‘w’</w:t>
      </w:r>
      <w:r>
        <w:t>.</w:t>
      </w:r>
      <w:r>
        <w:br/>
      </w:r>
      <w:r w:rsidR="006B4ABA">
        <w:t>Initially the head is at the leftmost input element</w:t>
      </w:r>
      <w:r w:rsidR="000745A3">
        <w:t xml:space="preserve"> i.e the most significant bit</w:t>
      </w:r>
      <w:r w:rsidR="006B4ABA">
        <w:t xml:space="preserve">. </w:t>
      </w:r>
      <w:r w:rsidRPr="006954A8">
        <w:rPr>
          <w:rFonts w:cstheme="minorHAnsi"/>
          <w:color w:val="222222"/>
          <w:shd w:val="clear" w:color="auto" w:fill="FFFFFF"/>
        </w:rPr>
        <w:t>Σ</w:t>
      </w:r>
      <w:r>
        <w:rPr>
          <w:rFonts w:cstheme="minorHAnsi"/>
          <w:color w:val="222222"/>
          <w:shd w:val="clear" w:color="auto" w:fill="FFFFFF"/>
        </w:rPr>
        <w:t xml:space="preserve"> = (0,1) are the input and the tape symbols.</w:t>
      </w:r>
    </w:p>
    <w:p w:rsidR="006B4ABA" w:rsidRDefault="00915DF8" w:rsidP="00D82708">
      <w:pPr>
        <w:jc w:val="both"/>
      </w:pPr>
      <w:r>
        <w:t>Step</w:t>
      </w:r>
      <w:r w:rsidR="009953F6">
        <w:t xml:space="preserve"> </w:t>
      </w:r>
      <w:r>
        <w:t>1</w:t>
      </w:r>
      <w:r w:rsidR="000E45B8">
        <w:t xml:space="preserve">: </w:t>
      </w:r>
      <w:r>
        <w:t>T</w:t>
      </w:r>
      <w:r w:rsidR="000E45B8">
        <w:t xml:space="preserve">ake the string </w:t>
      </w:r>
      <w:r w:rsidR="006B4ABA">
        <w:t xml:space="preserve">‘w’ </w:t>
      </w:r>
      <w:r w:rsidR="000E45B8">
        <w:t xml:space="preserve">as the input for the </w:t>
      </w:r>
      <w:r>
        <w:t>T</w:t>
      </w:r>
      <w:r w:rsidR="000E45B8">
        <w:t>uring machine</w:t>
      </w:r>
      <w:r w:rsidR="006B4ABA">
        <w:t xml:space="preserve"> M1</w:t>
      </w:r>
      <w:r w:rsidR="000E45B8">
        <w:t>.</w:t>
      </w:r>
      <w:r w:rsidR="006B4ABA">
        <w:t xml:space="preserve"> Scan the </w:t>
      </w:r>
      <w:r>
        <w:t>tape</w:t>
      </w:r>
      <w:r w:rsidR="006B4ABA">
        <w:t xml:space="preserve"> until we find a 0</w:t>
      </w:r>
      <w:r>
        <w:t xml:space="preserve"> on it.</w:t>
      </w:r>
      <w:r w:rsidR="006B4ABA">
        <w:t xml:space="preserve"> </w:t>
      </w:r>
      <w:r>
        <w:t>If we find a 0,</w:t>
      </w:r>
      <w:r w:rsidR="006B4ABA">
        <w:t xml:space="preserve"> then we have to mark</w:t>
      </w:r>
      <w:r>
        <w:t xml:space="preserve"> </w:t>
      </w:r>
      <w:r w:rsidR="006B4ABA">
        <w:t>(with a cross symbol/any symbol)</w:t>
      </w:r>
      <w:r>
        <w:t xml:space="preserve"> that element o</w:t>
      </w:r>
      <w:r w:rsidR="006B4ABA">
        <w:t>n the tape. Then we move the head to the beginning of the string i.e to th</w:t>
      </w:r>
      <w:r w:rsidR="00C13A45">
        <w:t>e leftmost element in the string</w:t>
      </w:r>
      <w:r w:rsidR="006B4ABA">
        <w:t xml:space="preserve">. Then go to next step i.e Step 2. If there is no 0 or 1 </w:t>
      </w:r>
      <w:r w:rsidR="00C72C4B">
        <w:t>on the tape</w:t>
      </w:r>
      <w:r w:rsidR="006B4ABA">
        <w:t xml:space="preserve"> </w:t>
      </w:r>
      <w:r w:rsidR="00C72C4B">
        <w:t>then accept it</w:t>
      </w:r>
      <w:r>
        <w:t>, e</w:t>
      </w:r>
      <w:r w:rsidR="006B4ABA">
        <w:t xml:space="preserve">lse </w:t>
      </w:r>
      <w:r w:rsidR="00A87B17">
        <w:t xml:space="preserve">we reject </w:t>
      </w:r>
      <w:r>
        <w:t>it</w:t>
      </w:r>
      <w:r w:rsidR="006B4ABA">
        <w:t>.</w:t>
      </w:r>
    </w:p>
    <w:p w:rsidR="000E45B8" w:rsidRDefault="00C72C4B" w:rsidP="00D82708">
      <w:pPr>
        <w:jc w:val="both"/>
      </w:pPr>
      <w:r>
        <w:t>Step</w:t>
      </w:r>
      <w:r w:rsidR="009953F6">
        <w:t xml:space="preserve"> </w:t>
      </w:r>
      <w:r>
        <w:t>2: We have to</w:t>
      </w:r>
      <w:r w:rsidR="006B4ABA">
        <w:t xml:space="preserve"> scan the </w:t>
      </w:r>
      <w:r>
        <w:t>tape again</w:t>
      </w:r>
      <w:r w:rsidR="006B4ABA">
        <w:t xml:space="preserve">. </w:t>
      </w:r>
      <w:r>
        <w:t>T</w:t>
      </w:r>
      <w:r w:rsidR="006B4ABA">
        <w:t>his time if a ‘1’ is found in the string, we have to mark it</w:t>
      </w:r>
      <w:r>
        <w:t xml:space="preserve"> </w:t>
      </w:r>
      <w:r w:rsidR="006B4ABA">
        <w:t>(with cross symbol/any symbol). After marking th</w:t>
      </w:r>
      <w:r>
        <w:t>e symbol on the tape go to step</w:t>
      </w:r>
      <w:r w:rsidR="006B4ABA">
        <w:t xml:space="preserve"> 3. If there is no </w:t>
      </w:r>
      <w:r>
        <w:t>‘1’</w:t>
      </w:r>
      <w:r w:rsidR="006B4ABA">
        <w:t xml:space="preserve"> left in the</w:t>
      </w:r>
      <w:r w:rsidR="00A87B17">
        <w:t xml:space="preserve"> </w:t>
      </w:r>
      <w:r>
        <w:t>string,</w:t>
      </w:r>
      <w:r w:rsidR="00A87B17">
        <w:t xml:space="preserve"> then we have to reject it.</w:t>
      </w:r>
    </w:p>
    <w:p w:rsidR="00A87B17" w:rsidRDefault="00A87B17" w:rsidP="00D82708">
      <w:pPr>
        <w:jc w:val="both"/>
      </w:pPr>
      <w:r>
        <w:t xml:space="preserve">Step 3: </w:t>
      </w:r>
      <w:r w:rsidR="00C72C4B">
        <w:t>W</w:t>
      </w:r>
      <w:r>
        <w:t>e should continue scanning f</w:t>
      </w:r>
      <w:r w:rsidR="00C72C4B">
        <w:t>rom the point where our head had</w:t>
      </w:r>
      <w:r>
        <w:t xml:space="preserve"> stopped </w:t>
      </w:r>
      <w:r w:rsidR="00C72C4B">
        <w:t>earlier in the previous step. T</w:t>
      </w:r>
      <w:r>
        <w:t>his time we have to look for 1.</w:t>
      </w:r>
      <w:r w:rsidR="00C72C4B">
        <w:t xml:space="preserve"> If it </w:t>
      </w:r>
      <w:r>
        <w:t xml:space="preserve">is found </w:t>
      </w:r>
      <w:r w:rsidR="00C72C4B">
        <w:t xml:space="preserve">on the tape, then </w:t>
      </w:r>
      <w:r>
        <w:t>we have to mark it</w:t>
      </w:r>
      <w:r w:rsidR="00C72C4B">
        <w:t xml:space="preserve"> (with a cross symbol/any symbol)</w:t>
      </w:r>
      <w:r>
        <w:t>.</w:t>
      </w:r>
      <w:r w:rsidR="00C72C4B">
        <w:t xml:space="preserve"> T</w:t>
      </w:r>
      <w:r>
        <w:t xml:space="preserve">hen move the head to the starting of the </w:t>
      </w:r>
      <w:r w:rsidR="00C72C4B">
        <w:t>tape</w:t>
      </w:r>
      <w:r>
        <w:t xml:space="preserve"> string</w:t>
      </w:r>
      <w:r w:rsidR="00C72C4B">
        <w:t xml:space="preserve"> i.e</w:t>
      </w:r>
      <w:r>
        <w:t>.</w:t>
      </w:r>
      <w:r w:rsidR="00C72C4B">
        <w:t xml:space="preserve"> to the beginning of the tape and t</w:t>
      </w:r>
      <w:r>
        <w:t xml:space="preserve">hen repeat all the steps again from step 1. If we fail to find a 1 in the </w:t>
      </w:r>
      <w:r w:rsidR="00C72C4B">
        <w:t>string,</w:t>
      </w:r>
      <w:r>
        <w:t xml:space="preserve"> then we reject the string.</w:t>
      </w:r>
    </w:p>
    <w:p w:rsidR="006954A8" w:rsidRDefault="006954A8" w:rsidP="00D82708">
      <w:pPr>
        <w:jc w:val="both"/>
        <w:rPr>
          <w:b/>
          <w:bCs/>
        </w:rPr>
      </w:pPr>
      <w:r>
        <w:rPr>
          <w:b/>
          <w:bCs/>
        </w:rPr>
        <w:t xml:space="preserve">Problem </w:t>
      </w:r>
      <w:r w:rsidR="00A87B17" w:rsidRPr="006954A8">
        <w:rPr>
          <w:b/>
          <w:bCs/>
        </w:rPr>
        <w:t>1(b)</w:t>
      </w:r>
      <w:r>
        <w:rPr>
          <w:b/>
          <w:bCs/>
        </w:rPr>
        <w:t>:</w:t>
      </w:r>
    </w:p>
    <w:p w:rsidR="000745A3" w:rsidRDefault="000745A3" w:rsidP="00D82708">
      <w:pPr>
        <w:jc w:val="both"/>
        <w:rPr>
          <w:b/>
          <w:bCs/>
        </w:rPr>
      </w:pPr>
      <w:r>
        <w:t>Let us consider a Turing machine M2 that checks the language on the input string say ‘w’.</w:t>
      </w:r>
      <w:r>
        <w:br/>
        <w:t xml:space="preserve">Initially the head is at the leftmost input element i.e the most significant bit. </w:t>
      </w:r>
      <w:r w:rsidRPr="006954A8">
        <w:rPr>
          <w:rFonts w:cstheme="minorHAnsi"/>
          <w:color w:val="222222"/>
          <w:shd w:val="clear" w:color="auto" w:fill="FFFFFF"/>
        </w:rPr>
        <w:t>Σ</w:t>
      </w:r>
      <w:r>
        <w:rPr>
          <w:rFonts w:cstheme="minorHAnsi"/>
          <w:color w:val="222222"/>
          <w:shd w:val="clear" w:color="auto" w:fill="FFFFFF"/>
        </w:rPr>
        <w:t xml:space="preserve"> = (0,1) are the input and the tape symbols.</w:t>
      </w:r>
    </w:p>
    <w:p w:rsidR="00334009" w:rsidRDefault="00334009" w:rsidP="00D82708">
      <w:pPr>
        <w:jc w:val="both"/>
      </w:pPr>
      <w:r>
        <w:t>Step</w:t>
      </w:r>
      <w:r w:rsidR="009953F6">
        <w:t xml:space="preserve"> </w:t>
      </w:r>
      <w:r>
        <w:t>1: Take the string ‘w’ as the input for the Turing machine M2. Scan the tape</w:t>
      </w:r>
      <w:r w:rsidR="003D3793">
        <w:t xml:space="preserve"> and look for a</w:t>
      </w:r>
      <w:r>
        <w:t xml:space="preserve"> </w:t>
      </w:r>
      <w:r w:rsidR="003D3793">
        <w:t>‘</w:t>
      </w:r>
      <w:r>
        <w:t>1</w:t>
      </w:r>
      <w:r w:rsidR="003D3793">
        <w:t>’</w:t>
      </w:r>
      <w:r>
        <w:t xml:space="preserve"> on it. If we find a </w:t>
      </w:r>
      <w:r w:rsidR="003D3793">
        <w:t>‘</w:t>
      </w:r>
      <w:r>
        <w:t>1</w:t>
      </w:r>
      <w:r w:rsidR="003D3793">
        <w:t>’</w:t>
      </w:r>
      <w:r>
        <w:t>, the</w:t>
      </w:r>
      <w:r w:rsidR="003D3793">
        <w:t>n go to step 2 else go to step 5</w:t>
      </w:r>
      <w:r>
        <w:t>.</w:t>
      </w:r>
    </w:p>
    <w:p w:rsidR="00334009" w:rsidRDefault="00334009" w:rsidP="00D82708">
      <w:pPr>
        <w:jc w:val="both"/>
      </w:pPr>
      <w:r>
        <w:t>Step</w:t>
      </w:r>
      <w:r w:rsidR="009953F6">
        <w:t xml:space="preserve"> </w:t>
      </w:r>
      <w:r>
        <w:t xml:space="preserve">2: </w:t>
      </w:r>
      <w:r w:rsidR="003D3793">
        <w:t>W</w:t>
      </w:r>
      <w:r>
        <w:t xml:space="preserve">e </w:t>
      </w:r>
      <w:r w:rsidR="003D3793">
        <w:t xml:space="preserve">should </w:t>
      </w:r>
      <w:r>
        <w:t xml:space="preserve">continue scanning our tape from the point where our head is present </w:t>
      </w:r>
      <w:r w:rsidR="003D3793">
        <w:t xml:space="preserve">in the previous step </w:t>
      </w:r>
      <w:r>
        <w:t>and look f</w:t>
      </w:r>
      <w:r w:rsidR="003D3793">
        <w:t>or an</w:t>
      </w:r>
      <w:r>
        <w:t xml:space="preserve"> unmarked </w:t>
      </w:r>
      <w:r w:rsidR="009953F6">
        <w:t>‘</w:t>
      </w:r>
      <w:r>
        <w:t>1</w:t>
      </w:r>
      <w:r w:rsidR="009953F6">
        <w:t>’</w:t>
      </w:r>
      <w:r>
        <w:t xml:space="preserve">. If we find a </w:t>
      </w:r>
      <w:r w:rsidR="009953F6">
        <w:t>‘</w:t>
      </w:r>
      <w:r>
        <w:t>1</w:t>
      </w:r>
      <w:r w:rsidR="009953F6">
        <w:t>’</w:t>
      </w:r>
      <w:r>
        <w:t xml:space="preserve">, then mark it. If we do not find a </w:t>
      </w:r>
      <w:r w:rsidR="003D3793">
        <w:t>‘</w:t>
      </w:r>
      <w:r>
        <w:t>1</w:t>
      </w:r>
      <w:r w:rsidR="003D3793">
        <w:t>’</w:t>
      </w:r>
      <w:r>
        <w:t xml:space="preserve"> then accept it. Else move the head to the beginning of the tape i.e to the left most part of the tape.</w:t>
      </w:r>
    </w:p>
    <w:p w:rsidR="003D3793" w:rsidRDefault="009953F6" w:rsidP="00D82708">
      <w:pPr>
        <w:jc w:val="both"/>
      </w:pPr>
      <w:r>
        <w:t xml:space="preserve">Step 3: Begin scanning the tape again and mark the first ‘0’ that you encounter on the tape. If there’s no unmarked ‘0’ on the tape, then accept it. </w:t>
      </w:r>
    </w:p>
    <w:p w:rsidR="009953F6" w:rsidRDefault="003D3793" w:rsidP="00D82708">
      <w:pPr>
        <w:jc w:val="both"/>
      </w:pPr>
      <w:r>
        <w:t xml:space="preserve">Step 4: </w:t>
      </w:r>
      <w:r w:rsidR="009953F6">
        <w:t>Now we have to move the head to the beginning of the tape i.e to the left most part of the tape</w:t>
      </w:r>
      <w:r>
        <w:t xml:space="preserve"> and repeat again from step 1.</w:t>
      </w:r>
    </w:p>
    <w:p w:rsidR="003D3793" w:rsidRDefault="003D3793" w:rsidP="00D82708">
      <w:pPr>
        <w:jc w:val="both"/>
      </w:pPr>
      <w:r>
        <w:t>Step 5: Now we have to move the head to the beginning of the tape, and scan for unmarked 0’s. If there are no unmarked 0’s left on the tape, then reject it. Else accept it.</w:t>
      </w:r>
    </w:p>
    <w:p w:rsidR="00FD41CD" w:rsidRDefault="00FD41CD" w:rsidP="00FD41CD">
      <w:pPr>
        <w:jc w:val="both"/>
      </w:pPr>
      <w:r>
        <w:t>References:</w:t>
      </w:r>
    </w:p>
    <w:p w:rsidR="00FD41CD" w:rsidRDefault="00FD41CD" w:rsidP="00FD41CD">
      <w:pPr>
        <w:pStyle w:val="ListParagraph"/>
        <w:numPr>
          <w:ilvl w:val="0"/>
          <w:numId w:val="5"/>
        </w:numPr>
      </w:pPr>
      <w:r>
        <w:t>Designing a Turing machine:</w:t>
      </w:r>
      <w:bookmarkStart w:id="0" w:name="_GoBack"/>
      <w:bookmarkEnd w:id="0"/>
      <w:r>
        <w:br/>
        <w:t>Class lecture slides (</w:t>
      </w:r>
      <w:hyperlink r:id="rId8" w:history="1">
        <w:r w:rsidRPr="00D86C02">
          <w:rPr>
            <w:rStyle w:val="Hyperlink"/>
          </w:rPr>
          <w:t>http://infolab.stanford.edu/~ullman/ialc/spr10/slides/tm1.pdf</w:t>
        </w:r>
      </w:hyperlink>
      <w:r>
        <w:t>)</w:t>
      </w:r>
    </w:p>
    <w:p w:rsidR="00FD41CD" w:rsidRPr="00FD41CD" w:rsidRDefault="00FD41CD" w:rsidP="00FD41CD">
      <w:pPr>
        <w:pStyle w:val="ListParagraph"/>
        <w:numPr>
          <w:ilvl w:val="0"/>
          <w:numId w:val="5"/>
        </w:numPr>
      </w:pPr>
      <w:r>
        <w:t>Text book: Page 326; Chapter – 8; ISBN: 9780321455369; Introduction to automata theory, languages and computation; Author: Hopcroft, John E.,</w:t>
      </w:r>
    </w:p>
    <w:p w:rsidR="00FD41CD" w:rsidRDefault="00FD41CD" w:rsidP="00D82708">
      <w:pPr>
        <w:jc w:val="both"/>
      </w:pPr>
    </w:p>
    <w:p w:rsidR="000D1A44" w:rsidRDefault="000D1A44" w:rsidP="00D82708">
      <w:pPr>
        <w:jc w:val="both"/>
      </w:pPr>
      <w:r w:rsidRPr="000D1A44">
        <w:rPr>
          <w:b/>
          <w:bCs/>
        </w:rPr>
        <w:lastRenderedPageBreak/>
        <w:t>Problem 2:</w:t>
      </w:r>
    </w:p>
    <w:p w:rsidR="0098460B" w:rsidRDefault="0098460B" w:rsidP="00D82708">
      <w:pPr>
        <w:jc w:val="both"/>
      </w:pPr>
      <w:r>
        <w:t xml:space="preserve">Design of a </w:t>
      </w:r>
      <w:r w:rsidR="000D1A44">
        <w:t>Turing</w:t>
      </w:r>
      <w:r>
        <w:t xml:space="preserve"> machine that will compute the 2</w:t>
      </w:r>
      <w:r w:rsidR="000D1A44">
        <w:t>’</w:t>
      </w:r>
      <w:r>
        <w:t>s complement of a binary number</w:t>
      </w:r>
      <w:r w:rsidR="000D1A44">
        <w:t>.</w:t>
      </w:r>
    </w:p>
    <w:p w:rsidR="000D1A44" w:rsidRDefault="000D1A44" w:rsidP="00D82708">
      <w:pPr>
        <w:jc w:val="both"/>
      </w:pPr>
      <w:r>
        <w:t xml:space="preserve">How to find </w:t>
      </w:r>
      <w:r w:rsidR="0098460B">
        <w:t>2’</w:t>
      </w:r>
      <w:r>
        <w:t>s complement?</w:t>
      </w:r>
      <w:r w:rsidR="00361533">
        <w:t xml:space="preserve"> (algorithm followed)</w:t>
      </w:r>
      <w:r w:rsidR="00885355">
        <w:t>:</w:t>
      </w:r>
    </w:p>
    <w:p w:rsidR="0098460B" w:rsidRDefault="0098460B" w:rsidP="00D82708">
      <w:pPr>
        <w:jc w:val="both"/>
      </w:pPr>
      <w:r>
        <w:t>Method – Find the right most bit that is ‘1’</w:t>
      </w:r>
      <w:r w:rsidR="00412F29">
        <w:t xml:space="preserve"> i.e least significant ‘1’</w:t>
      </w:r>
      <w:r>
        <w:t xml:space="preserve"> in the binary</w:t>
      </w:r>
      <w:r w:rsidR="00412F29">
        <w:t xml:space="preserve"> input and flip all the bits that are there to </w:t>
      </w:r>
      <w:r>
        <w:t>the left of</w:t>
      </w:r>
      <w:r w:rsidR="000D1A44">
        <w:t xml:space="preserve"> first</w:t>
      </w:r>
      <w:r>
        <w:t xml:space="preserve"> </w:t>
      </w:r>
      <w:r w:rsidR="00885355">
        <w:t>‘</w:t>
      </w:r>
      <w:r>
        <w:t>1</w:t>
      </w:r>
      <w:r w:rsidR="00885355">
        <w:t>’</w:t>
      </w:r>
      <w:r w:rsidR="000D1A44">
        <w:t xml:space="preserve"> encountered while moving from right to left</w:t>
      </w:r>
      <w:r w:rsidR="00412F29">
        <w:t>.</w:t>
      </w:r>
    </w:p>
    <w:p w:rsidR="00412F29" w:rsidRDefault="00412F29" w:rsidP="00D82708">
      <w:pPr>
        <w:jc w:val="both"/>
      </w:pPr>
      <w:r>
        <w:t xml:space="preserve">Consider an input binary string ‘011010’ and </w:t>
      </w:r>
      <w:r w:rsidR="000D1A44">
        <w:t xml:space="preserve">we try to find </w:t>
      </w:r>
      <w:r>
        <w:t>the</w:t>
      </w:r>
      <w:r w:rsidR="000D1A44">
        <w:t xml:space="preserve"> 2’</w:t>
      </w:r>
      <w:r w:rsidR="00361533">
        <w:t>s complement of the binary number by following the steps as follows.</w:t>
      </w:r>
    </w:p>
    <w:p w:rsidR="000D1A44" w:rsidRDefault="000D1A44" w:rsidP="00885355">
      <w:r>
        <w:t xml:space="preserve">[Note: </w:t>
      </w:r>
      <w:r w:rsidR="00885355">
        <w:t>W</w:t>
      </w:r>
      <w:r>
        <w:t xml:space="preserve">e have put the </w:t>
      </w:r>
      <w:r w:rsidR="00885355">
        <w:t>string</w:t>
      </w:r>
      <w:r>
        <w:t xml:space="preserve"> in the tape below</w:t>
      </w:r>
      <w:r w:rsidR="006954A8">
        <w:t xml:space="preserve"> &amp; B = blank</w:t>
      </w:r>
      <w:r>
        <w:t>]</w:t>
      </w:r>
      <w:r w:rsidR="006954A8">
        <w:br/>
      </w:r>
      <w:r>
        <w:t>Z = (0,1)</w:t>
      </w:r>
    </w:p>
    <w:p w:rsidR="00412F29" w:rsidRDefault="00412F29" w:rsidP="00D82708">
      <w:pPr>
        <w:jc w:val="both"/>
      </w:pPr>
      <w:r>
        <w:t xml:space="preserve">Step 1: </w:t>
      </w:r>
      <w:r w:rsidR="000D1A44">
        <w:t>T</w:t>
      </w:r>
      <w:r>
        <w:t>he input string is present on the tape</w:t>
      </w:r>
      <w:r w:rsidR="000D1A44">
        <w:t xml:space="preserve"> below</w:t>
      </w:r>
      <w:r w:rsidR="00885355">
        <w:t>.</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412F29" w:rsidTr="00412F29">
        <w:tc>
          <w:tcPr>
            <w:tcW w:w="1168" w:type="dxa"/>
          </w:tcPr>
          <w:p w:rsidR="00412F29" w:rsidRDefault="000D1A44" w:rsidP="00B127DF">
            <w:pPr>
              <w:jc w:val="center"/>
            </w:pPr>
            <w:r>
              <w:t>B</w:t>
            </w:r>
          </w:p>
        </w:tc>
        <w:tc>
          <w:tcPr>
            <w:tcW w:w="1168" w:type="dxa"/>
          </w:tcPr>
          <w:p w:rsidR="00412F29" w:rsidRDefault="00412F29" w:rsidP="00B127DF">
            <w:pPr>
              <w:jc w:val="center"/>
            </w:pPr>
            <w:r>
              <w:t>0</w:t>
            </w:r>
          </w:p>
        </w:tc>
        <w:tc>
          <w:tcPr>
            <w:tcW w:w="1169" w:type="dxa"/>
          </w:tcPr>
          <w:p w:rsidR="00412F29" w:rsidRDefault="00412F29" w:rsidP="00B127DF">
            <w:pPr>
              <w:jc w:val="center"/>
            </w:pPr>
            <w:r>
              <w:t>1</w:t>
            </w:r>
          </w:p>
        </w:tc>
        <w:tc>
          <w:tcPr>
            <w:tcW w:w="1169" w:type="dxa"/>
          </w:tcPr>
          <w:p w:rsidR="00412F29" w:rsidRDefault="00412F29" w:rsidP="00B127DF">
            <w:pPr>
              <w:jc w:val="center"/>
            </w:pPr>
            <w:r>
              <w:t>1</w:t>
            </w:r>
          </w:p>
        </w:tc>
        <w:tc>
          <w:tcPr>
            <w:tcW w:w="1169" w:type="dxa"/>
          </w:tcPr>
          <w:p w:rsidR="00412F29" w:rsidRDefault="00412F29" w:rsidP="00B127DF">
            <w:pPr>
              <w:jc w:val="center"/>
            </w:pPr>
            <w:r>
              <w:t>0</w:t>
            </w:r>
          </w:p>
        </w:tc>
        <w:tc>
          <w:tcPr>
            <w:tcW w:w="1169" w:type="dxa"/>
          </w:tcPr>
          <w:p w:rsidR="00412F29" w:rsidRDefault="00412F29" w:rsidP="00B127DF">
            <w:pPr>
              <w:jc w:val="center"/>
            </w:pPr>
            <w:r>
              <w:t>1</w:t>
            </w:r>
          </w:p>
        </w:tc>
        <w:tc>
          <w:tcPr>
            <w:tcW w:w="1169" w:type="dxa"/>
          </w:tcPr>
          <w:p w:rsidR="00412F29" w:rsidRDefault="00412F29" w:rsidP="00B127DF">
            <w:pPr>
              <w:jc w:val="center"/>
            </w:pPr>
            <w:r>
              <w:t>0</w:t>
            </w:r>
          </w:p>
        </w:tc>
        <w:tc>
          <w:tcPr>
            <w:tcW w:w="1169" w:type="dxa"/>
          </w:tcPr>
          <w:p w:rsidR="00412F29" w:rsidRDefault="000D1A44" w:rsidP="00B127DF">
            <w:pPr>
              <w:jc w:val="center"/>
            </w:pPr>
            <w:r>
              <w:t>B</w:t>
            </w:r>
          </w:p>
        </w:tc>
      </w:tr>
    </w:tbl>
    <w:p w:rsidR="00412F29" w:rsidRDefault="00412F29" w:rsidP="00D82708">
      <w:pPr>
        <w:jc w:val="both"/>
      </w:pPr>
    </w:p>
    <w:p w:rsidR="00412F29" w:rsidRDefault="00412F29" w:rsidP="00D82708">
      <w:pPr>
        <w:jc w:val="both"/>
      </w:pPr>
      <w:r>
        <w:t>Step 2: q0 is the start state and is marked bold</w:t>
      </w:r>
      <w:r w:rsidR="00F21405">
        <w:t xml:space="preserve"> where the head is present</w:t>
      </w:r>
      <w:r>
        <w:t xml:space="preserve"> </w:t>
      </w:r>
      <w:r w:rsidR="000D1A44">
        <w:t>(leftmost variable in string)</w:t>
      </w:r>
      <w:r w:rsidR="00885355">
        <w:t>.</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412F29" w:rsidTr="00FD41CD">
        <w:tc>
          <w:tcPr>
            <w:tcW w:w="1168" w:type="dxa"/>
          </w:tcPr>
          <w:p w:rsidR="00412F29" w:rsidRDefault="000D1A44" w:rsidP="00B127DF">
            <w:pPr>
              <w:jc w:val="center"/>
            </w:pPr>
            <w:r>
              <w:t>B</w:t>
            </w:r>
          </w:p>
        </w:tc>
        <w:tc>
          <w:tcPr>
            <w:tcW w:w="1168" w:type="dxa"/>
          </w:tcPr>
          <w:p w:rsidR="00412F29" w:rsidRPr="00412F29" w:rsidRDefault="00412F29" w:rsidP="00B127DF">
            <w:pPr>
              <w:jc w:val="center"/>
              <w:rPr>
                <w:b/>
                <w:bCs/>
              </w:rPr>
            </w:pPr>
            <w:r w:rsidRPr="00412F29">
              <w:rPr>
                <w:b/>
                <w:bCs/>
                <w:color w:val="C00000"/>
              </w:rPr>
              <w:t>0</w:t>
            </w:r>
          </w:p>
        </w:tc>
        <w:tc>
          <w:tcPr>
            <w:tcW w:w="1169" w:type="dxa"/>
          </w:tcPr>
          <w:p w:rsidR="00412F29" w:rsidRDefault="00412F29" w:rsidP="00B127DF">
            <w:pPr>
              <w:jc w:val="center"/>
            </w:pPr>
            <w:r>
              <w:t>1</w:t>
            </w:r>
          </w:p>
        </w:tc>
        <w:tc>
          <w:tcPr>
            <w:tcW w:w="1169" w:type="dxa"/>
          </w:tcPr>
          <w:p w:rsidR="00412F29" w:rsidRDefault="00412F29" w:rsidP="00B127DF">
            <w:pPr>
              <w:jc w:val="center"/>
            </w:pPr>
            <w:r>
              <w:t>1</w:t>
            </w:r>
          </w:p>
        </w:tc>
        <w:tc>
          <w:tcPr>
            <w:tcW w:w="1169" w:type="dxa"/>
          </w:tcPr>
          <w:p w:rsidR="00412F29" w:rsidRDefault="00412F29" w:rsidP="00B127DF">
            <w:pPr>
              <w:jc w:val="center"/>
            </w:pPr>
            <w:r>
              <w:t>0</w:t>
            </w:r>
          </w:p>
        </w:tc>
        <w:tc>
          <w:tcPr>
            <w:tcW w:w="1169" w:type="dxa"/>
          </w:tcPr>
          <w:p w:rsidR="00412F29" w:rsidRDefault="00412F29" w:rsidP="00B127DF">
            <w:pPr>
              <w:jc w:val="center"/>
            </w:pPr>
            <w:r>
              <w:t>1</w:t>
            </w:r>
          </w:p>
        </w:tc>
        <w:tc>
          <w:tcPr>
            <w:tcW w:w="1169" w:type="dxa"/>
          </w:tcPr>
          <w:p w:rsidR="00412F29" w:rsidRDefault="00412F29" w:rsidP="00B127DF">
            <w:pPr>
              <w:jc w:val="center"/>
            </w:pPr>
            <w:r>
              <w:t>0</w:t>
            </w:r>
          </w:p>
        </w:tc>
        <w:tc>
          <w:tcPr>
            <w:tcW w:w="1169" w:type="dxa"/>
          </w:tcPr>
          <w:p w:rsidR="00412F29" w:rsidRDefault="000D1A44" w:rsidP="00B127DF">
            <w:pPr>
              <w:jc w:val="center"/>
            </w:pPr>
            <w:r>
              <w:t>B</w:t>
            </w:r>
          </w:p>
        </w:tc>
      </w:tr>
    </w:tbl>
    <w:p w:rsidR="0098460B" w:rsidRDefault="0098460B" w:rsidP="00D82708">
      <w:pPr>
        <w:jc w:val="both"/>
      </w:pPr>
    </w:p>
    <w:p w:rsidR="00361533" w:rsidRDefault="00412F29" w:rsidP="00885355">
      <w:pPr>
        <w:jc w:val="both"/>
      </w:pPr>
      <w:r>
        <w:t xml:space="preserve">Step 3: We keep on moving to the right till we find a ‘blank’ </w:t>
      </w:r>
      <w:r w:rsidR="00885355">
        <w:t>o</w:t>
      </w:r>
      <w:r>
        <w:t xml:space="preserve">n the tape. The head will be </w:t>
      </w:r>
      <w:r w:rsidR="00F21405">
        <w:t>moving continuously</w:t>
      </w:r>
      <w:r w:rsidR="00885355">
        <w:t xml:space="preserve"> to the right </w:t>
      </w:r>
      <w:r w:rsidR="00F21405">
        <w:t>till it finds a blank space</w:t>
      </w:r>
      <w:r>
        <w:t>.</w:t>
      </w:r>
      <w:r w:rsidR="006954A8">
        <w:br/>
        <w:t xml:space="preserve">δ </w:t>
      </w:r>
      <w:r w:rsidR="00361533">
        <w:t>(q0, Z) = (q0, Z, R)</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412F29" w:rsidTr="00FD41CD">
        <w:tc>
          <w:tcPr>
            <w:tcW w:w="1168" w:type="dxa"/>
          </w:tcPr>
          <w:p w:rsidR="00412F29" w:rsidRDefault="000D1A44" w:rsidP="00B127DF">
            <w:pPr>
              <w:jc w:val="center"/>
            </w:pPr>
            <w:r>
              <w:t>B</w:t>
            </w:r>
          </w:p>
        </w:tc>
        <w:tc>
          <w:tcPr>
            <w:tcW w:w="1168" w:type="dxa"/>
          </w:tcPr>
          <w:p w:rsidR="00412F29" w:rsidRDefault="00412F29" w:rsidP="00B127DF">
            <w:pPr>
              <w:jc w:val="center"/>
            </w:pPr>
            <w:r>
              <w:t>0</w:t>
            </w:r>
          </w:p>
        </w:tc>
        <w:tc>
          <w:tcPr>
            <w:tcW w:w="1169" w:type="dxa"/>
          </w:tcPr>
          <w:p w:rsidR="00412F29" w:rsidRDefault="00412F29" w:rsidP="00B127DF">
            <w:pPr>
              <w:jc w:val="center"/>
            </w:pPr>
            <w:r>
              <w:t>1</w:t>
            </w:r>
          </w:p>
        </w:tc>
        <w:tc>
          <w:tcPr>
            <w:tcW w:w="1169" w:type="dxa"/>
          </w:tcPr>
          <w:p w:rsidR="00412F29" w:rsidRDefault="00412F29" w:rsidP="00B127DF">
            <w:pPr>
              <w:jc w:val="center"/>
            </w:pPr>
            <w:r>
              <w:t>1</w:t>
            </w:r>
          </w:p>
        </w:tc>
        <w:tc>
          <w:tcPr>
            <w:tcW w:w="1169" w:type="dxa"/>
          </w:tcPr>
          <w:p w:rsidR="00412F29" w:rsidRDefault="00412F29" w:rsidP="00B127DF">
            <w:pPr>
              <w:jc w:val="center"/>
            </w:pPr>
            <w:r>
              <w:t>0</w:t>
            </w:r>
          </w:p>
        </w:tc>
        <w:tc>
          <w:tcPr>
            <w:tcW w:w="1169" w:type="dxa"/>
          </w:tcPr>
          <w:p w:rsidR="00412F29" w:rsidRDefault="00412F29" w:rsidP="00B127DF">
            <w:pPr>
              <w:jc w:val="center"/>
            </w:pPr>
            <w:r>
              <w:t>1</w:t>
            </w:r>
          </w:p>
        </w:tc>
        <w:tc>
          <w:tcPr>
            <w:tcW w:w="1169" w:type="dxa"/>
          </w:tcPr>
          <w:p w:rsidR="00412F29" w:rsidRDefault="00412F29" w:rsidP="00B127DF">
            <w:pPr>
              <w:jc w:val="center"/>
            </w:pPr>
            <w:r>
              <w:t>0</w:t>
            </w:r>
          </w:p>
        </w:tc>
        <w:tc>
          <w:tcPr>
            <w:tcW w:w="1169" w:type="dxa"/>
          </w:tcPr>
          <w:p w:rsidR="00412F29" w:rsidRPr="00412F29" w:rsidRDefault="000D1A44" w:rsidP="00B127DF">
            <w:pPr>
              <w:jc w:val="center"/>
              <w:rPr>
                <w:color w:val="C00000"/>
              </w:rPr>
            </w:pPr>
            <w:r>
              <w:t>B</w:t>
            </w:r>
          </w:p>
        </w:tc>
      </w:tr>
    </w:tbl>
    <w:p w:rsidR="00412F29" w:rsidRDefault="00412F29" w:rsidP="00D82708">
      <w:pPr>
        <w:jc w:val="both"/>
      </w:pPr>
    </w:p>
    <w:p w:rsidR="00412F29" w:rsidRDefault="00412F29" w:rsidP="00D82708">
      <w:pPr>
        <w:jc w:val="both"/>
      </w:pPr>
      <w:r>
        <w:t>Step 4: Once we find a blank in the</w:t>
      </w:r>
      <w:r w:rsidR="00F21405">
        <w:t xml:space="preserve"> tape, we change the state</w:t>
      </w:r>
      <w:r>
        <w:t xml:space="preserve"> from q0</w:t>
      </w:r>
      <w:r w:rsidR="00F21405">
        <w:t xml:space="preserve"> to q1</w:t>
      </w:r>
      <w:r>
        <w:t xml:space="preserve"> and</w:t>
      </w:r>
      <w:r w:rsidR="00F21405">
        <w:t xml:space="preserve"> then we</w:t>
      </w:r>
      <w:r>
        <w:t xml:space="preserve"> move to left</w:t>
      </w:r>
      <w:r w:rsidR="00885355">
        <w:t>.</w:t>
      </w:r>
      <w:r w:rsidR="006954A8">
        <w:br/>
        <w:t xml:space="preserve">δ </w:t>
      </w:r>
      <w:r w:rsidR="00F21405">
        <w:t xml:space="preserve">(q0, </w:t>
      </w:r>
      <w:r w:rsidR="00361533">
        <w:t>B</w:t>
      </w:r>
      <w:r w:rsidR="00F21405">
        <w:t xml:space="preserve">) = (q1, </w:t>
      </w:r>
      <w:r w:rsidR="00361533">
        <w:t>B</w:t>
      </w:r>
      <w:r w:rsidR="00F21405">
        <w:t>, L).</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412F29" w:rsidTr="00FD41CD">
        <w:tc>
          <w:tcPr>
            <w:tcW w:w="1168" w:type="dxa"/>
          </w:tcPr>
          <w:p w:rsidR="00412F29" w:rsidRDefault="000D1A44" w:rsidP="00B127DF">
            <w:pPr>
              <w:jc w:val="center"/>
            </w:pPr>
            <w:r>
              <w:t>B</w:t>
            </w:r>
          </w:p>
        </w:tc>
        <w:tc>
          <w:tcPr>
            <w:tcW w:w="1168" w:type="dxa"/>
          </w:tcPr>
          <w:p w:rsidR="00412F29" w:rsidRDefault="00412F29" w:rsidP="00B127DF">
            <w:pPr>
              <w:jc w:val="center"/>
            </w:pPr>
            <w:r>
              <w:t>0</w:t>
            </w:r>
          </w:p>
        </w:tc>
        <w:tc>
          <w:tcPr>
            <w:tcW w:w="1169" w:type="dxa"/>
          </w:tcPr>
          <w:p w:rsidR="00412F29" w:rsidRDefault="00412F29" w:rsidP="00B127DF">
            <w:pPr>
              <w:jc w:val="center"/>
            </w:pPr>
            <w:r>
              <w:t>1</w:t>
            </w:r>
          </w:p>
        </w:tc>
        <w:tc>
          <w:tcPr>
            <w:tcW w:w="1169" w:type="dxa"/>
          </w:tcPr>
          <w:p w:rsidR="00412F29" w:rsidRDefault="00412F29" w:rsidP="00B127DF">
            <w:pPr>
              <w:jc w:val="center"/>
            </w:pPr>
            <w:r>
              <w:t>1</w:t>
            </w:r>
          </w:p>
        </w:tc>
        <w:tc>
          <w:tcPr>
            <w:tcW w:w="1169" w:type="dxa"/>
          </w:tcPr>
          <w:p w:rsidR="00412F29" w:rsidRDefault="00412F29" w:rsidP="00B127DF">
            <w:pPr>
              <w:jc w:val="center"/>
            </w:pPr>
            <w:r>
              <w:t>0</w:t>
            </w:r>
          </w:p>
        </w:tc>
        <w:tc>
          <w:tcPr>
            <w:tcW w:w="1169" w:type="dxa"/>
          </w:tcPr>
          <w:p w:rsidR="00412F29" w:rsidRDefault="00412F29" w:rsidP="00B127DF">
            <w:pPr>
              <w:jc w:val="center"/>
            </w:pPr>
            <w:r>
              <w:t>1</w:t>
            </w:r>
          </w:p>
        </w:tc>
        <w:tc>
          <w:tcPr>
            <w:tcW w:w="1169" w:type="dxa"/>
          </w:tcPr>
          <w:p w:rsidR="00412F29" w:rsidRDefault="00412F29" w:rsidP="00B127DF">
            <w:pPr>
              <w:jc w:val="center"/>
            </w:pPr>
            <w:r>
              <w:t>0</w:t>
            </w:r>
          </w:p>
        </w:tc>
        <w:tc>
          <w:tcPr>
            <w:tcW w:w="1169" w:type="dxa"/>
          </w:tcPr>
          <w:p w:rsidR="00412F29" w:rsidRPr="00F21405" w:rsidRDefault="000D1A44" w:rsidP="00B127DF">
            <w:pPr>
              <w:jc w:val="center"/>
              <w:rPr>
                <w:b/>
                <w:bCs/>
                <w:color w:val="C00000"/>
              </w:rPr>
            </w:pPr>
            <w:r>
              <w:rPr>
                <w:b/>
                <w:bCs/>
                <w:color w:val="C00000"/>
              </w:rPr>
              <w:t>B</w:t>
            </w:r>
          </w:p>
        </w:tc>
      </w:tr>
    </w:tbl>
    <w:p w:rsidR="00412F29" w:rsidRDefault="00412F29" w:rsidP="00D82708">
      <w:pPr>
        <w:jc w:val="both"/>
      </w:pPr>
    </w:p>
    <w:p w:rsidR="00412F29" w:rsidRDefault="00412F29" w:rsidP="00D82708">
      <w:pPr>
        <w:jc w:val="both"/>
      </w:pPr>
      <w:r>
        <w:t>Step 5:</w:t>
      </w:r>
      <w:r w:rsidR="00F21405">
        <w:t xml:space="preserve"> head will move to the left. If it encounters a 0, then leave it as it is and move to left. </w:t>
      </w:r>
      <w:r w:rsidR="006954A8">
        <w:br/>
        <w:t xml:space="preserve">δ </w:t>
      </w:r>
      <w:r w:rsidR="00361533">
        <w:t>(q1, 0) = (q1, 0, L)</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412F29" w:rsidTr="00FD41CD">
        <w:tc>
          <w:tcPr>
            <w:tcW w:w="1168" w:type="dxa"/>
          </w:tcPr>
          <w:p w:rsidR="00412F29" w:rsidRDefault="000D1A44" w:rsidP="00B127DF">
            <w:pPr>
              <w:jc w:val="center"/>
            </w:pPr>
            <w:r>
              <w:t>B</w:t>
            </w:r>
          </w:p>
        </w:tc>
        <w:tc>
          <w:tcPr>
            <w:tcW w:w="1168" w:type="dxa"/>
          </w:tcPr>
          <w:p w:rsidR="00412F29" w:rsidRDefault="00412F29" w:rsidP="00B127DF">
            <w:pPr>
              <w:jc w:val="center"/>
            </w:pPr>
            <w:r>
              <w:t>0</w:t>
            </w:r>
          </w:p>
        </w:tc>
        <w:tc>
          <w:tcPr>
            <w:tcW w:w="1169" w:type="dxa"/>
          </w:tcPr>
          <w:p w:rsidR="00412F29" w:rsidRDefault="00412F29" w:rsidP="00B127DF">
            <w:pPr>
              <w:jc w:val="center"/>
            </w:pPr>
            <w:r>
              <w:t>1</w:t>
            </w:r>
          </w:p>
        </w:tc>
        <w:tc>
          <w:tcPr>
            <w:tcW w:w="1169" w:type="dxa"/>
          </w:tcPr>
          <w:p w:rsidR="00412F29" w:rsidRDefault="00412F29" w:rsidP="00B127DF">
            <w:pPr>
              <w:jc w:val="center"/>
            </w:pPr>
            <w:r>
              <w:t>1</w:t>
            </w:r>
          </w:p>
        </w:tc>
        <w:tc>
          <w:tcPr>
            <w:tcW w:w="1169" w:type="dxa"/>
          </w:tcPr>
          <w:p w:rsidR="00412F29" w:rsidRDefault="00412F29" w:rsidP="00B127DF">
            <w:pPr>
              <w:jc w:val="center"/>
            </w:pPr>
            <w:r>
              <w:t>0</w:t>
            </w:r>
          </w:p>
        </w:tc>
        <w:tc>
          <w:tcPr>
            <w:tcW w:w="1169" w:type="dxa"/>
          </w:tcPr>
          <w:p w:rsidR="00412F29" w:rsidRDefault="00412F29" w:rsidP="00B127DF">
            <w:pPr>
              <w:jc w:val="center"/>
            </w:pPr>
            <w:r>
              <w:t>1</w:t>
            </w:r>
          </w:p>
        </w:tc>
        <w:tc>
          <w:tcPr>
            <w:tcW w:w="1169" w:type="dxa"/>
          </w:tcPr>
          <w:p w:rsidR="00412F29" w:rsidRPr="00F21405" w:rsidRDefault="00412F29" w:rsidP="00B127DF">
            <w:pPr>
              <w:jc w:val="center"/>
              <w:rPr>
                <w:b/>
                <w:bCs/>
              </w:rPr>
            </w:pPr>
            <w:r w:rsidRPr="00F21405">
              <w:rPr>
                <w:b/>
                <w:bCs/>
                <w:color w:val="C00000"/>
              </w:rPr>
              <w:t>0</w:t>
            </w:r>
          </w:p>
        </w:tc>
        <w:tc>
          <w:tcPr>
            <w:tcW w:w="1169" w:type="dxa"/>
          </w:tcPr>
          <w:p w:rsidR="00412F29" w:rsidRPr="00412F29" w:rsidRDefault="000D1A44" w:rsidP="00B127DF">
            <w:pPr>
              <w:jc w:val="center"/>
              <w:rPr>
                <w:color w:val="C00000"/>
              </w:rPr>
            </w:pPr>
            <w:r>
              <w:t>B</w:t>
            </w:r>
          </w:p>
        </w:tc>
      </w:tr>
    </w:tbl>
    <w:p w:rsidR="00412F29" w:rsidRDefault="00412F29" w:rsidP="00D82708">
      <w:pPr>
        <w:jc w:val="both"/>
      </w:pPr>
    </w:p>
    <w:p w:rsidR="00361533" w:rsidRDefault="00412F29" w:rsidP="00D82708">
      <w:pPr>
        <w:jc w:val="both"/>
      </w:pPr>
      <w:r>
        <w:t>Step 6:</w:t>
      </w:r>
      <w:r w:rsidR="00F21405">
        <w:t xml:space="preserve"> If we encounte</w:t>
      </w:r>
      <w:r w:rsidR="005414E4">
        <w:t xml:space="preserve">r 1, then leave it as it is but we </w:t>
      </w:r>
      <w:r w:rsidR="00F21405">
        <w:t>change the state from q1 to q2</w:t>
      </w:r>
      <w:r w:rsidR="005414E4">
        <w:t xml:space="preserve"> to identify that we encountered the first 1 while traversing from right to left. Now</w:t>
      </w:r>
      <w:r w:rsidR="00361533">
        <w:t>, again</w:t>
      </w:r>
      <w:r w:rsidR="005414E4">
        <w:t xml:space="preserve"> we move to left</w:t>
      </w:r>
      <w:r w:rsidR="00361533">
        <w:t xml:space="preserve"> by 1 bit</w:t>
      </w:r>
      <w:r w:rsidR="005414E4">
        <w:t xml:space="preserve">. </w:t>
      </w:r>
      <w:r w:rsidR="006954A8">
        <w:br/>
        <w:t xml:space="preserve">δ </w:t>
      </w:r>
      <w:r w:rsidR="00361533">
        <w:t>(q1, 1) = (q2, 1, L)</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412F29" w:rsidTr="00FD41CD">
        <w:tc>
          <w:tcPr>
            <w:tcW w:w="1168" w:type="dxa"/>
          </w:tcPr>
          <w:p w:rsidR="00412F29" w:rsidRDefault="000D1A44" w:rsidP="00B127DF">
            <w:pPr>
              <w:jc w:val="center"/>
            </w:pPr>
            <w:r>
              <w:t>B</w:t>
            </w:r>
          </w:p>
        </w:tc>
        <w:tc>
          <w:tcPr>
            <w:tcW w:w="1168" w:type="dxa"/>
          </w:tcPr>
          <w:p w:rsidR="00412F29" w:rsidRDefault="00412F29" w:rsidP="00B127DF">
            <w:pPr>
              <w:jc w:val="center"/>
            </w:pPr>
            <w:r>
              <w:t>0</w:t>
            </w:r>
          </w:p>
        </w:tc>
        <w:tc>
          <w:tcPr>
            <w:tcW w:w="1169" w:type="dxa"/>
          </w:tcPr>
          <w:p w:rsidR="00412F29" w:rsidRDefault="00412F29" w:rsidP="00B127DF">
            <w:pPr>
              <w:jc w:val="center"/>
            </w:pPr>
            <w:r>
              <w:t>1</w:t>
            </w:r>
          </w:p>
        </w:tc>
        <w:tc>
          <w:tcPr>
            <w:tcW w:w="1169" w:type="dxa"/>
          </w:tcPr>
          <w:p w:rsidR="00412F29" w:rsidRDefault="00412F29" w:rsidP="00B127DF">
            <w:pPr>
              <w:jc w:val="center"/>
            </w:pPr>
            <w:r>
              <w:t>1</w:t>
            </w:r>
          </w:p>
        </w:tc>
        <w:tc>
          <w:tcPr>
            <w:tcW w:w="1169" w:type="dxa"/>
          </w:tcPr>
          <w:p w:rsidR="00412F29" w:rsidRDefault="00412F29" w:rsidP="00B127DF">
            <w:pPr>
              <w:jc w:val="center"/>
            </w:pPr>
            <w:r>
              <w:t>0</w:t>
            </w:r>
          </w:p>
        </w:tc>
        <w:tc>
          <w:tcPr>
            <w:tcW w:w="1169" w:type="dxa"/>
          </w:tcPr>
          <w:p w:rsidR="00412F29" w:rsidRPr="005414E4" w:rsidRDefault="00412F29" w:rsidP="00B127DF">
            <w:pPr>
              <w:jc w:val="center"/>
              <w:rPr>
                <w:b/>
                <w:bCs/>
              </w:rPr>
            </w:pPr>
            <w:r w:rsidRPr="006954A8">
              <w:rPr>
                <w:b/>
                <w:bCs/>
                <w:color w:val="C00000"/>
              </w:rPr>
              <w:t>1</w:t>
            </w:r>
          </w:p>
        </w:tc>
        <w:tc>
          <w:tcPr>
            <w:tcW w:w="1169" w:type="dxa"/>
          </w:tcPr>
          <w:p w:rsidR="00412F29" w:rsidRDefault="00412F29" w:rsidP="00B127DF">
            <w:pPr>
              <w:jc w:val="center"/>
            </w:pPr>
            <w:r>
              <w:t>0</w:t>
            </w:r>
          </w:p>
        </w:tc>
        <w:tc>
          <w:tcPr>
            <w:tcW w:w="1169" w:type="dxa"/>
          </w:tcPr>
          <w:p w:rsidR="00412F29" w:rsidRPr="000D1A44" w:rsidRDefault="000D1A44" w:rsidP="00B127DF">
            <w:pPr>
              <w:jc w:val="center"/>
              <w:rPr>
                <w:color w:val="C00000"/>
              </w:rPr>
            </w:pPr>
            <w:r w:rsidRPr="000D1A44">
              <w:t>B</w:t>
            </w:r>
          </w:p>
        </w:tc>
      </w:tr>
    </w:tbl>
    <w:p w:rsidR="00412F29" w:rsidRDefault="00412F29" w:rsidP="00D82708">
      <w:pPr>
        <w:jc w:val="both"/>
      </w:pPr>
    </w:p>
    <w:p w:rsidR="00361533" w:rsidRDefault="00412F29" w:rsidP="00D82708">
      <w:pPr>
        <w:jc w:val="both"/>
      </w:pPr>
      <w:r>
        <w:lastRenderedPageBreak/>
        <w:t>Step 7:</w:t>
      </w:r>
      <w:r w:rsidR="005414E4">
        <w:t xml:space="preserve"> After finding the first 1 in the tape, we flip each bit present to the left of the first one until we encounter a blank in the tape.</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412F29" w:rsidTr="00FD41CD">
        <w:tc>
          <w:tcPr>
            <w:tcW w:w="1168" w:type="dxa"/>
          </w:tcPr>
          <w:p w:rsidR="00412F29" w:rsidRDefault="000D1A44" w:rsidP="00B127DF">
            <w:pPr>
              <w:jc w:val="center"/>
            </w:pPr>
            <w:r>
              <w:t>B</w:t>
            </w:r>
          </w:p>
        </w:tc>
        <w:tc>
          <w:tcPr>
            <w:tcW w:w="1168" w:type="dxa"/>
          </w:tcPr>
          <w:p w:rsidR="00412F29" w:rsidRDefault="00412F29" w:rsidP="00B127DF">
            <w:pPr>
              <w:jc w:val="center"/>
            </w:pPr>
            <w:r>
              <w:t>0</w:t>
            </w:r>
          </w:p>
        </w:tc>
        <w:tc>
          <w:tcPr>
            <w:tcW w:w="1169" w:type="dxa"/>
          </w:tcPr>
          <w:p w:rsidR="00412F29" w:rsidRDefault="00412F29" w:rsidP="00B127DF">
            <w:pPr>
              <w:jc w:val="center"/>
            </w:pPr>
            <w:r>
              <w:t>1</w:t>
            </w:r>
          </w:p>
        </w:tc>
        <w:tc>
          <w:tcPr>
            <w:tcW w:w="1169" w:type="dxa"/>
          </w:tcPr>
          <w:p w:rsidR="00412F29" w:rsidRDefault="00412F29" w:rsidP="00B127DF">
            <w:pPr>
              <w:jc w:val="center"/>
            </w:pPr>
            <w:r>
              <w:t>1</w:t>
            </w:r>
          </w:p>
        </w:tc>
        <w:tc>
          <w:tcPr>
            <w:tcW w:w="1169" w:type="dxa"/>
          </w:tcPr>
          <w:p w:rsidR="00412F29" w:rsidRPr="005414E4" w:rsidRDefault="00412F29" w:rsidP="00B127DF">
            <w:pPr>
              <w:jc w:val="center"/>
              <w:rPr>
                <w:b/>
                <w:bCs/>
              </w:rPr>
            </w:pPr>
            <w:r w:rsidRPr="006954A8">
              <w:rPr>
                <w:b/>
                <w:bCs/>
                <w:color w:val="C00000"/>
              </w:rPr>
              <w:t>0</w:t>
            </w:r>
          </w:p>
        </w:tc>
        <w:tc>
          <w:tcPr>
            <w:tcW w:w="1169" w:type="dxa"/>
          </w:tcPr>
          <w:p w:rsidR="00412F29" w:rsidRDefault="00412F29" w:rsidP="00B127DF">
            <w:pPr>
              <w:jc w:val="center"/>
            </w:pPr>
            <w:r>
              <w:t>1</w:t>
            </w:r>
          </w:p>
        </w:tc>
        <w:tc>
          <w:tcPr>
            <w:tcW w:w="1169" w:type="dxa"/>
          </w:tcPr>
          <w:p w:rsidR="00412F29" w:rsidRDefault="00412F29" w:rsidP="00B127DF">
            <w:pPr>
              <w:jc w:val="center"/>
            </w:pPr>
            <w:r>
              <w:t>0</w:t>
            </w:r>
          </w:p>
        </w:tc>
        <w:tc>
          <w:tcPr>
            <w:tcW w:w="1169" w:type="dxa"/>
          </w:tcPr>
          <w:p w:rsidR="00412F29" w:rsidRPr="00412F29" w:rsidRDefault="000D1A44" w:rsidP="00B127DF">
            <w:pPr>
              <w:jc w:val="center"/>
              <w:rPr>
                <w:color w:val="C00000"/>
              </w:rPr>
            </w:pPr>
            <w:r>
              <w:t>B</w:t>
            </w:r>
          </w:p>
        </w:tc>
      </w:tr>
    </w:tbl>
    <w:p w:rsidR="00412F29" w:rsidRDefault="00412F29" w:rsidP="00D82708">
      <w:pPr>
        <w:jc w:val="both"/>
      </w:pPr>
    </w:p>
    <w:p w:rsidR="00361533" w:rsidRDefault="00412F29" w:rsidP="00885355">
      <w:r>
        <w:t>Step 8:</w:t>
      </w:r>
      <w:r w:rsidR="005414E4">
        <w:t xml:space="preserve"> As mentioned in the previous step we will flip the bits as seen below</w:t>
      </w:r>
      <w:r w:rsidR="000D1A44">
        <w:t xml:space="preserve"> until the head reaches </w:t>
      </w:r>
      <w:r w:rsidR="00885355">
        <w:t>b</w:t>
      </w:r>
      <w:r w:rsidR="000D1A44">
        <w:t>lank.</w:t>
      </w:r>
      <w:r w:rsidR="00885355">
        <w:br/>
      </w:r>
      <w:r w:rsidR="006954A8">
        <w:t xml:space="preserve">δ </w:t>
      </w:r>
      <w:r w:rsidR="00361533">
        <w:t xml:space="preserve">(q2, 0) = (q2, 1, L) or </w:t>
      </w:r>
      <w:r w:rsidR="006954A8">
        <w:t xml:space="preserve">δ </w:t>
      </w:r>
      <w:r w:rsidR="00361533">
        <w:t>(q2, 1) = (q2, 0, L)</w:t>
      </w:r>
      <w:r w:rsidR="006954A8">
        <w:br/>
        <w:t xml:space="preserve">δ </w:t>
      </w:r>
      <w:r w:rsidR="00361533">
        <w:t>(q2, B) = (q2, B, F)</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412F29" w:rsidTr="00FD41CD">
        <w:tc>
          <w:tcPr>
            <w:tcW w:w="1168" w:type="dxa"/>
          </w:tcPr>
          <w:p w:rsidR="00412F29" w:rsidRPr="006954A8" w:rsidRDefault="000D1A44" w:rsidP="00B127DF">
            <w:pPr>
              <w:jc w:val="center"/>
              <w:rPr>
                <w:b/>
                <w:bCs/>
                <w:color w:val="C00000"/>
              </w:rPr>
            </w:pPr>
            <w:r w:rsidRPr="006954A8">
              <w:rPr>
                <w:b/>
                <w:bCs/>
                <w:color w:val="C00000"/>
              </w:rPr>
              <w:t>B</w:t>
            </w:r>
          </w:p>
        </w:tc>
        <w:tc>
          <w:tcPr>
            <w:tcW w:w="1168" w:type="dxa"/>
          </w:tcPr>
          <w:p w:rsidR="00412F29" w:rsidRPr="006954A8" w:rsidRDefault="005414E4" w:rsidP="00B127DF">
            <w:pPr>
              <w:jc w:val="center"/>
              <w:rPr>
                <w:b/>
                <w:bCs/>
                <w:color w:val="C00000"/>
              </w:rPr>
            </w:pPr>
            <w:r w:rsidRPr="006954A8">
              <w:rPr>
                <w:b/>
                <w:bCs/>
                <w:color w:val="C00000"/>
              </w:rPr>
              <w:t>1</w:t>
            </w:r>
          </w:p>
        </w:tc>
        <w:tc>
          <w:tcPr>
            <w:tcW w:w="1169" w:type="dxa"/>
          </w:tcPr>
          <w:p w:rsidR="00412F29" w:rsidRPr="006954A8" w:rsidRDefault="005414E4" w:rsidP="00B127DF">
            <w:pPr>
              <w:jc w:val="center"/>
              <w:rPr>
                <w:b/>
                <w:bCs/>
                <w:color w:val="C00000"/>
              </w:rPr>
            </w:pPr>
            <w:r w:rsidRPr="006954A8">
              <w:rPr>
                <w:b/>
                <w:bCs/>
                <w:color w:val="C00000"/>
              </w:rPr>
              <w:t>0</w:t>
            </w:r>
          </w:p>
        </w:tc>
        <w:tc>
          <w:tcPr>
            <w:tcW w:w="1169" w:type="dxa"/>
          </w:tcPr>
          <w:p w:rsidR="00412F29" w:rsidRPr="006954A8" w:rsidRDefault="005414E4" w:rsidP="00B127DF">
            <w:pPr>
              <w:jc w:val="center"/>
              <w:rPr>
                <w:b/>
                <w:bCs/>
                <w:color w:val="C00000"/>
              </w:rPr>
            </w:pPr>
            <w:r w:rsidRPr="006954A8">
              <w:rPr>
                <w:b/>
                <w:bCs/>
                <w:color w:val="C00000"/>
              </w:rPr>
              <w:t>0</w:t>
            </w:r>
          </w:p>
        </w:tc>
        <w:tc>
          <w:tcPr>
            <w:tcW w:w="1169" w:type="dxa"/>
          </w:tcPr>
          <w:p w:rsidR="00412F29" w:rsidRPr="006954A8" w:rsidRDefault="005414E4" w:rsidP="00B127DF">
            <w:pPr>
              <w:jc w:val="center"/>
              <w:rPr>
                <w:b/>
                <w:bCs/>
                <w:color w:val="C00000"/>
              </w:rPr>
            </w:pPr>
            <w:r w:rsidRPr="006954A8">
              <w:rPr>
                <w:b/>
                <w:bCs/>
                <w:color w:val="C00000"/>
              </w:rPr>
              <w:t>1</w:t>
            </w:r>
          </w:p>
        </w:tc>
        <w:tc>
          <w:tcPr>
            <w:tcW w:w="1169" w:type="dxa"/>
          </w:tcPr>
          <w:p w:rsidR="00412F29" w:rsidRDefault="00412F29" w:rsidP="00B127DF">
            <w:pPr>
              <w:jc w:val="center"/>
            </w:pPr>
            <w:r>
              <w:t>1</w:t>
            </w:r>
          </w:p>
        </w:tc>
        <w:tc>
          <w:tcPr>
            <w:tcW w:w="1169" w:type="dxa"/>
          </w:tcPr>
          <w:p w:rsidR="00412F29" w:rsidRDefault="00412F29" w:rsidP="00B127DF">
            <w:pPr>
              <w:jc w:val="center"/>
            </w:pPr>
            <w:r>
              <w:t>0</w:t>
            </w:r>
          </w:p>
        </w:tc>
        <w:tc>
          <w:tcPr>
            <w:tcW w:w="1169" w:type="dxa"/>
          </w:tcPr>
          <w:p w:rsidR="00412F29" w:rsidRPr="00412F29" w:rsidRDefault="000D1A44" w:rsidP="00B127DF">
            <w:pPr>
              <w:jc w:val="center"/>
              <w:rPr>
                <w:color w:val="C00000"/>
              </w:rPr>
            </w:pPr>
            <w:r>
              <w:t>B</w:t>
            </w:r>
          </w:p>
        </w:tc>
      </w:tr>
    </w:tbl>
    <w:p w:rsidR="00412F29" w:rsidRDefault="00412F29" w:rsidP="00D82708">
      <w:pPr>
        <w:jc w:val="both"/>
      </w:pPr>
    </w:p>
    <w:p w:rsidR="00361533" w:rsidRDefault="00361533" w:rsidP="00D82708">
      <w:pPr>
        <w:jc w:val="both"/>
      </w:pPr>
      <w:r>
        <w:t>Step 9: The machine will come to halt – ‘F’.</w:t>
      </w:r>
    </w:p>
    <w:p w:rsidR="000D1A44" w:rsidRDefault="000D1A44" w:rsidP="00D82708">
      <w:pPr>
        <w:jc w:val="both"/>
      </w:pPr>
      <w:r>
        <w:t xml:space="preserve">The output of the given </w:t>
      </w:r>
      <w:r w:rsidR="00885355">
        <w:t xml:space="preserve">input </w:t>
      </w:r>
      <w:r>
        <w:t>string will be i.e 2’s complement of ‘</w:t>
      </w:r>
      <w:r w:rsidRPr="006954A8">
        <w:rPr>
          <w:b/>
          <w:bCs/>
        </w:rPr>
        <w:t>011010</w:t>
      </w:r>
      <w:r>
        <w:t>’ will be ‘</w:t>
      </w:r>
      <w:r w:rsidRPr="006954A8">
        <w:rPr>
          <w:b/>
          <w:bCs/>
        </w:rPr>
        <w:t>100110</w:t>
      </w:r>
      <w:r>
        <w:t>’.</w:t>
      </w:r>
    </w:p>
    <w:p w:rsidR="006954A8" w:rsidRDefault="00361533" w:rsidP="00B127DF">
      <w:pPr>
        <w:rPr>
          <w:rFonts w:cstheme="minorHAnsi"/>
          <w:color w:val="222222"/>
          <w:shd w:val="clear" w:color="auto" w:fill="FFFFFF"/>
        </w:rPr>
      </w:pPr>
      <w:r>
        <w:t>States = {q(start), f(final)}</w:t>
      </w:r>
      <w:r w:rsidR="006954A8">
        <w:br/>
        <w:t>Q = (q0, q1, q2)</w:t>
      </w:r>
      <w:r>
        <w:br/>
        <w:t xml:space="preserve">Input symbols </w:t>
      </w:r>
      <w:r w:rsidR="006954A8">
        <w:t xml:space="preserve">(Z) </w:t>
      </w:r>
      <w:r>
        <w:t>= (0,1)</w:t>
      </w:r>
      <w:r>
        <w:br/>
      </w:r>
      <w:r w:rsidR="006954A8" w:rsidRPr="006954A8">
        <w:rPr>
          <w:rFonts w:cstheme="minorHAnsi"/>
          <w:color w:val="222222"/>
          <w:shd w:val="clear" w:color="auto" w:fill="FFFFFF"/>
        </w:rPr>
        <w:t>Σ</w:t>
      </w:r>
      <w:r w:rsidR="006954A8">
        <w:rPr>
          <w:rFonts w:cstheme="minorHAnsi"/>
          <w:color w:val="222222"/>
          <w:shd w:val="clear" w:color="auto" w:fill="FFFFFF"/>
        </w:rPr>
        <w:t xml:space="preserve"> = (0,1) and the tape symbols are same</w:t>
      </w:r>
    </w:p>
    <w:p w:rsidR="006954A8" w:rsidRDefault="006954A8" w:rsidP="00D82708">
      <w:pPr>
        <w:jc w:val="both"/>
        <w:rPr>
          <w:rFonts w:cstheme="minorHAnsi"/>
          <w:color w:val="222222"/>
          <w:shd w:val="clear" w:color="auto" w:fill="FFFFFF"/>
        </w:rPr>
      </w:pPr>
      <w:r>
        <w:rPr>
          <w:rFonts w:cstheme="minorHAnsi"/>
          <w:color w:val="222222"/>
          <w:shd w:val="clear" w:color="auto" w:fill="FFFFFF"/>
        </w:rPr>
        <w:t>Transitions:</w:t>
      </w:r>
    </w:p>
    <w:p w:rsidR="006954A8" w:rsidRDefault="006954A8" w:rsidP="00D82708">
      <w:pPr>
        <w:pStyle w:val="ListParagraph"/>
        <w:numPr>
          <w:ilvl w:val="0"/>
          <w:numId w:val="2"/>
        </w:numPr>
        <w:jc w:val="both"/>
      </w:pPr>
      <w:r>
        <w:t>δ (q0, Z) = (q0, Z, R)</w:t>
      </w:r>
    </w:p>
    <w:p w:rsidR="006954A8" w:rsidRDefault="006954A8" w:rsidP="00D82708">
      <w:pPr>
        <w:pStyle w:val="ListParagraph"/>
        <w:numPr>
          <w:ilvl w:val="0"/>
          <w:numId w:val="2"/>
        </w:numPr>
        <w:jc w:val="both"/>
      </w:pPr>
      <w:r>
        <w:t>δ (q0, B) = (q1, B, L)</w:t>
      </w:r>
    </w:p>
    <w:p w:rsidR="006954A8" w:rsidRDefault="006954A8" w:rsidP="00D82708">
      <w:pPr>
        <w:pStyle w:val="ListParagraph"/>
        <w:numPr>
          <w:ilvl w:val="0"/>
          <w:numId w:val="2"/>
        </w:numPr>
        <w:jc w:val="both"/>
      </w:pPr>
      <w:r>
        <w:t>δ (q1, 0) = (q1, 0, L)</w:t>
      </w:r>
    </w:p>
    <w:p w:rsidR="006954A8" w:rsidRDefault="006954A8" w:rsidP="00D82708">
      <w:pPr>
        <w:pStyle w:val="ListParagraph"/>
        <w:numPr>
          <w:ilvl w:val="0"/>
          <w:numId w:val="2"/>
        </w:numPr>
        <w:jc w:val="both"/>
      </w:pPr>
      <w:r>
        <w:t>δ (q1, 1) = (q2, 1, L)</w:t>
      </w:r>
    </w:p>
    <w:p w:rsidR="006954A8" w:rsidRDefault="006954A8" w:rsidP="00D82708">
      <w:pPr>
        <w:pStyle w:val="ListParagraph"/>
        <w:numPr>
          <w:ilvl w:val="0"/>
          <w:numId w:val="2"/>
        </w:numPr>
        <w:jc w:val="both"/>
      </w:pPr>
      <w:r>
        <w:t>δ (q2, 0) = (q2, 1, L)</w:t>
      </w:r>
    </w:p>
    <w:p w:rsidR="006954A8" w:rsidRDefault="006954A8" w:rsidP="00D82708">
      <w:pPr>
        <w:pStyle w:val="ListParagraph"/>
        <w:numPr>
          <w:ilvl w:val="0"/>
          <w:numId w:val="2"/>
        </w:numPr>
        <w:jc w:val="both"/>
      </w:pPr>
      <w:r>
        <w:t>δ (q2, 1) = (q2, 0, L)</w:t>
      </w:r>
    </w:p>
    <w:p w:rsidR="006954A8" w:rsidRDefault="006954A8" w:rsidP="00D82708">
      <w:pPr>
        <w:pStyle w:val="ListParagraph"/>
        <w:numPr>
          <w:ilvl w:val="0"/>
          <w:numId w:val="2"/>
        </w:numPr>
        <w:jc w:val="both"/>
      </w:pPr>
      <w:r>
        <w:t>δ (q2, B) = (q2, B, f)</w:t>
      </w:r>
    </w:p>
    <w:p w:rsidR="000C67B8" w:rsidRDefault="00A45364" w:rsidP="00D82708">
      <w:pPr>
        <w:jc w:val="both"/>
      </w:pPr>
      <w:r>
        <w:t>References:</w:t>
      </w:r>
    </w:p>
    <w:p w:rsidR="00FD41CD" w:rsidRDefault="00FD41CD" w:rsidP="00B67BFA">
      <w:pPr>
        <w:pStyle w:val="ListParagraph"/>
        <w:numPr>
          <w:ilvl w:val="0"/>
          <w:numId w:val="7"/>
        </w:numPr>
        <w:jc w:val="both"/>
      </w:pPr>
      <w:hyperlink r:id="rId9" w:history="1">
        <w:r w:rsidRPr="00D86C02">
          <w:rPr>
            <w:rStyle w:val="Hyperlink"/>
          </w:rPr>
          <w:t>https://www.google.com/url?sa=t&amp;rct=j&amp;q=&amp;esrc=s&amp;source=web&amp;cd=14&amp;cad=rja&amp;uact=8&amp;ved=0ahUKEwitkrm4s9vQAhVEz1QKHeVXCOc4ChAWCC4wAw&amp;url=http%3A%2F%2Facademic.regis.edu%2Fpsmallwo%2FSitePages%2FCS440%2FCD%2520files%2F1.5.4.1TwosComplementReview.doc&amp;usg=AFQjCNGG0R4LewRQLqhBzIXQktQID0ETLg&amp;sig2=Rqb3IP2KUNOu-h11l64-Aw&amp;bvm=bv.140496471,d.cGw</w:t>
        </w:r>
      </w:hyperlink>
    </w:p>
    <w:p w:rsidR="00FD41CD" w:rsidRPr="00FD41CD" w:rsidRDefault="00FD41CD" w:rsidP="00B67BFA">
      <w:pPr>
        <w:pStyle w:val="ListParagraph"/>
        <w:numPr>
          <w:ilvl w:val="0"/>
          <w:numId w:val="7"/>
        </w:numPr>
      </w:pPr>
      <w:r>
        <w:t>Designing a Turing machine:</w:t>
      </w:r>
      <w:r>
        <w:br/>
        <w:t>Class lecture slides (</w:t>
      </w:r>
      <w:r w:rsidRPr="00FD41CD">
        <w:t>http://infolab.stanford.edu/~ullman/ialc/spr10/slides/tm1.pdf</w:t>
      </w:r>
      <w:r>
        <w:t>)</w:t>
      </w:r>
    </w:p>
    <w:p w:rsidR="00FD41CD" w:rsidRDefault="00FD41CD" w:rsidP="00D82708">
      <w:pPr>
        <w:jc w:val="both"/>
        <w:rPr>
          <w:b/>
          <w:bCs/>
        </w:rPr>
      </w:pPr>
    </w:p>
    <w:p w:rsidR="00FD41CD" w:rsidRDefault="00FD41CD" w:rsidP="00D82708">
      <w:pPr>
        <w:jc w:val="both"/>
        <w:rPr>
          <w:b/>
          <w:bCs/>
        </w:rPr>
      </w:pPr>
    </w:p>
    <w:p w:rsidR="00FD41CD" w:rsidRDefault="00FD41CD" w:rsidP="00D82708">
      <w:pPr>
        <w:jc w:val="both"/>
        <w:rPr>
          <w:b/>
          <w:bCs/>
        </w:rPr>
      </w:pPr>
    </w:p>
    <w:p w:rsidR="00FD41CD" w:rsidRDefault="00FD41CD" w:rsidP="00D82708">
      <w:pPr>
        <w:jc w:val="both"/>
        <w:rPr>
          <w:b/>
          <w:bCs/>
        </w:rPr>
      </w:pPr>
    </w:p>
    <w:p w:rsidR="000C67B8" w:rsidRDefault="000C67B8" w:rsidP="00D82708">
      <w:pPr>
        <w:jc w:val="both"/>
        <w:rPr>
          <w:b/>
          <w:bCs/>
        </w:rPr>
      </w:pPr>
      <w:r w:rsidRPr="000C67B8">
        <w:rPr>
          <w:b/>
          <w:bCs/>
        </w:rPr>
        <w:lastRenderedPageBreak/>
        <w:t>Problem 3</w:t>
      </w:r>
      <w:r>
        <w:rPr>
          <w:b/>
          <w:bCs/>
        </w:rPr>
        <w:t>(a)</w:t>
      </w:r>
      <w:r w:rsidRPr="000C67B8">
        <w:rPr>
          <w:b/>
          <w:bCs/>
        </w:rPr>
        <w:t>:</w:t>
      </w:r>
    </w:p>
    <w:p w:rsidR="000C67B8" w:rsidRDefault="000C67B8" w:rsidP="00D82708">
      <w:pPr>
        <w:jc w:val="both"/>
      </w:pPr>
      <w:r>
        <w:t>The given language below is non-Turing recognizable.</w:t>
      </w:r>
    </w:p>
    <w:p w:rsidR="000C67B8" w:rsidRPr="00303E42" w:rsidRDefault="000C67B8" w:rsidP="00303E42">
      <w:pPr>
        <w:jc w:val="center"/>
        <w:rPr>
          <w:b/>
          <w:bCs/>
        </w:rPr>
      </w:pPr>
      <w:r w:rsidRPr="00303E42">
        <w:rPr>
          <w:b/>
          <w:bCs/>
        </w:rPr>
        <w:t>{&lt;M&gt;: M is a TM that accepts 3 or more different inputs}</w:t>
      </w:r>
    </w:p>
    <w:p w:rsidR="000C67B8" w:rsidRDefault="000C67B8" w:rsidP="00D82708">
      <w:pPr>
        <w:jc w:val="both"/>
      </w:pPr>
      <w:r>
        <w:t>As the number of inputs can be unaccountably infinite, we cannot come to a proper conclusion when the machine might come to halt or when it can reach a final state.</w:t>
      </w:r>
    </w:p>
    <w:p w:rsidR="001220E1" w:rsidRDefault="000C67B8" w:rsidP="00D82708">
      <w:pPr>
        <w:jc w:val="both"/>
        <w:rPr>
          <w:b/>
          <w:bCs/>
        </w:rPr>
      </w:pPr>
      <w:r>
        <w:t xml:space="preserve">The complement of this language is solved in 3(b) which also has a property of undecidability by which we can say that, this given language is non-Turing recognizable. </w:t>
      </w:r>
    </w:p>
    <w:p w:rsidR="000C67B8" w:rsidRDefault="000C67B8" w:rsidP="00D82708">
      <w:pPr>
        <w:jc w:val="both"/>
        <w:rPr>
          <w:b/>
          <w:bCs/>
        </w:rPr>
      </w:pPr>
      <w:r>
        <w:rPr>
          <w:b/>
          <w:bCs/>
        </w:rPr>
        <w:t>Problem 3(b):</w:t>
      </w:r>
    </w:p>
    <w:p w:rsidR="000C67B8" w:rsidRDefault="000C67B8" w:rsidP="00D82708">
      <w:pPr>
        <w:jc w:val="both"/>
      </w:pPr>
      <w:r>
        <w:t>The given language below can be said as Turing recognizable. Because,</w:t>
      </w:r>
    </w:p>
    <w:p w:rsidR="003905F0" w:rsidRPr="00303E42" w:rsidRDefault="003905F0" w:rsidP="003905F0">
      <w:pPr>
        <w:jc w:val="center"/>
        <w:rPr>
          <w:b/>
          <w:bCs/>
        </w:rPr>
      </w:pPr>
      <w:r w:rsidRPr="00303E42">
        <w:rPr>
          <w:b/>
          <w:bCs/>
        </w:rPr>
        <w:t>{&lt;M&gt;: M is a TM that accepts 3 or fewer different inputs}</w:t>
      </w:r>
    </w:p>
    <w:p w:rsidR="000C67B8" w:rsidRDefault="000C67B8" w:rsidP="000C67B8">
      <w:pPr>
        <w:pStyle w:val="ListParagraph"/>
        <w:numPr>
          <w:ilvl w:val="0"/>
          <w:numId w:val="3"/>
        </w:numPr>
        <w:jc w:val="both"/>
      </w:pPr>
      <w:r>
        <w:t>Turing machine will come to halt by accepting the given string ‘w’ which is in the language.</w:t>
      </w:r>
    </w:p>
    <w:p w:rsidR="000C67B8" w:rsidRDefault="000C67B8" w:rsidP="000C67B8">
      <w:pPr>
        <w:pStyle w:val="ListParagraph"/>
        <w:numPr>
          <w:ilvl w:val="0"/>
          <w:numId w:val="3"/>
        </w:numPr>
        <w:jc w:val="both"/>
      </w:pPr>
      <w:r>
        <w:t>Turing machine may come to halt in a rejected condition for the given input string ‘w’.</w:t>
      </w:r>
    </w:p>
    <w:p w:rsidR="000C67B8" w:rsidRDefault="000C67B8" w:rsidP="000C67B8">
      <w:pPr>
        <w:pStyle w:val="ListParagraph"/>
        <w:numPr>
          <w:ilvl w:val="0"/>
          <w:numId w:val="3"/>
        </w:numPr>
        <w:jc w:val="both"/>
      </w:pPr>
      <w:r>
        <w:t>If the given string ‘w’ is not in the language, the Turing machine may keep on continue looping.</w:t>
      </w:r>
    </w:p>
    <w:p w:rsidR="000C67B8" w:rsidRDefault="000C67B8" w:rsidP="000C67B8">
      <w:pPr>
        <w:jc w:val="both"/>
      </w:pPr>
      <w:r>
        <w:t>We have also seen an example in class for a machine M which is a Turing machine and that accepts fewer different inputs. Hence we can tell that this language is Turing recognizable.</w:t>
      </w:r>
    </w:p>
    <w:p w:rsidR="00201C91" w:rsidRPr="000C67B8" w:rsidRDefault="00201C91" w:rsidP="000C67B8">
      <w:pPr>
        <w:jc w:val="both"/>
      </w:pPr>
      <w:r>
        <w:t>We can consider a Turing machine example where there are equal number of 1’s and 0’s. Here’s the algorithm for that below.</w:t>
      </w:r>
    </w:p>
    <w:p w:rsidR="00201C91" w:rsidRDefault="00201C91" w:rsidP="00201C91">
      <w:pPr>
        <w:pStyle w:val="ListParagraph"/>
        <w:numPr>
          <w:ilvl w:val="0"/>
          <w:numId w:val="4"/>
        </w:numPr>
      </w:pPr>
      <w:r>
        <w:t>Change the first ‘0’ encountered on the tape and change it to ‘X’</w:t>
      </w:r>
    </w:p>
    <w:p w:rsidR="00201C91" w:rsidRDefault="00201C91" w:rsidP="00201C91">
      <w:pPr>
        <w:pStyle w:val="ListParagraph"/>
        <w:numPr>
          <w:ilvl w:val="0"/>
          <w:numId w:val="4"/>
        </w:numPr>
      </w:pPr>
      <w:r>
        <w:t>Move the head right until we find the first ‘1’ on the tape</w:t>
      </w:r>
    </w:p>
    <w:p w:rsidR="00201C91" w:rsidRDefault="00201C91" w:rsidP="00201C91">
      <w:pPr>
        <w:pStyle w:val="ListParagraph"/>
        <w:numPr>
          <w:ilvl w:val="0"/>
          <w:numId w:val="4"/>
        </w:numPr>
      </w:pPr>
      <w:r>
        <w:t xml:space="preserve">          If none, REJECT</w:t>
      </w:r>
    </w:p>
    <w:p w:rsidR="00201C91" w:rsidRDefault="00201C91" w:rsidP="00201C91">
      <w:pPr>
        <w:pStyle w:val="ListParagraph"/>
        <w:numPr>
          <w:ilvl w:val="0"/>
          <w:numId w:val="4"/>
        </w:numPr>
      </w:pPr>
      <w:r>
        <w:t>Change the 1</w:t>
      </w:r>
      <w:r w:rsidRPr="00201C91">
        <w:rPr>
          <w:vertAlign w:val="superscript"/>
        </w:rPr>
        <w:t>st</w:t>
      </w:r>
      <w:r>
        <w:t xml:space="preserve"> ‘1’ into ‘Y’</w:t>
      </w:r>
    </w:p>
    <w:p w:rsidR="00201C91" w:rsidRDefault="00201C91" w:rsidP="00201C91">
      <w:pPr>
        <w:pStyle w:val="ListParagraph"/>
        <w:numPr>
          <w:ilvl w:val="0"/>
          <w:numId w:val="4"/>
        </w:numPr>
      </w:pPr>
      <w:r>
        <w:t>Move head to left to the leftmost ‘0’</w:t>
      </w:r>
    </w:p>
    <w:p w:rsidR="00201C91" w:rsidRDefault="00201C91" w:rsidP="00201C91">
      <w:pPr>
        <w:pStyle w:val="ListParagraph"/>
        <w:numPr>
          <w:ilvl w:val="0"/>
          <w:numId w:val="4"/>
        </w:numPr>
      </w:pPr>
      <w:r>
        <w:t>Go To line number 1 and repeat until we do not have any 0’s</w:t>
      </w:r>
    </w:p>
    <w:p w:rsidR="00201C91" w:rsidRDefault="00201C91" w:rsidP="00201C91">
      <w:pPr>
        <w:pStyle w:val="ListParagraph"/>
        <w:numPr>
          <w:ilvl w:val="0"/>
          <w:numId w:val="4"/>
        </w:numPr>
      </w:pPr>
      <w:r>
        <w:t>Check if any 1’s remain on the tape</w:t>
      </w:r>
    </w:p>
    <w:p w:rsidR="00201C91" w:rsidRDefault="00201C91" w:rsidP="00201C91">
      <w:pPr>
        <w:pStyle w:val="ListParagraph"/>
        <w:numPr>
          <w:ilvl w:val="0"/>
          <w:numId w:val="4"/>
        </w:numPr>
      </w:pPr>
      <w:r>
        <w:t>If YES then</w:t>
      </w:r>
    </w:p>
    <w:p w:rsidR="00201C91" w:rsidRDefault="00201C91" w:rsidP="00201C91">
      <w:pPr>
        <w:pStyle w:val="ListParagraph"/>
        <w:numPr>
          <w:ilvl w:val="0"/>
          <w:numId w:val="4"/>
        </w:numPr>
      </w:pPr>
      <w:r>
        <w:t xml:space="preserve">          REJECT</w:t>
      </w:r>
    </w:p>
    <w:p w:rsidR="00201C91" w:rsidRDefault="00201C91" w:rsidP="00201C91">
      <w:pPr>
        <w:pStyle w:val="ListParagraph"/>
        <w:numPr>
          <w:ilvl w:val="0"/>
          <w:numId w:val="4"/>
        </w:numPr>
      </w:pPr>
      <w:r>
        <w:t xml:space="preserve">Else </w:t>
      </w:r>
    </w:p>
    <w:p w:rsidR="00201C91" w:rsidRDefault="00201C91" w:rsidP="00201C91">
      <w:pPr>
        <w:pStyle w:val="ListParagraph"/>
        <w:numPr>
          <w:ilvl w:val="0"/>
          <w:numId w:val="4"/>
        </w:numPr>
      </w:pPr>
      <w:r>
        <w:t xml:space="preserve">          ACCEPT</w:t>
      </w:r>
    </w:p>
    <w:p w:rsidR="00A45364" w:rsidRDefault="00A45364" w:rsidP="00A45364">
      <w:r>
        <w:t>References:</w:t>
      </w:r>
      <w:r>
        <w:br/>
        <w:t xml:space="preserve">1. </w:t>
      </w:r>
      <w:hyperlink r:id="rId10" w:history="1">
        <w:r w:rsidRPr="00D86C02">
          <w:rPr>
            <w:rStyle w:val="Hyperlink"/>
          </w:rPr>
          <w:t>http://www.ccs.neu.edu/home/rjw/csu390-f06/HowTo/How-to-Prove-Undecidability-or-Non-Recognizability.pdf</w:t>
        </w:r>
      </w:hyperlink>
      <w:r>
        <w:br/>
        <w:t>2. Textbook: Chapter 9 – Undecidability; ISBN: 9780321455369</w:t>
      </w:r>
    </w:p>
    <w:p w:rsidR="00B334DB" w:rsidRDefault="00B334DB" w:rsidP="00A45364"/>
    <w:p w:rsidR="00B334DB" w:rsidRDefault="00B334DB" w:rsidP="00A45364"/>
    <w:p w:rsidR="00B334DB" w:rsidRDefault="00B334DB" w:rsidP="00A45364"/>
    <w:p w:rsidR="00B334DB" w:rsidRPr="00B334DB" w:rsidRDefault="00B334DB" w:rsidP="00A45364">
      <w:pPr>
        <w:rPr>
          <w:b/>
          <w:bCs/>
        </w:rPr>
      </w:pPr>
      <w:r w:rsidRPr="00B334DB">
        <w:rPr>
          <w:b/>
          <w:bCs/>
        </w:rPr>
        <w:lastRenderedPageBreak/>
        <w:t>Problem 4(a):</w:t>
      </w:r>
    </w:p>
    <w:p w:rsidR="00B334DB" w:rsidRDefault="00B334DB" w:rsidP="00A45364">
      <w:r>
        <w:rPr>
          <w:noProof/>
        </w:rPr>
        <w:drawing>
          <wp:inline distT="0" distB="0" distL="0" distR="0">
            <wp:extent cx="5943600" cy="7687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532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687945"/>
                    </a:xfrm>
                    <a:prstGeom prst="rect">
                      <a:avLst/>
                    </a:prstGeom>
                  </pic:spPr>
                </pic:pic>
              </a:graphicData>
            </a:graphic>
          </wp:inline>
        </w:drawing>
      </w:r>
    </w:p>
    <w:p w:rsidR="00B334DB" w:rsidRDefault="00B334DB" w:rsidP="00A45364">
      <w:r>
        <w:rPr>
          <w:noProof/>
        </w:rPr>
        <w:lastRenderedPageBreak/>
        <w:drawing>
          <wp:inline distT="0" distB="0" distL="0" distR="0">
            <wp:extent cx="5943600" cy="7688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532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7688580"/>
                    </a:xfrm>
                    <a:prstGeom prst="rect">
                      <a:avLst/>
                    </a:prstGeom>
                  </pic:spPr>
                </pic:pic>
              </a:graphicData>
            </a:graphic>
          </wp:inline>
        </w:drawing>
      </w:r>
    </w:p>
    <w:p w:rsidR="00B334DB" w:rsidRDefault="00B334DB" w:rsidP="00A45364"/>
    <w:p w:rsidR="00B334DB" w:rsidRDefault="00B334DB" w:rsidP="00A45364">
      <w:pPr>
        <w:rPr>
          <w:b/>
          <w:bCs/>
        </w:rPr>
      </w:pPr>
      <w:r w:rsidRPr="00B334DB">
        <w:rPr>
          <w:b/>
          <w:bCs/>
        </w:rPr>
        <w:lastRenderedPageBreak/>
        <w:t>Problem 4(b):</w:t>
      </w:r>
    </w:p>
    <w:p w:rsidR="00B334DB" w:rsidRDefault="00B334DB" w:rsidP="00A45364">
      <w:pPr>
        <w:rPr>
          <w:b/>
          <w:bCs/>
        </w:rPr>
      </w:pPr>
      <w:r>
        <w:rPr>
          <w:b/>
          <w:bCs/>
          <w:noProof/>
        </w:rPr>
        <w:drawing>
          <wp:inline distT="0" distB="0" distL="0" distR="0">
            <wp:extent cx="5943600" cy="7691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532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691120"/>
                    </a:xfrm>
                    <a:prstGeom prst="rect">
                      <a:avLst/>
                    </a:prstGeom>
                  </pic:spPr>
                </pic:pic>
              </a:graphicData>
            </a:graphic>
          </wp:inline>
        </w:drawing>
      </w:r>
    </w:p>
    <w:p w:rsidR="00B334DB" w:rsidRDefault="00B334DB" w:rsidP="00A45364">
      <w:pPr>
        <w:rPr>
          <w:b/>
          <w:bCs/>
        </w:rPr>
      </w:pPr>
      <w:r>
        <w:rPr>
          <w:b/>
          <w:bCs/>
          <w:noProof/>
        </w:rPr>
        <w:lastRenderedPageBreak/>
        <w:drawing>
          <wp:inline distT="0" distB="0" distL="0" distR="0">
            <wp:extent cx="5943600" cy="7689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532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7689850"/>
                    </a:xfrm>
                    <a:prstGeom prst="rect">
                      <a:avLst/>
                    </a:prstGeom>
                  </pic:spPr>
                </pic:pic>
              </a:graphicData>
            </a:graphic>
          </wp:inline>
        </w:drawing>
      </w:r>
    </w:p>
    <w:p w:rsidR="00B334DB" w:rsidRDefault="00B334DB" w:rsidP="00A45364">
      <w:pPr>
        <w:rPr>
          <w:b/>
          <w:bCs/>
        </w:rPr>
      </w:pPr>
    </w:p>
    <w:p w:rsidR="00B334DB" w:rsidRDefault="00B334DB" w:rsidP="00A45364">
      <w:pPr>
        <w:rPr>
          <w:b/>
          <w:bCs/>
        </w:rPr>
      </w:pPr>
      <w:r>
        <w:rPr>
          <w:b/>
          <w:bCs/>
          <w:noProof/>
        </w:rPr>
        <w:lastRenderedPageBreak/>
        <w:drawing>
          <wp:inline distT="0" distB="0" distL="0" distR="0">
            <wp:extent cx="5943600" cy="5811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5323.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5811520"/>
                    </a:xfrm>
                    <a:prstGeom prst="rect">
                      <a:avLst/>
                    </a:prstGeom>
                  </pic:spPr>
                </pic:pic>
              </a:graphicData>
            </a:graphic>
          </wp:inline>
        </w:drawing>
      </w:r>
    </w:p>
    <w:p w:rsidR="00FF2E67" w:rsidRDefault="00FF2E67" w:rsidP="00B67BFA"/>
    <w:p w:rsidR="00B67BFA" w:rsidRPr="00B334DB" w:rsidRDefault="00B334DB" w:rsidP="00B67BFA">
      <w:r>
        <w:t>References:</w:t>
      </w:r>
      <w:r>
        <w:br/>
        <w:t xml:space="preserve">1. </w:t>
      </w:r>
      <w:hyperlink r:id="rId16" w:history="1">
        <w:r w:rsidRPr="00D86C02">
          <w:rPr>
            <w:rStyle w:val="Hyperlink"/>
          </w:rPr>
          <w:t>https://www.youtube.com/watch?v=9D47vcFhe7Y</w:t>
        </w:r>
      </w:hyperlink>
      <w:r>
        <w:t xml:space="preserve"> </w:t>
      </w:r>
      <w:r>
        <w:br/>
        <w:t xml:space="preserve">2. </w:t>
      </w:r>
      <w:r w:rsidR="00B67BFA">
        <w:t>Text book: Page 326; Chapter – 8; ISBN: 9780321455369; Introduction to automata theory, languages and computation; Author: Hopcroft, John E.,</w:t>
      </w:r>
      <w:r w:rsidR="00B67BFA">
        <w:br/>
        <w:t>3. Binary to unary &amp; unary to binary conversion.</w:t>
      </w:r>
    </w:p>
    <w:sectPr w:rsidR="00B67BFA" w:rsidRPr="00B334DB">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EE1" w:rsidRDefault="00A00EE1" w:rsidP="00FD41CD">
      <w:pPr>
        <w:spacing w:after="0" w:line="240" w:lineRule="auto"/>
      </w:pPr>
      <w:r>
        <w:separator/>
      </w:r>
    </w:p>
  </w:endnote>
  <w:endnote w:type="continuationSeparator" w:id="0">
    <w:p w:rsidR="00A00EE1" w:rsidRDefault="00A00EE1" w:rsidP="00FD4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445" w:rsidRDefault="00C26445" w:rsidP="00C26445">
    <w:pPr>
      <w:pStyle w:val="Footer"/>
      <w:jc w:val="right"/>
    </w:pPr>
    <w:hyperlink r:id="rId1" w:history="1">
      <w:r w:rsidRPr="00D86C02">
        <w:rPr>
          <w:rStyle w:val="Hyperlink"/>
          <w:caps/>
          <w:sz w:val="18"/>
          <w:szCs w:val="18"/>
        </w:rPr>
        <w:t>KiranChandrashekhar_Shettar@student.uml.edu</w:t>
      </w:r>
    </w:hyperlink>
    <w:r>
      <w:rPr>
        <w:caps/>
        <w:color w:val="5B9BD5" w:themeColor="accent1"/>
        <w:sz w:val="18"/>
        <w:szCs w:val="18"/>
      </w:rPr>
      <w:br/>
    </w:r>
    <w:r>
      <w:rPr>
        <w:caps/>
        <w:color w:val="5B9BD5" w:themeColor="accent1"/>
        <w:sz w:val="18"/>
        <w:szCs w:val="18"/>
      </w:rPr>
      <w:t>UML iD - 01605800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EE1" w:rsidRDefault="00A00EE1" w:rsidP="00FD41CD">
      <w:pPr>
        <w:spacing w:after="0" w:line="240" w:lineRule="auto"/>
      </w:pPr>
      <w:r>
        <w:separator/>
      </w:r>
    </w:p>
  </w:footnote>
  <w:footnote w:type="continuationSeparator" w:id="0">
    <w:p w:rsidR="00A00EE1" w:rsidRDefault="00A00EE1" w:rsidP="00FD4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1CD" w:rsidRDefault="00FD41CD">
    <w:pPr>
      <w:pStyle w:val="Header"/>
      <w:tabs>
        <w:tab w:val="clear" w:pos="4680"/>
        <w:tab w:val="clear" w:pos="9360"/>
      </w:tabs>
      <w:jc w:val="right"/>
      <w:rPr>
        <w:color w:val="5B9BD5" w:themeColor="accent1"/>
      </w:rPr>
    </w:pPr>
    <w:sdt>
      <w:sdtPr>
        <w:rPr>
          <w:color w:val="5B9BD5" w:themeColor="accent1"/>
        </w:rPr>
        <w:alias w:val="Title"/>
        <w:tag w:val=""/>
        <w:id w:val="664756013"/>
        <w:placeholder>
          <w:docPart w:val="86F033FF223A4377A88C1D357CB7B9EF"/>
        </w:placeholde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rPr>
          <w:t>Final exam solutions – Foundations of computer science (Fall2016)</w:t>
        </w:r>
      </w:sdtContent>
    </w:sdt>
    <w:r>
      <w:rPr>
        <w:color w:val="5B9BD5" w:themeColor="accent1"/>
      </w:rPr>
      <w:t xml:space="preserve"> | </w:t>
    </w:r>
    <w:sdt>
      <w:sdtPr>
        <w:rPr>
          <w:color w:val="5B9BD5" w:themeColor="accent1"/>
        </w:rPr>
        <w:alias w:val="Author"/>
        <w:tag w:val=""/>
        <w:id w:val="-1677181147"/>
        <w:placeholder>
          <w:docPart w:val="DDF762A016B6473BAB16D0F4145A20F8"/>
        </w:placeholder>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rPr>
          <w:t>Kiran C Shettar</w:t>
        </w:r>
      </w:sdtContent>
    </w:sdt>
  </w:p>
  <w:p w:rsidR="00FD41CD" w:rsidRDefault="00FD41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E468C"/>
    <w:multiLevelType w:val="hybridMultilevel"/>
    <w:tmpl w:val="37948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140F7"/>
    <w:multiLevelType w:val="hybridMultilevel"/>
    <w:tmpl w:val="D2F49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90114"/>
    <w:multiLevelType w:val="hybridMultilevel"/>
    <w:tmpl w:val="704A63C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504BFD"/>
    <w:multiLevelType w:val="hybridMultilevel"/>
    <w:tmpl w:val="704A63C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15E35"/>
    <w:multiLevelType w:val="hybridMultilevel"/>
    <w:tmpl w:val="DA70B104"/>
    <w:lvl w:ilvl="0" w:tplc="ECA41728">
      <w:start w:val="1"/>
      <w:numFmt w:val="decimal"/>
      <w:lvlText w:val="%1."/>
      <w:lvlJc w:val="left"/>
      <w:pPr>
        <w:ind w:left="720" w:hanging="360"/>
      </w:pPr>
      <w:rPr>
        <w:rFonts w:cstheme="minorHAnsi"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D77AC9"/>
    <w:multiLevelType w:val="hybridMultilevel"/>
    <w:tmpl w:val="C14C0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9D0E3D"/>
    <w:multiLevelType w:val="hybridMultilevel"/>
    <w:tmpl w:val="0BCCD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9B2680"/>
    <w:multiLevelType w:val="hybridMultilevel"/>
    <w:tmpl w:val="04662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1"/>
  </w:num>
  <w:num w:numId="5">
    <w:abstractNumId w:val="2"/>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5B8"/>
    <w:rsid w:val="000745A3"/>
    <w:rsid w:val="000C67B8"/>
    <w:rsid w:val="000D1A44"/>
    <w:rsid w:val="000E45B8"/>
    <w:rsid w:val="001220E1"/>
    <w:rsid w:val="001716D4"/>
    <w:rsid w:val="00201C91"/>
    <w:rsid w:val="00303E42"/>
    <w:rsid w:val="00334009"/>
    <w:rsid w:val="00361533"/>
    <w:rsid w:val="003905F0"/>
    <w:rsid w:val="003D3793"/>
    <w:rsid w:val="00412F29"/>
    <w:rsid w:val="005414E4"/>
    <w:rsid w:val="006954A8"/>
    <w:rsid w:val="006B4ABA"/>
    <w:rsid w:val="007D389E"/>
    <w:rsid w:val="00885355"/>
    <w:rsid w:val="00913994"/>
    <w:rsid w:val="00915DF8"/>
    <w:rsid w:val="0098460B"/>
    <w:rsid w:val="009953F6"/>
    <w:rsid w:val="00A00EE1"/>
    <w:rsid w:val="00A45364"/>
    <w:rsid w:val="00A87B17"/>
    <w:rsid w:val="00B127DF"/>
    <w:rsid w:val="00B334DB"/>
    <w:rsid w:val="00B67BFA"/>
    <w:rsid w:val="00C13A45"/>
    <w:rsid w:val="00C26445"/>
    <w:rsid w:val="00C72C4B"/>
    <w:rsid w:val="00D82708"/>
    <w:rsid w:val="00F21405"/>
    <w:rsid w:val="00FD41CD"/>
    <w:rsid w:val="00FF2E6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01EB3"/>
  <w15:chartTrackingRefBased/>
  <w15:docId w15:val="{1364995C-D152-42B9-A946-5C23C21B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5B8"/>
    <w:pPr>
      <w:ind w:left="720"/>
      <w:contextualSpacing/>
    </w:pPr>
  </w:style>
  <w:style w:type="character" w:styleId="Hyperlink">
    <w:name w:val="Hyperlink"/>
    <w:basedOn w:val="DefaultParagraphFont"/>
    <w:uiPriority w:val="99"/>
    <w:unhideWhenUsed/>
    <w:rsid w:val="00412F29"/>
    <w:rPr>
      <w:color w:val="0563C1" w:themeColor="hyperlink"/>
      <w:u w:val="single"/>
    </w:rPr>
  </w:style>
  <w:style w:type="table" w:styleId="TableGrid">
    <w:name w:val="Table Grid"/>
    <w:basedOn w:val="TableNormal"/>
    <w:uiPriority w:val="39"/>
    <w:rsid w:val="00412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4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1CD"/>
  </w:style>
  <w:style w:type="paragraph" w:styleId="Footer">
    <w:name w:val="footer"/>
    <w:basedOn w:val="Normal"/>
    <w:link w:val="FooterChar"/>
    <w:uiPriority w:val="99"/>
    <w:unhideWhenUsed/>
    <w:rsid w:val="00FD4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1CD"/>
  </w:style>
  <w:style w:type="paragraph" w:styleId="BalloonText">
    <w:name w:val="Balloon Text"/>
    <w:basedOn w:val="Normal"/>
    <w:link w:val="BalloonTextChar"/>
    <w:uiPriority w:val="99"/>
    <w:semiHidden/>
    <w:unhideWhenUsed/>
    <w:rsid w:val="007D389E"/>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7D389E"/>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lab.stanford.edu/~ullman/ialc/spr10/slides/tm1.pdf"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9D47vcFhe7Y"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www.ccs.neu.edu/home/rjw/csu390-f06/HowTo/How-to-Prove-Undecidability-or-Non-Recognizability.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url?sa=t&amp;rct=j&amp;q=&amp;esrc=s&amp;source=web&amp;cd=14&amp;cad=rja&amp;uact=8&amp;ved=0ahUKEwitkrm4s9vQAhVEz1QKHeVXCOc4ChAWCC4wAw&amp;url=http%3A%2F%2Facademic.regis.edu%2Fpsmallwo%2FSitePages%2FCS440%2FCD%2520files%2F1.5.4.1TwosComplementReview.doc&amp;usg=AFQjCNGG0R4LewRQLqhBzIXQktQID0ETLg&amp;sig2=Rqb3IP2KUNOu-h11l64-Aw&amp;bvm=bv.140496471,d.cGw"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hyperlink" Target="mailto:KiranChandrashekhar_Shettar@student.uml.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6F033FF223A4377A88C1D357CB7B9EF"/>
        <w:category>
          <w:name w:val="General"/>
          <w:gallery w:val="placeholder"/>
        </w:category>
        <w:types>
          <w:type w:val="bbPlcHdr"/>
        </w:types>
        <w:behaviors>
          <w:behavior w:val="content"/>
        </w:behaviors>
        <w:guid w:val="{772E381F-9AF9-40EB-86F0-479D6C9A8AC2}"/>
      </w:docPartPr>
      <w:docPartBody>
        <w:p w:rsidR="00B211D1" w:rsidRDefault="00B211D1" w:rsidP="00B211D1">
          <w:pPr>
            <w:pStyle w:val="86F033FF223A4377A88C1D357CB7B9EF"/>
          </w:pPr>
          <w:r>
            <w:rPr>
              <w:color w:val="5B9BD5" w:themeColor="accent1"/>
            </w:rPr>
            <w:t>[Document title]</w:t>
          </w:r>
        </w:p>
      </w:docPartBody>
    </w:docPart>
    <w:docPart>
      <w:docPartPr>
        <w:name w:val="DDF762A016B6473BAB16D0F4145A20F8"/>
        <w:category>
          <w:name w:val="General"/>
          <w:gallery w:val="placeholder"/>
        </w:category>
        <w:types>
          <w:type w:val="bbPlcHdr"/>
        </w:types>
        <w:behaviors>
          <w:behavior w:val="content"/>
        </w:behaviors>
        <w:guid w:val="{7970AE20-2ED0-4476-B271-84811100FBD9}"/>
      </w:docPartPr>
      <w:docPartBody>
        <w:p w:rsidR="00B211D1" w:rsidRDefault="00B211D1" w:rsidP="00B211D1">
          <w:pPr>
            <w:pStyle w:val="DDF762A016B6473BAB16D0F4145A20F8"/>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1D1"/>
    <w:rsid w:val="00B211D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F033FF223A4377A88C1D357CB7B9EF">
    <w:name w:val="86F033FF223A4377A88C1D357CB7B9EF"/>
    <w:rsid w:val="00B211D1"/>
  </w:style>
  <w:style w:type="paragraph" w:customStyle="1" w:styleId="DDF762A016B6473BAB16D0F4145A20F8">
    <w:name w:val="DDF762A016B6473BAB16D0F4145A20F8"/>
    <w:rsid w:val="00B211D1"/>
  </w:style>
  <w:style w:type="paragraph" w:customStyle="1" w:styleId="69985593DE0C445586326C1F875A1DB8">
    <w:name w:val="69985593DE0C445586326C1F875A1DB8"/>
    <w:rsid w:val="00B211D1"/>
  </w:style>
  <w:style w:type="paragraph" w:customStyle="1" w:styleId="8B9D4A6FF06D45C681B302A0E6B1BFF0">
    <w:name w:val="8B9D4A6FF06D45C681B302A0E6B1BFF0"/>
    <w:rsid w:val="00B211D1"/>
  </w:style>
  <w:style w:type="paragraph" w:customStyle="1" w:styleId="0104E375AB0C4B47A75F11D2DE2ED365">
    <w:name w:val="0104E375AB0C4B47A75F11D2DE2ED365"/>
    <w:rsid w:val="00B211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3317F-8A90-4FD4-9D3D-610744D2D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2672</TotalTime>
  <Pages>9</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Final exam solutions – Foundations of computer science (Fall2016)</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 solutions – Foundations of computer science (Fall2016)</dc:title>
  <dc:subject/>
  <dc:creator>Kiran Shettar</dc:creator>
  <cp:keywords/>
  <dc:description/>
  <cp:lastModifiedBy>Kiran Shettar</cp:lastModifiedBy>
  <cp:revision>41</cp:revision>
  <cp:lastPrinted>2016-12-04T21:16:00Z</cp:lastPrinted>
  <dcterms:created xsi:type="dcterms:W3CDTF">2016-12-03T00:41:00Z</dcterms:created>
  <dcterms:modified xsi:type="dcterms:W3CDTF">2016-12-04T21:17:00Z</dcterms:modified>
</cp:coreProperties>
</file>