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3758F6"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 xml:space="preserve">Services </w:t>
      </w:r>
      <w:r w:rsidR="009D0073">
        <w:rPr>
          <w:rFonts w:cs="Arial"/>
          <w:b/>
          <w:bCs/>
          <w:sz w:val="24"/>
        </w:rPr>
        <w:br/>
      </w:r>
      <w:r w:rsidR="00191A6A">
        <w:rPr>
          <w:rFonts w:cs="Arial"/>
          <w:b/>
          <w:bCs/>
          <w:sz w:val="24"/>
        </w:rPr>
        <w:t>Specification</w:t>
      </w:r>
      <w:r w:rsidR="009D0073">
        <w:rPr>
          <w:rFonts w:cs="Arial"/>
          <w:b/>
          <w:bCs/>
          <w:sz w:val="24"/>
        </w:rPr>
        <w:t xml:space="preserve"> </w:t>
      </w:r>
      <w:r w:rsidR="00642AA3">
        <w:rPr>
          <w:rFonts w:cs="Arial"/>
          <w:b/>
          <w:bCs/>
          <w:sz w:val="24"/>
        </w:rPr>
        <w:t>Get Company Info</w:t>
      </w:r>
    </w:p>
    <w:p w:rsidR="009D0073" w:rsidRPr="00433783" w:rsidRDefault="009D0073" w:rsidP="00433783">
      <w:pPr>
        <w:pStyle w:val="BodyText"/>
        <w:spacing w:line="360" w:lineRule="auto"/>
        <w:jc w:val="center"/>
        <w:rPr>
          <w:rFonts w:cs="Arial"/>
          <w:b/>
          <w:bCs/>
          <w:sz w:val="24"/>
        </w:rPr>
      </w:pPr>
      <w:r>
        <w:rPr>
          <w:rFonts w:cs="Arial"/>
          <w:b/>
          <w:bCs/>
          <w:sz w:val="24"/>
        </w:rPr>
        <w:t xml:space="preserve">Version </w:t>
      </w:r>
      <w:r w:rsidR="00102AA2">
        <w:rPr>
          <w:rFonts w:cs="Arial"/>
          <w:b/>
          <w:bCs/>
          <w:sz w:val="24"/>
        </w:rPr>
        <w:t>2</w:t>
      </w:r>
      <w:r>
        <w:rPr>
          <w:rFonts w:cs="Arial"/>
          <w:b/>
          <w:bCs/>
          <w:sz w:val="24"/>
        </w:rPr>
        <w:t>.</w:t>
      </w:r>
      <w:r w:rsidR="00BF7D39">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0027A9"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0027A9" w:rsidRPr="00C82B6B">
        <w:rPr>
          <w:rFonts w:ascii="Trebuchet MS" w:hAnsi="Trebuchet MS"/>
          <w:b/>
          <w:bCs/>
          <w:color w:val="000000"/>
          <w:sz w:val="24"/>
        </w:rPr>
        <w:fldChar w:fldCharType="separate"/>
      </w:r>
      <w:r w:rsidR="004F6203">
        <w:rPr>
          <w:rFonts w:ascii="Trebuchet MS" w:hAnsi="Trebuchet MS"/>
          <w:b/>
          <w:bCs/>
          <w:noProof/>
          <w:color w:val="000000"/>
          <w:sz w:val="24"/>
        </w:rPr>
        <w:t>1.22.2008</w:t>
      </w:r>
      <w:bookmarkEnd w:id="1"/>
      <w:r w:rsidR="000027A9"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0027A9"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0027A9" w:rsidRPr="00C82B6B">
        <w:rPr>
          <w:rFonts w:ascii="Trebuchet MS" w:hAnsi="Trebuchet MS"/>
          <w:b/>
          <w:bCs/>
          <w:color w:val="000000"/>
          <w:sz w:val="24"/>
        </w:rPr>
        <w:fldChar w:fldCharType="separate"/>
      </w:r>
      <w:r w:rsidR="009B2AB3">
        <w:rPr>
          <w:rFonts w:ascii="Trebuchet MS" w:hAnsi="Trebuchet MS"/>
          <w:b/>
          <w:bCs/>
          <w:noProof/>
          <w:color w:val="000000"/>
          <w:sz w:val="24"/>
        </w:rPr>
        <w:t>11.11.2008</w:t>
      </w:r>
      <w:bookmarkEnd w:id="2"/>
      <w:r w:rsidR="000027A9"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9D0073" w:rsidRDefault="009D0073" w:rsidP="009D0073">
      <w:pPr>
        <w:pStyle w:val="BodyText"/>
      </w:pPr>
    </w:p>
    <w:p w:rsidR="009D0073" w:rsidRDefault="009D0073" w:rsidP="009D0073">
      <w:pPr>
        <w:pStyle w:val="BodyText"/>
      </w:pPr>
    </w:p>
    <w:p w:rsidR="009D0073" w:rsidRDefault="009D0073" w:rsidP="009D0073">
      <w:pPr>
        <w:pStyle w:val="BodyText"/>
      </w:pPr>
    </w:p>
    <w:tbl>
      <w:tblPr>
        <w:tblW w:w="5000" w:type="pct"/>
        <w:tblLook w:val="0000"/>
      </w:tblPr>
      <w:tblGrid>
        <w:gridCol w:w="2448"/>
        <w:gridCol w:w="8424"/>
      </w:tblGrid>
      <w:tr w:rsidR="009D0073" w:rsidTr="00417413">
        <w:tc>
          <w:tcPr>
            <w:tcW w:w="2448" w:type="dxa"/>
            <w:vAlign w:val="center"/>
          </w:tcPr>
          <w:p w:rsidR="009D0073" w:rsidRDefault="009D0073" w:rsidP="00417413">
            <w:pPr>
              <w:pStyle w:val="Header"/>
              <w:rPr>
                <w:rFonts w:ascii="Verdana" w:hAnsi="Verdana"/>
                <w:sz w:val="17"/>
              </w:rPr>
            </w:pPr>
            <w:r>
              <w:rPr>
                <w:rFonts w:ascii="Verdana" w:hAnsi="Verdana"/>
                <w:sz w:val="17"/>
              </w:rPr>
              <w:t>Business Owner:</w:t>
            </w:r>
          </w:p>
        </w:tc>
        <w:tc>
          <w:tcPr>
            <w:tcW w:w="8424" w:type="dxa"/>
            <w:vAlign w:val="center"/>
          </w:tcPr>
          <w:p w:rsidR="009D0073" w:rsidRPr="00281247" w:rsidRDefault="009D0073" w:rsidP="00417413">
            <w:pPr>
              <w:pStyle w:val="BodyText"/>
              <w:rPr>
                <w:sz w:val="17"/>
              </w:rPr>
            </w:pPr>
            <w:r w:rsidRPr="00281247">
              <w:rPr>
                <w:sz w:val="17"/>
              </w:rPr>
              <w:t xml:space="preserve">Jay Zachter, </w:t>
            </w:r>
            <w:smartTag w:uri="urn:schemas-microsoft-com:office:smarttags" w:element="PersonName">
              <w:r w:rsidRPr="00281247">
                <w:rPr>
                  <w:sz w:val="17"/>
                </w:rPr>
                <w:t>Michael Yusko</w:t>
              </w:r>
            </w:smartTag>
          </w:p>
        </w:tc>
      </w:tr>
      <w:tr w:rsidR="009D0073" w:rsidRPr="00607521" w:rsidTr="00417413">
        <w:tc>
          <w:tcPr>
            <w:tcW w:w="2448" w:type="dxa"/>
            <w:vAlign w:val="center"/>
          </w:tcPr>
          <w:p w:rsidR="009D0073" w:rsidRDefault="009D0073" w:rsidP="00417413">
            <w:pPr>
              <w:pStyle w:val="Header"/>
              <w:rPr>
                <w:rFonts w:ascii="Verdana" w:hAnsi="Verdana"/>
                <w:sz w:val="17"/>
              </w:rPr>
            </w:pPr>
            <w:r>
              <w:rPr>
                <w:rFonts w:ascii="Verdana" w:hAnsi="Verdana"/>
                <w:sz w:val="17"/>
              </w:rPr>
              <w:t>Technology Owner:</w:t>
            </w:r>
          </w:p>
        </w:tc>
        <w:tc>
          <w:tcPr>
            <w:tcW w:w="8424" w:type="dxa"/>
            <w:vAlign w:val="center"/>
          </w:tcPr>
          <w:p w:rsidR="009D0073" w:rsidRPr="00281247" w:rsidRDefault="009D0073" w:rsidP="00417413">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9D0073" w:rsidRPr="00607521" w:rsidTr="00417413">
        <w:tc>
          <w:tcPr>
            <w:tcW w:w="2448" w:type="dxa"/>
            <w:vAlign w:val="center"/>
          </w:tcPr>
          <w:p w:rsidR="009D0073" w:rsidRPr="00607521" w:rsidRDefault="009D0073" w:rsidP="00417413">
            <w:pPr>
              <w:pStyle w:val="Header"/>
              <w:rPr>
                <w:rFonts w:ascii="Verdana" w:hAnsi="Verdana"/>
                <w:sz w:val="17"/>
                <w:lang w:val="de-DE"/>
              </w:rPr>
            </w:pPr>
            <w:r>
              <w:rPr>
                <w:rFonts w:ascii="Verdana" w:hAnsi="Verdana"/>
                <w:sz w:val="17"/>
                <w:lang w:val="de-DE"/>
              </w:rPr>
              <w:t>Business Analysts</w:t>
            </w:r>
          </w:p>
        </w:tc>
        <w:tc>
          <w:tcPr>
            <w:tcW w:w="8424" w:type="dxa"/>
            <w:vAlign w:val="center"/>
          </w:tcPr>
          <w:p w:rsidR="009D0073" w:rsidRPr="00607521" w:rsidRDefault="009D0073" w:rsidP="00417413">
            <w:pPr>
              <w:pStyle w:val="BodyText"/>
              <w:rPr>
                <w:sz w:val="17"/>
                <w:lang w:val="de-DE"/>
              </w:rPr>
            </w:pPr>
            <w:r>
              <w:rPr>
                <w:sz w:val="17"/>
                <w:lang w:val="de-DE"/>
              </w:rPr>
              <w:t>Shawn West</w:t>
            </w:r>
          </w:p>
        </w:tc>
      </w:tr>
      <w:tr w:rsidR="009D0073" w:rsidRPr="00607521" w:rsidTr="00417413">
        <w:tc>
          <w:tcPr>
            <w:tcW w:w="2448" w:type="dxa"/>
            <w:vAlign w:val="center"/>
          </w:tcPr>
          <w:p w:rsidR="009D0073" w:rsidRDefault="009D0073" w:rsidP="00417413">
            <w:pPr>
              <w:pStyle w:val="Header"/>
              <w:rPr>
                <w:rFonts w:ascii="Verdana" w:hAnsi="Verdana"/>
                <w:sz w:val="17"/>
                <w:lang w:val="de-DE"/>
              </w:rPr>
            </w:pPr>
            <w:r>
              <w:rPr>
                <w:rFonts w:ascii="Verdana" w:hAnsi="Verdana"/>
                <w:sz w:val="17"/>
                <w:lang w:val="de-DE"/>
              </w:rPr>
              <w:t>Version</w:t>
            </w:r>
          </w:p>
        </w:tc>
        <w:tc>
          <w:tcPr>
            <w:tcW w:w="8424" w:type="dxa"/>
            <w:vAlign w:val="center"/>
          </w:tcPr>
          <w:p w:rsidR="009D0073" w:rsidRDefault="0096562C" w:rsidP="00417413">
            <w:pPr>
              <w:pStyle w:val="BodyText"/>
              <w:rPr>
                <w:sz w:val="17"/>
                <w:lang w:val="de-DE"/>
              </w:rPr>
            </w:pPr>
            <w:r>
              <w:rPr>
                <w:sz w:val="17"/>
                <w:lang w:val="de-DE"/>
              </w:rPr>
              <w:t>2</w:t>
            </w:r>
            <w:r w:rsidR="009D0073">
              <w:rPr>
                <w:sz w:val="17"/>
                <w:lang w:val="de-DE"/>
              </w:rPr>
              <w:t>.</w:t>
            </w:r>
            <w:r w:rsidR="0019774A">
              <w:rPr>
                <w:sz w:val="17"/>
                <w:lang w:val="de-DE"/>
              </w:rPr>
              <w:t>0</w:t>
            </w:r>
          </w:p>
        </w:tc>
      </w:tr>
    </w:tbl>
    <w:p w:rsidR="009D0073" w:rsidRDefault="009D0073" w:rsidP="009D0073">
      <w:pPr>
        <w:pStyle w:val="BodyText"/>
      </w:pPr>
    </w:p>
    <w:p w:rsidR="009D0073" w:rsidRDefault="009D0073" w:rsidP="00E33739">
      <w:pPr>
        <w:pStyle w:val="TOC4"/>
        <w:tabs>
          <w:tab w:val="right" w:leader="dot" w:pos="10646"/>
        </w:tabs>
        <w:ind w:left="0"/>
        <w:rPr>
          <w:lang w:val="de-DE"/>
        </w:rPr>
      </w:pPr>
    </w:p>
    <w:p w:rsidR="00C82B6B" w:rsidRPr="001F0AAD" w:rsidRDefault="00FB4219" w:rsidP="000A5E47">
      <w:pPr>
        <w:pStyle w:val="TOC4"/>
        <w:tabs>
          <w:tab w:val="right" w:leader="dot" w:pos="10646"/>
        </w:tabs>
        <w:rPr>
          <w:rFonts w:ascii="Verdana" w:hAnsi="Verdana"/>
          <w:szCs w:val="18"/>
          <w:lang w:val="de-DE"/>
        </w:rPr>
      </w:pPr>
      <w:r>
        <w:rPr>
          <w:lang w:val="de-DE"/>
        </w:rPr>
        <w:br w:type="page"/>
      </w:r>
    </w:p>
    <w:p w:rsidR="0087703D" w:rsidRDefault="000027A9">
      <w:pPr>
        <w:pStyle w:val="TOC3"/>
        <w:tabs>
          <w:tab w:val="right" w:pos="10646"/>
        </w:tabs>
        <w:rPr>
          <w:rFonts w:asciiTheme="minorHAnsi" w:eastAsiaTheme="minorEastAsia" w:hAnsiTheme="minorHAnsi" w:cstheme="minorBidi"/>
          <w:noProof/>
          <w:sz w:val="22"/>
          <w:szCs w:val="22"/>
        </w:rPr>
      </w:pPr>
      <w:r w:rsidRPr="001F0AAD">
        <w:rPr>
          <w:rFonts w:ascii="Verdana" w:hAnsi="Verdana"/>
          <w:szCs w:val="18"/>
        </w:rPr>
        <w:lastRenderedPageBreak/>
        <w:fldChar w:fldCharType="begin"/>
      </w:r>
      <w:r w:rsidR="008D2DC1" w:rsidRPr="001F0AAD">
        <w:rPr>
          <w:rFonts w:ascii="Verdana" w:hAnsi="Verdana"/>
          <w:szCs w:val="18"/>
        </w:rPr>
        <w:instrText xml:space="preserve"> TOC \o "1-4" \h \z \u </w:instrText>
      </w:r>
      <w:r w:rsidRPr="001F0AAD">
        <w:rPr>
          <w:rFonts w:ascii="Verdana" w:hAnsi="Verdana"/>
          <w:szCs w:val="18"/>
        </w:rPr>
        <w:fldChar w:fldCharType="separate"/>
      </w:r>
      <w:hyperlink w:anchor="_Toc214943995" w:history="1">
        <w:r w:rsidR="0087703D" w:rsidRPr="00B92CDF">
          <w:rPr>
            <w:rStyle w:val="Hyperlink"/>
            <w:rFonts w:ascii="Verdana" w:hAnsi="Verdana"/>
            <w:noProof/>
          </w:rPr>
          <w:t>Application Framework</w:t>
        </w:r>
        <w:r w:rsidR="0087703D">
          <w:rPr>
            <w:noProof/>
            <w:webHidden/>
          </w:rPr>
          <w:tab/>
        </w:r>
        <w:r w:rsidR="0087703D">
          <w:rPr>
            <w:noProof/>
            <w:webHidden/>
          </w:rPr>
          <w:fldChar w:fldCharType="begin"/>
        </w:r>
        <w:r w:rsidR="0087703D">
          <w:rPr>
            <w:noProof/>
            <w:webHidden/>
          </w:rPr>
          <w:instrText xml:space="preserve"> PAGEREF _Toc214943995 \h </w:instrText>
        </w:r>
        <w:r w:rsidR="0087703D">
          <w:rPr>
            <w:noProof/>
            <w:webHidden/>
          </w:rPr>
        </w:r>
        <w:r w:rsidR="0087703D">
          <w:rPr>
            <w:noProof/>
            <w:webHidden/>
          </w:rPr>
          <w:fldChar w:fldCharType="separate"/>
        </w:r>
        <w:r w:rsidR="0087703D">
          <w:rPr>
            <w:noProof/>
            <w:webHidden/>
          </w:rPr>
          <w:t>3</w:t>
        </w:r>
        <w:r w:rsidR="0087703D">
          <w:rPr>
            <w:noProof/>
            <w:webHidden/>
          </w:rPr>
          <w:fldChar w:fldCharType="end"/>
        </w:r>
      </w:hyperlink>
    </w:p>
    <w:p w:rsidR="0087703D" w:rsidRDefault="0087703D">
      <w:pPr>
        <w:pStyle w:val="TOC3"/>
        <w:tabs>
          <w:tab w:val="right" w:pos="10646"/>
        </w:tabs>
        <w:rPr>
          <w:rFonts w:asciiTheme="minorHAnsi" w:eastAsiaTheme="minorEastAsia" w:hAnsiTheme="minorHAnsi" w:cstheme="minorBidi"/>
          <w:noProof/>
          <w:sz w:val="22"/>
          <w:szCs w:val="22"/>
        </w:rPr>
      </w:pPr>
      <w:hyperlink w:anchor="_Toc214943996" w:history="1">
        <w:r w:rsidRPr="00B92CDF">
          <w:rPr>
            <w:rStyle w:val="Hyperlink"/>
            <w:rFonts w:ascii="Verdana" w:hAnsi="Verdana"/>
            <w:noProof/>
          </w:rPr>
          <w:t>Web Service Versioning</w:t>
        </w:r>
        <w:r>
          <w:rPr>
            <w:noProof/>
            <w:webHidden/>
          </w:rPr>
          <w:tab/>
        </w:r>
        <w:r>
          <w:rPr>
            <w:noProof/>
            <w:webHidden/>
          </w:rPr>
          <w:fldChar w:fldCharType="begin"/>
        </w:r>
        <w:r>
          <w:rPr>
            <w:noProof/>
            <w:webHidden/>
          </w:rPr>
          <w:instrText xml:space="preserve"> PAGEREF _Toc214943996 \h </w:instrText>
        </w:r>
        <w:r>
          <w:rPr>
            <w:noProof/>
            <w:webHidden/>
          </w:rPr>
        </w:r>
        <w:r>
          <w:rPr>
            <w:noProof/>
            <w:webHidden/>
          </w:rPr>
          <w:fldChar w:fldCharType="separate"/>
        </w:r>
        <w:r>
          <w:rPr>
            <w:noProof/>
            <w:webHidden/>
          </w:rPr>
          <w:t>4</w:t>
        </w:r>
        <w:r>
          <w:rPr>
            <w:noProof/>
            <w:webHidden/>
          </w:rPr>
          <w:fldChar w:fldCharType="end"/>
        </w:r>
      </w:hyperlink>
    </w:p>
    <w:p w:rsidR="0087703D" w:rsidRDefault="0087703D">
      <w:pPr>
        <w:pStyle w:val="TOC3"/>
        <w:tabs>
          <w:tab w:val="right" w:pos="10646"/>
        </w:tabs>
        <w:rPr>
          <w:rFonts w:asciiTheme="minorHAnsi" w:eastAsiaTheme="minorEastAsia" w:hAnsiTheme="minorHAnsi" w:cstheme="minorBidi"/>
          <w:noProof/>
          <w:sz w:val="22"/>
          <w:szCs w:val="22"/>
        </w:rPr>
      </w:pPr>
      <w:hyperlink w:anchor="_Toc214943997" w:history="1">
        <w:r w:rsidRPr="00B92CDF">
          <w:rPr>
            <w:rStyle w:val="Hyperlink"/>
            <w:rFonts w:ascii="Verdana" w:hAnsi="Verdana"/>
            <w:noProof/>
          </w:rPr>
          <w:t>Service Changes</w:t>
        </w:r>
        <w:r>
          <w:rPr>
            <w:noProof/>
            <w:webHidden/>
          </w:rPr>
          <w:tab/>
        </w:r>
        <w:r>
          <w:rPr>
            <w:noProof/>
            <w:webHidden/>
          </w:rPr>
          <w:fldChar w:fldCharType="begin"/>
        </w:r>
        <w:r>
          <w:rPr>
            <w:noProof/>
            <w:webHidden/>
          </w:rPr>
          <w:instrText xml:space="preserve"> PAGEREF _Toc214943997 \h </w:instrText>
        </w:r>
        <w:r>
          <w:rPr>
            <w:noProof/>
            <w:webHidden/>
          </w:rPr>
        </w:r>
        <w:r>
          <w:rPr>
            <w:noProof/>
            <w:webHidden/>
          </w:rPr>
          <w:fldChar w:fldCharType="separate"/>
        </w:r>
        <w:r>
          <w:rPr>
            <w:noProof/>
            <w:webHidden/>
          </w:rPr>
          <w:t>4</w:t>
        </w:r>
        <w:r>
          <w:rPr>
            <w:noProof/>
            <w:webHidden/>
          </w:rPr>
          <w:fldChar w:fldCharType="end"/>
        </w:r>
      </w:hyperlink>
    </w:p>
    <w:p w:rsidR="0087703D" w:rsidRDefault="0087703D">
      <w:pPr>
        <w:pStyle w:val="TOC3"/>
        <w:tabs>
          <w:tab w:val="right" w:pos="10646"/>
        </w:tabs>
        <w:rPr>
          <w:rFonts w:asciiTheme="minorHAnsi" w:eastAsiaTheme="minorEastAsia" w:hAnsiTheme="minorHAnsi" w:cstheme="minorBidi"/>
          <w:noProof/>
          <w:sz w:val="22"/>
          <w:szCs w:val="22"/>
        </w:rPr>
      </w:pPr>
      <w:hyperlink w:anchor="_Toc214943998" w:history="1">
        <w:r w:rsidRPr="00B92CDF">
          <w:rPr>
            <w:rStyle w:val="Hyperlink"/>
            <w:rFonts w:ascii="Verdana" w:hAnsi="Verdana"/>
            <w:noProof/>
          </w:rPr>
          <w:t>Get CompanyInfo</w:t>
        </w:r>
        <w:r>
          <w:rPr>
            <w:noProof/>
            <w:webHidden/>
          </w:rPr>
          <w:tab/>
        </w:r>
        <w:r>
          <w:rPr>
            <w:noProof/>
            <w:webHidden/>
          </w:rPr>
          <w:fldChar w:fldCharType="begin"/>
        </w:r>
        <w:r>
          <w:rPr>
            <w:noProof/>
            <w:webHidden/>
          </w:rPr>
          <w:instrText xml:space="preserve"> PAGEREF _Toc214943998 \h </w:instrText>
        </w:r>
        <w:r>
          <w:rPr>
            <w:noProof/>
            <w:webHidden/>
          </w:rPr>
        </w:r>
        <w:r>
          <w:rPr>
            <w:noProof/>
            <w:webHidden/>
          </w:rPr>
          <w:fldChar w:fldCharType="separate"/>
        </w:r>
        <w:r>
          <w:rPr>
            <w:noProof/>
            <w:webHidden/>
          </w:rPr>
          <w:t>5</w:t>
        </w:r>
        <w:r>
          <w:rPr>
            <w:noProof/>
            <w:webHidden/>
          </w:rPr>
          <w:fldChar w:fldCharType="end"/>
        </w:r>
      </w:hyperlink>
    </w:p>
    <w:p w:rsidR="0087703D" w:rsidRDefault="0087703D">
      <w:pPr>
        <w:pStyle w:val="TOC4"/>
        <w:tabs>
          <w:tab w:val="right" w:pos="10646"/>
        </w:tabs>
        <w:rPr>
          <w:rFonts w:asciiTheme="minorHAnsi" w:eastAsiaTheme="minorEastAsia" w:hAnsiTheme="minorHAnsi" w:cstheme="minorBidi"/>
          <w:noProof/>
          <w:sz w:val="22"/>
          <w:szCs w:val="22"/>
        </w:rPr>
      </w:pPr>
      <w:hyperlink w:anchor="_Toc214943999" w:history="1">
        <w:r w:rsidRPr="00B92CDF">
          <w:rPr>
            <w:rStyle w:val="Hyperlink"/>
            <w:noProof/>
          </w:rPr>
          <w:t>Get Company Information Summary</w:t>
        </w:r>
        <w:r>
          <w:rPr>
            <w:noProof/>
            <w:webHidden/>
          </w:rPr>
          <w:tab/>
        </w:r>
        <w:r>
          <w:rPr>
            <w:noProof/>
            <w:webHidden/>
          </w:rPr>
          <w:fldChar w:fldCharType="begin"/>
        </w:r>
        <w:r>
          <w:rPr>
            <w:noProof/>
            <w:webHidden/>
          </w:rPr>
          <w:instrText xml:space="preserve"> PAGEREF _Toc214943999 \h </w:instrText>
        </w:r>
        <w:r>
          <w:rPr>
            <w:noProof/>
            <w:webHidden/>
          </w:rPr>
        </w:r>
        <w:r>
          <w:rPr>
            <w:noProof/>
            <w:webHidden/>
          </w:rPr>
          <w:fldChar w:fldCharType="separate"/>
        </w:r>
        <w:r>
          <w:rPr>
            <w:noProof/>
            <w:webHidden/>
          </w:rPr>
          <w:t>5</w:t>
        </w:r>
        <w:r>
          <w:rPr>
            <w:noProof/>
            <w:webHidden/>
          </w:rPr>
          <w:fldChar w:fldCharType="end"/>
        </w:r>
      </w:hyperlink>
    </w:p>
    <w:p w:rsidR="0087703D" w:rsidRDefault="0087703D">
      <w:pPr>
        <w:pStyle w:val="TOC4"/>
        <w:tabs>
          <w:tab w:val="right" w:pos="10646"/>
        </w:tabs>
        <w:rPr>
          <w:rFonts w:asciiTheme="minorHAnsi" w:eastAsiaTheme="minorEastAsia" w:hAnsiTheme="minorHAnsi" w:cstheme="minorBidi"/>
          <w:noProof/>
          <w:sz w:val="22"/>
          <w:szCs w:val="22"/>
        </w:rPr>
      </w:pPr>
      <w:hyperlink w:anchor="_Toc214944000" w:history="1">
        <w:r w:rsidRPr="00B92CDF">
          <w:rPr>
            <w:rStyle w:val="Hyperlink"/>
            <w:noProof/>
          </w:rPr>
          <w:t>GetCompanyInfo (Functions):</w:t>
        </w:r>
        <w:r>
          <w:rPr>
            <w:noProof/>
            <w:webHidden/>
          </w:rPr>
          <w:tab/>
        </w:r>
        <w:r>
          <w:rPr>
            <w:noProof/>
            <w:webHidden/>
          </w:rPr>
          <w:fldChar w:fldCharType="begin"/>
        </w:r>
        <w:r>
          <w:rPr>
            <w:noProof/>
            <w:webHidden/>
          </w:rPr>
          <w:instrText xml:space="preserve"> PAGEREF _Toc214944000 \h </w:instrText>
        </w:r>
        <w:r>
          <w:rPr>
            <w:noProof/>
            <w:webHidden/>
          </w:rPr>
        </w:r>
        <w:r>
          <w:rPr>
            <w:noProof/>
            <w:webHidden/>
          </w:rPr>
          <w:fldChar w:fldCharType="separate"/>
        </w:r>
        <w:r>
          <w:rPr>
            <w:noProof/>
            <w:webHidden/>
          </w:rPr>
          <w:t>5</w:t>
        </w:r>
        <w:r>
          <w:rPr>
            <w:noProof/>
            <w:webHidden/>
          </w:rPr>
          <w:fldChar w:fldCharType="end"/>
        </w:r>
      </w:hyperlink>
    </w:p>
    <w:p w:rsidR="0087703D" w:rsidRDefault="0087703D">
      <w:pPr>
        <w:pStyle w:val="TOC3"/>
        <w:tabs>
          <w:tab w:val="right" w:pos="10646"/>
        </w:tabs>
        <w:rPr>
          <w:rFonts w:asciiTheme="minorHAnsi" w:eastAsiaTheme="minorEastAsia" w:hAnsiTheme="minorHAnsi" w:cstheme="minorBidi"/>
          <w:noProof/>
          <w:sz w:val="22"/>
          <w:szCs w:val="22"/>
        </w:rPr>
      </w:pPr>
      <w:hyperlink w:anchor="_Toc214944001" w:history="1">
        <w:r w:rsidRPr="00B92CDF">
          <w:rPr>
            <w:rStyle w:val="Hyperlink"/>
            <w:rFonts w:ascii="Verdana" w:hAnsi="Verdana"/>
            <w:noProof/>
          </w:rPr>
          <w:t>Appendices</w:t>
        </w:r>
        <w:r>
          <w:rPr>
            <w:noProof/>
            <w:webHidden/>
          </w:rPr>
          <w:tab/>
        </w:r>
        <w:r>
          <w:rPr>
            <w:noProof/>
            <w:webHidden/>
          </w:rPr>
          <w:fldChar w:fldCharType="begin"/>
        </w:r>
        <w:r>
          <w:rPr>
            <w:noProof/>
            <w:webHidden/>
          </w:rPr>
          <w:instrText xml:space="preserve"> PAGEREF _Toc214944001 \h </w:instrText>
        </w:r>
        <w:r>
          <w:rPr>
            <w:noProof/>
            <w:webHidden/>
          </w:rPr>
        </w:r>
        <w:r>
          <w:rPr>
            <w:noProof/>
            <w:webHidden/>
          </w:rPr>
          <w:fldChar w:fldCharType="separate"/>
        </w:r>
        <w:r>
          <w:rPr>
            <w:noProof/>
            <w:webHidden/>
          </w:rPr>
          <w:t>8</w:t>
        </w:r>
        <w:r>
          <w:rPr>
            <w:noProof/>
            <w:webHidden/>
          </w:rPr>
          <w:fldChar w:fldCharType="end"/>
        </w:r>
      </w:hyperlink>
    </w:p>
    <w:p w:rsidR="00A80C11" w:rsidRPr="00917DED" w:rsidRDefault="000027A9" w:rsidP="00642AA3">
      <w:pPr>
        <w:pStyle w:val="BodyText"/>
        <w:rPr>
          <w:rFonts w:ascii="Trebuchet MS" w:hAnsi="Trebuchet MS"/>
          <w:sz w:val="17"/>
        </w:rPr>
      </w:pPr>
      <w:r w:rsidRPr="001F0AAD">
        <w:rPr>
          <w:szCs w:val="18"/>
        </w:rPr>
        <w:fldChar w:fldCharType="end"/>
      </w:r>
    </w:p>
    <w:p w:rsidR="0051284A" w:rsidRDefault="006624B6" w:rsidP="0051284A">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1284A" w:rsidTr="00BE0A07">
        <w:trPr>
          <w:trHeight w:val="70"/>
        </w:trPr>
        <w:tc>
          <w:tcPr>
            <w:tcW w:w="5000" w:type="pct"/>
            <w:shd w:val="clear" w:color="auto" w:fill="F3F3F3"/>
            <w:vAlign w:val="center"/>
          </w:tcPr>
          <w:p w:rsidR="0051284A" w:rsidRDefault="0051284A" w:rsidP="00BE0A07">
            <w:pPr>
              <w:pStyle w:val="Heading3"/>
              <w:rPr>
                <w:rFonts w:ascii="Verdana" w:hAnsi="Verdana"/>
                <w:sz w:val="22"/>
              </w:rPr>
            </w:pPr>
            <w:r>
              <w:lastRenderedPageBreak/>
              <w:br w:type="page"/>
            </w:r>
            <w:bookmarkStart w:id="3" w:name="_Toc213837479"/>
            <w:bookmarkStart w:id="4" w:name="_Toc214943995"/>
            <w:r>
              <w:rPr>
                <w:rFonts w:ascii="Verdana" w:hAnsi="Verdana"/>
                <w:sz w:val="22"/>
                <w:szCs w:val="22"/>
              </w:rPr>
              <w:t>Application Framework</w:t>
            </w:r>
            <w:bookmarkEnd w:id="3"/>
            <w:bookmarkEnd w:id="4"/>
          </w:p>
        </w:tc>
      </w:tr>
    </w:tbl>
    <w:p w:rsidR="0051284A" w:rsidRDefault="0051284A" w:rsidP="0051284A">
      <w:pPr>
        <w:pStyle w:val="BodyText"/>
      </w:pPr>
    </w:p>
    <w:p w:rsidR="00DB3AB5" w:rsidRDefault="00DB3AB5" w:rsidP="00DB3AB5">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DB3AB5" w:rsidRDefault="00DB3AB5" w:rsidP="00DB3AB5">
      <w:pPr>
        <w:jc w:val="left"/>
        <w:rPr>
          <w:sz w:val="17"/>
        </w:rPr>
      </w:pPr>
    </w:p>
    <w:p w:rsidR="00DB3AB5" w:rsidRDefault="00DB3AB5" w:rsidP="00DB3AB5">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DB3AB5" w:rsidRDefault="00DB3AB5" w:rsidP="00DB3AB5">
      <w:pPr>
        <w:jc w:val="left"/>
        <w:rPr>
          <w:sz w:val="17"/>
        </w:rPr>
      </w:pPr>
    </w:p>
    <w:p w:rsidR="00DB3AB5" w:rsidRDefault="00DB3AB5" w:rsidP="00DB3AB5">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DB3AB5" w:rsidRDefault="00DB3AB5" w:rsidP="00DB3AB5">
      <w:pPr>
        <w:jc w:val="left"/>
        <w:rPr>
          <w:sz w:val="17"/>
        </w:rPr>
      </w:pPr>
    </w:p>
    <w:p w:rsidR="00DB3AB5" w:rsidRDefault="00DB3AB5" w:rsidP="00DB3AB5">
      <w:pPr>
        <w:jc w:val="left"/>
        <w:rPr>
          <w:sz w:val="17"/>
        </w:rPr>
      </w:pPr>
      <w:r>
        <w:rPr>
          <w:sz w:val="17"/>
        </w:rPr>
        <w:t xml:space="preserve">Web Services Description Language (WSDL) documents describe the detailed Services &amp; Ports (Function Calls) available in this specification. See </w:t>
      </w:r>
      <w:hyperlink r:id="rId10" w:history="1">
        <w:r>
          <w:rPr>
            <w:rStyle w:val="Hyperlink"/>
            <w:sz w:val="17"/>
          </w:rPr>
          <w:t>http://www.w3.org/TR/wsdl</w:t>
        </w:r>
      </w:hyperlink>
      <w:r>
        <w:rPr>
          <w:sz w:val="17"/>
        </w:rPr>
        <w:t xml:space="preserve"> for more on WSDL. </w:t>
      </w:r>
    </w:p>
    <w:p w:rsidR="00DB3AB5" w:rsidRDefault="00DB3AB5" w:rsidP="00DB3AB5">
      <w:pPr>
        <w:jc w:val="left"/>
        <w:rPr>
          <w:sz w:val="17"/>
        </w:rPr>
      </w:pPr>
    </w:p>
    <w:p w:rsidR="00DB3AB5" w:rsidRDefault="00DB3AB5" w:rsidP="00DB3AB5">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DB3AB5" w:rsidRDefault="00DB3AB5" w:rsidP="00DB3AB5">
      <w:pPr>
        <w:pStyle w:val="BodyText2"/>
        <w:jc w:val="both"/>
        <w:rPr>
          <w:rFonts w:cs="Arial"/>
          <w:color w:val="000000"/>
        </w:rPr>
      </w:pPr>
    </w:p>
    <w:p w:rsidR="00DB3AB5" w:rsidRDefault="00DB3AB5" w:rsidP="00DB3AB5">
      <w:pPr>
        <w:jc w:val="left"/>
        <w:rPr>
          <w:sz w:val="17"/>
        </w:rPr>
      </w:pPr>
      <w:r>
        <w:rPr>
          <w:sz w:val="17"/>
        </w:rPr>
        <w:t>All Web Services requests and responses in this solution are encoded in the UTF-8 character set (</w:t>
      </w:r>
      <w:hyperlink r:id="rId11" w:history="1">
        <w:r>
          <w:rPr>
            <w:rStyle w:val="Hyperlink"/>
            <w:sz w:val="17"/>
          </w:rPr>
          <w:t>http://en.wikipedia.org/wiki/UTF-8</w:t>
        </w:r>
      </w:hyperlink>
      <w:r>
        <w:rPr>
          <w:sz w:val="17"/>
        </w:rPr>
        <w:t>). Some string data in this solution is expected to only contain Windows-1252 characters (</w:t>
      </w:r>
      <w:hyperlink r:id="rId12"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3" w:history="1">
        <w:r>
          <w:rPr>
            <w:rStyle w:val="Hyperlink"/>
            <w:sz w:val="17"/>
          </w:rPr>
          <w:t>http://en.wikipedia.org/wiki/Email_address</w:t>
        </w:r>
      </w:hyperlink>
      <w:r>
        <w:rPr>
          <w:sz w:val="17"/>
        </w:rPr>
        <w:t xml:space="preserve"> and </w:t>
      </w:r>
      <w:hyperlink r:id="rId14" w:history="1">
        <w:r>
          <w:rPr>
            <w:rStyle w:val="Hyperlink"/>
            <w:sz w:val="17"/>
          </w:rPr>
          <w:t>http://en.wikipedia.org/wiki/URL</w:t>
        </w:r>
      </w:hyperlink>
      <w:r>
        <w:rPr>
          <w:sz w:val="17"/>
        </w:rPr>
        <w:t xml:space="preserve"> for more information.</w:t>
      </w:r>
    </w:p>
    <w:p w:rsidR="00DB3AB5" w:rsidRDefault="00DB3AB5" w:rsidP="00DB3AB5">
      <w:pPr>
        <w:pStyle w:val="BodyText2"/>
        <w:jc w:val="both"/>
        <w:rPr>
          <w:rFonts w:cs="Arial"/>
          <w:color w:val="000000"/>
        </w:rPr>
      </w:pPr>
    </w:p>
    <w:p w:rsidR="00DB3AB5" w:rsidRDefault="00DB3AB5" w:rsidP="00DB3AB5">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51284A" w:rsidRDefault="0051284A" w:rsidP="0051284A">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1284A" w:rsidTr="00BE0A07">
        <w:trPr>
          <w:trHeight w:val="413"/>
        </w:trPr>
        <w:tc>
          <w:tcPr>
            <w:tcW w:w="5000" w:type="pct"/>
            <w:shd w:val="clear" w:color="auto" w:fill="F3F3F3"/>
            <w:vAlign w:val="center"/>
          </w:tcPr>
          <w:p w:rsidR="0051284A" w:rsidRDefault="0051284A" w:rsidP="00BE0A07">
            <w:pPr>
              <w:pStyle w:val="Heading3"/>
              <w:rPr>
                <w:rFonts w:ascii="Verdana" w:hAnsi="Verdana"/>
                <w:sz w:val="22"/>
              </w:rPr>
            </w:pPr>
            <w:r>
              <w:lastRenderedPageBreak/>
              <w:br w:type="page"/>
            </w:r>
            <w:bookmarkStart w:id="5" w:name="_Toc213837478"/>
            <w:bookmarkStart w:id="6" w:name="_Toc214943996"/>
            <w:r>
              <w:rPr>
                <w:rFonts w:ascii="Verdana" w:hAnsi="Verdana"/>
                <w:sz w:val="22"/>
                <w:szCs w:val="22"/>
              </w:rPr>
              <w:t>Web Service Versioning</w:t>
            </w:r>
            <w:bookmarkEnd w:id="5"/>
            <w:bookmarkEnd w:id="6"/>
          </w:p>
        </w:tc>
      </w:tr>
    </w:tbl>
    <w:p w:rsidR="0051284A" w:rsidRDefault="0051284A" w:rsidP="0051284A">
      <w:pPr>
        <w:pStyle w:val="BodyText"/>
      </w:pPr>
    </w:p>
    <w:p w:rsidR="0051284A" w:rsidRDefault="0051284A" w:rsidP="0051284A">
      <w:pPr>
        <w:jc w:val="left"/>
        <w:rPr>
          <w:sz w:val="17"/>
          <w:szCs w:val="17"/>
        </w:rPr>
      </w:pPr>
      <w:r w:rsidRPr="003C601B">
        <w:rPr>
          <w:b/>
          <w:bCs/>
          <w:sz w:val="17"/>
          <w:szCs w:val="17"/>
        </w:rPr>
        <w:t>Versioning Web Services</w:t>
      </w:r>
      <w:r w:rsidRPr="003C601B">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51284A" w:rsidRDefault="0051284A" w:rsidP="0051284A">
      <w:pPr>
        <w:jc w:val="left"/>
        <w:rPr>
          <w:sz w:val="17"/>
          <w:szCs w:val="17"/>
        </w:rPr>
      </w:pPr>
    </w:p>
    <w:p w:rsidR="005D776C" w:rsidRPr="003C601B" w:rsidRDefault="005D776C" w:rsidP="005D776C">
      <w:pPr>
        <w:jc w:val="left"/>
        <w:rPr>
          <w:sz w:val="17"/>
          <w:szCs w:val="17"/>
        </w:rPr>
      </w:pPr>
      <w:bookmarkStart w:id="7" w:name="OLE_LINK3"/>
      <w:bookmarkStart w:id="8" w:name="OLE_LINK4"/>
      <w:r w:rsidRPr="00E34556">
        <w:rPr>
          <w:b/>
          <w:sz w:val="17"/>
          <w:szCs w:val="17"/>
        </w:rPr>
        <w:t>Recommendation</w:t>
      </w:r>
      <w:r>
        <w:rPr>
          <w:sz w:val="17"/>
          <w:szCs w:val="17"/>
        </w:rPr>
        <w:t>: Capital IQ recommends that all users upgrade to version 1.0 if they are using legacy services, to conform to the new URL formats.</w:t>
      </w:r>
    </w:p>
    <w:p w:rsidR="005D776C" w:rsidRPr="003C601B" w:rsidRDefault="005D776C" w:rsidP="005D776C">
      <w:pPr>
        <w:jc w:val="left"/>
        <w:rPr>
          <w:sz w:val="17"/>
          <w:szCs w:val="17"/>
        </w:rPr>
      </w:pPr>
    </w:p>
    <w:p w:rsidR="005D776C" w:rsidRPr="0006232C" w:rsidRDefault="005D776C" w:rsidP="005D776C">
      <w:pPr>
        <w:jc w:val="left"/>
        <w:rPr>
          <w:b/>
          <w:bCs/>
          <w:sz w:val="17"/>
          <w:szCs w:val="17"/>
        </w:rPr>
      </w:pPr>
      <w:r w:rsidRPr="003C601B">
        <w:rPr>
          <w:b/>
          <w:bCs/>
          <w:sz w:val="17"/>
          <w:szCs w:val="17"/>
        </w:rPr>
        <w:t xml:space="preserve">How </w:t>
      </w:r>
      <w:r>
        <w:rPr>
          <w:b/>
          <w:bCs/>
          <w:sz w:val="17"/>
          <w:szCs w:val="17"/>
        </w:rPr>
        <w:t>versioning</w:t>
      </w:r>
      <w:r w:rsidRPr="003C601B">
        <w:rPr>
          <w:b/>
          <w:bCs/>
          <w:sz w:val="17"/>
          <w:szCs w:val="17"/>
        </w:rPr>
        <w:t xml:space="preserve"> works</w:t>
      </w:r>
      <w:r w:rsidR="009131CE">
        <w:rPr>
          <w:b/>
          <w:bCs/>
          <w:sz w:val="17"/>
          <w:szCs w:val="17"/>
        </w:rPr>
        <w:t xml:space="preserve">: </w:t>
      </w:r>
      <w:r w:rsidR="009131CE" w:rsidRPr="009131CE">
        <w:rPr>
          <w:bCs/>
          <w:sz w:val="17"/>
          <w:szCs w:val="17"/>
        </w:rPr>
        <w:t xml:space="preserve">Please note in the example below </w:t>
      </w:r>
      <w:r w:rsidR="009131CE" w:rsidRPr="009131CE">
        <w:rPr>
          <w:bCs/>
          <w:i/>
          <w:color w:val="0000FF"/>
          <w:sz w:val="17"/>
          <w:szCs w:val="17"/>
        </w:rPr>
        <w:t>&lt;ServiceName.asmx&gt;</w:t>
      </w:r>
      <w:r w:rsidR="009131CE" w:rsidRPr="009131CE">
        <w:rPr>
          <w:bCs/>
          <w:sz w:val="17"/>
          <w:szCs w:val="17"/>
        </w:rPr>
        <w:t xml:space="preserve"> is replaced with the name of the service and is used for illustration purposes only</w:t>
      </w:r>
      <w:r w:rsidR="00C8617B">
        <w:rPr>
          <w:bCs/>
          <w:sz w:val="17"/>
          <w:szCs w:val="17"/>
        </w:rPr>
        <w:t>.</w:t>
      </w:r>
      <w:r w:rsidR="009131CE" w:rsidRPr="009131CE">
        <w:rPr>
          <w:bCs/>
          <w:sz w:val="17"/>
          <w:szCs w:val="17"/>
        </w:rPr>
        <w:t xml:space="preserve"> </w:t>
      </w:r>
      <w:r>
        <w:rPr>
          <w:sz w:val="17"/>
          <w:szCs w:val="17"/>
        </w:rPr>
        <w:br/>
      </w:r>
    </w:p>
    <w:p w:rsidR="005D776C" w:rsidRPr="003C601B" w:rsidRDefault="005D776C" w:rsidP="005D776C">
      <w:pPr>
        <w:numPr>
          <w:ilvl w:val="2"/>
          <w:numId w:val="15"/>
        </w:numPr>
        <w:tabs>
          <w:tab w:val="num" w:pos="1080"/>
        </w:tabs>
        <w:ind w:left="1080"/>
        <w:jc w:val="left"/>
        <w:rPr>
          <w:sz w:val="17"/>
          <w:szCs w:val="17"/>
        </w:rPr>
      </w:pPr>
      <w:r>
        <w:rPr>
          <w:sz w:val="17"/>
          <w:szCs w:val="17"/>
        </w:rPr>
        <w:t xml:space="preserve">Web </w:t>
      </w:r>
      <w:r w:rsidRPr="003C601B">
        <w:rPr>
          <w:sz w:val="17"/>
          <w:szCs w:val="17"/>
        </w:rPr>
        <w:t>Service changes are captured as a new version of the file in a new directory.</w:t>
      </w:r>
      <w:r w:rsidRPr="003C601B">
        <w:rPr>
          <w:sz w:val="17"/>
          <w:szCs w:val="17"/>
        </w:rPr>
        <w:br/>
      </w:r>
    </w:p>
    <w:p w:rsidR="005D776C" w:rsidRPr="003C601B" w:rsidRDefault="005D776C" w:rsidP="005D776C">
      <w:pPr>
        <w:numPr>
          <w:ilvl w:val="3"/>
          <w:numId w:val="15"/>
        </w:numPr>
        <w:tabs>
          <w:tab w:val="num" w:pos="1620"/>
        </w:tabs>
        <w:ind w:left="1620"/>
        <w:jc w:val="left"/>
        <w:rPr>
          <w:sz w:val="17"/>
          <w:szCs w:val="17"/>
        </w:rPr>
      </w:pPr>
      <w:r w:rsidRPr="006D4BC2">
        <w:rPr>
          <w:b/>
          <w:sz w:val="17"/>
          <w:szCs w:val="17"/>
        </w:rPr>
        <w:t>Version 1</w:t>
      </w:r>
      <w:r w:rsidRPr="003C601B">
        <w:rPr>
          <w:sz w:val="17"/>
          <w:szCs w:val="17"/>
        </w:rPr>
        <w:t xml:space="preserve">  - </w:t>
      </w:r>
      <w:r w:rsidR="00C0675E" w:rsidRPr="00C0675E">
        <w:rPr>
          <w:color w:val="0000FF"/>
          <w:sz w:val="17"/>
          <w:szCs w:val="17"/>
        </w:rPr>
        <w:t>https://api.capitaliq.com/ciqdotnet/api/1.0/&lt;</w:t>
      </w:r>
      <w:r w:rsidR="00C0675E" w:rsidRPr="00C0675E">
        <w:rPr>
          <w:i/>
          <w:color w:val="0000FF"/>
          <w:sz w:val="17"/>
          <w:szCs w:val="17"/>
        </w:rPr>
        <w:t>ServiceName</w:t>
      </w:r>
      <w:r w:rsidR="00C0675E" w:rsidRPr="00C0675E">
        <w:rPr>
          <w:color w:val="0000FF"/>
          <w:sz w:val="17"/>
          <w:szCs w:val="17"/>
        </w:rPr>
        <w:t>.</w:t>
      </w:r>
      <w:r w:rsidR="00C0675E" w:rsidRPr="00C0675E">
        <w:rPr>
          <w:i/>
          <w:color w:val="0000FF"/>
          <w:sz w:val="17"/>
          <w:szCs w:val="17"/>
        </w:rPr>
        <w:t>asmx&gt;</w:t>
      </w:r>
      <w:r w:rsidR="00C0675E" w:rsidRPr="00C0675E">
        <w:rPr>
          <w:sz w:val="17"/>
          <w:szCs w:val="17"/>
        </w:rPr>
        <w:t xml:space="preserve"> - </w:t>
      </w:r>
      <w:r w:rsidRPr="003C601B">
        <w:rPr>
          <w:sz w:val="17"/>
          <w:szCs w:val="17"/>
        </w:rPr>
        <w:t>Represents the first release of the service</w:t>
      </w:r>
    </w:p>
    <w:p w:rsidR="005D776C" w:rsidRPr="003C601B" w:rsidRDefault="005D776C" w:rsidP="005D776C">
      <w:pPr>
        <w:numPr>
          <w:ilvl w:val="3"/>
          <w:numId w:val="15"/>
        </w:numPr>
        <w:tabs>
          <w:tab w:val="num" w:pos="1620"/>
        </w:tabs>
        <w:ind w:left="1620"/>
        <w:jc w:val="left"/>
        <w:rPr>
          <w:sz w:val="17"/>
          <w:szCs w:val="17"/>
        </w:rPr>
      </w:pPr>
      <w:r w:rsidRPr="006D4BC2">
        <w:rPr>
          <w:b/>
          <w:sz w:val="17"/>
          <w:szCs w:val="17"/>
        </w:rPr>
        <w:t>Version 2</w:t>
      </w:r>
      <w:r w:rsidRPr="003C601B">
        <w:rPr>
          <w:sz w:val="17"/>
          <w:szCs w:val="17"/>
        </w:rPr>
        <w:t xml:space="preserve"> - </w:t>
      </w:r>
      <w:r w:rsidR="009131CE" w:rsidRPr="009131CE">
        <w:rPr>
          <w:color w:val="0000FF"/>
          <w:sz w:val="17"/>
          <w:szCs w:val="17"/>
        </w:rPr>
        <w:t>https://api.capitaliq.com/ciqdotnet/api/2.0/&lt;</w:t>
      </w:r>
      <w:r w:rsidR="009131CE" w:rsidRPr="009131CE">
        <w:rPr>
          <w:i/>
          <w:color w:val="0000FF"/>
          <w:sz w:val="17"/>
          <w:szCs w:val="17"/>
        </w:rPr>
        <w:t>ServiceName</w:t>
      </w:r>
      <w:r w:rsidR="009131CE" w:rsidRPr="009131CE">
        <w:rPr>
          <w:color w:val="0000FF"/>
          <w:sz w:val="17"/>
          <w:szCs w:val="17"/>
        </w:rPr>
        <w:t>.</w:t>
      </w:r>
      <w:r w:rsidR="009131CE" w:rsidRPr="009131CE">
        <w:rPr>
          <w:i/>
          <w:color w:val="0000FF"/>
          <w:sz w:val="17"/>
          <w:szCs w:val="17"/>
        </w:rPr>
        <w:t>asmx</w:t>
      </w:r>
      <w:r w:rsidR="00C0675E" w:rsidRPr="00C0675E">
        <w:rPr>
          <w:color w:val="0000FF"/>
          <w:sz w:val="17"/>
          <w:szCs w:val="17"/>
        </w:rPr>
        <w:t>&gt;</w:t>
      </w:r>
      <w:r w:rsidR="009131CE">
        <w:rPr>
          <w:color w:val="0000FF"/>
          <w:sz w:val="17"/>
          <w:szCs w:val="17"/>
        </w:rPr>
        <w:t xml:space="preserve"> </w:t>
      </w:r>
      <w:r w:rsidRPr="003C601B">
        <w:rPr>
          <w:sz w:val="17"/>
          <w:szCs w:val="17"/>
        </w:rPr>
        <w:t>- Represents the second release and</w:t>
      </w:r>
      <w:r>
        <w:rPr>
          <w:sz w:val="17"/>
          <w:szCs w:val="17"/>
        </w:rPr>
        <w:t xml:space="preserve"> breaking</w:t>
      </w:r>
      <w:r w:rsidRPr="003C601B">
        <w:rPr>
          <w:sz w:val="17"/>
          <w:szCs w:val="17"/>
        </w:rPr>
        <w:t xml:space="preserve"> change or significant enhancement.</w:t>
      </w:r>
    </w:p>
    <w:p w:rsidR="005D776C" w:rsidRDefault="005D776C" w:rsidP="005D776C">
      <w:pPr>
        <w:numPr>
          <w:ilvl w:val="3"/>
          <w:numId w:val="15"/>
        </w:numPr>
        <w:tabs>
          <w:tab w:val="num" w:pos="1620"/>
        </w:tabs>
        <w:ind w:left="1620"/>
        <w:jc w:val="left"/>
        <w:rPr>
          <w:sz w:val="17"/>
          <w:szCs w:val="17"/>
        </w:rPr>
      </w:pPr>
      <w:r w:rsidRPr="003C601B">
        <w:rPr>
          <w:sz w:val="17"/>
          <w:szCs w:val="17"/>
        </w:rPr>
        <w:t>Clients have the ability to transition to the new version of the service or stay on the original version until they can transition older code.</w:t>
      </w:r>
    </w:p>
    <w:p w:rsidR="005D776C" w:rsidRPr="003C601B" w:rsidRDefault="005D776C" w:rsidP="005D776C">
      <w:pPr>
        <w:ind w:left="1260"/>
        <w:jc w:val="left"/>
        <w:rPr>
          <w:sz w:val="17"/>
          <w:szCs w:val="17"/>
        </w:rPr>
      </w:pPr>
    </w:p>
    <w:p w:rsidR="005D776C" w:rsidRPr="003C601B" w:rsidRDefault="005D776C" w:rsidP="005D776C">
      <w:pPr>
        <w:numPr>
          <w:ilvl w:val="2"/>
          <w:numId w:val="15"/>
        </w:numPr>
        <w:tabs>
          <w:tab w:val="num" w:pos="1080"/>
        </w:tabs>
        <w:ind w:left="1080"/>
        <w:jc w:val="left"/>
        <w:rPr>
          <w:b/>
          <w:bCs/>
          <w:sz w:val="17"/>
          <w:szCs w:val="17"/>
        </w:rPr>
      </w:pPr>
      <w:r w:rsidRPr="003C601B">
        <w:rPr>
          <w:sz w:val="17"/>
          <w:szCs w:val="17"/>
        </w:rPr>
        <w:t xml:space="preserve">Latest version of the Service will be located at the following URL. </w:t>
      </w:r>
      <w:r w:rsidR="009131CE" w:rsidRPr="00C0675E">
        <w:rPr>
          <w:color w:val="0000FF"/>
          <w:sz w:val="17"/>
          <w:szCs w:val="17"/>
        </w:rPr>
        <w:t>https://api.capitaliq.com/ciqdotnet/api/</w:t>
      </w:r>
      <w:r w:rsidR="009131CE">
        <w:rPr>
          <w:color w:val="0000FF"/>
          <w:sz w:val="17"/>
          <w:szCs w:val="17"/>
        </w:rPr>
        <w:t>current</w:t>
      </w:r>
      <w:r w:rsidR="009131CE" w:rsidRPr="00C0675E">
        <w:rPr>
          <w:color w:val="0000FF"/>
          <w:sz w:val="17"/>
          <w:szCs w:val="17"/>
        </w:rPr>
        <w:t>/&lt;</w:t>
      </w:r>
      <w:r w:rsidR="009131CE" w:rsidRPr="00C0675E">
        <w:rPr>
          <w:i/>
          <w:color w:val="0000FF"/>
          <w:sz w:val="17"/>
          <w:szCs w:val="17"/>
        </w:rPr>
        <w:t>ServiceName</w:t>
      </w:r>
      <w:r w:rsidR="009131CE" w:rsidRPr="00C0675E">
        <w:rPr>
          <w:color w:val="0000FF"/>
          <w:sz w:val="17"/>
          <w:szCs w:val="17"/>
        </w:rPr>
        <w:t>.</w:t>
      </w:r>
      <w:r w:rsidR="009131CE" w:rsidRPr="00C0675E">
        <w:rPr>
          <w:i/>
          <w:color w:val="0000FF"/>
          <w:sz w:val="17"/>
          <w:szCs w:val="17"/>
        </w:rPr>
        <w:t>asmx</w:t>
      </w:r>
      <w:r w:rsidR="009131CE" w:rsidRPr="00C0675E">
        <w:rPr>
          <w:color w:val="0000FF"/>
          <w:sz w:val="17"/>
          <w:szCs w:val="17"/>
        </w:rPr>
        <w:t>&gt;</w:t>
      </w:r>
      <w:r>
        <w:rPr>
          <w:sz w:val="17"/>
          <w:szCs w:val="17"/>
        </w:rPr>
        <w:t>. Using the</w:t>
      </w:r>
      <w:r w:rsidRPr="003C601B">
        <w:rPr>
          <w:sz w:val="17"/>
          <w:szCs w:val="17"/>
        </w:rPr>
        <w:t xml:space="preserve"> example </w:t>
      </w:r>
      <w:r>
        <w:rPr>
          <w:sz w:val="17"/>
          <w:szCs w:val="17"/>
        </w:rPr>
        <w:t xml:space="preserve">in </w:t>
      </w:r>
      <w:r w:rsidRPr="003C601B">
        <w:rPr>
          <w:sz w:val="17"/>
          <w:szCs w:val="17"/>
        </w:rPr>
        <w:t xml:space="preserve">section i above </w:t>
      </w:r>
      <w:r w:rsidR="009131CE" w:rsidRPr="00C0675E">
        <w:rPr>
          <w:color w:val="0000FF"/>
          <w:sz w:val="17"/>
          <w:szCs w:val="17"/>
        </w:rPr>
        <w:t>https://api.capitaliq.com/ciqdotnet/api/2.0/&lt;</w:t>
      </w:r>
      <w:r w:rsidR="009131CE" w:rsidRPr="00C0675E">
        <w:rPr>
          <w:i/>
          <w:color w:val="0000FF"/>
          <w:sz w:val="17"/>
          <w:szCs w:val="17"/>
        </w:rPr>
        <w:t>ServiceName</w:t>
      </w:r>
      <w:r w:rsidR="009131CE" w:rsidRPr="00C0675E">
        <w:rPr>
          <w:color w:val="0000FF"/>
          <w:sz w:val="17"/>
          <w:szCs w:val="17"/>
        </w:rPr>
        <w:t>.</w:t>
      </w:r>
      <w:r w:rsidR="009131CE" w:rsidRPr="00C0675E">
        <w:rPr>
          <w:i/>
          <w:color w:val="0000FF"/>
          <w:sz w:val="17"/>
          <w:szCs w:val="17"/>
        </w:rPr>
        <w:t>asmx</w:t>
      </w:r>
      <w:r w:rsidR="009131CE" w:rsidRPr="00C0675E">
        <w:rPr>
          <w:color w:val="0000FF"/>
          <w:sz w:val="17"/>
          <w:szCs w:val="17"/>
        </w:rPr>
        <w:t xml:space="preserve">&gt; </w:t>
      </w:r>
      <w:r w:rsidRPr="003C601B">
        <w:rPr>
          <w:sz w:val="17"/>
          <w:szCs w:val="17"/>
        </w:rPr>
        <w:t xml:space="preserve">would be in </w:t>
      </w:r>
      <w:r>
        <w:rPr>
          <w:sz w:val="17"/>
          <w:szCs w:val="17"/>
        </w:rPr>
        <w:t xml:space="preserve">its own directory and referenced in the </w:t>
      </w:r>
      <w:r w:rsidRPr="003C601B">
        <w:rPr>
          <w:sz w:val="17"/>
          <w:szCs w:val="17"/>
        </w:rPr>
        <w:t>current directory.</w:t>
      </w:r>
    </w:p>
    <w:p w:rsidR="005D776C" w:rsidRDefault="005D776C" w:rsidP="005D776C">
      <w:pPr>
        <w:pStyle w:val="BodyText"/>
      </w:pPr>
    </w:p>
    <w:p w:rsidR="005D776C" w:rsidRDefault="005D776C" w:rsidP="005D776C">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D776C" w:rsidTr="00BE0A07">
        <w:trPr>
          <w:trHeight w:val="413"/>
        </w:trPr>
        <w:tc>
          <w:tcPr>
            <w:tcW w:w="5000" w:type="pct"/>
            <w:shd w:val="clear" w:color="auto" w:fill="F3F3F3"/>
            <w:vAlign w:val="center"/>
          </w:tcPr>
          <w:p w:rsidR="005D776C" w:rsidRDefault="005D776C" w:rsidP="00BE0A07">
            <w:pPr>
              <w:pStyle w:val="Heading3"/>
              <w:rPr>
                <w:rFonts w:ascii="Verdana" w:hAnsi="Verdana"/>
                <w:sz w:val="22"/>
              </w:rPr>
            </w:pPr>
            <w:r>
              <w:br w:type="page"/>
            </w:r>
            <w:bookmarkStart w:id="9" w:name="_Toc214042251"/>
            <w:bookmarkStart w:id="10" w:name="_Toc214042953"/>
            <w:bookmarkStart w:id="11" w:name="_Toc214943997"/>
            <w:r>
              <w:rPr>
                <w:rFonts w:ascii="Verdana" w:hAnsi="Verdana"/>
                <w:sz w:val="22"/>
                <w:szCs w:val="22"/>
              </w:rPr>
              <w:t>Service Changes</w:t>
            </w:r>
            <w:bookmarkEnd w:id="9"/>
            <w:bookmarkEnd w:id="10"/>
            <w:bookmarkEnd w:id="11"/>
          </w:p>
        </w:tc>
      </w:tr>
    </w:tbl>
    <w:p w:rsidR="005D776C" w:rsidRDefault="005D776C" w:rsidP="005D776C">
      <w:pPr>
        <w:jc w:val="left"/>
        <w:rPr>
          <w:b/>
          <w:bCs/>
          <w:sz w:val="17"/>
        </w:rPr>
      </w:pPr>
    </w:p>
    <w:bookmarkEnd w:id="7"/>
    <w:bookmarkEnd w:id="8"/>
    <w:p w:rsidR="0051284A" w:rsidRPr="00A943B9" w:rsidRDefault="0051284A" w:rsidP="0051284A">
      <w:pPr>
        <w:jc w:val="left"/>
        <w:rPr>
          <w:b/>
          <w:bCs/>
          <w:sz w:val="17"/>
        </w:rPr>
      </w:pPr>
      <w:r>
        <w:rPr>
          <w:b/>
          <w:bCs/>
          <w:sz w:val="17"/>
        </w:rPr>
        <w:t>GetCompanySummary</w:t>
      </w:r>
    </w:p>
    <w:p w:rsidR="0051284A" w:rsidRDefault="0051284A" w:rsidP="0051284A">
      <w:pPr>
        <w:pStyle w:val="BodyText"/>
      </w:pPr>
    </w:p>
    <w:tbl>
      <w:tblPr>
        <w:tblW w:w="0" w:type="auto"/>
        <w:tblBorders>
          <w:top w:val="single" w:sz="12" w:space="0" w:color="000000"/>
          <w:bottom w:val="single" w:sz="12" w:space="0" w:color="000000"/>
        </w:tblBorders>
        <w:tblLook w:val="04A0"/>
      </w:tblPr>
      <w:tblGrid>
        <w:gridCol w:w="1188"/>
        <w:gridCol w:w="1440"/>
        <w:gridCol w:w="8244"/>
      </w:tblGrid>
      <w:tr w:rsidR="0051284A" w:rsidTr="00BF7D39">
        <w:tc>
          <w:tcPr>
            <w:tcW w:w="1188" w:type="dxa"/>
            <w:shd w:val="clear" w:color="auto" w:fill="auto"/>
          </w:tcPr>
          <w:p w:rsidR="0051284A" w:rsidRPr="0051284A" w:rsidRDefault="0051284A" w:rsidP="00BE0A07">
            <w:pPr>
              <w:pStyle w:val="BodyText"/>
              <w:rPr>
                <w:b/>
                <w:i/>
                <w:sz w:val="17"/>
                <w:szCs w:val="17"/>
              </w:rPr>
            </w:pPr>
            <w:r w:rsidRPr="0051284A">
              <w:rPr>
                <w:b/>
                <w:sz w:val="17"/>
                <w:szCs w:val="17"/>
              </w:rPr>
              <w:t>Service</w:t>
            </w:r>
            <w:r w:rsidRPr="0051284A">
              <w:rPr>
                <w:sz w:val="17"/>
                <w:szCs w:val="17"/>
              </w:rPr>
              <w:t xml:space="preserve"> </w:t>
            </w:r>
          </w:p>
        </w:tc>
        <w:tc>
          <w:tcPr>
            <w:tcW w:w="1440" w:type="dxa"/>
            <w:shd w:val="clear" w:color="auto" w:fill="auto"/>
          </w:tcPr>
          <w:p w:rsidR="0051284A" w:rsidRPr="0051284A" w:rsidRDefault="0051284A" w:rsidP="00BE0A07">
            <w:pPr>
              <w:pStyle w:val="BodyText"/>
              <w:rPr>
                <w:b/>
                <w:i/>
                <w:sz w:val="17"/>
                <w:szCs w:val="17"/>
              </w:rPr>
            </w:pPr>
            <w:r w:rsidRPr="0051284A">
              <w:rPr>
                <w:b/>
                <w:sz w:val="17"/>
                <w:szCs w:val="17"/>
              </w:rPr>
              <w:t>Version</w:t>
            </w:r>
          </w:p>
        </w:tc>
        <w:tc>
          <w:tcPr>
            <w:tcW w:w="8244" w:type="dxa"/>
            <w:shd w:val="clear" w:color="auto" w:fill="auto"/>
          </w:tcPr>
          <w:p w:rsidR="0051284A" w:rsidRPr="0051284A" w:rsidRDefault="0051284A" w:rsidP="00BE0A07">
            <w:pPr>
              <w:pStyle w:val="BodyText"/>
              <w:rPr>
                <w:b/>
                <w:i/>
                <w:sz w:val="17"/>
                <w:szCs w:val="17"/>
              </w:rPr>
            </w:pPr>
            <w:r w:rsidRPr="0051284A">
              <w:rPr>
                <w:b/>
                <w:sz w:val="17"/>
                <w:szCs w:val="17"/>
              </w:rPr>
              <w:t>Comments</w:t>
            </w:r>
          </w:p>
        </w:tc>
      </w:tr>
      <w:tr w:rsidR="0051284A" w:rsidTr="00BF7D39">
        <w:tc>
          <w:tcPr>
            <w:tcW w:w="1188" w:type="dxa"/>
            <w:shd w:val="clear" w:color="auto" w:fill="auto"/>
          </w:tcPr>
          <w:p w:rsidR="0051284A" w:rsidRPr="0051284A" w:rsidRDefault="0051284A" w:rsidP="00BE0A07">
            <w:pPr>
              <w:pStyle w:val="BodyText"/>
              <w:rPr>
                <w:sz w:val="17"/>
                <w:szCs w:val="17"/>
              </w:rPr>
            </w:pPr>
            <w:r w:rsidRPr="0051284A">
              <w:rPr>
                <w:sz w:val="17"/>
                <w:szCs w:val="17"/>
              </w:rPr>
              <w:t>URL</w:t>
            </w:r>
          </w:p>
        </w:tc>
        <w:tc>
          <w:tcPr>
            <w:tcW w:w="1440" w:type="dxa"/>
            <w:shd w:val="clear" w:color="auto" w:fill="auto"/>
          </w:tcPr>
          <w:p w:rsidR="0051284A" w:rsidRPr="0051284A" w:rsidRDefault="0051284A" w:rsidP="00BE0A07">
            <w:pPr>
              <w:pStyle w:val="BodyText"/>
              <w:rPr>
                <w:sz w:val="17"/>
                <w:szCs w:val="17"/>
              </w:rPr>
            </w:pPr>
            <w:r w:rsidRPr="0051284A">
              <w:rPr>
                <w:sz w:val="17"/>
                <w:szCs w:val="17"/>
              </w:rPr>
              <w:t>Current</w:t>
            </w:r>
          </w:p>
        </w:tc>
        <w:tc>
          <w:tcPr>
            <w:tcW w:w="8244" w:type="dxa"/>
            <w:shd w:val="clear" w:color="auto" w:fill="auto"/>
          </w:tcPr>
          <w:p w:rsidR="0051284A" w:rsidRPr="0051284A" w:rsidRDefault="0051284A" w:rsidP="00BE0A07">
            <w:pPr>
              <w:pStyle w:val="BodyText"/>
              <w:rPr>
                <w:sz w:val="17"/>
                <w:szCs w:val="17"/>
              </w:rPr>
            </w:pPr>
            <w:r w:rsidRPr="0051284A">
              <w:rPr>
                <w:rFonts w:cs="Courier New"/>
                <w:sz w:val="17"/>
                <w:szCs w:val="16"/>
              </w:rPr>
              <w:t>https://api.capitaliq.com/ciqdotnet/api/Current/GetCompanyInfo.asmx?WSDL</w:t>
            </w:r>
          </w:p>
        </w:tc>
      </w:tr>
      <w:tr w:rsidR="0051284A" w:rsidTr="00BF7D39">
        <w:tc>
          <w:tcPr>
            <w:tcW w:w="1188" w:type="dxa"/>
            <w:shd w:val="clear" w:color="auto" w:fill="auto"/>
          </w:tcPr>
          <w:p w:rsidR="0051284A" w:rsidRPr="0051284A" w:rsidRDefault="0051284A" w:rsidP="00BE0A07">
            <w:pPr>
              <w:pStyle w:val="BodyText"/>
              <w:rPr>
                <w:sz w:val="17"/>
                <w:szCs w:val="17"/>
              </w:rPr>
            </w:pPr>
            <w:r w:rsidRPr="0051284A">
              <w:rPr>
                <w:sz w:val="17"/>
                <w:szCs w:val="17"/>
              </w:rPr>
              <w:t>URL</w:t>
            </w:r>
          </w:p>
        </w:tc>
        <w:tc>
          <w:tcPr>
            <w:tcW w:w="1440" w:type="dxa"/>
            <w:shd w:val="clear" w:color="auto" w:fill="auto"/>
          </w:tcPr>
          <w:p w:rsidR="0051284A" w:rsidRPr="0051284A" w:rsidRDefault="0051284A" w:rsidP="00BE0A07">
            <w:pPr>
              <w:pStyle w:val="BodyText"/>
              <w:rPr>
                <w:sz w:val="17"/>
                <w:szCs w:val="17"/>
              </w:rPr>
            </w:pPr>
            <w:r>
              <w:rPr>
                <w:sz w:val="17"/>
                <w:szCs w:val="17"/>
              </w:rPr>
              <w:t>2</w:t>
            </w:r>
            <w:r w:rsidRPr="0051284A">
              <w:rPr>
                <w:sz w:val="17"/>
                <w:szCs w:val="17"/>
              </w:rPr>
              <w:t>.0</w:t>
            </w:r>
          </w:p>
        </w:tc>
        <w:tc>
          <w:tcPr>
            <w:tcW w:w="8244" w:type="dxa"/>
            <w:shd w:val="clear" w:color="auto" w:fill="auto"/>
          </w:tcPr>
          <w:p w:rsidR="0051284A" w:rsidRPr="0051284A" w:rsidRDefault="0051284A" w:rsidP="00BE0A07">
            <w:pPr>
              <w:pStyle w:val="BodyText"/>
              <w:rPr>
                <w:rFonts w:cs="Courier New"/>
                <w:sz w:val="17"/>
                <w:szCs w:val="16"/>
              </w:rPr>
            </w:pPr>
            <w:r w:rsidRPr="0051284A">
              <w:rPr>
                <w:rFonts w:cs="Courier New"/>
                <w:sz w:val="17"/>
                <w:szCs w:val="16"/>
              </w:rPr>
              <w:t>https://</w:t>
            </w:r>
            <w:r w:rsidR="0096562C" w:rsidRPr="0051284A">
              <w:rPr>
                <w:rFonts w:cs="Courier New"/>
                <w:sz w:val="17"/>
                <w:szCs w:val="16"/>
              </w:rPr>
              <w:t>api.capitaliq.com</w:t>
            </w:r>
            <w:r w:rsidRPr="0051284A">
              <w:rPr>
                <w:rFonts w:cs="Courier New"/>
                <w:sz w:val="17"/>
                <w:szCs w:val="16"/>
              </w:rPr>
              <w:t>/ciqdotnet/api/2.0/GetCompanyInfo.asmx?WSDL</w:t>
            </w:r>
          </w:p>
        </w:tc>
      </w:tr>
      <w:tr w:rsidR="0051284A" w:rsidTr="00BF7D39">
        <w:tc>
          <w:tcPr>
            <w:tcW w:w="1188" w:type="dxa"/>
            <w:shd w:val="clear" w:color="auto" w:fill="auto"/>
          </w:tcPr>
          <w:p w:rsidR="0051284A" w:rsidRPr="0051284A" w:rsidRDefault="0051284A" w:rsidP="00BE0A07">
            <w:pPr>
              <w:pStyle w:val="BodyText"/>
              <w:rPr>
                <w:sz w:val="17"/>
                <w:szCs w:val="17"/>
              </w:rPr>
            </w:pPr>
            <w:r w:rsidRPr="0051284A">
              <w:rPr>
                <w:sz w:val="17"/>
                <w:szCs w:val="17"/>
              </w:rPr>
              <w:t>URL</w:t>
            </w:r>
          </w:p>
        </w:tc>
        <w:tc>
          <w:tcPr>
            <w:tcW w:w="1440" w:type="dxa"/>
            <w:shd w:val="clear" w:color="auto" w:fill="auto"/>
          </w:tcPr>
          <w:p w:rsidR="0051284A" w:rsidRPr="0051284A" w:rsidRDefault="0051284A" w:rsidP="00BE0A07">
            <w:pPr>
              <w:pStyle w:val="BodyText"/>
              <w:rPr>
                <w:sz w:val="17"/>
                <w:szCs w:val="17"/>
              </w:rPr>
            </w:pPr>
            <w:r w:rsidRPr="0051284A">
              <w:rPr>
                <w:sz w:val="17"/>
                <w:szCs w:val="17"/>
              </w:rPr>
              <w:t>1.0</w:t>
            </w:r>
          </w:p>
        </w:tc>
        <w:tc>
          <w:tcPr>
            <w:tcW w:w="8244" w:type="dxa"/>
            <w:shd w:val="clear" w:color="auto" w:fill="auto"/>
          </w:tcPr>
          <w:p w:rsidR="0051284A" w:rsidRPr="0051284A" w:rsidRDefault="0051284A" w:rsidP="00BE0A07">
            <w:pPr>
              <w:pStyle w:val="BodyText"/>
              <w:rPr>
                <w:rFonts w:cs="Courier New"/>
                <w:sz w:val="17"/>
                <w:szCs w:val="16"/>
              </w:rPr>
            </w:pPr>
            <w:r w:rsidRPr="0051284A">
              <w:rPr>
                <w:rFonts w:cs="Courier New"/>
                <w:sz w:val="17"/>
                <w:szCs w:val="16"/>
              </w:rPr>
              <w:t>https://api.capitaliq.com/CIQDotNet/api/1.0/GetCompanyInfo.asmx?WSDL</w:t>
            </w:r>
          </w:p>
        </w:tc>
      </w:tr>
      <w:tr w:rsidR="0051284A" w:rsidTr="00BF7D39">
        <w:tc>
          <w:tcPr>
            <w:tcW w:w="1188" w:type="dxa"/>
            <w:shd w:val="clear" w:color="auto" w:fill="auto"/>
          </w:tcPr>
          <w:p w:rsidR="0051284A" w:rsidRPr="0051284A" w:rsidRDefault="0051284A" w:rsidP="00BE0A07">
            <w:pPr>
              <w:pStyle w:val="BodyText"/>
              <w:rPr>
                <w:sz w:val="17"/>
                <w:szCs w:val="17"/>
              </w:rPr>
            </w:pPr>
            <w:r w:rsidRPr="0051284A">
              <w:rPr>
                <w:sz w:val="17"/>
                <w:szCs w:val="17"/>
              </w:rPr>
              <w:t>URL</w:t>
            </w:r>
          </w:p>
        </w:tc>
        <w:tc>
          <w:tcPr>
            <w:tcW w:w="1440" w:type="dxa"/>
            <w:shd w:val="clear" w:color="auto" w:fill="auto"/>
          </w:tcPr>
          <w:p w:rsidR="0051284A" w:rsidRPr="0051284A" w:rsidRDefault="0051284A" w:rsidP="00BE0A07">
            <w:pPr>
              <w:pStyle w:val="BodyText"/>
              <w:rPr>
                <w:sz w:val="17"/>
                <w:szCs w:val="17"/>
              </w:rPr>
            </w:pPr>
            <w:r w:rsidRPr="0051284A">
              <w:rPr>
                <w:sz w:val="17"/>
                <w:szCs w:val="17"/>
              </w:rPr>
              <w:t>Legacy</w:t>
            </w:r>
          </w:p>
        </w:tc>
        <w:tc>
          <w:tcPr>
            <w:tcW w:w="8244" w:type="dxa"/>
            <w:shd w:val="clear" w:color="auto" w:fill="auto"/>
          </w:tcPr>
          <w:p w:rsidR="0051284A" w:rsidRPr="0051284A" w:rsidRDefault="00DB1F59" w:rsidP="00BE0A07">
            <w:pPr>
              <w:pStyle w:val="BodyText"/>
              <w:rPr>
                <w:rFonts w:cs="Courier New"/>
                <w:sz w:val="17"/>
                <w:szCs w:val="16"/>
              </w:rPr>
            </w:pPr>
            <w:r w:rsidRPr="0051284A">
              <w:rPr>
                <w:rFonts w:cs="Courier New"/>
                <w:sz w:val="17"/>
                <w:szCs w:val="16"/>
              </w:rPr>
              <w:t>https://api.capitaliq.com/CIQDotNet/Company/GetCompanyInfo.asmx?WSDL</w:t>
            </w:r>
          </w:p>
        </w:tc>
      </w:tr>
    </w:tbl>
    <w:p w:rsidR="0051284A" w:rsidRDefault="0051284A" w:rsidP="0051284A">
      <w:pPr>
        <w:pStyle w:val="BodyText"/>
      </w:pPr>
    </w:p>
    <w:tbl>
      <w:tblPr>
        <w:tblW w:w="0" w:type="auto"/>
        <w:tblBorders>
          <w:top w:val="single" w:sz="12" w:space="0" w:color="000000"/>
          <w:bottom w:val="single" w:sz="12" w:space="0" w:color="000000"/>
        </w:tblBorders>
        <w:tblLook w:val="04A0"/>
      </w:tblPr>
      <w:tblGrid>
        <w:gridCol w:w="1188"/>
        <w:gridCol w:w="2113"/>
        <w:gridCol w:w="7571"/>
      </w:tblGrid>
      <w:tr w:rsidR="0051284A" w:rsidTr="00BF7D39">
        <w:trPr>
          <w:trHeight w:val="330"/>
        </w:trPr>
        <w:tc>
          <w:tcPr>
            <w:tcW w:w="1188" w:type="dxa"/>
            <w:shd w:val="clear" w:color="auto" w:fill="auto"/>
          </w:tcPr>
          <w:p w:rsidR="0051284A" w:rsidRPr="0051284A" w:rsidRDefault="0051284A" w:rsidP="00BE0A07">
            <w:pPr>
              <w:pStyle w:val="BodyText"/>
              <w:rPr>
                <w:b/>
                <w:i/>
                <w:sz w:val="17"/>
                <w:szCs w:val="17"/>
              </w:rPr>
            </w:pPr>
            <w:r w:rsidRPr="0051284A">
              <w:rPr>
                <w:b/>
                <w:sz w:val="17"/>
                <w:szCs w:val="17"/>
              </w:rPr>
              <w:t>Release</w:t>
            </w:r>
          </w:p>
        </w:tc>
        <w:tc>
          <w:tcPr>
            <w:tcW w:w="2113" w:type="dxa"/>
            <w:shd w:val="clear" w:color="auto" w:fill="auto"/>
          </w:tcPr>
          <w:p w:rsidR="0051284A" w:rsidRPr="0051284A" w:rsidRDefault="0051284A" w:rsidP="00BE0A07">
            <w:pPr>
              <w:pStyle w:val="BodyText"/>
              <w:rPr>
                <w:b/>
                <w:i/>
                <w:sz w:val="17"/>
                <w:szCs w:val="17"/>
              </w:rPr>
            </w:pPr>
            <w:r w:rsidRPr="0051284A">
              <w:rPr>
                <w:b/>
                <w:sz w:val="17"/>
                <w:szCs w:val="17"/>
              </w:rPr>
              <w:t>Version</w:t>
            </w:r>
          </w:p>
        </w:tc>
        <w:tc>
          <w:tcPr>
            <w:tcW w:w="7571" w:type="dxa"/>
            <w:shd w:val="clear" w:color="auto" w:fill="auto"/>
          </w:tcPr>
          <w:p w:rsidR="0051284A" w:rsidRPr="0051284A" w:rsidRDefault="0051284A" w:rsidP="00BE0A07">
            <w:pPr>
              <w:pStyle w:val="BodyText"/>
              <w:rPr>
                <w:b/>
                <w:i/>
                <w:sz w:val="17"/>
                <w:szCs w:val="17"/>
              </w:rPr>
            </w:pPr>
            <w:r w:rsidRPr="0051284A">
              <w:rPr>
                <w:b/>
                <w:sz w:val="17"/>
                <w:szCs w:val="17"/>
              </w:rPr>
              <w:t>Comments</w:t>
            </w:r>
          </w:p>
        </w:tc>
      </w:tr>
      <w:tr w:rsidR="0051284A" w:rsidTr="00BF7D39">
        <w:trPr>
          <w:trHeight w:val="450"/>
        </w:trPr>
        <w:tc>
          <w:tcPr>
            <w:tcW w:w="1188" w:type="dxa"/>
            <w:shd w:val="clear" w:color="auto" w:fill="auto"/>
          </w:tcPr>
          <w:p w:rsidR="0051284A" w:rsidRPr="0051284A" w:rsidRDefault="0051284A" w:rsidP="00C46E2A">
            <w:pPr>
              <w:pStyle w:val="BodyText"/>
              <w:rPr>
                <w:sz w:val="17"/>
                <w:szCs w:val="17"/>
              </w:rPr>
            </w:pPr>
            <w:r w:rsidRPr="0051284A">
              <w:rPr>
                <w:sz w:val="17"/>
                <w:szCs w:val="17"/>
              </w:rPr>
              <w:t>11/2008</w:t>
            </w:r>
          </w:p>
        </w:tc>
        <w:tc>
          <w:tcPr>
            <w:tcW w:w="2113" w:type="dxa"/>
            <w:shd w:val="clear" w:color="auto" w:fill="auto"/>
          </w:tcPr>
          <w:p w:rsidR="0051284A" w:rsidRPr="0051284A" w:rsidRDefault="0051284A" w:rsidP="00C46E2A">
            <w:pPr>
              <w:pStyle w:val="BodyText"/>
              <w:rPr>
                <w:sz w:val="17"/>
                <w:szCs w:val="17"/>
              </w:rPr>
            </w:pPr>
            <w:r>
              <w:rPr>
                <w:sz w:val="17"/>
                <w:szCs w:val="17"/>
              </w:rPr>
              <w:t>2</w:t>
            </w:r>
            <w:r w:rsidRPr="0051284A">
              <w:rPr>
                <w:sz w:val="17"/>
                <w:szCs w:val="17"/>
              </w:rPr>
              <w:t>.0/Current</w:t>
            </w:r>
          </w:p>
        </w:tc>
        <w:tc>
          <w:tcPr>
            <w:tcW w:w="7571" w:type="dxa"/>
            <w:shd w:val="clear" w:color="auto" w:fill="auto"/>
          </w:tcPr>
          <w:p w:rsidR="0051284A" w:rsidRPr="0051284A" w:rsidRDefault="0051284A" w:rsidP="00C46E2A">
            <w:pPr>
              <w:pStyle w:val="BodyText"/>
              <w:rPr>
                <w:sz w:val="17"/>
                <w:szCs w:val="17"/>
              </w:rPr>
            </w:pPr>
            <w:r>
              <w:rPr>
                <w:sz w:val="17"/>
                <w:szCs w:val="17"/>
              </w:rPr>
              <w:t>Fixed &lt;anyType&gt; in XML output replaced with &lt;</w:t>
            </w:r>
            <w:r w:rsidRPr="005F0C95">
              <w:rPr>
                <w:bCs/>
                <w:sz w:val="17"/>
                <w:szCs w:val="17"/>
              </w:rPr>
              <w:t>ArrayOf</w:t>
            </w:r>
            <w:r>
              <w:rPr>
                <w:bCs/>
                <w:sz w:val="17"/>
                <w:szCs w:val="17"/>
              </w:rPr>
              <w:t>CompanySummary&gt;</w:t>
            </w:r>
            <w:r>
              <w:rPr>
                <w:sz w:val="17"/>
                <w:szCs w:val="17"/>
              </w:rPr>
              <w:t xml:space="preserve"> </w:t>
            </w:r>
            <w:r>
              <w:rPr>
                <w:sz w:val="17"/>
                <w:szCs w:val="17"/>
              </w:rPr>
              <w:br/>
              <w:t>Type in XML output</w:t>
            </w:r>
          </w:p>
        </w:tc>
      </w:tr>
      <w:tr w:rsidR="00C46E2A" w:rsidTr="00BF7D39">
        <w:trPr>
          <w:trHeight w:val="495"/>
        </w:trPr>
        <w:tc>
          <w:tcPr>
            <w:tcW w:w="1188" w:type="dxa"/>
            <w:shd w:val="clear" w:color="auto" w:fill="auto"/>
          </w:tcPr>
          <w:p w:rsidR="00C46E2A" w:rsidRPr="0051284A" w:rsidRDefault="00BF7D39" w:rsidP="00C46E2A">
            <w:pPr>
              <w:pStyle w:val="BodyText"/>
              <w:rPr>
                <w:sz w:val="17"/>
                <w:szCs w:val="17"/>
              </w:rPr>
            </w:pPr>
            <w:r>
              <w:rPr>
                <w:sz w:val="17"/>
                <w:szCs w:val="17"/>
              </w:rPr>
              <w:t>11/2008</w:t>
            </w:r>
          </w:p>
        </w:tc>
        <w:tc>
          <w:tcPr>
            <w:tcW w:w="2113" w:type="dxa"/>
            <w:shd w:val="clear" w:color="auto" w:fill="auto"/>
          </w:tcPr>
          <w:p w:rsidR="00C46E2A" w:rsidRDefault="00BF7D39" w:rsidP="00AE484E">
            <w:pPr>
              <w:pStyle w:val="BodyText"/>
              <w:rPr>
                <w:sz w:val="17"/>
                <w:szCs w:val="17"/>
              </w:rPr>
            </w:pPr>
            <w:r>
              <w:rPr>
                <w:sz w:val="17"/>
                <w:szCs w:val="17"/>
              </w:rPr>
              <w:t>GetComp</w:t>
            </w:r>
            <w:r w:rsidR="00AE484E">
              <w:rPr>
                <w:sz w:val="17"/>
                <w:szCs w:val="17"/>
              </w:rPr>
              <w:t>an</w:t>
            </w:r>
            <w:r>
              <w:rPr>
                <w:sz w:val="17"/>
                <w:szCs w:val="17"/>
              </w:rPr>
              <w:t>yDetails</w:t>
            </w:r>
          </w:p>
        </w:tc>
        <w:tc>
          <w:tcPr>
            <w:tcW w:w="7571" w:type="dxa"/>
            <w:shd w:val="clear" w:color="auto" w:fill="auto"/>
          </w:tcPr>
          <w:p w:rsidR="00C46E2A" w:rsidRDefault="00C46E2A" w:rsidP="00C46E2A">
            <w:pPr>
              <w:pStyle w:val="BodyText"/>
              <w:rPr>
                <w:sz w:val="17"/>
                <w:szCs w:val="17"/>
              </w:rPr>
            </w:pPr>
            <w:r>
              <w:rPr>
                <w:sz w:val="17"/>
                <w:szCs w:val="17"/>
              </w:rPr>
              <w:t xml:space="preserve">Added New Function to CompanySummay called Company Details which provides Trading items, which are required for using the Estimates </w:t>
            </w:r>
            <w:r w:rsidR="00BF7D39">
              <w:rPr>
                <w:sz w:val="17"/>
                <w:szCs w:val="17"/>
              </w:rPr>
              <w:t>Consensus</w:t>
            </w:r>
            <w:r>
              <w:rPr>
                <w:sz w:val="17"/>
                <w:szCs w:val="17"/>
              </w:rPr>
              <w:t xml:space="preserve"> and Detail Web Service.</w:t>
            </w:r>
          </w:p>
        </w:tc>
      </w:tr>
      <w:tr w:rsidR="0051284A" w:rsidTr="00BF7D39">
        <w:tc>
          <w:tcPr>
            <w:tcW w:w="1188" w:type="dxa"/>
            <w:shd w:val="clear" w:color="auto" w:fill="auto"/>
            <w:vAlign w:val="center"/>
          </w:tcPr>
          <w:p w:rsidR="0051284A" w:rsidRPr="0051284A" w:rsidRDefault="0051284A" w:rsidP="0051284A">
            <w:pPr>
              <w:pStyle w:val="BodyText"/>
              <w:rPr>
                <w:sz w:val="17"/>
                <w:szCs w:val="17"/>
              </w:rPr>
            </w:pPr>
            <w:r>
              <w:rPr>
                <w:sz w:val="17"/>
                <w:szCs w:val="17"/>
              </w:rPr>
              <w:t>9</w:t>
            </w:r>
            <w:r w:rsidRPr="0051284A">
              <w:rPr>
                <w:sz w:val="17"/>
                <w:szCs w:val="17"/>
              </w:rPr>
              <w:t>/2008</w:t>
            </w:r>
          </w:p>
        </w:tc>
        <w:tc>
          <w:tcPr>
            <w:tcW w:w="2113" w:type="dxa"/>
            <w:shd w:val="clear" w:color="auto" w:fill="auto"/>
            <w:vAlign w:val="center"/>
          </w:tcPr>
          <w:p w:rsidR="0051284A" w:rsidRPr="0051284A" w:rsidRDefault="0051284A" w:rsidP="0051284A">
            <w:pPr>
              <w:pStyle w:val="BodyText"/>
              <w:rPr>
                <w:sz w:val="17"/>
                <w:szCs w:val="17"/>
              </w:rPr>
            </w:pPr>
            <w:r w:rsidRPr="0051284A">
              <w:rPr>
                <w:sz w:val="17"/>
                <w:szCs w:val="17"/>
              </w:rPr>
              <w:t>1.0</w:t>
            </w:r>
          </w:p>
        </w:tc>
        <w:tc>
          <w:tcPr>
            <w:tcW w:w="7571" w:type="dxa"/>
            <w:shd w:val="clear" w:color="auto" w:fill="auto"/>
            <w:vAlign w:val="center"/>
          </w:tcPr>
          <w:p w:rsidR="0051284A" w:rsidRPr="0051284A" w:rsidRDefault="0051284A" w:rsidP="0051284A">
            <w:pPr>
              <w:pStyle w:val="BodyText"/>
              <w:rPr>
                <w:sz w:val="17"/>
                <w:szCs w:val="17"/>
              </w:rPr>
            </w:pPr>
            <w:r w:rsidRPr="0051284A">
              <w:rPr>
                <w:sz w:val="17"/>
                <w:szCs w:val="17"/>
              </w:rPr>
              <w:t>Updated to conform to Capital IQ new versioning criteria</w:t>
            </w:r>
          </w:p>
        </w:tc>
      </w:tr>
    </w:tbl>
    <w:p w:rsidR="00642AA3" w:rsidRDefault="00AE570C" w:rsidP="002019CF">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642AA3" w:rsidTr="00FC70B7">
        <w:trPr>
          <w:trHeight w:val="413"/>
        </w:trPr>
        <w:tc>
          <w:tcPr>
            <w:tcW w:w="5000" w:type="pct"/>
            <w:shd w:val="clear" w:color="auto" w:fill="F3F3F3"/>
            <w:vAlign w:val="center"/>
          </w:tcPr>
          <w:p w:rsidR="00642AA3" w:rsidRDefault="00642AA3" w:rsidP="00FC70B7">
            <w:pPr>
              <w:pStyle w:val="Heading3"/>
              <w:rPr>
                <w:rFonts w:ascii="Verdana" w:hAnsi="Verdana"/>
                <w:sz w:val="22"/>
              </w:rPr>
            </w:pPr>
            <w:r>
              <w:lastRenderedPageBreak/>
              <w:br w:type="page"/>
            </w:r>
            <w:bookmarkStart w:id="12" w:name="_Toc214943998"/>
            <w:r>
              <w:rPr>
                <w:rFonts w:ascii="Verdana" w:hAnsi="Verdana"/>
                <w:sz w:val="22"/>
                <w:szCs w:val="22"/>
              </w:rPr>
              <w:t>Get Company</w:t>
            </w:r>
            <w:r w:rsidR="00917DED">
              <w:rPr>
                <w:rFonts w:ascii="Verdana" w:hAnsi="Verdana"/>
                <w:sz w:val="22"/>
                <w:szCs w:val="22"/>
              </w:rPr>
              <w:t>Info</w:t>
            </w:r>
            <w:bookmarkEnd w:id="12"/>
            <w:r>
              <w:rPr>
                <w:rFonts w:ascii="Verdana" w:hAnsi="Verdana"/>
                <w:sz w:val="22"/>
                <w:szCs w:val="22"/>
              </w:rPr>
              <w:t xml:space="preserve"> </w:t>
            </w:r>
          </w:p>
        </w:tc>
      </w:tr>
    </w:tbl>
    <w:p w:rsidR="001419EC" w:rsidRDefault="001419EC" w:rsidP="00BB3918">
      <w:pPr>
        <w:pStyle w:val="Code"/>
      </w:pPr>
    </w:p>
    <w:p w:rsidR="001419EC" w:rsidRPr="0098015A" w:rsidRDefault="001419EC" w:rsidP="0098015A">
      <w:pPr>
        <w:pStyle w:val="Heading4"/>
        <w:rPr>
          <w:szCs w:val="24"/>
        </w:rPr>
      </w:pPr>
      <w:bookmarkStart w:id="13" w:name="_Toc164223216"/>
      <w:bookmarkStart w:id="14" w:name="_Toc188338028"/>
      <w:bookmarkStart w:id="15" w:name="_Toc214943999"/>
      <w:r w:rsidRPr="0098015A">
        <w:t>Get Company Information Summary</w:t>
      </w:r>
      <w:bookmarkEnd w:id="13"/>
      <w:bookmarkEnd w:id="14"/>
      <w:bookmarkEnd w:id="15"/>
    </w:p>
    <w:p w:rsidR="001419EC" w:rsidRPr="0098015A" w:rsidRDefault="001419EC" w:rsidP="0098015A">
      <w:pPr>
        <w:pStyle w:val="NormalWeb"/>
        <w:ind w:left="720"/>
        <w:rPr>
          <w:rFonts w:ascii="Trebuchet MS" w:hAnsi="Trebuchet MS"/>
          <w:color w:val="000000"/>
          <w:sz w:val="17"/>
        </w:rPr>
      </w:pPr>
      <w:r w:rsidRPr="0098015A">
        <w:rPr>
          <w:rFonts w:ascii="Trebuchet MS" w:hAnsi="Trebuchet MS"/>
          <w:color w:val="000000"/>
          <w:sz w:val="17"/>
        </w:rPr>
        <w:t>The function</w:t>
      </w:r>
      <w:r w:rsidR="0098015A">
        <w:rPr>
          <w:rFonts w:ascii="Trebuchet MS" w:hAnsi="Trebuchet MS"/>
          <w:color w:val="000000"/>
          <w:sz w:val="17"/>
        </w:rPr>
        <w:t xml:space="preserve"> </w:t>
      </w:r>
      <w:r w:rsidR="00B92FBA">
        <w:rPr>
          <w:rFonts w:ascii="Trebuchet MS" w:hAnsi="Trebuchet MS"/>
          <w:color w:val="000000"/>
          <w:sz w:val="17"/>
        </w:rPr>
        <w:t xml:space="preserve">described </w:t>
      </w:r>
      <w:r w:rsidR="00B92FBA" w:rsidRPr="0098015A">
        <w:rPr>
          <w:rFonts w:ascii="Trebuchet MS" w:hAnsi="Trebuchet MS"/>
          <w:color w:val="000000"/>
          <w:sz w:val="17"/>
        </w:rPr>
        <w:t>allows</w:t>
      </w:r>
      <w:r w:rsidRPr="0098015A">
        <w:rPr>
          <w:rFonts w:ascii="Trebuchet MS" w:hAnsi="Trebuchet MS"/>
          <w:color w:val="000000"/>
          <w:sz w:val="17"/>
        </w:rPr>
        <w:t xml:space="preserve"> the client application to </w:t>
      </w:r>
      <w:r w:rsidR="00B92FBA">
        <w:rPr>
          <w:rFonts w:ascii="Trebuchet MS" w:hAnsi="Trebuchet MS"/>
          <w:color w:val="000000"/>
          <w:sz w:val="17"/>
        </w:rPr>
        <w:t>retrieve</w:t>
      </w:r>
      <w:r w:rsidRPr="0098015A">
        <w:rPr>
          <w:rFonts w:ascii="Trebuchet MS" w:hAnsi="Trebuchet MS"/>
          <w:color w:val="000000"/>
          <w:sz w:val="17"/>
        </w:rPr>
        <w:t xml:space="preserve"> basic company </w:t>
      </w:r>
      <w:r w:rsidR="0098015A" w:rsidRPr="0098015A">
        <w:rPr>
          <w:rFonts w:ascii="Trebuchet MS" w:hAnsi="Trebuchet MS"/>
          <w:color w:val="000000"/>
          <w:sz w:val="17"/>
        </w:rPr>
        <w:t>information</w:t>
      </w:r>
      <w:r w:rsidRPr="0098015A">
        <w:rPr>
          <w:rFonts w:ascii="Trebuchet MS" w:hAnsi="Trebuchet MS"/>
          <w:color w:val="000000"/>
          <w:sz w:val="17"/>
        </w:rPr>
        <w:t xml:space="preserve"> based on the </w:t>
      </w:r>
      <w:r w:rsidR="00BA7A40">
        <w:rPr>
          <w:rFonts w:ascii="Trebuchet MS" w:hAnsi="Trebuchet MS"/>
          <w:color w:val="000000"/>
          <w:sz w:val="17"/>
        </w:rPr>
        <w:t>Capital IQ (“CIQ”) CompanyID</w:t>
      </w:r>
      <w:r w:rsidRPr="0098015A">
        <w:rPr>
          <w:rFonts w:ascii="Trebuchet MS" w:hAnsi="Trebuchet MS"/>
          <w:color w:val="000000"/>
          <w:sz w:val="17"/>
        </w:rPr>
        <w:t>. Basic company information such as name, description, Sector, Primary Industry etc. are returned by this</w:t>
      </w:r>
      <w:r w:rsidR="00BA7A40">
        <w:rPr>
          <w:rFonts w:ascii="Trebuchet MS" w:hAnsi="Trebuchet MS"/>
          <w:color w:val="000000"/>
          <w:sz w:val="17"/>
        </w:rPr>
        <w:t xml:space="preserve"> function</w:t>
      </w:r>
      <w:r w:rsidRPr="0098015A">
        <w:rPr>
          <w:rFonts w:ascii="Trebuchet MS" w:hAnsi="Trebuchet MS"/>
          <w:color w:val="000000"/>
          <w:sz w:val="17"/>
        </w:rPr>
        <w:t>.</w:t>
      </w:r>
    </w:p>
    <w:p w:rsidR="00C46E2A" w:rsidRPr="0098015A" w:rsidRDefault="001419EC" w:rsidP="00C46E2A">
      <w:pPr>
        <w:pStyle w:val="NormalWeb"/>
        <w:ind w:left="720"/>
        <w:rPr>
          <w:rFonts w:ascii="Trebuchet MS" w:hAnsi="Trebuchet MS"/>
          <w:color w:val="000000"/>
          <w:sz w:val="17"/>
        </w:rPr>
      </w:pPr>
      <w:r w:rsidRPr="0098015A">
        <w:rPr>
          <w:rFonts w:ascii="Trebuchet MS" w:hAnsi="Trebuchet MS"/>
          <w:color w:val="000000"/>
          <w:sz w:val="17"/>
        </w:rPr>
        <w:t>Capital IQ provides access to text-file-based DataFeeds that contain much of this information. Depending on the implementation, much of this data can be stored locally in a database and looked up on the fly, rather than depending solely on the data returned in this API. Since the DataFeeds are updated daily, it is recommended that this Web Service be used where up-to-the-minute data is required.</w:t>
      </w:r>
    </w:p>
    <w:p w:rsidR="00FB4219" w:rsidRDefault="008D2DC1" w:rsidP="00FB4219">
      <w:pPr>
        <w:pStyle w:val="Heading4"/>
        <w:keepLines/>
      </w:pPr>
      <w:bookmarkStart w:id="16" w:name="_Toc164223218"/>
      <w:bookmarkStart w:id="17" w:name="OLE_LINK1"/>
      <w:bookmarkStart w:id="18" w:name="OLE_LINK2"/>
      <w:bookmarkStart w:id="19" w:name="_Toc214944000"/>
      <w:r>
        <w:t>GetCompany</w:t>
      </w:r>
      <w:r w:rsidR="00FB4219">
        <w:t>Info (Functions):</w:t>
      </w:r>
      <w:bookmarkEnd w:id="16"/>
      <w:bookmarkEnd w:id="19"/>
    </w:p>
    <w:p w:rsidR="00FA05D5" w:rsidRDefault="00FA05D5" w:rsidP="00FA05D5">
      <w:pPr>
        <w:pStyle w:val="Code"/>
        <w:ind w:firstLine="720"/>
      </w:pPr>
    </w:p>
    <w:p w:rsidR="00FA05D5" w:rsidRPr="0073250F" w:rsidRDefault="00FA05D5" w:rsidP="00FA05D5">
      <w:pPr>
        <w:pStyle w:val="BodyText"/>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sidRPr="0073250F">
        <w:rPr>
          <w:rFonts w:ascii="Courier New" w:hAnsi="Courier New" w:cs="Courier New"/>
          <w:sz w:val="17"/>
          <w:szCs w:val="17"/>
        </w:rPr>
        <w:t>CompanyInfo</w:t>
      </w:r>
      <w:r>
        <w:rPr>
          <w:rFonts w:ascii="Courier New" w:hAnsi="Courier New" w:cs="Courier New"/>
          <w:sz w:val="17"/>
          <w:szCs w:val="17"/>
        </w:rPr>
        <w:t xml:space="preserve">() </w:t>
      </w:r>
      <w:r w:rsidRPr="0073250F">
        <w:rPr>
          <w:rFonts w:ascii="Courier New" w:hAnsi="Courier New" w:cs="Courier New"/>
          <w:sz w:val="17"/>
          <w:szCs w:val="17"/>
        </w:rPr>
        <w:t>GetCompanyInfo(</w:t>
      </w:r>
      <w:r>
        <w:rPr>
          <w:rFonts w:ascii="Courier New" w:hAnsi="Courier New" w:cs="Courier New"/>
          <w:sz w:val="17"/>
          <w:szCs w:val="17"/>
        </w:rPr>
        <w:t>Integer companyID()</w:t>
      </w:r>
      <w:r w:rsidRPr="0073250F">
        <w:rPr>
          <w:rFonts w:ascii="Courier New" w:hAnsi="Courier New" w:cs="Courier New"/>
          <w:sz w:val="17"/>
          <w:szCs w:val="17"/>
        </w:rPr>
        <w:t>)</w:t>
      </w:r>
      <w:r>
        <w:rPr>
          <w:rFonts w:ascii="Courier New" w:hAnsi="Courier New" w:cs="Courier New"/>
          <w:sz w:val="17"/>
          <w:szCs w:val="17"/>
        </w:rPr>
        <w:t>;</w:t>
      </w:r>
    </w:p>
    <w:p w:rsidR="00FA05D5" w:rsidRDefault="00FA05D5" w:rsidP="00FA05D5">
      <w:pPr>
        <w:pStyle w:val="Code"/>
      </w:pPr>
    </w:p>
    <w:p w:rsidR="00FA05D5" w:rsidRPr="001D343E" w:rsidRDefault="00FA05D5" w:rsidP="00FA05D5">
      <w:pPr>
        <w:keepNext/>
        <w:keepLines/>
        <w:jc w:val="left"/>
        <w:rPr>
          <w:b/>
          <w:color w:val="000000"/>
          <w:sz w:val="17"/>
        </w:rPr>
      </w:pPr>
      <w:r w:rsidRPr="001D343E">
        <w:rPr>
          <w:b/>
          <w:color w:val="000000"/>
          <w:sz w:val="17"/>
        </w:rPr>
        <w:t>Comments:</w:t>
      </w:r>
    </w:p>
    <w:p w:rsidR="00FA05D5" w:rsidRPr="001D343E" w:rsidRDefault="00FA05D5" w:rsidP="00FA05D5">
      <w:pPr>
        <w:ind w:left="720"/>
        <w:jc w:val="left"/>
        <w:rPr>
          <w:color w:val="000000"/>
          <w:sz w:val="17"/>
        </w:rPr>
      </w:pPr>
      <w:r>
        <w:rPr>
          <w:color w:val="000000"/>
          <w:sz w:val="17"/>
        </w:rPr>
        <w:t>This function returns basic company information about Companies, given their CIQ Company IDs.</w:t>
      </w:r>
    </w:p>
    <w:p w:rsidR="00FA05D5" w:rsidRPr="001D343E" w:rsidRDefault="00FA05D5" w:rsidP="00FA05D5">
      <w:pPr>
        <w:jc w:val="left"/>
        <w:rPr>
          <w:color w:val="000000"/>
          <w:sz w:val="17"/>
        </w:rPr>
      </w:pPr>
    </w:p>
    <w:p w:rsidR="00FA05D5" w:rsidRDefault="00FA05D5" w:rsidP="00FA05D5">
      <w:pPr>
        <w:pStyle w:val="BodyText"/>
        <w:rPr>
          <w:b/>
          <w:sz w:val="17"/>
        </w:rPr>
      </w:pPr>
      <w:r w:rsidRPr="00505C8A">
        <w:rPr>
          <w:b/>
          <w:sz w:val="17"/>
        </w:rPr>
        <w:t xml:space="preserve">Parameters: </w:t>
      </w:r>
    </w:p>
    <w:p w:rsidR="00FA05D5" w:rsidRPr="00FB4219" w:rsidRDefault="00FA05D5" w:rsidP="00FA05D5">
      <w:pPr>
        <w:pStyle w:val="BodyText"/>
        <w:numPr>
          <w:ilvl w:val="0"/>
          <w:numId w:val="5"/>
        </w:numPr>
        <w:rPr>
          <w:sz w:val="17"/>
          <w:szCs w:val="17"/>
        </w:rPr>
      </w:pPr>
      <w:r>
        <w:rPr>
          <w:rStyle w:val="CodeChar"/>
        </w:rPr>
        <w:t xml:space="preserve">Array of Integer </w:t>
      </w:r>
      <w:r w:rsidR="00605745">
        <w:rPr>
          <w:rStyle w:val="CodeChar"/>
          <w:b/>
        </w:rPr>
        <w:t>C</w:t>
      </w:r>
      <w:r w:rsidR="00AE25ED" w:rsidRPr="001F0AAD">
        <w:rPr>
          <w:rStyle w:val="CodeChar"/>
          <w:b/>
        </w:rPr>
        <w:t>ompanyId</w:t>
      </w:r>
      <w:r w:rsidR="00E81EF1">
        <w:rPr>
          <w:rStyle w:val="CodeChar"/>
          <w:b/>
        </w:rPr>
        <w:t xml:space="preserve"> ()</w:t>
      </w:r>
      <w:r w:rsidR="00AE25ED">
        <w:rPr>
          <w:rStyle w:val="CodeChar"/>
        </w:rPr>
        <w:t xml:space="preserve"> </w:t>
      </w:r>
      <w:r w:rsidRPr="00505C8A">
        <w:t xml:space="preserve">– </w:t>
      </w:r>
      <w:r w:rsidRPr="00FB4219">
        <w:rPr>
          <w:sz w:val="17"/>
          <w:szCs w:val="17"/>
        </w:rPr>
        <w:t>Each item is a single CIQ CompanyID.</w:t>
      </w:r>
    </w:p>
    <w:p w:rsidR="00FA05D5" w:rsidRDefault="00FA05D5" w:rsidP="00FA05D5">
      <w:pPr>
        <w:pStyle w:val="Code"/>
      </w:pPr>
    </w:p>
    <w:p w:rsidR="00FA05D5" w:rsidRPr="00BA3A52" w:rsidRDefault="00FA05D5" w:rsidP="00FA05D5">
      <w:pPr>
        <w:pStyle w:val="BodyText"/>
        <w:keepNext/>
        <w:keepLines/>
        <w:rPr>
          <w:b/>
          <w:bCs/>
          <w:sz w:val="17"/>
        </w:rPr>
      </w:pPr>
      <w:r w:rsidRPr="00BA3A52">
        <w:rPr>
          <w:b/>
          <w:bCs/>
          <w:sz w:val="17"/>
        </w:rPr>
        <w:t>Returns:</w:t>
      </w:r>
    </w:p>
    <w:p w:rsidR="00FA05D5" w:rsidRDefault="00FA05D5" w:rsidP="00FA05D5">
      <w:pPr>
        <w:pStyle w:val="BodyText"/>
        <w:keepNext/>
        <w:keepLines/>
        <w:numPr>
          <w:ilvl w:val="0"/>
          <w:numId w:val="7"/>
        </w:numPr>
        <w:rPr>
          <w:sz w:val="17"/>
          <w:szCs w:val="17"/>
        </w:rPr>
      </w:pPr>
      <w:r>
        <w:rPr>
          <w:rStyle w:val="CodeChar"/>
        </w:rPr>
        <w:t xml:space="preserve">An </w:t>
      </w:r>
      <w:r w:rsidRPr="00505C8A">
        <w:rPr>
          <w:rStyle w:val="CodeChar"/>
        </w:rPr>
        <w:t xml:space="preserve">Array of </w:t>
      </w:r>
      <w:r w:rsidRPr="00E81EF1">
        <w:rPr>
          <w:rStyle w:val="CodeChar"/>
          <w:b/>
        </w:rPr>
        <w:t>CompanyInfo</w:t>
      </w:r>
      <w:r w:rsidR="00E81EF1">
        <w:rPr>
          <w:rStyle w:val="CodeChar"/>
          <w:b/>
        </w:rPr>
        <w:t xml:space="preserve"> ()</w:t>
      </w:r>
      <w:r w:rsidRPr="00E81EF1">
        <w:rPr>
          <w:rStyle w:val="CodeChar"/>
          <w:b/>
        </w:rPr>
        <w:t xml:space="preserve"> </w:t>
      </w:r>
      <w:r w:rsidRPr="00505C8A">
        <w:rPr>
          <w:rStyle w:val="CodeChar"/>
        </w:rPr>
        <w:t>Objects</w:t>
      </w:r>
      <w:r w:rsidRPr="00505C8A">
        <w:t xml:space="preserve"> </w:t>
      </w:r>
      <w:r w:rsidRPr="00EB18E9">
        <w:rPr>
          <w:sz w:val="17"/>
          <w:szCs w:val="17"/>
        </w:rPr>
        <w:t xml:space="preserve">– </w:t>
      </w:r>
      <w:r>
        <w:rPr>
          <w:sz w:val="17"/>
          <w:szCs w:val="17"/>
        </w:rPr>
        <w:t>Each contains</w:t>
      </w:r>
      <w:r w:rsidRPr="00EB18E9">
        <w:rPr>
          <w:sz w:val="17"/>
          <w:szCs w:val="17"/>
        </w:rPr>
        <w:t xml:space="preserve"> basic </w:t>
      </w:r>
      <w:r>
        <w:rPr>
          <w:sz w:val="17"/>
          <w:szCs w:val="17"/>
        </w:rPr>
        <w:t xml:space="preserve">profile </w:t>
      </w:r>
      <w:r w:rsidRPr="00EB18E9">
        <w:rPr>
          <w:sz w:val="17"/>
          <w:szCs w:val="17"/>
        </w:rPr>
        <w:t>data</w:t>
      </w:r>
      <w:r>
        <w:rPr>
          <w:sz w:val="17"/>
          <w:szCs w:val="17"/>
        </w:rPr>
        <w:t xml:space="preserve"> about a Company</w:t>
      </w:r>
      <w:r w:rsidRPr="00EB18E9">
        <w:rPr>
          <w:sz w:val="17"/>
          <w:szCs w:val="17"/>
        </w:rPr>
        <w:t xml:space="preserve">. </w:t>
      </w:r>
    </w:p>
    <w:p w:rsidR="00FA05D5" w:rsidRDefault="00FA05D5" w:rsidP="00FA05D5">
      <w:pPr>
        <w:pStyle w:val="Code"/>
        <w:keepNext/>
        <w:keepLines/>
        <w:ind w:left="360"/>
        <w:rPr>
          <w:rFonts w:ascii="Verdana" w:hAnsi="Verdana"/>
          <w:sz w:val="17"/>
          <w:szCs w:val="17"/>
        </w:rPr>
      </w:pPr>
    </w:p>
    <w:p w:rsidR="00FA05D5" w:rsidRPr="00BA3A52" w:rsidRDefault="00FA05D5" w:rsidP="00FA05D5">
      <w:pPr>
        <w:pStyle w:val="Code"/>
        <w:keepNext/>
        <w:keepLines/>
        <w:ind w:left="720"/>
        <w:rPr>
          <w:rFonts w:ascii="Verdana" w:hAnsi="Verdana"/>
          <w:b/>
          <w:sz w:val="17"/>
          <w:szCs w:val="17"/>
        </w:rPr>
      </w:pPr>
      <w:r w:rsidRPr="00BA3A52">
        <w:rPr>
          <w:rFonts w:ascii="Verdana" w:hAnsi="Verdana"/>
          <w:b/>
          <w:sz w:val="17"/>
          <w:szCs w:val="17"/>
        </w:rPr>
        <w:t>CompanyInfo</w:t>
      </w:r>
    </w:p>
    <w:p w:rsidR="00FA05D5" w:rsidRDefault="00FA05D5" w:rsidP="00FA05D5">
      <w:pPr>
        <w:pStyle w:val="Code"/>
        <w:keepNext/>
        <w:keepLines/>
        <w:ind w:left="720"/>
        <w:rPr>
          <w:rFonts w:ascii="Verdana" w:hAnsi="Verdana"/>
          <w:sz w:val="17"/>
          <w:szCs w:val="17"/>
        </w:rPr>
      </w:pPr>
      <w:r>
        <w:rPr>
          <w:rFonts w:ascii="Verdana" w:hAnsi="Verdana"/>
          <w:sz w:val="17"/>
          <w:szCs w:val="17"/>
        </w:rPr>
        <w:t>Attributes:</w:t>
      </w:r>
      <w:r w:rsidR="009D0073">
        <w:rPr>
          <w:rFonts w:ascii="Verdana" w:hAnsi="Verdana"/>
          <w:sz w:val="17"/>
          <w:szCs w:val="17"/>
        </w:rPr>
        <w:br/>
      </w:r>
    </w:p>
    <w:p w:rsidR="00FA05D5" w:rsidRPr="00E471E9" w:rsidRDefault="00FA05D5" w:rsidP="00FA05D5">
      <w:pPr>
        <w:keepNext/>
        <w:keepLines/>
        <w:numPr>
          <w:ilvl w:val="0"/>
          <w:numId w:val="8"/>
        </w:numPr>
        <w:jc w:val="left"/>
        <w:rPr>
          <w:rStyle w:val="CodeChar"/>
          <w:rFonts w:ascii="Verdana" w:hAnsi="Verdana" w:cs="Times New Roman"/>
          <w:sz w:val="17"/>
          <w:szCs w:val="17"/>
        </w:rPr>
      </w:pPr>
      <w:r>
        <w:rPr>
          <w:rStyle w:val="CodeChar"/>
        </w:rPr>
        <w:t xml:space="preserve">Integer </w:t>
      </w:r>
      <w:r w:rsidR="00605745">
        <w:rPr>
          <w:rStyle w:val="CodeChar"/>
          <w:b/>
        </w:rPr>
        <w:t>C</w:t>
      </w:r>
      <w:r w:rsidR="00AE25ED" w:rsidRPr="001F0AAD">
        <w:rPr>
          <w:rStyle w:val="CodeChar"/>
          <w:b/>
        </w:rPr>
        <w:t>ompanyId</w:t>
      </w:r>
      <w:r w:rsidR="00AE25ED">
        <w:rPr>
          <w:rStyle w:val="CodeChar"/>
        </w:rPr>
        <w:t xml:space="preserve"> </w:t>
      </w:r>
      <w:r>
        <w:rPr>
          <w:rStyle w:val="CodeChar"/>
        </w:rPr>
        <w:t xml:space="preserve">– </w:t>
      </w:r>
      <w:r>
        <w:rPr>
          <w:sz w:val="17"/>
        </w:rPr>
        <w:t>Th</w:t>
      </w:r>
      <w:r w:rsidRPr="00E471E9">
        <w:rPr>
          <w:sz w:val="17"/>
        </w:rPr>
        <w:t>e unique identifier of this Company</w:t>
      </w:r>
      <w:r>
        <w:rPr>
          <w:sz w:val="17"/>
        </w:rPr>
        <w:t>.</w:t>
      </w:r>
    </w:p>
    <w:p w:rsidR="00FA05D5" w:rsidRPr="008E25C6" w:rsidRDefault="00FA05D5" w:rsidP="00FA05D5">
      <w:pPr>
        <w:keepNext/>
        <w:keepLines/>
        <w:numPr>
          <w:ilvl w:val="0"/>
          <w:numId w:val="8"/>
        </w:numPr>
        <w:jc w:val="left"/>
        <w:rPr>
          <w:sz w:val="17"/>
          <w:szCs w:val="17"/>
        </w:rPr>
      </w:pPr>
      <w:r w:rsidRPr="00DA0B97">
        <w:rPr>
          <w:rStyle w:val="CodeChar"/>
        </w:rPr>
        <w:t xml:space="preserve">String </w:t>
      </w:r>
      <w:r w:rsidR="00605745">
        <w:rPr>
          <w:rStyle w:val="CodeChar"/>
          <w:b/>
        </w:rPr>
        <w:t>C</w:t>
      </w:r>
      <w:r w:rsidR="00AE25ED" w:rsidRPr="001F0AAD">
        <w:rPr>
          <w:rStyle w:val="CodeChar"/>
          <w:b/>
        </w:rPr>
        <w:t>ompanyName</w:t>
      </w:r>
      <w:r w:rsidR="00AE25ED">
        <w:t xml:space="preserve"> </w:t>
      </w:r>
      <w:r>
        <w:t xml:space="preserve">– </w:t>
      </w:r>
      <w:r w:rsidRPr="009D0073">
        <w:rPr>
          <w:sz w:val="17"/>
          <w:szCs w:val="17"/>
        </w:rPr>
        <w:t xml:space="preserve">(1-100 characters) The name of </w:t>
      </w:r>
      <w:r w:rsidR="00F34A08">
        <w:rPr>
          <w:sz w:val="17"/>
          <w:szCs w:val="17"/>
        </w:rPr>
        <w:t>a specific</w:t>
      </w:r>
      <w:r w:rsidR="00F34A08" w:rsidRPr="009D0073">
        <w:rPr>
          <w:sz w:val="17"/>
          <w:szCs w:val="17"/>
        </w:rPr>
        <w:t xml:space="preserve"> </w:t>
      </w:r>
      <w:r w:rsidRPr="009D0073">
        <w:rPr>
          <w:sz w:val="17"/>
          <w:szCs w:val="17"/>
        </w:rPr>
        <w:t>Company. (W1252)</w:t>
      </w:r>
    </w:p>
    <w:p w:rsidR="00605745" w:rsidRPr="00DA0B97" w:rsidRDefault="00605745" w:rsidP="00605745">
      <w:pPr>
        <w:numPr>
          <w:ilvl w:val="0"/>
          <w:numId w:val="8"/>
        </w:numPr>
        <w:jc w:val="left"/>
        <w:rPr>
          <w:sz w:val="17"/>
          <w:szCs w:val="17"/>
        </w:rPr>
      </w:pPr>
      <w:r w:rsidRPr="00DA0B97">
        <w:rPr>
          <w:rStyle w:val="CodeChar"/>
        </w:rPr>
        <w:t xml:space="preserve">Integer </w:t>
      </w:r>
      <w:r w:rsidR="00F34A08">
        <w:rPr>
          <w:rStyle w:val="CodeChar"/>
          <w:b/>
        </w:rPr>
        <w:t>C</w:t>
      </w:r>
      <w:r w:rsidRPr="001F0AAD">
        <w:rPr>
          <w:rStyle w:val="CodeChar"/>
          <w:b/>
        </w:rPr>
        <w:t>ompanyTypeId</w:t>
      </w:r>
      <w:r>
        <w:t xml:space="preserve"> – </w:t>
      </w:r>
      <w:r w:rsidR="00F91ECE" w:rsidRPr="00F91ECE">
        <w:rPr>
          <w:sz w:val="17"/>
          <w:szCs w:val="17"/>
        </w:rPr>
        <w:t>This identifier denotes the type of the given company</w:t>
      </w:r>
      <w:r w:rsidRPr="001F5A83">
        <w:rPr>
          <w:sz w:val="17"/>
          <w:szCs w:val="17"/>
        </w:rPr>
        <w:t>:</w:t>
      </w:r>
      <w:r>
        <w:br/>
      </w:r>
    </w:p>
    <w:tbl>
      <w:tblPr>
        <w:tblW w:w="432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605745" w:rsidRPr="00543EA2" w:rsidTr="00605745">
        <w:trPr>
          <w:trHeight w:val="216"/>
        </w:trPr>
        <w:tc>
          <w:tcPr>
            <w:tcW w:w="540" w:type="dxa"/>
            <w:shd w:val="clear" w:color="auto" w:fill="auto"/>
            <w:noWrap/>
            <w:vAlign w:val="center"/>
          </w:tcPr>
          <w:p w:rsidR="00605745" w:rsidRPr="00543EA2" w:rsidRDefault="00605745" w:rsidP="00605745">
            <w:pPr>
              <w:pStyle w:val="Code"/>
              <w:jc w:val="center"/>
              <w:rPr>
                <w:b/>
                <w:szCs w:val="16"/>
              </w:rPr>
            </w:pPr>
            <w:r w:rsidRPr="00543EA2">
              <w:rPr>
                <w:b/>
                <w:szCs w:val="16"/>
              </w:rPr>
              <w:t>ID</w:t>
            </w:r>
          </w:p>
        </w:tc>
        <w:tc>
          <w:tcPr>
            <w:tcW w:w="3780" w:type="dxa"/>
            <w:shd w:val="clear" w:color="auto" w:fill="auto"/>
            <w:noWrap/>
            <w:vAlign w:val="center"/>
          </w:tcPr>
          <w:p w:rsidR="00605745" w:rsidRPr="00543EA2" w:rsidRDefault="00605745" w:rsidP="00605745">
            <w:pPr>
              <w:pStyle w:val="Code"/>
              <w:rPr>
                <w:b/>
                <w:szCs w:val="16"/>
              </w:rPr>
            </w:pPr>
            <w:r w:rsidRPr="00543EA2">
              <w:rPr>
                <w:b/>
                <w:szCs w:val="16"/>
              </w:rPr>
              <w:t>Name</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Investment Firm</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Investment Firm</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3</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Assets/Products</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4</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Company</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5</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Company</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6</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Corporate VC</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7</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Financial Service VC</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8</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Index</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9</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10</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Investment Group</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11</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Fund Family</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12</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Currency Rate</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13</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14</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Private Standalone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15</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Public Standalone Fund</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16</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Interest Rate</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17</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Educational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18</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Arts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19</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Labor Union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20</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Government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21</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Religious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lastRenderedPageBreak/>
              <w:t>22</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Trade Association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23</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Foundation/Charitable Institution</w:t>
            </w:r>
          </w:p>
        </w:tc>
      </w:tr>
      <w:tr w:rsidR="00605745" w:rsidRPr="00543EA2" w:rsidTr="00605745">
        <w:trPr>
          <w:trHeight w:val="216"/>
        </w:trPr>
        <w:tc>
          <w:tcPr>
            <w:tcW w:w="540" w:type="dxa"/>
            <w:shd w:val="clear" w:color="auto" w:fill="auto"/>
            <w:noWrap/>
            <w:vAlign w:val="center"/>
          </w:tcPr>
          <w:p w:rsidR="00605745" w:rsidRPr="00E81EF1" w:rsidRDefault="00605745" w:rsidP="00605745">
            <w:pPr>
              <w:pStyle w:val="Code"/>
              <w:jc w:val="center"/>
              <w:rPr>
                <w:sz w:val="15"/>
                <w:szCs w:val="15"/>
              </w:rPr>
            </w:pPr>
            <w:r w:rsidRPr="00E81EF1">
              <w:rPr>
                <w:sz w:val="15"/>
                <w:szCs w:val="15"/>
              </w:rPr>
              <w:t>24</w:t>
            </w:r>
          </w:p>
        </w:tc>
        <w:tc>
          <w:tcPr>
            <w:tcW w:w="3780" w:type="dxa"/>
            <w:shd w:val="clear" w:color="auto" w:fill="auto"/>
            <w:noWrap/>
            <w:vAlign w:val="center"/>
          </w:tcPr>
          <w:p w:rsidR="00605745" w:rsidRPr="00E81EF1" w:rsidRDefault="00605745" w:rsidP="00605745">
            <w:pPr>
              <w:pStyle w:val="Code"/>
              <w:rPr>
                <w:sz w:val="15"/>
                <w:szCs w:val="15"/>
              </w:rPr>
            </w:pPr>
            <w:r w:rsidRPr="00E81EF1">
              <w:rPr>
                <w:sz w:val="15"/>
                <w:szCs w:val="15"/>
              </w:rPr>
              <w:t>Industry</w:t>
            </w:r>
          </w:p>
        </w:tc>
      </w:tr>
    </w:tbl>
    <w:p w:rsidR="007071DB" w:rsidRDefault="007071DB" w:rsidP="00605745">
      <w:pPr>
        <w:pStyle w:val="BodyText"/>
        <w:rPr>
          <w:sz w:val="17"/>
          <w:szCs w:val="17"/>
        </w:rPr>
      </w:pPr>
    </w:p>
    <w:p w:rsidR="00E81EF1" w:rsidRDefault="00F91ECE" w:rsidP="00635B92">
      <w:pPr>
        <w:numPr>
          <w:ilvl w:val="0"/>
          <w:numId w:val="8"/>
        </w:numPr>
        <w:jc w:val="left"/>
        <w:rPr>
          <w:sz w:val="17"/>
          <w:szCs w:val="17"/>
        </w:rPr>
      </w:pPr>
      <w:r>
        <w:rPr>
          <w:rStyle w:val="CodeChar"/>
        </w:rPr>
        <w:t>String</w:t>
      </w:r>
      <w:r w:rsidR="005E2EBA" w:rsidRPr="00DA0B97">
        <w:rPr>
          <w:rStyle w:val="CodeChar"/>
        </w:rPr>
        <w:t xml:space="preserve"> </w:t>
      </w:r>
      <w:r w:rsidR="005E2EBA">
        <w:rPr>
          <w:rStyle w:val="CodeChar"/>
          <w:b/>
        </w:rPr>
        <w:t>C</w:t>
      </w:r>
      <w:r w:rsidR="005E2EBA" w:rsidRPr="001F0AAD">
        <w:rPr>
          <w:rStyle w:val="CodeChar"/>
          <w:b/>
        </w:rPr>
        <w:t>ompanyType</w:t>
      </w:r>
      <w:r w:rsidR="005E2EBA">
        <w:rPr>
          <w:rStyle w:val="CodeChar"/>
          <w:b/>
        </w:rPr>
        <w:t>Name</w:t>
      </w:r>
      <w:r w:rsidR="005E2EBA">
        <w:t xml:space="preserve"> – </w:t>
      </w:r>
      <w:r w:rsidRPr="00F91ECE">
        <w:rPr>
          <w:sz w:val="17"/>
          <w:szCs w:val="17"/>
        </w:rPr>
        <w:t>(1-50)</w:t>
      </w:r>
      <w:r>
        <w:t xml:space="preserve"> </w:t>
      </w:r>
      <w:r w:rsidRPr="00F91ECE">
        <w:rPr>
          <w:sz w:val="17"/>
          <w:szCs w:val="17"/>
        </w:rPr>
        <w:t>This is the text describing the companyType</w:t>
      </w:r>
      <w:r>
        <w:rPr>
          <w:sz w:val="17"/>
          <w:szCs w:val="17"/>
        </w:rPr>
        <w:t xml:space="preserve"> </w:t>
      </w:r>
      <w:r w:rsidRPr="009D0073">
        <w:rPr>
          <w:sz w:val="17"/>
          <w:szCs w:val="17"/>
        </w:rPr>
        <w:t>(W1252)</w:t>
      </w:r>
      <w:r w:rsidR="00E57EEA">
        <w:rPr>
          <w:sz w:val="17"/>
          <w:szCs w:val="17"/>
        </w:rPr>
        <w:br/>
      </w:r>
    </w:p>
    <w:p w:rsidR="00E81EF1" w:rsidRPr="00EB35C0" w:rsidRDefault="00E81EF1" w:rsidP="00635B92">
      <w:pPr>
        <w:keepNext/>
        <w:keepLines/>
        <w:numPr>
          <w:ilvl w:val="0"/>
          <w:numId w:val="8"/>
        </w:numPr>
        <w:jc w:val="left"/>
        <w:rPr>
          <w:sz w:val="17"/>
          <w:szCs w:val="17"/>
        </w:rPr>
      </w:pPr>
      <w:r w:rsidRPr="00DA0B97">
        <w:rPr>
          <w:rStyle w:val="CodeChar"/>
        </w:rPr>
        <w:t xml:space="preserve">Integer </w:t>
      </w:r>
      <w:r>
        <w:rPr>
          <w:rStyle w:val="CodeChar"/>
          <w:b/>
        </w:rPr>
        <w:t>C</w:t>
      </w:r>
      <w:r w:rsidRPr="001F0AAD">
        <w:rPr>
          <w:rStyle w:val="CodeChar"/>
          <w:b/>
        </w:rPr>
        <w:t>ompanyStatusTypeI</w:t>
      </w:r>
      <w:r>
        <w:rPr>
          <w:rStyle w:val="CodeChar"/>
          <w:b/>
        </w:rPr>
        <w:t>d</w:t>
      </w:r>
      <w:r>
        <w:t xml:space="preserve"> – </w:t>
      </w:r>
      <w:r w:rsidRPr="009D0073">
        <w:rPr>
          <w:sz w:val="17"/>
          <w:szCs w:val="17"/>
        </w:rPr>
        <w:t>Relates to Company Status Type Ref Data</w:t>
      </w:r>
      <w:r>
        <w:t>:</w:t>
      </w:r>
    </w:p>
    <w:p w:rsidR="00E81EF1" w:rsidRDefault="00E81EF1" w:rsidP="00E81EF1">
      <w:pPr>
        <w:pStyle w:val="Code"/>
        <w:keepNext/>
        <w:keepLines/>
        <w:rPr>
          <w:rFonts w:ascii="Verdana" w:hAnsi="Verdana"/>
          <w:sz w:val="17"/>
          <w:szCs w:val="17"/>
        </w:rPr>
      </w:pPr>
    </w:p>
    <w:tbl>
      <w:tblPr>
        <w:tblW w:w="432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E81EF1" w:rsidRPr="00543EA2" w:rsidTr="00E81EF1">
        <w:trPr>
          <w:trHeight w:val="216"/>
        </w:trPr>
        <w:tc>
          <w:tcPr>
            <w:tcW w:w="540" w:type="dxa"/>
            <w:shd w:val="clear" w:color="auto" w:fill="auto"/>
            <w:noWrap/>
            <w:vAlign w:val="center"/>
          </w:tcPr>
          <w:p w:rsidR="00E81EF1" w:rsidRPr="00543EA2" w:rsidRDefault="00E81EF1" w:rsidP="00E81EF1">
            <w:pPr>
              <w:pStyle w:val="Code"/>
              <w:keepNext/>
              <w:keepLines/>
              <w:jc w:val="center"/>
              <w:rPr>
                <w:b/>
                <w:szCs w:val="16"/>
              </w:rPr>
            </w:pPr>
            <w:r w:rsidRPr="00543EA2">
              <w:rPr>
                <w:b/>
                <w:szCs w:val="16"/>
              </w:rPr>
              <w:t>ID</w:t>
            </w:r>
          </w:p>
        </w:tc>
        <w:tc>
          <w:tcPr>
            <w:tcW w:w="3780" w:type="dxa"/>
            <w:shd w:val="clear" w:color="auto" w:fill="auto"/>
            <w:noWrap/>
            <w:vAlign w:val="center"/>
          </w:tcPr>
          <w:p w:rsidR="00E81EF1" w:rsidRPr="00543EA2" w:rsidRDefault="00E81EF1" w:rsidP="00E81EF1">
            <w:pPr>
              <w:pStyle w:val="Code"/>
              <w:keepNext/>
              <w:keepLines/>
              <w:rPr>
                <w:b/>
                <w:szCs w:val="16"/>
              </w:rPr>
            </w:pPr>
            <w:r w:rsidRPr="00543EA2">
              <w:rPr>
                <w:b/>
                <w:szCs w:val="16"/>
              </w:rPr>
              <w:t>Name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Operating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2</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Operating Subsidiary</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4</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Reorganizing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5</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Out of Business</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6</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Acquired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7</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No Longer Investing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8</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Launched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9</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First Close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10</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Secondary Close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11</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Final Close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12</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Fully Invested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13</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Fully Liquidated</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14</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Withdrawn</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15</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Investing</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16</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Pre-Event Profile</w:t>
            </w:r>
          </w:p>
        </w:tc>
      </w:tr>
      <w:tr w:rsidR="00E81EF1" w:rsidRPr="00543EA2" w:rsidTr="00E81EF1">
        <w:trPr>
          <w:trHeight w:val="216"/>
        </w:trPr>
        <w:tc>
          <w:tcPr>
            <w:tcW w:w="540" w:type="dxa"/>
            <w:shd w:val="clear" w:color="auto" w:fill="auto"/>
            <w:noWrap/>
            <w:vAlign w:val="center"/>
          </w:tcPr>
          <w:p w:rsidR="00E81EF1" w:rsidRPr="003E18CC" w:rsidRDefault="00E81EF1" w:rsidP="00E81EF1">
            <w:pPr>
              <w:pStyle w:val="Code"/>
              <w:keepNext/>
              <w:keepLines/>
              <w:jc w:val="center"/>
              <w:rPr>
                <w:sz w:val="15"/>
                <w:szCs w:val="15"/>
              </w:rPr>
            </w:pPr>
            <w:r w:rsidRPr="003E18CC">
              <w:rPr>
                <w:sz w:val="15"/>
                <w:szCs w:val="15"/>
              </w:rPr>
              <w:t>17</w:t>
            </w:r>
          </w:p>
        </w:tc>
        <w:tc>
          <w:tcPr>
            <w:tcW w:w="3780" w:type="dxa"/>
            <w:shd w:val="clear" w:color="auto" w:fill="auto"/>
            <w:noWrap/>
            <w:vAlign w:val="center"/>
          </w:tcPr>
          <w:p w:rsidR="00E81EF1" w:rsidRPr="003E18CC" w:rsidRDefault="00E81EF1" w:rsidP="00E81EF1">
            <w:pPr>
              <w:pStyle w:val="Code"/>
              <w:keepNext/>
              <w:keepLines/>
              <w:rPr>
                <w:sz w:val="15"/>
                <w:szCs w:val="15"/>
              </w:rPr>
            </w:pPr>
            <w:r w:rsidRPr="003E18CC">
              <w:rPr>
                <w:sz w:val="15"/>
                <w:szCs w:val="15"/>
              </w:rPr>
              <w:t>Non-Operating Shell Company</w:t>
            </w:r>
          </w:p>
        </w:tc>
      </w:tr>
    </w:tbl>
    <w:p w:rsidR="00E81EF1" w:rsidRDefault="00E81EF1" w:rsidP="00E81EF1">
      <w:pPr>
        <w:ind w:left="1080"/>
        <w:jc w:val="left"/>
        <w:rPr>
          <w:rStyle w:val="CodeChar"/>
          <w:rFonts w:ascii="Verdana" w:hAnsi="Verdana" w:cs="Times New Roman"/>
          <w:sz w:val="17"/>
          <w:szCs w:val="17"/>
        </w:rPr>
      </w:pPr>
    </w:p>
    <w:p w:rsidR="00E81EF1" w:rsidRPr="0019303B" w:rsidRDefault="00E81EF1" w:rsidP="00E81EF1">
      <w:pPr>
        <w:keepNext/>
        <w:keepLines/>
        <w:numPr>
          <w:ilvl w:val="0"/>
          <w:numId w:val="8"/>
        </w:numPr>
        <w:jc w:val="left"/>
        <w:rPr>
          <w:sz w:val="17"/>
          <w:szCs w:val="17"/>
        </w:rPr>
      </w:pPr>
      <w:r>
        <w:rPr>
          <w:rStyle w:val="CodeChar"/>
        </w:rPr>
        <w:t>String</w:t>
      </w:r>
      <w:r w:rsidRPr="00DA0B97">
        <w:rPr>
          <w:rStyle w:val="CodeChar"/>
        </w:rPr>
        <w:t xml:space="preserve"> </w:t>
      </w:r>
      <w:r>
        <w:rPr>
          <w:rStyle w:val="CodeChar"/>
          <w:b/>
        </w:rPr>
        <w:t>C</w:t>
      </w:r>
      <w:r w:rsidRPr="001F0AAD">
        <w:rPr>
          <w:rStyle w:val="CodeChar"/>
          <w:b/>
        </w:rPr>
        <w:t>ompanyStatusType</w:t>
      </w:r>
      <w:r>
        <w:rPr>
          <w:rStyle w:val="CodeChar"/>
          <w:b/>
        </w:rPr>
        <w:t>Name</w:t>
      </w:r>
      <w:r>
        <w:t xml:space="preserve"> – </w:t>
      </w:r>
      <w:r w:rsidRPr="009D0073">
        <w:rPr>
          <w:sz w:val="17"/>
          <w:szCs w:val="17"/>
        </w:rPr>
        <w:t>(0-</w:t>
      </w:r>
      <w:r>
        <w:rPr>
          <w:sz w:val="17"/>
          <w:szCs w:val="17"/>
        </w:rPr>
        <w:t>50</w:t>
      </w:r>
      <w:r w:rsidRPr="009D0073">
        <w:rPr>
          <w:sz w:val="17"/>
          <w:szCs w:val="17"/>
        </w:rPr>
        <w:t xml:space="preserve"> characters)</w:t>
      </w:r>
      <w:r>
        <w:t xml:space="preserve">: </w:t>
      </w:r>
      <w:r w:rsidRPr="00AA2D59">
        <w:rPr>
          <w:sz w:val="17"/>
          <w:szCs w:val="17"/>
        </w:rPr>
        <w:t>Human readable text describing the CompanyStatusType</w:t>
      </w:r>
      <w:r>
        <w:rPr>
          <w:sz w:val="17"/>
          <w:szCs w:val="17"/>
        </w:rPr>
        <w:t xml:space="preserve"> </w:t>
      </w:r>
      <w:r w:rsidRPr="00BC0DA6">
        <w:rPr>
          <w:sz w:val="14"/>
          <w:szCs w:val="14"/>
        </w:rPr>
        <w:t>(W1252)</w:t>
      </w:r>
    </w:p>
    <w:p w:rsidR="00E81EF1" w:rsidRPr="005E2EBA" w:rsidRDefault="00E81EF1" w:rsidP="00E81EF1">
      <w:pPr>
        <w:numPr>
          <w:ilvl w:val="0"/>
          <w:numId w:val="8"/>
        </w:numPr>
        <w:jc w:val="left"/>
        <w:rPr>
          <w:rStyle w:val="CodeChar"/>
          <w:rFonts w:ascii="Verdana" w:hAnsi="Verdana" w:cs="Times New Roman"/>
          <w:sz w:val="17"/>
          <w:szCs w:val="17"/>
        </w:rPr>
      </w:pPr>
      <w:r w:rsidRPr="00DA0B97">
        <w:rPr>
          <w:rStyle w:val="CodeChar"/>
        </w:rPr>
        <w:t xml:space="preserve">String </w:t>
      </w:r>
      <w:r>
        <w:rPr>
          <w:rStyle w:val="CodeChar"/>
          <w:b/>
        </w:rPr>
        <w:t>P</w:t>
      </w:r>
      <w:r w:rsidRPr="001F0AAD">
        <w:rPr>
          <w:rStyle w:val="CodeChar"/>
          <w:b/>
        </w:rPr>
        <w:t>rimaryTickerSymbol</w:t>
      </w:r>
      <w:r>
        <w:t xml:space="preserve"> </w:t>
      </w:r>
      <w:r w:rsidRPr="00DA0B97">
        <w:rPr>
          <w:sz w:val="17"/>
          <w:szCs w:val="17"/>
        </w:rPr>
        <w:t>–</w:t>
      </w:r>
      <w:r>
        <w:rPr>
          <w:sz w:val="17"/>
          <w:szCs w:val="17"/>
        </w:rPr>
        <w:t xml:space="preserve"> T</w:t>
      </w:r>
      <w:r w:rsidRPr="00DA0B97">
        <w:rPr>
          <w:sz w:val="17"/>
          <w:szCs w:val="17"/>
        </w:rPr>
        <w:t xml:space="preserve">icker symbol of the primary trading item for this </w:t>
      </w:r>
      <w:r>
        <w:rPr>
          <w:sz w:val="17"/>
          <w:szCs w:val="17"/>
        </w:rPr>
        <w:t>C</w:t>
      </w:r>
      <w:r w:rsidRPr="00DA0B97">
        <w:rPr>
          <w:sz w:val="17"/>
          <w:szCs w:val="17"/>
        </w:rPr>
        <w:t>ompany</w:t>
      </w:r>
      <w:r>
        <w:rPr>
          <w:sz w:val="17"/>
          <w:szCs w:val="17"/>
        </w:rPr>
        <w:t>.</w:t>
      </w:r>
      <w:r>
        <w:t xml:space="preserve"> </w:t>
      </w:r>
      <w:r w:rsidRPr="00BC0DA6">
        <w:rPr>
          <w:sz w:val="14"/>
          <w:szCs w:val="14"/>
        </w:rPr>
        <w:t>(W1252)</w:t>
      </w:r>
    </w:p>
    <w:p w:rsidR="00FA05D5" w:rsidRPr="009D0073" w:rsidRDefault="00FA05D5" w:rsidP="00FA05D5">
      <w:pPr>
        <w:numPr>
          <w:ilvl w:val="0"/>
          <w:numId w:val="8"/>
        </w:numPr>
        <w:jc w:val="left"/>
        <w:rPr>
          <w:sz w:val="17"/>
          <w:szCs w:val="17"/>
        </w:rPr>
      </w:pPr>
      <w:r w:rsidRPr="008E25C6">
        <w:rPr>
          <w:rStyle w:val="CodeChar"/>
        </w:rPr>
        <w:t xml:space="preserve">String </w:t>
      </w:r>
      <w:r w:rsidR="00605745">
        <w:rPr>
          <w:rStyle w:val="CodeChar"/>
          <w:b/>
        </w:rPr>
        <w:t>W</w:t>
      </w:r>
      <w:r w:rsidR="00AE25ED" w:rsidRPr="001F0AAD">
        <w:rPr>
          <w:rStyle w:val="CodeChar"/>
          <w:b/>
        </w:rPr>
        <w:t>ebSiteURL</w:t>
      </w:r>
      <w:r w:rsidR="00AE25ED">
        <w:t xml:space="preserve"> </w:t>
      </w:r>
      <w:r>
        <w:t xml:space="preserve">– </w:t>
      </w:r>
      <w:r w:rsidRPr="009D0073">
        <w:rPr>
          <w:sz w:val="17"/>
          <w:szCs w:val="17"/>
        </w:rPr>
        <w:t>(0-200 characters) The home page of this Company’s website. (URL)</w:t>
      </w:r>
      <w:r w:rsidR="00F91ECE">
        <w:rPr>
          <w:sz w:val="17"/>
          <w:szCs w:val="17"/>
        </w:rPr>
        <w:t xml:space="preserve"> </w:t>
      </w:r>
      <w:r w:rsidR="00F91ECE" w:rsidRPr="00BC0DA6">
        <w:rPr>
          <w:sz w:val="14"/>
          <w:szCs w:val="14"/>
        </w:rPr>
        <w:t>(W1252)</w:t>
      </w:r>
    </w:p>
    <w:p w:rsidR="00FA05D5" w:rsidRPr="00DA0B97" w:rsidRDefault="00FA05D5" w:rsidP="00FA05D5">
      <w:pPr>
        <w:numPr>
          <w:ilvl w:val="0"/>
          <w:numId w:val="8"/>
        </w:numPr>
        <w:jc w:val="left"/>
        <w:rPr>
          <w:sz w:val="17"/>
          <w:szCs w:val="17"/>
        </w:rPr>
      </w:pPr>
      <w:r w:rsidRPr="00DA0B97">
        <w:rPr>
          <w:rStyle w:val="CodeChar"/>
        </w:rPr>
        <w:t xml:space="preserve">String </w:t>
      </w:r>
      <w:r w:rsidR="00605745">
        <w:rPr>
          <w:rStyle w:val="CodeChar"/>
          <w:b/>
        </w:rPr>
        <w:t>B</w:t>
      </w:r>
      <w:r w:rsidR="00AE25ED" w:rsidRPr="001F0AAD">
        <w:rPr>
          <w:rStyle w:val="CodeChar"/>
          <w:b/>
        </w:rPr>
        <w:t>usinessDescription</w:t>
      </w:r>
      <w:r w:rsidR="00AE25ED">
        <w:t xml:space="preserve"> </w:t>
      </w:r>
      <w:r>
        <w:t xml:space="preserve">– </w:t>
      </w:r>
      <w:r>
        <w:rPr>
          <w:rStyle w:val="CharChar1"/>
          <w:sz w:val="17"/>
        </w:rPr>
        <w:t>(0-8000 characters) Short description of the Company’s business; typically includes industry, key products, competitors, etc.</w:t>
      </w:r>
      <w:r>
        <w:t xml:space="preserve"> </w:t>
      </w:r>
      <w:r w:rsidRPr="00BC0DA6">
        <w:rPr>
          <w:sz w:val="14"/>
          <w:szCs w:val="14"/>
        </w:rPr>
        <w:t>(W1252)</w:t>
      </w:r>
    </w:p>
    <w:p w:rsidR="008551F8" w:rsidRPr="008551F8" w:rsidRDefault="00605745" w:rsidP="00605745">
      <w:pPr>
        <w:numPr>
          <w:ilvl w:val="0"/>
          <w:numId w:val="8"/>
        </w:numPr>
        <w:jc w:val="left"/>
        <w:rPr>
          <w:sz w:val="17"/>
          <w:szCs w:val="17"/>
        </w:rPr>
      </w:pPr>
      <w:r w:rsidRPr="00DA0B97">
        <w:rPr>
          <w:rStyle w:val="CodeChar"/>
        </w:rPr>
        <w:t xml:space="preserve">String </w:t>
      </w:r>
      <w:r w:rsidRPr="00605745">
        <w:rPr>
          <w:rStyle w:val="CodeChar"/>
          <w:b/>
        </w:rPr>
        <w:t>LongBusinessDescription</w:t>
      </w:r>
      <w:r>
        <w:t xml:space="preserve"> – </w:t>
      </w:r>
      <w:r>
        <w:rPr>
          <w:rStyle w:val="CharChar1"/>
          <w:sz w:val="17"/>
        </w:rPr>
        <w:t>(0-8000 characters) Long description of the Company’s business; typically includes industry, key products, competitors, etc.</w:t>
      </w:r>
      <w:r>
        <w:t xml:space="preserve"> </w:t>
      </w:r>
      <w:r w:rsidRPr="00BC0DA6">
        <w:rPr>
          <w:sz w:val="14"/>
          <w:szCs w:val="14"/>
        </w:rPr>
        <w:t>(W1252)</w:t>
      </w:r>
      <w:r w:rsidR="008551F8">
        <w:rPr>
          <w:sz w:val="14"/>
          <w:szCs w:val="14"/>
        </w:rPr>
        <w:br/>
      </w:r>
    </w:p>
    <w:p w:rsidR="00605745" w:rsidRPr="00DA0B97" w:rsidRDefault="008551F8" w:rsidP="008551F8">
      <w:pPr>
        <w:numPr>
          <w:ilvl w:val="2"/>
          <w:numId w:val="8"/>
        </w:numPr>
        <w:jc w:val="left"/>
        <w:rPr>
          <w:sz w:val="17"/>
          <w:szCs w:val="17"/>
        </w:rPr>
      </w:pPr>
      <w:r w:rsidRPr="00DA1C40">
        <w:rPr>
          <w:b/>
          <w:color w:val="0000FF"/>
          <w:sz w:val="17"/>
          <w:szCs w:val="17"/>
        </w:rPr>
        <w:t>Client Note</w:t>
      </w:r>
      <w:r>
        <w:rPr>
          <w:b/>
          <w:color w:val="0000FF"/>
          <w:sz w:val="17"/>
          <w:szCs w:val="17"/>
        </w:rPr>
        <w:t xml:space="preserve"> License</w:t>
      </w:r>
      <w:r w:rsidRPr="00DA1C40">
        <w:rPr>
          <w:b/>
          <w:color w:val="0000FF"/>
          <w:sz w:val="17"/>
          <w:szCs w:val="17"/>
        </w:rPr>
        <w:t>:</w:t>
      </w:r>
      <w:r w:rsidRPr="00DA1C40">
        <w:rPr>
          <w:b/>
          <w:sz w:val="17"/>
          <w:szCs w:val="17"/>
        </w:rPr>
        <w:t xml:space="preserve"> </w:t>
      </w:r>
      <w:r>
        <w:rPr>
          <w:sz w:val="17"/>
          <w:szCs w:val="17"/>
        </w:rPr>
        <w:t>Long Business requires is a premium data point please consult with your Client Development or Datafeed Representative for further information</w:t>
      </w:r>
      <w:r>
        <w:rPr>
          <w:sz w:val="14"/>
          <w:szCs w:val="14"/>
        </w:rPr>
        <w:br/>
      </w:r>
    </w:p>
    <w:p w:rsidR="00FA05D5" w:rsidRPr="00DA0B97" w:rsidRDefault="00FA05D5" w:rsidP="00FA05D5">
      <w:pPr>
        <w:numPr>
          <w:ilvl w:val="0"/>
          <w:numId w:val="8"/>
        </w:numPr>
        <w:jc w:val="left"/>
        <w:rPr>
          <w:sz w:val="17"/>
          <w:szCs w:val="17"/>
        </w:rPr>
      </w:pPr>
      <w:r w:rsidRPr="00E85282">
        <w:rPr>
          <w:rStyle w:val="CodeChar"/>
        </w:rPr>
        <w:t xml:space="preserve">Integer </w:t>
      </w:r>
      <w:r w:rsidR="00605745">
        <w:rPr>
          <w:rStyle w:val="CodeChar"/>
          <w:b/>
        </w:rPr>
        <w:t>P</w:t>
      </w:r>
      <w:r w:rsidR="00AE25ED" w:rsidRPr="001F0AAD">
        <w:rPr>
          <w:rStyle w:val="CodeChar"/>
          <w:b/>
        </w:rPr>
        <w:t>rimaryTradingItemI</w:t>
      </w:r>
      <w:r w:rsidR="00605745">
        <w:rPr>
          <w:rFonts w:ascii="Courier New" w:hAnsi="Courier New" w:cs="Courier New"/>
          <w:b/>
          <w:sz w:val="16"/>
          <w:szCs w:val="16"/>
        </w:rPr>
        <w:t>d</w:t>
      </w:r>
      <w:r w:rsidR="00AE25ED">
        <w:rPr>
          <w:sz w:val="17"/>
          <w:szCs w:val="17"/>
        </w:rPr>
        <w:t xml:space="preserve"> </w:t>
      </w:r>
      <w:r>
        <w:rPr>
          <w:sz w:val="17"/>
          <w:szCs w:val="17"/>
        </w:rPr>
        <w:t>– The most important security issued by the Company, listed on the most important exchange. This is determined by CIQ Research according to a combination of automatic rules and individual research.</w:t>
      </w:r>
    </w:p>
    <w:p w:rsidR="00AA2D59" w:rsidRDefault="00FA05D5" w:rsidP="00AA2D59">
      <w:pPr>
        <w:numPr>
          <w:ilvl w:val="0"/>
          <w:numId w:val="8"/>
        </w:numPr>
        <w:jc w:val="left"/>
        <w:rPr>
          <w:sz w:val="17"/>
          <w:szCs w:val="17"/>
        </w:rPr>
      </w:pPr>
      <w:r w:rsidRPr="00720BA3">
        <w:rPr>
          <w:rStyle w:val="CodeChar"/>
        </w:rPr>
        <w:t xml:space="preserve">Integer </w:t>
      </w:r>
      <w:r w:rsidR="00605745">
        <w:rPr>
          <w:rStyle w:val="CodeChar"/>
          <w:b/>
        </w:rPr>
        <w:t>P</w:t>
      </w:r>
      <w:r w:rsidR="00AE25ED" w:rsidRPr="001F0AAD">
        <w:rPr>
          <w:rStyle w:val="CodeChar"/>
          <w:b/>
        </w:rPr>
        <w:t>rimaryExchangeI</w:t>
      </w:r>
      <w:r w:rsidR="00605745">
        <w:rPr>
          <w:rStyle w:val="CodeChar"/>
          <w:b/>
        </w:rPr>
        <w:t>d</w:t>
      </w:r>
      <w:r w:rsidR="00AE25ED">
        <w:rPr>
          <w:sz w:val="17"/>
          <w:szCs w:val="17"/>
        </w:rPr>
        <w:t xml:space="preserve"> </w:t>
      </w:r>
      <w:r>
        <w:rPr>
          <w:sz w:val="17"/>
          <w:szCs w:val="17"/>
        </w:rPr>
        <w:t>– Exchange where the primary trading item for this Company is listed</w:t>
      </w:r>
    </w:p>
    <w:p w:rsidR="00AA2D59" w:rsidRPr="00AA2D59" w:rsidRDefault="00AA2D59" w:rsidP="00AA2D59">
      <w:pPr>
        <w:numPr>
          <w:ilvl w:val="0"/>
          <w:numId w:val="8"/>
        </w:numPr>
        <w:jc w:val="left"/>
        <w:rPr>
          <w:rStyle w:val="CodeChar"/>
          <w:rFonts w:ascii="Verdana" w:hAnsi="Verdana" w:cs="Times New Roman"/>
          <w:sz w:val="17"/>
          <w:szCs w:val="17"/>
        </w:rPr>
      </w:pPr>
      <w:r w:rsidRPr="00720BA3">
        <w:rPr>
          <w:rStyle w:val="CodeChar"/>
        </w:rPr>
        <w:t xml:space="preserve">Integer </w:t>
      </w:r>
      <w:r>
        <w:rPr>
          <w:rStyle w:val="CodeChar"/>
          <w:b/>
        </w:rPr>
        <w:t>P</w:t>
      </w:r>
      <w:r w:rsidRPr="001F0AAD">
        <w:rPr>
          <w:rStyle w:val="CodeChar"/>
          <w:b/>
        </w:rPr>
        <w:t>rimaryExchange</w:t>
      </w:r>
      <w:r w:rsidR="00B607BD">
        <w:rPr>
          <w:rStyle w:val="CodeChar"/>
          <w:b/>
        </w:rPr>
        <w:t xml:space="preserve">Name – </w:t>
      </w:r>
      <w:r w:rsidR="00B607BD">
        <w:rPr>
          <w:rStyle w:val="CharChar1"/>
          <w:sz w:val="17"/>
        </w:rPr>
        <w:t xml:space="preserve">(1-100 characters) </w:t>
      </w:r>
      <w:r w:rsidR="00B607BD" w:rsidRPr="00B607BD">
        <w:rPr>
          <w:rStyle w:val="CodeChar"/>
          <w:rFonts w:ascii="Verdana" w:hAnsi="Verdana"/>
          <w:sz w:val="17"/>
          <w:szCs w:val="17"/>
        </w:rPr>
        <w:t>Primary</w:t>
      </w:r>
      <w:r w:rsidR="00B607BD">
        <w:rPr>
          <w:rStyle w:val="CodeChar"/>
          <w:b/>
        </w:rPr>
        <w:t xml:space="preserve"> </w:t>
      </w:r>
      <w:r w:rsidR="00B607BD">
        <w:rPr>
          <w:sz w:val="17"/>
          <w:szCs w:val="17"/>
        </w:rPr>
        <w:t>t</w:t>
      </w:r>
      <w:r w:rsidR="00B607BD" w:rsidRPr="00866AE3">
        <w:rPr>
          <w:sz w:val="17"/>
          <w:szCs w:val="17"/>
        </w:rPr>
        <w:t>he exchange</w:t>
      </w:r>
      <w:r w:rsidR="00B607BD">
        <w:rPr>
          <w:sz w:val="17"/>
          <w:szCs w:val="17"/>
        </w:rPr>
        <w:t xml:space="preserve"> the public company</w:t>
      </w:r>
      <w:r w:rsidR="00B607BD" w:rsidRPr="00866AE3">
        <w:rPr>
          <w:sz w:val="17"/>
          <w:szCs w:val="17"/>
        </w:rPr>
        <w:t xml:space="preserve"> trades on</w:t>
      </w:r>
    </w:p>
    <w:p w:rsidR="00FC2F68" w:rsidRPr="00E81EF1" w:rsidRDefault="00AA2D59" w:rsidP="00B607BD">
      <w:pPr>
        <w:pStyle w:val="BodyText"/>
        <w:numPr>
          <w:ilvl w:val="0"/>
          <w:numId w:val="8"/>
        </w:numPr>
        <w:rPr>
          <w:sz w:val="17"/>
          <w:szCs w:val="17"/>
        </w:rPr>
      </w:pPr>
      <w:r w:rsidRPr="00720BA3">
        <w:rPr>
          <w:rStyle w:val="CodeChar"/>
        </w:rPr>
        <w:t xml:space="preserve">Integer </w:t>
      </w:r>
      <w:r>
        <w:rPr>
          <w:rStyle w:val="CodeChar"/>
          <w:b/>
        </w:rPr>
        <w:t>P</w:t>
      </w:r>
      <w:r w:rsidRPr="001F0AAD">
        <w:rPr>
          <w:rStyle w:val="CodeChar"/>
          <w:b/>
        </w:rPr>
        <w:t>rimary</w:t>
      </w:r>
      <w:r w:rsidR="00B607BD" w:rsidRPr="001F0AAD">
        <w:rPr>
          <w:rStyle w:val="CodeChar"/>
          <w:b/>
        </w:rPr>
        <w:t>Exchange</w:t>
      </w:r>
      <w:r w:rsidR="00B607BD">
        <w:rPr>
          <w:rStyle w:val="CodeChar"/>
          <w:b/>
        </w:rPr>
        <w:t xml:space="preserve">Symbol - </w:t>
      </w:r>
      <w:r w:rsidR="00B607BD">
        <w:rPr>
          <w:rStyle w:val="CharChar1"/>
          <w:sz w:val="17"/>
        </w:rPr>
        <w:t xml:space="preserve">(1-10 characters) </w:t>
      </w:r>
      <w:r w:rsidR="00B607BD" w:rsidRPr="00AA2D59">
        <w:rPr>
          <w:sz w:val="17"/>
          <w:szCs w:val="17"/>
        </w:rPr>
        <w:t>The abbreviation for the exchange (e.g. NYSE, NASD, AMEX)</w:t>
      </w:r>
      <w:r w:rsidR="00B607BD">
        <w:rPr>
          <w:sz w:val="17"/>
          <w:szCs w:val="17"/>
        </w:rPr>
        <w:t xml:space="preserve"> </w:t>
      </w:r>
      <w:r w:rsidR="00B607BD" w:rsidRPr="00BC0DA6">
        <w:rPr>
          <w:sz w:val="14"/>
          <w:szCs w:val="14"/>
        </w:rPr>
        <w:t>(W1252)</w:t>
      </w:r>
    </w:p>
    <w:p w:rsidR="00E81EF1" w:rsidRPr="00FC2F68" w:rsidRDefault="00E81EF1" w:rsidP="00B607BD">
      <w:pPr>
        <w:pStyle w:val="BodyText"/>
        <w:numPr>
          <w:ilvl w:val="0"/>
          <w:numId w:val="8"/>
        </w:numPr>
        <w:rPr>
          <w:sz w:val="17"/>
          <w:szCs w:val="17"/>
        </w:rPr>
      </w:pPr>
      <w:r>
        <w:rPr>
          <w:rStyle w:val="CodeChar"/>
        </w:rPr>
        <w:t>Integer</w:t>
      </w:r>
      <w:r w:rsidRPr="00720BA3">
        <w:rPr>
          <w:rStyle w:val="CodeChar"/>
        </w:rPr>
        <w:t xml:space="preserve"> </w:t>
      </w:r>
      <w:r>
        <w:rPr>
          <w:rStyle w:val="CodeChar"/>
          <w:b/>
        </w:rPr>
        <w:t xml:space="preserve">SimpleIndustryId </w:t>
      </w:r>
      <w:r w:rsidR="00EE02C7">
        <w:rPr>
          <w:rStyle w:val="CodeChar"/>
          <w:b/>
        </w:rPr>
        <w:t>–</w:t>
      </w:r>
      <w:r w:rsidR="008E6777">
        <w:rPr>
          <w:rStyle w:val="CodeChar"/>
          <w:rFonts w:ascii="Verdana" w:hAnsi="Verdana"/>
        </w:rPr>
        <w:t xml:space="preserve"> I</w:t>
      </w:r>
      <w:r w:rsidR="00EE02C7" w:rsidRPr="00EE02C7">
        <w:rPr>
          <w:rStyle w:val="CodeChar"/>
          <w:rFonts w:ascii="Verdana" w:hAnsi="Verdana"/>
        </w:rPr>
        <w:t>dentifies the CIQ “simple” industry</w:t>
      </w:r>
      <w:r w:rsidR="00EE02C7">
        <w:rPr>
          <w:rStyle w:val="CodeChar"/>
          <w:b/>
        </w:rPr>
        <w:t xml:space="preserve"> </w:t>
      </w:r>
    </w:p>
    <w:p w:rsidR="00FC2F68" w:rsidRDefault="00FC2F68" w:rsidP="00FC2F68">
      <w:pPr>
        <w:numPr>
          <w:ilvl w:val="0"/>
          <w:numId w:val="8"/>
        </w:numPr>
        <w:jc w:val="left"/>
        <w:rPr>
          <w:sz w:val="17"/>
          <w:szCs w:val="17"/>
        </w:rPr>
      </w:pPr>
      <w:r>
        <w:rPr>
          <w:rStyle w:val="CodeChar"/>
        </w:rPr>
        <w:t>String</w:t>
      </w:r>
      <w:r w:rsidRPr="00720BA3">
        <w:rPr>
          <w:rStyle w:val="CodeChar"/>
        </w:rPr>
        <w:t xml:space="preserve"> </w:t>
      </w:r>
      <w:r>
        <w:rPr>
          <w:rStyle w:val="CodeChar"/>
          <w:b/>
        </w:rPr>
        <w:t>SimpleIndustryName</w:t>
      </w:r>
      <w:r>
        <w:rPr>
          <w:sz w:val="17"/>
          <w:szCs w:val="17"/>
        </w:rPr>
        <w:t xml:space="preserve"> – </w:t>
      </w:r>
      <w:r w:rsidR="00EE02C7">
        <w:rPr>
          <w:rStyle w:val="CharChar1"/>
          <w:sz w:val="17"/>
        </w:rPr>
        <w:t xml:space="preserve">(1-500 characters) the </w:t>
      </w:r>
      <w:r w:rsidR="00EA51AD">
        <w:rPr>
          <w:rStyle w:val="CharChar1"/>
          <w:sz w:val="17"/>
        </w:rPr>
        <w:t xml:space="preserve">text </w:t>
      </w:r>
      <w:r w:rsidR="002D032F">
        <w:rPr>
          <w:rStyle w:val="CharChar1"/>
          <w:sz w:val="17"/>
        </w:rPr>
        <w:t>representation</w:t>
      </w:r>
      <w:r w:rsidR="00EE02C7">
        <w:rPr>
          <w:rStyle w:val="CharChar1"/>
          <w:sz w:val="17"/>
        </w:rPr>
        <w:t xml:space="preserve"> of the Simple Industry </w:t>
      </w:r>
      <w:r w:rsidR="00EE02C7" w:rsidRPr="00BC0DA6">
        <w:rPr>
          <w:sz w:val="14"/>
          <w:szCs w:val="14"/>
        </w:rPr>
        <w:t>(W1252)</w:t>
      </w:r>
      <w:r w:rsidR="00EE02C7">
        <w:rPr>
          <w:rStyle w:val="CharChar1"/>
          <w:sz w:val="17"/>
        </w:rPr>
        <w:t>.</w:t>
      </w:r>
    </w:p>
    <w:p w:rsidR="00E81EF1" w:rsidRPr="00FC2F68" w:rsidRDefault="00E81EF1" w:rsidP="00E81EF1">
      <w:pPr>
        <w:pStyle w:val="BodyText"/>
        <w:numPr>
          <w:ilvl w:val="0"/>
          <w:numId w:val="8"/>
        </w:numPr>
        <w:rPr>
          <w:sz w:val="17"/>
          <w:szCs w:val="17"/>
        </w:rPr>
      </w:pPr>
      <w:r>
        <w:rPr>
          <w:rStyle w:val="CodeChar"/>
        </w:rPr>
        <w:t xml:space="preserve">Integer </w:t>
      </w:r>
      <w:r>
        <w:rPr>
          <w:rStyle w:val="CodeChar"/>
          <w:b/>
        </w:rPr>
        <w:t>SectorID -</w:t>
      </w:r>
      <w:r w:rsidR="00EE02C7" w:rsidRPr="00EE02C7">
        <w:rPr>
          <w:rStyle w:val="CodeChar"/>
          <w:rFonts w:ascii="Verdana" w:hAnsi="Verdana"/>
        </w:rPr>
        <w:t xml:space="preserve"> </w:t>
      </w:r>
      <w:r w:rsidR="008E6777">
        <w:rPr>
          <w:rStyle w:val="CodeChar"/>
          <w:rFonts w:ascii="Verdana" w:hAnsi="Verdana"/>
        </w:rPr>
        <w:t>I</w:t>
      </w:r>
      <w:r w:rsidR="008E6777" w:rsidRPr="00EE02C7">
        <w:rPr>
          <w:rStyle w:val="CodeChar"/>
          <w:rFonts w:ascii="Verdana" w:hAnsi="Verdana"/>
        </w:rPr>
        <w:t xml:space="preserve">dentifies </w:t>
      </w:r>
      <w:r w:rsidR="00EE02C7" w:rsidRPr="00EE02C7">
        <w:rPr>
          <w:rStyle w:val="CodeChar"/>
          <w:rFonts w:ascii="Verdana" w:hAnsi="Verdana"/>
        </w:rPr>
        <w:t xml:space="preserve">the </w:t>
      </w:r>
      <w:r w:rsidR="00EA51AD">
        <w:rPr>
          <w:rStyle w:val="CodeChar"/>
          <w:rFonts w:ascii="Verdana" w:hAnsi="Verdana"/>
        </w:rPr>
        <w:t xml:space="preserve">GICS </w:t>
      </w:r>
      <w:r w:rsidR="00124486">
        <w:rPr>
          <w:rStyle w:val="CodeChar"/>
          <w:rFonts w:ascii="Verdana" w:hAnsi="Verdana"/>
        </w:rPr>
        <w:t>Sector</w:t>
      </w:r>
      <w:r w:rsidR="00AF2A63">
        <w:rPr>
          <w:rStyle w:val="CodeChar"/>
          <w:rFonts w:ascii="Verdana" w:hAnsi="Verdana"/>
        </w:rPr>
        <w:t>.</w:t>
      </w:r>
    </w:p>
    <w:p w:rsidR="00E81EF1" w:rsidRDefault="00E81EF1" w:rsidP="00E81EF1">
      <w:pPr>
        <w:numPr>
          <w:ilvl w:val="0"/>
          <w:numId w:val="8"/>
        </w:numPr>
        <w:jc w:val="left"/>
        <w:rPr>
          <w:sz w:val="17"/>
          <w:szCs w:val="17"/>
        </w:rPr>
      </w:pPr>
      <w:r>
        <w:rPr>
          <w:rStyle w:val="CodeChar"/>
        </w:rPr>
        <w:t>String</w:t>
      </w:r>
      <w:r w:rsidRPr="00720BA3">
        <w:rPr>
          <w:rStyle w:val="CodeChar"/>
        </w:rPr>
        <w:t xml:space="preserve"> </w:t>
      </w:r>
      <w:r>
        <w:rPr>
          <w:rStyle w:val="CodeChar"/>
          <w:b/>
        </w:rPr>
        <w:t>SectorName</w:t>
      </w:r>
      <w:r>
        <w:rPr>
          <w:sz w:val="17"/>
          <w:szCs w:val="17"/>
        </w:rPr>
        <w:t xml:space="preserve"> – </w:t>
      </w:r>
      <w:r w:rsidR="00EE02C7">
        <w:rPr>
          <w:rStyle w:val="CharChar1"/>
          <w:sz w:val="17"/>
        </w:rPr>
        <w:t>(1-500 characters)</w:t>
      </w:r>
      <w:r w:rsidR="00124486">
        <w:rPr>
          <w:rStyle w:val="CharChar1"/>
          <w:sz w:val="17"/>
        </w:rPr>
        <w:t xml:space="preserve"> </w:t>
      </w:r>
      <w:r w:rsidR="00AF2A63">
        <w:rPr>
          <w:rStyle w:val="CharChar1"/>
          <w:sz w:val="17"/>
        </w:rPr>
        <w:t xml:space="preserve">The text </w:t>
      </w:r>
      <w:r w:rsidR="002D032F">
        <w:rPr>
          <w:rStyle w:val="CharChar1"/>
          <w:sz w:val="17"/>
        </w:rPr>
        <w:t>representation</w:t>
      </w:r>
      <w:r w:rsidR="00AF2A63">
        <w:rPr>
          <w:rStyle w:val="CharChar1"/>
          <w:sz w:val="17"/>
        </w:rPr>
        <w:t xml:space="preserve"> of the </w:t>
      </w:r>
      <w:r w:rsidR="00AF2A63">
        <w:rPr>
          <w:rStyle w:val="CodeChar"/>
          <w:rFonts w:ascii="Verdana" w:hAnsi="Verdana"/>
        </w:rPr>
        <w:t xml:space="preserve">GICS </w:t>
      </w:r>
      <w:r w:rsidR="00124486">
        <w:rPr>
          <w:rStyle w:val="CodeChar"/>
          <w:rFonts w:ascii="Verdana" w:hAnsi="Verdana"/>
        </w:rPr>
        <w:t>Sector</w:t>
      </w:r>
      <w:r w:rsidR="00AF2A63">
        <w:rPr>
          <w:rStyle w:val="CodeChar"/>
          <w:rFonts w:ascii="Verdana" w:hAnsi="Verdana"/>
        </w:rPr>
        <w:t>s</w:t>
      </w:r>
      <w:r w:rsidR="00BA1699">
        <w:rPr>
          <w:rStyle w:val="CharChar1"/>
          <w:sz w:val="17"/>
        </w:rPr>
        <w:t xml:space="preserve"> </w:t>
      </w:r>
      <w:r w:rsidR="00BA1699" w:rsidRPr="00BC0DA6">
        <w:rPr>
          <w:sz w:val="14"/>
          <w:szCs w:val="14"/>
        </w:rPr>
        <w:t>(W1252)</w:t>
      </w:r>
      <w:r w:rsidR="00BA1699">
        <w:rPr>
          <w:rStyle w:val="CharChar1"/>
          <w:sz w:val="17"/>
        </w:rPr>
        <w:t>.</w:t>
      </w:r>
    </w:p>
    <w:p w:rsidR="00E81EF1" w:rsidRDefault="00E81EF1" w:rsidP="00E81EF1">
      <w:pPr>
        <w:numPr>
          <w:ilvl w:val="0"/>
          <w:numId w:val="8"/>
        </w:numPr>
        <w:jc w:val="left"/>
        <w:rPr>
          <w:sz w:val="17"/>
          <w:szCs w:val="17"/>
        </w:rPr>
      </w:pPr>
      <w:r>
        <w:rPr>
          <w:rStyle w:val="CodeChar"/>
        </w:rPr>
        <w:t>Integer</w:t>
      </w:r>
      <w:r w:rsidRPr="00720BA3">
        <w:rPr>
          <w:rStyle w:val="CodeChar"/>
        </w:rPr>
        <w:t xml:space="preserve"> </w:t>
      </w:r>
      <w:r>
        <w:rPr>
          <w:rStyle w:val="CodeChar"/>
          <w:b/>
        </w:rPr>
        <w:t>IndustryGroupID</w:t>
      </w:r>
      <w:r>
        <w:rPr>
          <w:sz w:val="17"/>
          <w:szCs w:val="17"/>
        </w:rPr>
        <w:t xml:space="preserve"> – </w:t>
      </w:r>
      <w:r w:rsidR="008E6777">
        <w:rPr>
          <w:rStyle w:val="CodeChar"/>
          <w:rFonts w:ascii="Verdana" w:hAnsi="Verdana"/>
        </w:rPr>
        <w:t>I</w:t>
      </w:r>
      <w:r w:rsidR="008E6777" w:rsidRPr="00EE02C7">
        <w:rPr>
          <w:rStyle w:val="CodeChar"/>
          <w:rFonts w:ascii="Verdana" w:hAnsi="Verdana"/>
        </w:rPr>
        <w:t xml:space="preserve">dentifies </w:t>
      </w:r>
      <w:r w:rsidR="00AF2A63" w:rsidRPr="00EE02C7">
        <w:rPr>
          <w:rStyle w:val="CodeChar"/>
          <w:rFonts w:ascii="Verdana" w:hAnsi="Verdana"/>
        </w:rPr>
        <w:t>the</w:t>
      </w:r>
      <w:r w:rsidR="002D032F" w:rsidRPr="00EE02C7">
        <w:rPr>
          <w:rStyle w:val="CodeChar"/>
          <w:rFonts w:ascii="Verdana" w:hAnsi="Verdana"/>
        </w:rPr>
        <w:t xml:space="preserve"> </w:t>
      </w:r>
      <w:r w:rsidR="002D032F">
        <w:rPr>
          <w:rStyle w:val="CodeChar"/>
          <w:rFonts w:ascii="Verdana" w:hAnsi="Verdana"/>
        </w:rPr>
        <w:t>GICS IndustryGroup</w:t>
      </w:r>
    </w:p>
    <w:p w:rsidR="00E81EF1" w:rsidRPr="00BA7A40" w:rsidRDefault="00E81EF1" w:rsidP="00E81EF1">
      <w:pPr>
        <w:numPr>
          <w:ilvl w:val="0"/>
          <w:numId w:val="8"/>
        </w:numPr>
        <w:jc w:val="left"/>
        <w:rPr>
          <w:sz w:val="17"/>
          <w:szCs w:val="17"/>
        </w:rPr>
      </w:pPr>
      <w:r>
        <w:rPr>
          <w:rStyle w:val="CodeChar"/>
        </w:rPr>
        <w:t>String</w:t>
      </w:r>
      <w:r w:rsidRPr="00720BA3">
        <w:rPr>
          <w:rStyle w:val="CodeChar"/>
        </w:rPr>
        <w:t xml:space="preserve"> </w:t>
      </w:r>
      <w:r>
        <w:rPr>
          <w:rStyle w:val="CodeChar"/>
          <w:b/>
        </w:rPr>
        <w:t>IndustryGroupName</w:t>
      </w:r>
      <w:r w:rsidR="003A0CB0">
        <w:rPr>
          <w:rStyle w:val="CodeChar"/>
          <w:b/>
        </w:rPr>
        <w:t xml:space="preserve"> </w:t>
      </w:r>
      <w:r>
        <w:rPr>
          <w:sz w:val="17"/>
          <w:szCs w:val="17"/>
        </w:rPr>
        <w:t xml:space="preserve">– </w:t>
      </w:r>
      <w:r w:rsidR="00EE02C7">
        <w:rPr>
          <w:rStyle w:val="CharChar1"/>
          <w:sz w:val="17"/>
        </w:rPr>
        <w:t>(1-500 characters)</w:t>
      </w:r>
      <w:r w:rsidR="00BA1699">
        <w:rPr>
          <w:rStyle w:val="CharChar1"/>
          <w:sz w:val="17"/>
        </w:rPr>
        <w:t xml:space="preserve"> </w:t>
      </w:r>
      <w:r w:rsidR="00AF2A63">
        <w:rPr>
          <w:rStyle w:val="CharChar1"/>
          <w:sz w:val="17"/>
        </w:rPr>
        <w:t xml:space="preserve">The text </w:t>
      </w:r>
      <w:r w:rsidR="002D032F">
        <w:rPr>
          <w:rStyle w:val="CharChar1"/>
          <w:sz w:val="17"/>
        </w:rPr>
        <w:t>representation</w:t>
      </w:r>
      <w:r w:rsidR="00AF2A63">
        <w:rPr>
          <w:rStyle w:val="CharChar1"/>
          <w:sz w:val="17"/>
        </w:rPr>
        <w:t xml:space="preserve"> of </w:t>
      </w:r>
      <w:r w:rsidR="00124486" w:rsidRPr="00EE02C7">
        <w:rPr>
          <w:rStyle w:val="CodeChar"/>
          <w:rFonts w:ascii="Verdana" w:hAnsi="Verdana"/>
        </w:rPr>
        <w:t xml:space="preserve">the </w:t>
      </w:r>
      <w:r w:rsidR="00124486">
        <w:rPr>
          <w:rStyle w:val="CodeChar"/>
          <w:rFonts w:ascii="Verdana" w:hAnsi="Verdana"/>
        </w:rPr>
        <w:t>GICS IndustryGroupName</w:t>
      </w:r>
      <w:r w:rsidR="00124486">
        <w:rPr>
          <w:rStyle w:val="CharChar1"/>
          <w:sz w:val="17"/>
        </w:rPr>
        <w:t xml:space="preserve"> </w:t>
      </w:r>
      <w:r w:rsidR="00124486" w:rsidRPr="00BC0DA6">
        <w:rPr>
          <w:sz w:val="14"/>
          <w:szCs w:val="14"/>
        </w:rPr>
        <w:t>(W1252</w:t>
      </w:r>
      <w:r w:rsidR="00124486">
        <w:rPr>
          <w:sz w:val="14"/>
          <w:szCs w:val="14"/>
        </w:rPr>
        <w:t>)</w:t>
      </w:r>
    </w:p>
    <w:p w:rsidR="00BA7A40" w:rsidRDefault="00BA7A40" w:rsidP="00BA7A40">
      <w:pPr>
        <w:ind w:left="1080"/>
        <w:jc w:val="left"/>
        <w:rPr>
          <w:sz w:val="17"/>
          <w:szCs w:val="17"/>
        </w:rPr>
      </w:pPr>
      <w:r>
        <w:rPr>
          <w:sz w:val="14"/>
          <w:szCs w:val="14"/>
        </w:rPr>
        <w:br w:type="page"/>
      </w:r>
    </w:p>
    <w:p w:rsidR="00E81EF1" w:rsidRDefault="00E81EF1" w:rsidP="00E81EF1">
      <w:pPr>
        <w:numPr>
          <w:ilvl w:val="0"/>
          <w:numId w:val="8"/>
        </w:numPr>
        <w:jc w:val="left"/>
        <w:rPr>
          <w:sz w:val="17"/>
          <w:szCs w:val="17"/>
        </w:rPr>
      </w:pPr>
      <w:r>
        <w:rPr>
          <w:rStyle w:val="CodeChar"/>
        </w:rPr>
        <w:lastRenderedPageBreak/>
        <w:t>Integer</w:t>
      </w:r>
      <w:r w:rsidRPr="00720BA3">
        <w:rPr>
          <w:rStyle w:val="CodeChar"/>
        </w:rPr>
        <w:t xml:space="preserve"> </w:t>
      </w:r>
      <w:r>
        <w:rPr>
          <w:rStyle w:val="CodeChar"/>
          <w:b/>
        </w:rPr>
        <w:t>IndustryID</w:t>
      </w:r>
      <w:r>
        <w:rPr>
          <w:sz w:val="17"/>
          <w:szCs w:val="17"/>
        </w:rPr>
        <w:t xml:space="preserve"> – </w:t>
      </w:r>
      <w:r w:rsidR="008E6777">
        <w:rPr>
          <w:rStyle w:val="CodeChar"/>
          <w:rFonts w:ascii="Verdana" w:hAnsi="Verdana"/>
        </w:rPr>
        <w:t>I</w:t>
      </w:r>
      <w:r w:rsidR="008E6777" w:rsidRPr="00EE02C7">
        <w:rPr>
          <w:rStyle w:val="CodeChar"/>
          <w:rFonts w:ascii="Verdana" w:hAnsi="Verdana"/>
        </w:rPr>
        <w:t xml:space="preserve">dentifies </w:t>
      </w:r>
      <w:r w:rsidR="002D032F" w:rsidRPr="00EE02C7">
        <w:rPr>
          <w:rStyle w:val="CodeChar"/>
          <w:rFonts w:ascii="Verdana" w:hAnsi="Verdana"/>
        </w:rPr>
        <w:t xml:space="preserve">the </w:t>
      </w:r>
      <w:r w:rsidR="002D032F">
        <w:rPr>
          <w:rStyle w:val="CodeChar"/>
          <w:rFonts w:ascii="Verdana" w:hAnsi="Verdana"/>
        </w:rPr>
        <w:t>GICS Industry</w:t>
      </w:r>
    </w:p>
    <w:p w:rsidR="00E81EF1" w:rsidRDefault="00E81EF1" w:rsidP="002D032F">
      <w:pPr>
        <w:numPr>
          <w:ilvl w:val="0"/>
          <w:numId w:val="8"/>
        </w:numPr>
        <w:jc w:val="left"/>
        <w:rPr>
          <w:sz w:val="17"/>
          <w:szCs w:val="17"/>
        </w:rPr>
      </w:pPr>
      <w:r>
        <w:rPr>
          <w:rStyle w:val="CodeChar"/>
        </w:rPr>
        <w:t>String</w:t>
      </w:r>
      <w:r w:rsidRPr="00720BA3">
        <w:rPr>
          <w:rStyle w:val="CodeChar"/>
        </w:rPr>
        <w:t xml:space="preserve"> </w:t>
      </w:r>
      <w:r>
        <w:rPr>
          <w:rStyle w:val="CodeChar"/>
          <w:b/>
        </w:rPr>
        <w:t>IndustryName</w:t>
      </w:r>
      <w:r w:rsidR="003A0CB0">
        <w:rPr>
          <w:rStyle w:val="CodeChar"/>
          <w:b/>
        </w:rPr>
        <w:t xml:space="preserve"> </w:t>
      </w:r>
      <w:r>
        <w:rPr>
          <w:sz w:val="17"/>
          <w:szCs w:val="17"/>
        </w:rPr>
        <w:t xml:space="preserve">– </w:t>
      </w:r>
      <w:r w:rsidR="002D032F">
        <w:rPr>
          <w:sz w:val="17"/>
          <w:szCs w:val="17"/>
        </w:rPr>
        <w:t xml:space="preserve"> </w:t>
      </w:r>
      <w:r w:rsidR="002D032F">
        <w:rPr>
          <w:rStyle w:val="CharChar1"/>
          <w:sz w:val="17"/>
        </w:rPr>
        <w:t xml:space="preserve">(1-500 characters) The text representation  of </w:t>
      </w:r>
      <w:r w:rsidR="002D032F" w:rsidRPr="00EE02C7">
        <w:rPr>
          <w:rStyle w:val="CodeChar"/>
          <w:rFonts w:ascii="Verdana" w:hAnsi="Verdana"/>
        </w:rPr>
        <w:t xml:space="preserve">the </w:t>
      </w:r>
      <w:r w:rsidR="002D032F">
        <w:rPr>
          <w:rStyle w:val="CodeChar"/>
          <w:rFonts w:ascii="Verdana" w:hAnsi="Verdana"/>
        </w:rPr>
        <w:t>GICS IndustryName</w:t>
      </w:r>
      <w:r w:rsidR="002D032F">
        <w:rPr>
          <w:rStyle w:val="CharChar1"/>
          <w:sz w:val="17"/>
        </w:rPr>
        <w:t xml:space="preserve"> </w:t>
      </w:r>
      <w:r w:rsidR="002D032F" w:rsidRPr="00BC0DA6">
        <w:rPr>
          <w:sz w:val="14"/>
          <w:szCs w:val="14"/>
        </w:rPr>
        <w:t>(W1252</w:t>
      </w:r>
      <w:r w:rsidR="002D032F">
        <w:rPr>
          <w:sz w:val="14"/>
          <w:szCs w:val="14"/>
        </w:rPr>
        <w:t>)</w:t>
      </w:r>
    </w:p>
    <w:p w:rsidR="00E81EF1" w:rsidRDefault="00E81EF1" w:rsidP="00E81EF1">
      <w:pPr>
        <w:numPr>
          <w:ilvl w:val="0"/>
          <w:numId w:val="8"/>
        </w:numPr>
        <w:jc w:val="left"/>
        <w:rPr>
          <w:sz w:val="17"/>
          <w:szCs w:val="17"/>
        </w:rPr>
      </w:pPr>
      <w:r>
        <w:rPr>
          <w:rStyle w:val="CodeChar"/>
        </w:rPr>
        <w:t>Integer</w:t>
      </w:r>
      <w:r w:rsidRPr="00720BA3">
        <w:rPr>
          <w:rStyle w:val="CodeChar"/>
        </w:rPr>
        <w:t xml:space="preserve"> </w:t>
      </w:r>
      <w:r>
        <w:rPr>
          <w:rStyle w:val="CodeChar"/>
          <w:b/>
        </w:rPr>
        <w:t>SubIndustryID</w:t>
      </w:r>
      <w:r>
        <w:rPr>
          <w:sz w:val="17"/>
          <w:szCs w:val="17"/>
        </w:rPr>
        <w:t xml:space="preserve"> – </w:t>
      </w:r>
      <w:r w:rsidR="008E6777">
        <w:rPr>
          <w:rStyle w:val="CodeChar"/>
          <w:rFonts w:ascii="Verdana" w:hAnsi="Verdana"/>
        </w:rPr>
        <w:t>I</w:t>
      </w:r>
      <w:r w:rsidR="008E6777" w:rsidRPr="00EE02C7">
        <w:rPr>
          <w:rStyle w:val="CodeChar"/>
          <w:rFonts w:ascii="Verdana" w:hAnsi="Verdana"/>
        </w:rPr>
        <w:t xml:space="preserve">dentifies </w:t>
      </w:r>
      <w:r w:rsidR="002D032F" w:rsidRPr="00EE02C7">
        <w:rPr>
          <w:rStyle w:val="CodeChar"/>
          <w:rFonts w:ascii="Verdana" w:hAnsi="Verdana"/>
        </w:rPr>
        <w:t xml:space="preserve">the </w:t>
      </w:r>
      <w:r w:rsidR="002D032F">
        <w:rPr>
          <w:rStyle w:val="CodeChar"/>
          <w:rFonts w:ascii="Verdana" w:hAnsi="Verdana"/>
        </w:rPr>
        <w:t>GICS SubIndustry</w:t>
      </w:r>
    </w:p>
    <w:p w:rsidR="00E81EF1" w:rsidRPr="00376B36" w:rsidRDefault="00E81EF1" w:rsidP="002D032F">
      <w:pPr>
        <w:numPr>
          <w:ilvl w:val="0"/>
          <w:numId w:val="8"/>
        </w:numPr>
        <w:jc w:val="left"/>
        <w:rPr>
          <w:rStyle w:val="CharChar1"/>
          <w:sz w:val="17"/>
          <w:szCs w:val="17"/>
        </w:rPr>
      </w:pPr>
      <w:r>
        <w:rPr>
          <w:rStyle w:val="CodeChar"/>
        </w:rPr>
        <w:t>String</w:t>
      </w:r>
      <w:r w:rsidRPr="00720BA3">
        <w:rPr>
          <w:rStyle w:val="CodeChar"/>
        </w:rPr>
        <w:t xml:space="preserve"> </w:t>
      </w:r>
      <w:r>
        <w:rPr>
          <w:rStyle w:val="CodeChar"/>
          <w:b/>
        </w:rPr>
        <w:t>SubIndustryName</w:t>
      </w:r>
      <w:r w:rsidR="003A0CB0">
        <w:rPr>
          <w:rStyle w:val="CodeChar"/>
          <w:b/>
        </w:rPr>
        <w:t xml:space="preserve"> </w:t>
      </w:r>
      <w:r>
        <w:rPr>
          <w:sz w:val="17"/>
          <w:szCs w:val="17"/>
        </w:rPr>
        <w:t xml:space="preserve">– </w:t>
      </w:r>
      <w:r w:rsidR="002D032F">
        <w:rPr>
          <w:rStyle w:val="CharChar1"/>
          <w:sz w:val="17"/>
        </w:rPr>
        <w:t xml:space="preserve">(1-500 characters) The text representation of </w:t>
      </w:r>
      <w:r w:rsidR="002D032F" w:rsidRPr="00EE02C7">
        <w:rPr>
          <w:rStyle w:val="CodeChar"/>
          <w:rFonts w:ascii="Verdana" w:hAnsi="Verdana"/>
        </w:rPr>
        <w:t xml:space="preserve">the </w:t>
      </w:r>
      <w:r w:rsidR="002D032F">
        <w:rPr>
          <w:rStyle w:val="CodeChar"/>
          <w:rFonts w:ascii="Verdana" w:hAnsi="Verdana"/>
        </w:rPr>
        <w:t xml:space="preserve">GICS SubIndustry </w:t>
      </w:r>
      <w:r w:rsidR="002D032F" w:rsidRPr="00BC0DA6">
        <w:rPr>
          <w:sz w:val="14"/>
          <w:szCs w:val="14"/>
        </w:rPr>
        <w:t>(W1252</w:t>
      </w:r>
      <w:r w:rsidR="002D032F">
        <w:rPr>
          <w:sz w:val="14"/>
          <w:szCs w:val="14"/>
        </w:rPr>
        <w:t>)</w:t>
      </w:r>
      <w:r w:rsidR="00376B36">
        <w:rPr>
          <w:rStyle w:val="CharChar1"/>
          <w:sz w:val="17"/>
        </w:rPr>
        <w:br/>
      </w:r>
    </w:p>
    <w:p w:rsidR="00376B36" w:rsidRDefault="00376B36" w:rsidP="00376B36">
      <w:pPr>
        <w:numPr>
          <w:ilvl w:val="2"/>
          <w:numId w:val="8"/>
        </w:numPr>
        <w:jc w:val="left"/>
        <w:rPr>
          <w:sz w:val="17"/>
          <w:szCs w:val="17"/>
        </w:rPr>
      </w:pPr>
      <w:r w:rsidRPr="00DA1C40">
        <w:rPr>
          <w:b/>
          <w:color w:val="0000FF"/>
          <w:sz w:val="17"/>
          <w:szCs w:val="17"/>
        </w:rPr>
        <w:t>Client Note</w:t>
      </w:r>
      <w:r w:rsidR="00EA51AD">
        <w:rPr>
          <w:b/>
          <w:color w:val="0000FF"/>
          <w:sz w:val="17"/>
          <w:szCs w:val="17"/>
        </w:rPr>
        <w:t xml:space="preserve"> </w:t>
      </w:r>
      <w:r w:rsidR="002D032F">
        <w:rPr>
          <w:b/>
          <w:color w:val="0000FF"/>
          <w:sz w:val="17"/>
          <w:szCs w:val="17"/>
        </w:rPr>
        <w:t>License</w:t>
      </w:r>
      <w:r w:rsidRPr="00DA1C40">
        <w:rPr>
          <w:b/>
          <w:color w:val="0000FF"/>
          <w:sz w:val="17"/>
          <w:szCs w:val="17"/>
        </w:rPr>
        <w:t>:</w:t>
      </w:r>
      <w:r w:rsidRPr="00DA1C40">
        <w:rPr>
          <w:b/>
          <w:sz w:val="17"/>
          <w:szCs w:val="17"/>
        </w:rPr>
        <w:t xml:space="preserve"> </w:t>
      </w:r>
      <w:r w:rsidR="00BA1699" w:rsidRPr="00BA1699">
        <w:rPr>
          <w:sz w:val="17"/>
          <w:szCs w:val="17"/>
        </w:rPr>
        <w:t>Industry classification</w:t>
      </w:r>
      <w:r w:rsidR="00BA1699">
        <w:rPr>
          <w:sz w:val="17"/>
          <w:szCs w:val="17"/>
        </w:rPr>
        <w:t>s</w:t>
      </w:r>
      <w:r w:rsidR="00BA1699" w:rsidRPr="00BA1699">
        <w:rPr>
          <w:sz w:val="17"/>
          <w:szCs w:val="17"/>
        </w:rPr>
        <w:t xml:space="preserve"> based on S&amp;P’s </w:t>
      </w:r>
      <w:r w:rsidR="002D032F" w:rsidRPr="00BA1699">
        <w:rPr>
          <w:sz w:val="17"/>
          <w:szCs w:val="17"/>
        </w:rPr>
        <w:t>proprietary</w:t>
      </w:r>
      <w:r w:rsidR="00BA1699" w:rsidRPr="00BA1699">
        <w:rPr>
          <w:sz w:val="17"/>
          <w:szCs w:val="17"/>
        </w:rPr>
        <w:t xml:space="preserve"> Global Industry Classification </w:t>
      </w:r>
      <w:r w:rsidR="00124486">
        <w:rPr>
          <w:sz w:val="17"/>
          <w:szCs w:val="17"/>
        </w:rPr>
        <w:t>Standard</w:t>
      </w:r>
      <w:r w:rsidR="00BA1699" w:rsidRPr="00BA1699">
        <w:rPr>
          <w:sz w:val="17"/>
          <w:szCs w:val="17"/>
        </w:rPr>
        <w:t xml:space="preserve"> (GICS)</w:t>
      </w:r>
      <w:r w:rsidR="00BA1699">
        <w:rPr>
          <w:sz w:val="17"/>
          <w:szCs w:val="17"/>
        </w:rPr>
        <w:t xml:space="preserve"> is a premium service that requires and additional </w:t>
      </w:r>
      <w:r w:rsidR="002D032F">
        <w:rPr>
          <w:sz w:val="17"/>
          <w:szCs w:val="17"/>
        </w:rPr>
        <w:t>license</w:t>
      </w:r>
      <w:r w:rsidR="00BA1699">
        <w:rPr>
          <w:sz w:val="17"/>
          <w:szCs w:val="17"/>
        </w:rPr>
        <w:t>. Please contact your Client Support Representative for further information</w:t>
      </w:r>
      <w:r w:rsidRPr="00DA1C40">
        <w:rPr>
          <w:sz w:val="17"/>
          <w:szCs w:val="17"/>
        </w:rPr>
        <w:t>.</w:t>
      </w:r>
      <w:r w:rsidR="00AF2A63">
        <w:rPr>
          <w:sz w:val="17"/>
          <w:szCs w:val="17"/>
        </w:rPr>
        <w:t xml:space="preserve"> For Frequently Asked</w:t>
      </w:r>
      <w:r w:rsidR="008E6777">
        <w:rPr>
          <w:sz w:val="17"/>
          <w:szCs w:val="17"/>
        </w:rPr>
        <w:t xml:space="preserve"> GICS</w:t>
      </w:r>
      <w:r w:rsidR="00AF2A63">
        <w:rPr>
          <w:sz w:val="17"/>
          <w:szCs w:val="17"/>
        </w:rPr>
        <w:t xml:space="preserve"> Questions: </w:t>
      </w:r>
      <w:r w:rsidR="00AF2A63" w:rsidRPr="00AF2A63">
        <w:rPr>
          <w:sz w:val="17"/>
          <w:szCs w:val="17"/>
        </w:rPr>
        <w:t>http://www2.standardandpoors.com/spf/pdf/index/faq_gics.pdf</w:t>
      </w:r>
      <w:r w:rsidR="002A6065">
        <w:rPr>
          <w:sz w:val="17"/>
          <w:szCs w:val="17"/>
        </w:rPr>
        <w:br/>
      </w:r>
    </w:p>
    <w:p w:rsidR="00F34A08" w:rsidRPr="00F34A08" w:rsidRDefault="002A6065" w:rsidP="00BA7A40">
      <w:pPr>
        <w:numPr>
          <w:ilvl w:val="2"/>
          <w:numId w:val="8"/>
        </w:numPr>
        <w:jc w:val="left"/>
      </w:pPr>
      <w:r w:rsidRPr="00DA1C40">
        <w:rPr>
          <w:b/>
          <w:color w:val="0000FF"/>
          <w:sz w:val="17"/>
          <w:szCs w:val="17"/>
        </w:rPr>
        <w:t>Client Note</w:t>
      </w:r>
      <w:r w:rsidR="00EA51AD">
        <w:rPr>
          <w:b/>
          <w:color w:val="0000FF"/>
          <w:sz w:val="17"/>
          <w:szCs w:val="17"/>
        </w:rPr>
        <w:t xml:space="preserve"> </w:t>
      </w:r>
      <w:r w:rsidR="002D032F">
        <w:rPr>
          <w:b/>
          <w:color w:val="0000FF"/>
          <w:sz w:val="17"/>
          <w:szCs w:val="17"/>
        </w:rPr>
        <w:t>License</w:t>
      </w:r>
      <w:r w:rsidRPr="00DA1C40">
        <w:rPr>
          <w:b/>
          <w:color w:val="0000FF"/>
          <w:sz w:val="17"/>
          <w:szCs w:val="17"/>
        </w:rPr>
        <w:t>:</w:t>
      </w:r>
      <w:r w:rsidRPr="00DA1C40">
        <w:rPr>
          <w:b/>
          <w:sz w:val="17"/>
          <w:szCs w:val="17"/>
        </w:rPr>
        <w:t xml:space="preserve"> </w:t>
      </w:r>
      <w:r w:rsidRPr="00BA1699">
        <w:rPr>
          <w:sz w:val="17"/>
          <w:szCs w:val="17"/>
        </w:rPr>
        <w:t>Industry classification</w:t>
      </w:r>
      <w:r>
        <w:rPr>
          <w:sz w:val="17"/>
          <w:szCs w:val="17"/>
        </w:rPr>
        <w:t>s</w:t>
      </w:r>
      <w:r w:rsidRPr="00BA1699">
        <w:rPr>
          <w:sz w:val="17"/>
          <w:szCs w:val="17"/>
        </w:rPr>
        <w:t xml:space="preserve"> based on </w:t>
      </w:r>
      <w:r>
        <w:rPr>
          <w:sz w:val="17"/>
          <w:szCs w:val="17"/>
        </w:rPr>
        <w:t>CapitalIQ’s “simple” industry</w:t>
      </w:r>
      <w:r w:rsidRPr="00BA1699">
        <w:rPr>
          <w:sz w:val="17"/>
          <w:szCs w:val="17"/>
        </w:rPr>
        <w:t xml:space="preserve"> </w:t>
      </w:r>
      <w:r>
        <w:rPr>
          <w:sz w:val="17"/>
          <w:szCs w:val="17"/>
        </w:rPr>
        <w:t>does not require additional 3</w:t>
      </w:r>
      <w:r w:rsidRPr="002A6065">
        <w:rPr>
          <w:sz w:val="17"/>
          <w:szCs w:val="17"/>
          <w:vertAlign w:val="superscript"/>
        </w:rPr>
        <w:t>rd</w:t>
      </w:r>
      <w:r>
        <w:rPr>
          <w:sz w:val="17"/>
          <w:szCs w:val="17"/>
        </w:rPr>
        <w:t xml:space="preserve"> </w:t>
      </w:r>
      <w:r w:rsidR="008E6777">
        <w:rPr>
          <w:sz w:val="17"/>
          <w:szCs w:val="17"/>
        </w:rPr>
        <w:t>party agreements</w:t>
      </w:r>
      <w:r>
        <w:rPr>
          <w:sz w:val="17"/>
          <w:szCs w:val="17"/>
        </w:rPr>
        <w:t>. Please contact your Client Support Representative for further information</w:t>
      </w:r>
      <w:r w:rsidRPr="00DA1C40">
        <w:rPr>
          <w:sz w:val="17"/>
          <w:szCs w:val="17"/>
        </w:rPr>
        <w:t>.</w:t>
      </w:r>
      <w:r w:rsidR="00BA7A40">
        <w:rPr>
          <w:sz w:val="17"/>
          <w:szCs w:val="17"/>
        </w:rPr>
        <w:br/>
      </w:r>
    </w:p>
    <w:p w:rsidR="00FA05D5" w:rsidRDefault="00FA05D5" w:rsidP="00FA05D5">
      <w:pPr>
        <w:numPr>
          <w:ilvl w:val="0"/>
          <w:numId w:val="8"/>
        </w:numPr>
        <w:jc w:val="left"/>
        <w:rPr>
          <w:sz w:val="17"/>
          <w:szCs w:val="17"/>
        </w:rPr>
      </w:pPr>
      <w:r w:rsidRPr="00D40BB9">
        <w:rPr>
          <w:rStyle w:val="CodeChar"/>
        </w:rPr>
        <w:t xml:space="preserve">Integer </w:t>
      </w:r>
      <w:r w:rsidR="00605745">
        <w:rPr>
          <w:rStyle w:val="CodeChar"/>
          <w:b/>
        </w:rPr>
        <w:t>U</w:t>
      </w:r>
      <w:r w:rsidR="00AE25ED" w:rsidRPr="001F0AAD">
        <w:rPr>
          <w:rStyle w:val="CodeChar"/>
          <w:b/>
        </w:rPr>
        <w:t>ltimateParentCompanyId</w:t>
      </w:r>
      <w:r w:rsidR="00AE25ED">
        <w:rPr>
          <w:sz w:val="17"/>
          <w:szCs w:val="17"/>
        </w:rPr>
        <w:t xml:space="preserve"> </w:t>
      </w:r>
      <w:r>
        <w:rPr>
          <w:sz w:val="17"/>
          <w:szCs w:val="17"/>
        </w:rPr>
        <w:t>– The top-level corporate parent of the Company for this search result, according to Current Subsidiary, Merged Entity, and Current Investment Arm company relationships.  If the search result is for Company A, and Company A is a subsidiary of Company B, which in turn is a subsidiary of Company C, then Company A’s ultimateParentCompanyID will be Company C.</w:t>
      </w:r>
    </w:p>
    <w:p w:rsidR="00C51B36" w:rsidRPr="00C51B36" w:rsidRDefault="00F34A08" w:rsidP="00C51B36">
      <w:pPr>
        <w:numPr>
          <w:ilvl w:val="0"/>
          <w:numId w:val="8"/>
        </w:numPr>
        <w:jc w:val="left"/>
        <w:rPr>
          <w:rStyle w:val="CodeChar"/>
          <w:rFonts w:ascii="Verdana" w:hAnsi="Verdana" w:cs="Times New Roman"/>
          <w:sz w:val="17"/>
          <w:szCs w:val="17"/>
        </w:rPr>
      </w:pPr>
      <w:r>
        <w:rPr>
          <w:rStyle w:val="CodeChar"/>
        </w:rPr>
        <w:t>String</w:t>
      </w:r>
      <w:r w:rsidR="003E18CC" w:rsidRPr="00D40BB9">
        <w:rPr>
          <w:rStyle w:val="CodeChar"/>
        </w:rPr>
        <w:t xml:space="preserve"> </w:t>
      </w:r>
      <w:r w:rsidR="003E18CC">
        <w:rPr>
          <w:rStyle w:val="CodeChar"/>
          <w:b/>
        </w:rPr>
        <w:t>U</w:t>
      </w:r>
      <w:r w:rsidR="003E18CC" w:rsidRPr="001F0AAD">
        <w:rPr>
          <w:rStyle w:val="CodeChar"/>
          <w:b/>
        </w:rPr>
        <w:t>ltimateParentCompany</w:t>
      </w:r>
      <w:r w:rsidR="003E18CC">
        <w:rPr>
          <w:rStyle w:val="CodeChar"/>
          <w:b/>
        </w:rPr>
        <w:t xml:space="preserve">Name - </w:t>
      </w:r>
      <w:r w:rsidR="003E18CC">
        <w:rPr>
          <w:sz w:val="17"/>
          <w:szCs w:val="17"/>
        </w:rPr>
        <w:t>The top-level corporate parent of the CompanyName</w:t>
      </w:r>
    </w:p>
    <w:p w:rsidR="0019303B" w:rsidRPr="00334950" w:rsidRDefault="0019303B" w:rsidP="0019303B">
      <w:pPr>
        <w:keepNext/>
        <w:keepLines/>
        <w:numPr>
          <w:ilvl w:val="0"/>
          <w:numId w:val="8"/>
        </w:numPr>
        <w:jc w:val="left"/>
        <w:rPr>
          <w:sz w:val="17"/>
          <w:szCs w:val="17"/>
        </w:rPr>
      </w:pPr>
      <w:r w:rsidRPr="00DA0B97">
        <w:rPr>
          <w:rStyle w:val="CodeChar"/>
        </w:rPr>
        <w:t xml:space="preserve">Integer </w:t>
      </w:r>
      <w:r>
        <w:rPr>
          <w:rStyle w:val="CodeChar"/>
          <w:b/>
        </w:rPr>
        <w:t>YearFounded</w:t>
      </w:r>
      <w:r>
        <w:t xml:space="preserve"> :</w:t>
      </w:r>
      <w:r w:rsidR="00334950">
        <w:t xml:space="preserve"> </w:t>
      </w:r>
      <w:r w:rsidR="00334950" w:rsidRPr="00334950">
        <w:rPr>
          <w:sz w:val="17"/>
          <w:szCs w:val="17"/>
        </w:rPr>
        <w:t>Year the company was founded</w:t>
      </w:r>
    </w:p>
    <w:p w:rsidR="0019303B" w:rsidRPr="00EB35C0" w:rsidRDefault="0019303B" w:rsidP="0019303B">
      <w:pPr>
        <w:keepNext/>
        <w:keepLines/>
        <w:numPr>
          <w:ilvl w:val="0"/>
          <w:numId w:val="8"/>
        </w:numPr>
        <w:jc w:val="left"/>
        <w:rPr>
          <w:sz w:val="17"/>
          <w:szCs w:val="17"/>
        </w:rPr>
      </w:pPr>
      <w:r w:rsidRPr="00DA0B97">
        <w:rPr>
          <w:rStyle w:val="CodeChar"/>
        </w:rPr>
        <w:t xml:space="preserve">Integer </w:t>
      </w:r>
      <w:r>
        <w:rPr>
          <w:rStyle w:val="CodeChar"/>
          <w:b/>
        </w:rPr>
        <w:t>NumberOfEmployees</w:t>
      </w:r>
      <w:r>
        <w:t xml:space="preserve"> – </w:t>
      </w:r>
      <w:r w:rsidR="00334950" w:rsidRPr="00334950">
        <w:rPr>
          <w:sz w:val="17"/>
          <w:szCs w:val="17"/>
        </w:rPr>
        <w:t>Number of Employees</w:t>
      </w:r>
    </w:p>
    <w:p w:rsidR="0019303B" w:rsidRPr="00EB35C0" w:rsidRDefault="0019303B" w:rsidP="0019303B">
      <w:pPr>
        <w:numPr>
          <w:ilvl w:val="0"/>
          <w:numId w:val="8"/>
        </w:numPr>
        <w:jc w:val="left"/>
        <w:rPr>
          <w:sz w:val="17"/>
          <w:szCs w:val="17"/>
        </w:rPr>
      </w:pPr>
      <w:r w:rsidRPr="00960230">
        <w:rPr>
          <w:rStyle w:val="CodeChar"/>
        </w:rPr>
        <w:t xml:space="preserve">Boolean </w:t>
      </w:r>
      <w:r w:rsidR="00960145">
        <w:rPr>
          <w:rStyle w:val="CodeChar"/>
          <w:b/>
        </w:rPr>
        <w:t>H</w:t>
      </w:r>
      <w:r w:rsidRPr="001F0AAD">
        <w:rPr>
          <w:rStyle w:val="CodeChar"/>
          <w:b/>
        </w:rPr>
        <w:t>asSubsidiaries</w:t>
      </w:r>
      <w:r w:rsidR="00E81EF1">
        <w:rPr>
          <w:rStyle w:val="CodeChar"/>
          <w:b/>
        </w:rPr>
        <w:t>AndInvestments</w:t>
      </w:r>
      <w:r w:rsidRPr="001F0AAD">
        <w:rPr>
          <w:rStyle w:val="CodeChar"/>
          <w:b/>
        </w:rPr>
        <w:t>Flag</w:t>
      </w:r>
      <w:r>
        <w:rPr>
          <w:sz w:val="17"/>
          <w:szCs w:val="17"/>
        </w:rPr>
        <w:t xml:space="preserve"> – Does this company have any current subsidiaries?</w:t>
      </w:r>
    </w:p>
    <w:p w:rsidR="00C51B36" w:rsidRPr="00EB35C0" w:rsidRDefault="00C51B36" w:rsidP="00C51B36">
      <w:pPr>
        <w:numPr>
          <w:ilvl w:val="0"/>
          <w:numId w:val="8"/>
        </w:numPr>
        <w:jc w:val="left"/>
        <w:rPr>
          <w:sz w:val="17"/>
          <w:szCs w:val="17"/>
        </w:rPr>
      </w:pPr>
      <w:r w:rsidRPr="00EB35C0">
        <w:rPr>
          <w:rStyle w:val="CodeChar"/>
        </w:rPr>
        <w:t xml:space="preserve">Boolean </w:t>
      </w:r>
      <w:r w:rsidR="00960145">
        <w:rPr>
          <w:rStyle w:val="CodeChar"/>
          <w:b/>
        </w:rPr>
        <w:t>H</w:t>
      </w:r>
      <w:r w:rsidRPr="004F1EAF">
        <w:rPr>
          <w:rStyle w:val="CodeChar"/>
          <w:b/>
        </w:rPr>
        <w:t>asResearchDocumentsFlag</w:t>
      </w:r>
      <w:r>
        <w:t xml:space="preserve"> – </w:t>
      </w:r>
      <w:r w:rsidRPr="00C51B36">
        <w:rPr>
          <w:sz w:val="17"/>
          <w:szCs w:val="17"/>
        </w:rPr>
        <w:t>Has this Company ever had any research documents written about it? (Does not consider entitlements.)</w:t>
      </w:r>
    </w:p>
    <w:p w:rsidR="00134F2B" w:rsidRPr="00134F2B" w:rsidRDefault="00E13F39" w:rsidP="004F1EAF">
      <w:pPr>
        <w:numPr>
          <w:ilvl w:val="0"/>
          <w:numId w:val="8"/>
        </w:numPr>
        <w:jc w:val="left"/>
        <w:rPr>
          <w:sz w:val="17"/>
          <w:szCs w:val="17"/>
        </w:rPr>
      </w:pPr>
      <w:r w:rsidRPr="00EB35C0">
        <w:rPr>
          <w:rStyle w:val="CodeChar"/>
        </w:rPr>
        <w:t xml:space="preserve">Boolean </w:t>
      </w:r>
      <w:r w:rsidR="00960145">
        <w:rPr>
          <w:rStyle w:val="CodeChar"/>
          <w:b/>
        </w:rPr>
        <w:t>H</w:t>
      </w:r>
      <w:r w:rsidRPr="004F1EAF">
        <w:rPr>
          <w:rStyle w:val="CodeChar"/>
          <w:b/>
        </w:rPr>
        <w:t>asFinancialsFlag</w:t>
      </w:r>
      <w:r>
        <w:t xml:space="preserve"> – </w:t>
      </w:r>
      <w:r w:rsidRPr="00C51B36">
        <w:rPr>
          <w:sz w:val="17"/>
          <w:szCs w:val="17"/>
        </w:rPr>
        <w:t xml:space="preserve">Has this Company ever had </w:t>
      </w:r>
      <w:r>
        <w:rPr>
          <w:sz w:val="17"/>
          <w:szCs w:val="17"/>
        </w:rPr>
        <w:t>Financial</w:t>
      </w:r>
      <w:r w:rsidRPr="00C51B36">
        <w:rPr>
          <w:sz w:val="17"/>
          <w:szCs w:val="17"/>
        </w:rPr>
        <w:t xml:space="preserve"> data</w:t>
      </w:r>
      <w:r>
        <w:t>?</w:t>
      </w:r>
    </w:p>
    <w:p w:rsidR="00134F2B" w:rsidRPr="00150100" w:rsidRDefault="00134F2B" w:rsidP="00134F2B">
      <w:pPr>
        <w:numPr>
          <w:ilvl w:val="0"/>
          <w:numId w:val="8"/>
        </w:numPr>
        <w:jc w:val="left"/>
        <w:rPr>
          <w:sz w:val="17"/>
          <w:szCs w:val="17"/>
        </w:rPr>
      </w:pPr>
      <w:r w:rsidRPr="00DA0B97">
        <w:rPr>
          <w:rStyle w:val="CodeChar"/>
        </w:rPr>
        <w:t xml:space="preserve">Integer </w:t>
      </w:r>
      <w:r>
        <w:rPr>
          <w:rStyle w:val="CodeChar"/>
          <w:b/>
        </w:rPr>
        <w:t>T</w:t>
      </w:r>
      <w:r w:rsidRPr="00134F2B">
        <w:rPr>
          <w:rStyle w:val="CodeChar"/>
          <w:b/>
        </w:rPr>
        <w:t>emplateTypeID</w:t>
      </w:r>
      <w:r>
        <w:t xml:space="preserve"> </w:t>
      </w:r>
      <w:r w:rsidRPr="00DA0B97">
        <w:rPr>
          <w:sz w:val="17"/>
        </w:rPr>
        <w:t xml:space="preserve">– </w:t>
      </w:r>
      <w:r>
        <w:rPr>
          <w:sz w:val="17"/>
        </w:rPr>
        <w:t>R</w:t>
      </w:r>
      <w:r w:rsidRPr="00DA0B97">
        <w:rPr>
          <w:sz w:val="17"/>
        </w:rPr>
        <w:t xml:space="preserve">elates to </w:t>
      </w:r>
      <w:r>
        <w:rPr>
          <w:sz w:val="17"/>
        </w:rPr>
        <w:t>the financial template types for a specific company. Output Types below.</w:t>
      </w:r>
      <w:r w:rsidRPr="00EF5738">
        <w:rPr>
          <w:sz w:val="17"/>
        </w:rPr>
        <w:br/>
      </w:r>
    </w:p>
    <w:tbl>
      <w:tblPr>
        <w:tblStyle w:val="TableGrid5"/>
        <w:tblW w:w="3780" w:type="dxa"/>
        <w:tblInd w:w="1620" w:type="dxa"/>
        <w:tblLook w:val="0000"/>
      </w:tblPr>
      <w:tblGrid>
        <w:gridCol w:w="540"/>
        <w:gridCol w:w="3240"/>
      </w:tblGrid>
      <w:tr w:rsidR="00134F2B" w:rsidRPr="004E1A4D" w:rsidTr="00134F2B">
        <w:trPr>
          <w:trHeight w:val="144"/>
        </w:trPr>
        <w:tc>
          <w:tcPr>
            <w:tcW w:w="540" w:type="dxa"/>
            <w:noWrap/>
            <w:vAlign w:val="center"/>
          </w:tcPr>
          <w:p w:rsidR="00134F2B" w:rsidRPr="0043046F" w:rsidRDefault="00134F2B" w:rsidP="00134F2B">
            <w:pPr>
              <w:pStyle w:val="Code"/>
              <w:jc w:val="center"/>
              <w:rPr>
                <w:b/>
                <w:szCs w:val="16"/>
              </w:rPr>
            </w:pPr>
            <w:r w:rsidRPr="0043046F">
              <w:rPr>
                <w:b/>
                <w:szCs w:val="16"/>
              </w:rPr>
              <w:t>ID</w:t>
            </w:r>
          </w:p>
        </w:tc>
        <w:tc>
          <w:tcPr>
            <w:tcW w:w="3240" w:type="dxa"/>
            <w:noWrap/>
            <w:vAlign w:val="center"/>
          </w:tcPr>
          <w:p w:rsidR="00134F2B" w:rsidRPr="0043046F" w:rsidRDefault="00134F2B" w:rsidP="00134F2B">
            <w:pPr>
              <w:pStyle w:val="Code"/>
              <w:rPr>
                <w:b/>
                <w:szCs w:val="16"/>
              </w:rPr>
            </w:pPr>
            <w:r>
              <w:rPr>
                <w:b/>
                <w:szCs w:val="16"/>
              </w:rPr>
              <w:t>Name</w:t>
            </w:r>
          </w:p>
        </w:tc>
      </w:tr>
      <w:tr w:rsidR="00134F2B" w:rsidRPr="004E1A4D" w:rsidTr="00134F2B">
        <w:trPr>
          <w:trHeight w:val="144"/>
        </w:trPr>
        <w:tc>
          <w:tcPr>
            <w:tcW w:w="540" w:type="dxa"/>
            <w:noWrap/>
            <w:vAlign w:val="center"/>
          </w:tcPr>
          <w:p w:rsidR="00134F2B" w:rsidRPr="004E1A4D" w:rsidRDefault="00134F2B" w:rsidP="00134F2B">
            <w:pPr>
              <w:pStyle w:val="Code"/>
              <w:jc w:val="center"/>
              <w:rPr>
                <w:sz w:val="15"/>
                <w:szCs w:val="15"/>
              </w:rPr>
            </w:pPr>
            <w:r>
              <w:rPr>
                <w:sz w:val="15"/>
                <w:szCs w:val="15"/>
              </w:rPr>
              <w:t>1</w:t>
            </w:r>
          </w:p>
        </w:tc>
        <w:tc>
          <w:tcPr>
            <w:tcW w:w="3240" w:type="dxa"/>
            <w:noWrap/>
            <w:vAlign w:val="center"/>
          </w:tcPr>
          <w:p w:rsidR="00134F2B" w:rsidRPr="004E1A4D" w:rsidRDefault="00134F2B" w:rsidP="00134F2B">
            <w:pPr>
              <w:pStyle w:val="Code"/>
              <w:rPr>
                <w:sz w:val="15"/>
                <w:szCs w:val="15"/>
              </w:rPr>
            </w:pPr>
            <w:r>
              <w:rPr>
                <w:sz w:val="15"/>
                <w:szCs w:val="15"/>
              </w:rPr>
              <w:t>Standard</w:t>
            </w:r>
          </w:p>
        </w:tc>
      </w:tr>
      <w:tr w:rsidR="00134F2B" w:rsidRPr="004E1A4D" w:rsidTr="00134F2B">
        <w:trPr>
          <w:trHeight w:val="144"/>
        </w:trPr>
        <w:tc>
          <w:tcPr>
            <w:tcW w:w="540" w:type="dxa"/>
            <w:noWrap/>
            <w:vAlign w:val="center"/>
          </w:tcPr>
          <w:p w:rsidR="00134F2B" w:rsidRPr="004E1A4D" w:rsidRDefault="00134F2B" w:rsidP="00134F2B">
            <w:pPr>
              <w:pStyle w:val="Code"/>
              <w:jc w:val="center"/>
              <w:rPr>
                <w:sz w:val="15"/>
                <w:szCs w:val="15"/>
              </w:rPr>
            </w:pPr>
            <w:r>
              <w:rPr>
                <w:sz w:val="15"/>
                <w:szCs w:val="15"/>
              </w:rPr>
              <w:t>2</w:t>
            </w:r>
          </w:p>
        </w:tc>
        <w:tc>
          <w:tcPr>
            <w:tcW w:w="3240" w:type="dxa"/>
            <w:noWrap/>
            <w:vAlign w:val="center"/>
          </w:tcPr>
          <w:p w:rsidR="00134F2B" w:rsidRPr="004E1A4D" w:rsidRDefault="00134F2B" w:rsidP="00134F2B">
            <w:pPr>
              <w:pStyle w:val="Code"/>
              <w:rPr>
                <w:sz w:val="15"/>
                <w:szCs w:val="15"/>
              </w:rPr>
            </w:pPr>
            <w:r>
              <w:rPr>
                <w:sz w:val="15"/>
                <w:szCs w:val="15"/>
              </w:rPr>
              <w:t>Banks</w:t>
            </w:r>
          </w:p>
        </w:tc>
      </w:tr>
      <w:tr w:rsidR="00134F2B" w:rsidRPr="004E1A4D" w:rsidTr="00134F2B">
        <w:trPr>
          <w:trHeight w:val="144"/>
        </w:trPr>
        <w:tc>
          <w:tcPr>
            <w:tcW w:w="540" w:type="dxa"/>
            <w:noWrap/>
            <w:vAlign w:val="center"/>
          </w:tcPr>
          <w:p w:rsidR="00134F2B" w:rsidRPr="004E1A4D" w:rsidRDefault="00134F2B" w:rsidP="00134F2B">
            <w:pPr>
              <w:pStyle w:val="Code"/>
              <w:jc w:val="center"/>
              <w:rPr>
                <w:sz w:val="15"/>
                <w:szCs w:val="15"/>
              </w:rPr>
            </w:pPr>
            <w:r>
              <w:rPr>
                <w:sz w:val="15"/>
                <w:szCs w:val="15"/>
              </w:rPr>
              <w:t>3</w:t>
            </w:r>
          </w:p>
        </w:tc>
        <w:tc>
          <w:tcPr>
            <w:tcW w:w="3240" w:type="dxa"/>
            <w:noWrap/>
            <w:vAlign w:val="center"/>
          </w:tcPr>
          <w:p w:rsidR="00134F2B" w:rsidRPr="004E1A4D" w:rsidRDefault="00134F2B" w:rsidP="00134F2B">
            <w:pPr>
              <w:pStyle w:val="Code"/>
              <w:rPr>
                <w:sz w:val="15"/>
                <w:szCs w:val="15"/>
              </w:rPr>
            </w:pPr>
            <w:r>
              <w:rPr>
                <w:sz w:val="15"/>
                <w:szCs w:val="15"/>
              </w:rPr>
              <w:t>Insurance</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4</w:t>
            </w:r>
          </w:p>
        </w:tc>
        <w:tc>
          <w:tcPr>
            <w:tcW w:w="3240" w:type="dxa"/>
            <w:noWrap/>
            <w:vAlign w:val="center"/>
          </w:tcPr>
          <w:p w:rsidR="00134F2B" w:rsidRDefault="00134F2B" w:rsidP="00134F2B">
            <w:pPr>
              <w:pStyle w:val="Code"/>
              <w:rPr>
                <w:sz w:val="15"/>
                <w:szCs w:val="15"/>
              </w:rPr>
            </w:pPr>
            <w:r>
              <w:rPr>
                <w:sz w:val="15"/>
                <w:szCs w:val="15"/>
              </w:rPr>
              <w:t>Utility</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5</w:t>
            </w:r>
          </w:p>
        </w:tc>
        <w:tc>
          <w:tcPr>
            <w:tcW w:w="3240" w:type="dxa"/>
            <w:noWrap/>
            <w:vAlign w:val="center"/>
          </w:tcPr>
          <w:p w:rsidR="00134F2B" w:rsidRDefault="00134F2B" w:rsidP="00134F2B">
            <w:pPr>
              <w:pStyle w:val="Code"/>
              <w:rPr>
                <w:sz w:val="15"/>
                <w:szCs w:val="15"/>
              </w:rPr>
            </w:pPr>
            <w:r>
              <w:rPr>
                <w:sz w:val="15"/>
                <w:szCs w:val="15"/>
              </w:rPr>
              <w:t>REIT</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7</w:t>
            </w:r>
          </w:p>
        </w:tc>
        <w:tc>
          <w:tcPr>
            <w:tcW w:w="3240" w:type="dxa"/>
            <w:noWrap/>
            <w:vAlign w:val="center"/>
          </w:tcPr>
          <w:p w:rsidR="00134F2B" w:rsidRPr="00CD6BD3" w:rsidRDefault="00134F2B" w:rsidP="00134F2B">
            <w:pPr>
              <w:pStyle w:val="Code"/>
              <w:rPr>
                <w:sz w:val="15"/>
                <w:szCs w:val="15"/>
              </w:rPr>
            </w:pPr>
            <w:r>
              <w:rPr>
                <w:sz w:val="15"/>
                <w:szCs w:val="15"/>
              </w:rPr>
              <w:t>Financial Services</w:t>
            </w:r>
          </w:p>
        </w:tc>
      </w:tr>
      <w:tr w:rsidR="00134F2B" w:rsidRPr="004E1A4D" w:rsidTr="00134F2B">
        <w:trPr>
          <w:trHeight w:val="144"/>
        </w:trPr>
        <w:tc>
          <w:tcPr>
            <w:tcW w:w="540" w:type="dxa"/>
            <w:noWrap/>
            <w:vAlign w:val="center"/>
          </w:tcPr>
          <w:p w:rsidR="00134F2B" w:rsidRDefault="00134F2B" w:rsidP="00134F2B">
            <w:pPr>
              <w:pStyle w:val="Code"/>
              <w:jc w:val="center"/>
              <w:rPr>
                <w:sz w:val="15"/>
                <w:szCs w:val="15"/>
              </w:rPr>
            </w:pPr>
            <w:r>
              <w:rPr>
                <w:sz w:val="15"/>
                <w:szCs w:val="15"/>
              </w:rPr>
              <w:t>8</w:t>
            </w:r>
          </w:p>
        </w:tc>
        <w:tc>
          <w:tcPr>
            <w:tcW w:w="3240" w:type="dxa"/>
            <w:noWrap/>
            <w:vAlign w:val="center"/>
          </w:tcPr>
          <w:p w:rsidR="00134F2B" w:rsidRPr="00CD6BD3" w:rsidRDefault="00134F2B" w:rsidP="00134F2B">
            <w:pPr>
              <w:pStyle w:val="Code"/>
              <w:rPr>
                <w:sz w:val="15"/>
                <w:szCs w:val="15"/>
              </w:rPr>
            </w:pPr>
            <w:r>
              <w:rPr>
                <w:sz w:val="15"/>
                <w:szCs w:val="15"/>
              </w:rPr>
              <w:t>Brokerage</w:t>
            </w:r>
          </w:p>
        </w:tc>
      </w:tr>
    </w:tbl>
    <w:p w:rsidR="00FA05D5" w:rsidRDefault="00FA05D5" w:rsidP="00FA05D5">
      <w:pPr>
        <w:pStyle w:val="Code"/>
        <w:ind w:left="720"/>
        <w:rPr>
          <w:rFonts w:ascii="Verdana" w:hAnsi="Verdana"/>
          <w:b/>
          <w:sz w:val="17"/>
          <w:szCs w:val="17"/>
        </w:rPr>
      </w:pPr>
    </w:p>
    <w:p w:rsidR="00C46E2A" w:rsidRPr="00BA3A52" w:rsidRDefault="00C46E2A" w:rsidP="00C46E2A">
      <w:pPr>
        <w:numPr>
          <w:ilvl w:val="0"/>
          <w:numId w:val="8"/>
        </w:numPr>
        <w:jc w:val="left"/>
        <w:rPr>
          <w:sz w:val="17"/>
          <w:szCs w:val="17"/>
        </w:rPr>
      </w:pPr>
      <w:r w:rsidRPr="00055438">
        <w:rPr>
          <w:b/>
          <w:sz w:val="17"/>
          <w:szCs w:val="17"/>
        </w:rPr>
        <w:t>PrimaryAddressInfo</w:t>
      </w:r>
      <w:r w:rsidRPr="00055438">
        <w:rPr>
          <w:sz w:val="17"/>
          <w:szCs w:val="17"/>
        </w:rPr>
        <w:t xml:space="preserve"> </w:t>
      </w:r>
      <w:r>
        <w:rPr>
          <w:sz w:val="17"/>
          <w:szCs w:val="17"/>
        </w:rPr>
        <w:t>(</w:t>
      </w:r>
      <w:r w:rsidRPr="00DE48D4">
        <w:rPr>
          <w:sz w:val="17"/>
          <w:szCs w:val="17"/>
        </w:rPr>
        <w:t>required</w:t>
      </w:r>
      <w:r>
        <w:rPr>
          <w:sz w:val="17"/>
          <w:szCs w:val="17"/>
        </w:rPr>
        <w:t>, one per CompanyInfo) Primary Office Address of the Company.</w:t>
      </w:r>
      <w:r>
        <w:rPr>
          <w:sz w:val="17"/>
          <w:szCs w:val="17"/>
        </w:rPr>
        <w:br/>
        <w:t>Attributes:</w:t>
      </w:r>
    </w:p>
    <w:p w:rsidR="00C46E2A" w:rsidRDefault="00C46E2A" w:rsidP="00C46E2A">
      <w:pPr>
        <w:numPr>
          <w:ilvl w:val="2"/>
          <w:numId w:val="6"/>
        </w:numPr>
        <w:jc w:val="left"/>
        <w:rPr>
          <w:sz w:val="17"/>
          <w:szCs w:val="17"/>
        </w:rPr>
      </w:pPr>
      <w:r w:rsidRPr="00131B65">
        <w:rPr>
          <w:rStyle w:val="CodeChar"/>
        </w:rPr>
        <w:t>Integer</w:t>
      </w:r>
      <w:r w:rsidRPr="00EB35C0">
        <w:t xml:space="preserve"> </w:t>
      </w:r>
      <w:r>
        <w:rPr>
          <w:rStyle w:val="CodeChar"/>
          <w:b/>
        </w:rPr>
        <w:t>A</w:t>
      </w:r>
      <w:r w:rsidRPr="001F0AAD">
        <w:rPr>
          <w:rStyle w:val="CodeChar"/>
          <w:b/>
        </w:rPr>
        <w:t>ddressI</w:t>
      </w:r>
      <w:r>
        <w:rPr>
          <w:rStyle w:val="CodeChar"/>
          <w:b/>
        </w:rPr>
        <w:t>D</w:t>
      </w:r>
      <w:r>
        <w:rPr>
          <w:sz w:val="17"/>
          <w:szCs w:val="17"/>
        </w:rPr>
        <w:t>– Uniquely identifies this address</w:t>
      </w:r>
    </w:p>
    <w:p w:rsidR="00C46E2A" w:rsidRDefault="00C46E2A" w:rsidP="00C46E2A">
      <w:pPr>
        <w:pStyle w:val="BodyText"/>
        <w:numPr>
          <w:ilvl w:val="2"/>
          <w:numId w:val="6"/>
        </w:numPr>
        <w:rPr>
          <w:sz w:val="17"/>
          <w:szCs w:val="17"/>
        </w:rPr>
      </w:pPr>
      <w:smartTag w:uri="urn:schemas-microsoft-com:office:smarttags" w:element="place">
        <w:smartTag w:uri="urn:schemas-microsoft-com:office:smarttags" w:element="PlaceName">
          <w:r w:rsidRPr="00131B65">
            <w:rPr>
              <w:rStyle w:val="CodeChar"/>
            </w:rPr>
            <w:t>String</w:t>
          </w:r>
        </w:smartTag>
        <w:r w:rsidRPr="0044168A">
          <w:t xml:space="preserve"> </w:t>
        </w:r>
        <w:smartTag w:uri="urn:schemas-microsoft-com:office:smarttags" w:element="PlaceType">
          <w:r>
            <w:rPr>
              <w:rStyle w:val="CodeChar"/>
              <w:b/>
            </w:rPr>
            <w:t>C</w:t>
          </w:r>
          <w:r w:rsidRPr="001F0AAD">
            <w:rPr>
              <w:rStyle w:val="CodeChar"/>
              <w:b/>
            </w:rPr>
            <w:t>ity</w:t>
          </w:r>
        </w:smartTag>
      </w:smartTag>
      <w:r>
        <w:t xml:space="preserve"> </w:t>
      </w:r>
      <w:r>
        <w:rPr>
          <w:sz w:val="17"/>
          <w:szCs w:val="17"/>
        </w:rPr>
        <w:t>–</w:t>
      </w:r>
      <w:r>
        <w:t xml:space="preserve"> </w:t>
      </w:r>
      <w:r>
        <w:rPr>
          <w:rStyle w:val="CharChar1"/>
          <w:sz w:val="17"/>
        </w:rPr>
        <w:t>(0-100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DA0B97">
        <w:t xml:space="preserve"> </w:t>
      </w:r>
      <w:r>
        <w:rPr>
          <w:rStyle w:val="CodeChar"/>
          <w:b/>
        </w:rPr>
        <w:t>Z</w:t>
      </w:r>
      <w:r w:rsidRPr="001F0AAD">
        <w:rPr>
          <w:rStyle w:val="CodeChar"/>
          <w:b/>
        </w:rPr>
        <w:t>ipCode</w:t>
      </w:r>
      <w:r>
        <w:t xml:space="preserve"> </w:t>
      </w:r>
      <w:r>
        <w:rPr>
          <w:sz w:val="17"/>
          <w:szCs w:val="17"/>
        </w:rPr>
        <w:t>–</w:t>
      </w:r>
      <w:r>
        <w:t xml:space="preserve"> </w:t>
      </w:r>
      <w:r>
        <w:rPr>
          <w:rStyle w:val="CharChar1"/>
          <w:sz w:val="17"/>
        </w:rPr>
        <w:t>(0-50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382C14">
        <w:t xml:space="preserve"> </w:t>
      </w:r>
      <w:r>
        <w:rPr>
          <w:rStyle w:val="CodeChar"/>
          <w:b/>
        </w:rPr>
        <w:t>P</w:t>
      </w:r>
      <w:r w:rsidRPr="001F0AAD">
        <w:rPr>
          <w:rStyle w:val="CodeChar"/>
          <w:b/>
        </w:rPr>
        <w:t>honeNumber</w:t>
      </w:r>
      <w:r>
        <w:rPr>
          <w:sz w:val="17"/>
          <w:szCs w:val="17"/>
        </w:rPr>
        <w:t xml:space="preserve"> – </w:t>
      </w:r>
      <w:r>
        <w:rPr>
          <w:rStyle w:val="CharChar1"/>
          <w:sz w:val="17"/>
        </w:rPr>
        <w:t xml:space="preserve">(0-30 characters) </w:t>
      </w:r>
      <w:r>
        <w:rPr>
          <w:sz w:val="17"/>
          <w:szCs w:val="17"/>
        </w:rPr>
        <w:t>Main office phone number.</w:t>
      </w:r>
      <w:r>
        <w:t xml:space="preserve"> </w:t>
      </w:r>
      <w:r w:rsidRPr="00BC0DA6">
        <w:rPr>
          <w:sz w:val="14"/>
          <w:szCs w:val="14"/>
        </w:rPr>
        <w:t>(W1252)</w:t>
      </w:r>
    </w:p>
    <w:p w:rsidR="00C46E2A" w:rsidRPr="00B4539F" w:rsidRDefault="00C46E2A" w:rsidP="00C46E2A">
      <w:pPr>
        <w:pStyle w:val="BodyText"/>
        <w:numPr>
          <w:ilvl w:val="2"/>
          <w:numId w:val="6"/>
        </w:numPr>
        <w:rPr>
          <w:sz w:val="17"/>
          <w:szCs w:val="17"/>
        </w:rPr>
      </w:pPr>
      <w:r w:rsidRPr="00131B65">
        <w:rPr>
          <w:rStyle w:val="CodeChar"/>
        </w:rPr>
        <w:t>String</w:t>
      </w:r>
      <w:r w:rsidRPr="00382C14">
        <w:t xml:space="preserve"> </w:t>
      </w:r>
      <w:r>
        <w:rPr>
          <w:rStyle w:val="CodeChar"/>
          <w:b/>
        </w:rPr>
        <w:t>Fa</w:t>
      </w:r>
      <w:r w:rsidRPr="001F0AAD">
        <w:rPr>
          <w:rStyle w:val="CodeChar"/>
          <w:b/>
        </w:rPr>
        <w:t>xNumber</w:t>
      </w:r>
      <w:r>
        <w:rPr>
          <w:sz w:val="17"/>
          <w:szCs w:val="17"/>
        </w:rPr>
        <w:t xml:space="preserve"> – </w:t>
      </w:r>
      <w:r>
        <w:rPr>
          <w:rStyle w:val="CharChar1"/>
          <w:sz w:val="17"/>
        </w:rPr>
        <w:t xml:space="preserve">(0-30 characters) </w:t>
      </w:r>
      <w:r>
        <w:rPr>
          <w:sz w:val="17"/>
          <w:szCs w:val="17"/>
        </w:rPr>
        <w:t>Main office fax number.</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treetAddress1</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treetAddress2</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treetAddress3</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treetAddress4</w:t>
      </w:r>
      <w:r>
        <w:t xml:space="preserve"> </w:t>
      </w:r>
      <w:r>
        <w:rPr>
          <w:sz w:val="17"/>
          <w:szCs w:val="17"/>
        </w:rPr>
        <w:t>–</w:t>
      </w:r>
      <w:r>
        <w:t xml:space="preserve"> </w:t>
      </w:r>
      <w:r>
        <w:rPr>
          <w:rStyle w:val="CharChar1"/>
          <w:sz w:val="17"/>
        </w:rPr>
        <w:t>(0-200 characters)</w:t>
      </w:r>
      <w:r>
        <w:t xml:space="preserve"> </w:t>
      </w:r>
      <w:r w:rsidRPr="00BC0DA6">
        <w:rPr>
          <w:sz w:val="14"/>
          <w:szCs w:val="14"/>
        </w:rPr>
        <w:t>(W1252)</w:t>
      </w:r>
    </w:p>
    <w:p w:rsidR="00C46E2A" w:rsidRDefault="00C46E2A" w:rsidP="00C46E2A">
      <w:pPr>
        <w:pStyle w:val="BodyText"/>
        <w:numPr>
          <w:ilvl w:val="2"/>
          <w:numId w:val="6"/>
        </w:numPr>
        <w:rPr>
          <w:sz w:val="17"/>
          <w:szCs w:val="17"/>
        </w:rPr>
      </w:pPr>
      <w:r>
        <w:rPr>
          <w:rStyle w:val="CodeChar"/>
        </w:rPr>
        <w:t>Integer</w:t>
      </w:r>
      <w:r w:rsidRPr="0044168A">
        <w:t xml:space="preserve"> </w:t>
      </w:r>
      <w:r>
        <w:rPr>
          <w:rStyle w:val="CodeChar"/>
          <w:b/>
        </w:rPr>
        <w:t>S</w:t>
      </w:r>
      <w:r w:rsidRPr="001F0AAD">
        <w:rPr>
          <w:rStyle w:val="CodeChar"/>
          <w:b/>
        </w:rPr>
        <w:t>tateId</w:t>
      </w:r>
      <w:r>
        <w:t xml:space="preserve"> </w:t>
      </w:r>
      <w:r>
        <w:rPr>
          <w:sz w:val="17"/>
          <w:szCs w:val="17"/>
        </w:rPr>
        <w:t xml:space="preserve">– Relates to State Ref Data </w:t>
      </w:r>
    </w:p>
    <w:p w:rsidR="00C46E2A" w:rsidRDefault="00C46E2A" w:rsidP="00C46E2A">
      <w:pPr>
        <w:pStyle w:val="BodyText"/>
        <w:numPr>
          <w:ilvl w:val="2"/>
          <w:numId w:val="6"/>
        </w:numPr>
        <w:rPr>
          <w:sz w:val="17"/>
          <w:szCs w:val="17"/>
        </w:rPr>
      </w:pPr>
      <w:r w:rsidRPr="00131B65">
        <w:rPr>
          <w:rStyle w:val="CodeChar"/>
        </w:rPr>
        <w:t>Integer</w:t>
      </w:r>
      <w:r w:rsidRPr="00DA0B97">
        <w:t xml:space="preserve"> </w:t>
      </w:r>
      <w:r>
        <w:rPr>
          <w:rStyle w:val="CodeChar"/>
          <w:b/>
        </w:rPr>
        <w:t>C</w:t>
      </w:r>
      <w:r w:rsidRPr="001F0AAD">
        <w:rPr>
          <w:rStyle w:val="CodeChar"/>
          <w:b/>
        </w:rPr>
        <w:t>ountryId</w:t>
      </w:r>
      <w:r>
        <w:rPr>
          <w:sz w:val="17"/>
          <w:szCs w:val="17"/>
        </w:rPr>
        <w:t xml:space="preserve"> – Relates to Country Ref Data</w:t>
      </w:r>
    </w:p>
    <w:p w:rsidR="00C46E2A" w:rsidRDefault="00C46E2A" w:rsidP="00C46E2A">
      <w:pPr>
        <w:pStyle w:val="BodyText"/>
        <w:numPr>
          <w:ilvl w:val="2"/>
          <w:numId w:val="6"/>
        </w:numPr>
        <w:rPr>
          <w:sz w:val="17"/>
          <w:szCs w:val="17"/>
        </w:rPr>
      </w:pPr>
      <w:r w:rsidRPr="00131B65">
        <w:rPr>
          <w:rStyle w:val="CodeChar"/>
        </w:rPr>
        <w:t>String</w:t>
      </w:r>
      <w:r w:rsidRPr="0044168A">
        <w:t xml:space="preserve"> </w:t>
      </w:r>
      <w:r>
        <w:rPr>
          <w:rStyle w:val="CodeChar"/>
          <w:b/>
        </w:rPr>
        <w:t>S</w:t>
      </w:r>
      <w:r w:rsidRPr="001F0AAD">
        <w:rPr>
          <w:rStyle w:val="CodeChar"/>
          <w:b/>
        </w:rPr>
        <w:t>tate</w:t>
      </w:r>
      <w:r>
        <w:rPr>
          <w:rStyle w:val="CodeChar"/>
          <w:b/>
        </w:rPr>
        <w:t>Name</w:t>
      </w:r>
      <w:r>
        <w:t xml:space="preserve"> </w:t>
      </w:r>
      <w:r>
        <w:rPr>
          <w:sz w:val="17"/>
          <w:szCs w:val="17"/>
        </w:rPr>
        <w:t xml:space="preserve">– </w:t>
      </w:r>
      <w:r>
        <w:rPr>
          <w:rStyle w:val="CharChar1"/>
          <w:sz w:val="17"/>
        </w:rPr>
        <w:t>(0-100 characters)</w:t>
      </w:r>
      <w:r>
        <w:t xml:space="preserve"> </w:t>
      </w:r>
      <w:r>
        <w:rPr>
          <w:sz w:val="17"/>
          <w:szCs w:val="17"/>
        </w:rPr>
        <w:t xml:space="preserve">The text version of the StateId </w:t>
      </w:r>
      <w:r w:rsidRPr="00BC0DA6">
        <w:rPr>
          <w:sz w:val="14"/>
          <w:szCs w:val="14"/>
        </w:rPr>
        <w:t>(W1252)</w:t>
      </w:r>
    </w:p>
    <w:p w:rsidR="00C46E2A" w:rsidRPr="00C46E2A" w:rsidRDefault="00C46E2A" w:rsidP="00C46E2A">
      <w:pPr>
        <w:pStyle w:val="BodyText"/>
        <w:numPr>
          <w:ilvl w:val="2"/>
          <w:numId w:val="6"/>
        </w:numPr>
        <w:rPr>
          <w:sz w:val="17"/>
          <w:szCs w:val="17"/>
        </w:rPr>
      </w:pPr>
      <w:r>
        <w:rPr>
          <w:rStyle w:val="CodeChar"/>
        </w:rPr>
        <w:t>String</w:t>
      </w:r>
      <w:r w:rsidRPr="00DA0B97">
        <w:t xml:space="preserve"> </w:t>
      </w:r>
      <w:r>
        <w:rPr>
          <w:rStyle w:val="CodeChar"/>
          <w:b/>
        </w:rPr>
        <w:t>C</w:t>
      </w:r>
      <w:r w:rsidRPr="001F0AAD">
        <w:rPr>
          <w:rStyle w:val="CodeChar"/>
          <w:b/>
        </w:rPr>
        <w:t>ountry</w:t>
      </w:r>
      <w:r>
        <w:rPr>
          <w:rStyle w:val="CodeChar"/>
          <w:b/>
        </w:rPr>
        <w:t>Name</w:t>
      </w:r>
      <w:r>
        <w:rPr>
          <w:sz w:val="17"/>
          <w:szCs w:val="17"/>
        </w:rPr>
        <w:t xml:space="preserve"> – </w:t>
      </w:r>
      <w:r>
        <w:rPr>
          <w:rStyle w:val="CharChar1"/>
          <w:sz w:val="17"/>
        </w:rPr>
        <w:t>(0-50 characters)</w:t>
      </w:r>
      <w:r>
        <w:t xml:space="preserve"> </w:t>
      </w:r>
      <w:r>
        <w:rPr>
          <w:sz w:val="17"/>
          <w:szCs w:val="17"/>
        </w:rPr>
        <w:t xml:space="preserve">The text version of the CountryId </w:t>
      </w:r>
      <w:r w:rsidRPr="00BC0DA6">
        <w:rPr>
          <w:sz w:val="14"/>
          <w:szCs w:val="14"/>
        </w:rPr>
        <w:t>(W1252)</w:t>
      </w:r>
    </w:p>
    <w:p w:rsidR="00C46E2A" w:rsidRPr="00C46E2A" w:rsidRDefault="00C46E2A" w:rsidP="00E33739">
      <w:pPr>
        <w:ind w:left="1440"/>
        <w:jc w:val="left"/>
        <w:rPr>
          <w:sz w:val="17"/>
          <w:szCs w:val="17"/>
        </w:rPr>
      </w:pPr>
    </w:p>
    <w:p w:rsidR="00C46E2A" w:rsidRDefault="00C46E2A" w:rsidP="00C46E2A">
      <w:pPr>
        <w:pStyle w:val="BodyText"/>
        <w:rPr>
          <w:sz w:val="17"/>
          <w:szCs w:val="17"/>
        </w:rPr>
      </w:pPr>
    </w:p>
    <w:p w:rsidR="009D0073" w:rsidRDefault="00BA7A40" w:rsidP="00FA05D5">
      <w:pPr>
        <w:jc w:val="left"/>
        <w:rPr>
          <w:b/>
          <w:color w:val="000000"/>
          <w:sz w:val="17"/>
        </w:rPr>
      </w:pPr>
      <w:r>
        <w:rPr>
          <w:b/>
          <w:color w:val="000000"/>
          <w:sz w:val="17"/>
        </w:rPr>
        <w:br w:type="page"/>
      </w:r>
    </w:p>
    <w:p w:rsidR="00FA05D5" w:rsidRPr="00213625" w:rsidRDefault="00FA05D5" w:rsidP="00FA05D5">
      <w:pPr>
        <w:jc w:val="left"/>
        <w:rPr>
          <w:b/>
          <w:color w:val="000000"/>
          <w:sz w:val="17"/>
        </w:rPr>
      </w:pPr>
      <w:r w:rsidRPr="00213625">
        <w:rPr>
          <w:b/>
          <w:color w:val="000000"/>
          <w:sz w:val="17"/>
        </w:rPr>
        <w:lastRenderedPageBreak/>
        <w:t>Exceptions:</w:t>
      </w:r>
    </w:p>
    <w:p w:rsidR="00F34A08" w:rsidRPr="00465836" w:rsidRDefault="00FA05D5" w:rsidP="00F34A08">
      <w:pPr>
        <w:pStyle w:val="BodyText"/>
        <w:numPr>
          <w:ilvl w:val="0"/>
          <w:numId w:val="12"/>
        </w:numPr>
        <w:rPr>
          <w:sz w:val="17"/>
        </w:rPr>
      </w:pPr>
      <w:r w:rsidRPr="00213625">
        <w:rPr>
          <w:color w:val="000000"/>
          <w:sz w:val="17"/>
        </w:rPr>
        <w:t xml:space="preserve">An </w:t>
      </w:r>
      <w:r w:rsidRPr="00465836">
        <w:rPr>
          <w:sz w:val="17"/>
        </w:rPr>
        <w:t>exception will be thrown if the request cannot be authenticated via a session cookie.</w:t>
      </w:r>
    </w:p>
    <w:p w:rsidR="00FA05D5" w:rsidRPr="00213625" w:rsidRDefault="00FA05D5" w:rsidP="00F34A08">
      <w:pPr>
        <w:pStyle w:val="BodyText"/>
        <w:numPr>
          <w:ilvl w:val="0"/>
          <w:numId w:val="12"/>
        </w:numPr>
        <w:rPr>
          <w:color w:val="000000"/>
          <w:sz w:val="17"/>
        </w:rPr>
      </w:pPr>
      <w:r w:rsidRPr="00465836">
        <w:rPr>
          <w:sz w:val="17"/>
        </w:rPr>
        <w:t xml:space="preserve">An </w:t>
      </w:r>
      <w:r w:rsidRPr="00213625">
        <w:rPr>
          <w:color w:val="000000"/>
          <w:sz w:val="17"/>
        </w:rPr>
        <w:t>exception will be thrown if</w:t>
      </w:r>
      <w:r>
        <w:rPr>
          <w:color w:val="000000"/>
          <w:sz w:val="17"/>
        </w:rPr>
        <w:t xml:space="preserve"> any </w:t>
      </w:r>
      <w:r w:rsidRPr="00465836">
        <w:rPr>
          <w:rStyle w:val="CodeChar"/>
        </w:rPr>
        <w:t>companyID</w:t>
      </w:r>
      <w:r>
        <w:rPr>
          <w:color w:val="000000"/>
          <w:sz w:val="17"/>
        </w:rPr>
        <w:t xml:space="preserve"> </w:t>
      </w:r>
      <w:r w:rsidR="002D032F">
        <w:rPr>
          <w:color w:val="000000"/>
          <w:sz w:val="17"/>
        </w:rPr>
        <w:t>does</w:t>
      </w:r>
      <w:r>
        <w:rPr>
          <w:color w:val="000000"/>
          <w:sz w:val="17"/>
        </w:rPr>
        <w:t xml:space="preserve"> not exist in the CIQ database</w:t>
      </w:r>
      <w:r w:rsidRPr="00213625">
        <w:rPr>
          <w:color w:val="000000"/>
          <w:sz w:val="17"/>
        </w:rPr>
        <w:t>.</w:t>
      </w:r>
      <w:r>
        <w:rPr>
          <w:color w:val="000000"/>
          <w:sz w:val="17"/>
        </w:rPr>
        <w:t xml:space="preserve"> </w:t>
      </w:r>
      <w:r w:rsidR="002D032F">
        <w:rPr>
          <w:color w:val="000000"/>
          <w:sz w:val="17"/>
        </w:rPr>
        <w:t xml:space="preserve">Data will be returned for companies that do exist, if the </w:t>
      </w:r>
      <w:r w:rsidR="002D032F">
        <w:rPr>
          <w:rStyle w:val="CodeChar"/>
        </w:rPr>
        <w:t>c</w:t>
      </w:r>
      <w:r w:rsidR="002D032F" w:rsidRPr="00465836">
        <w:rPr>
          <w:rStyle w:val="CodeChar"/>
        </w:rPr>
        <w:t>ompanyI</w:t>
      </w:r>
      <w:r w:rsidR="002D032F">
        <w:rPr>
          <w:rStyle w:val="CodeChar"/>
        </w:rPr>
        <w:t xml:space="preserve">d </w:t>
      </w:r>
      <w:r w:rsidR="002D032F" w:rsidRPr="00465836">
        <w:rPr>
          <w:rStyle w:val="CodeChar"/>
        </w:rPr>
        <w:t>()</w:t>
      </w:r>
      <w:r w:rsidR="002D032F">
        <w:rPr>
          <w:color w:val="000000"/>
          <w:sz w:val="17"/>
        </w:rPr>
        <w:t xml:space="preserve"> array contains some companies that exist and some that don’t.</w:t>
      </w:r>
    </w:p>
    <w:p w:rsidR="009D0073" w:rsidRDefault="009D0073" w:rsidP="009D0073">
      <w:pPr>
        <w:pStyle w:val="BodyText"/>
        <w:keepNext/>
        <w:keepLines/>
        <w:rPr>
          <w:b/>
          <w:sz w:val="17"/>
        </w:rPr>
      </w:pPr>
    </w:p>
    <w:p w:rsidR="009D0073" w:rsidRPr="00A443FA" w:rsidRDefault="009D0073" w:rsidP="009D0073">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9D0073" w:rsidRPr="00A443FA" w:rsidRDefault="009D0073" w:rsidP="009D0073">
      <w:pPr>
        <w:pStyle w:val="BodyText"/>
        <w:keepNext/>
        <w:keepLines/>
        <w:rPr>
          <w:b/>
          <w:sz w:val="17"/>
          <w:szCs w:val="17"/>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p w:rsidR="00FA05D5" w:rsidRDefault="00FA05D5" w:rsidP="00FA05D5">
      <w:pPr>
        <w:jc w:val="left"/>
      </w:pPr>
    </w:p>
    <w:p w:rsidR="009D0073" w:rsidRPr="00AB1B00" w:rsidRDefault="009D0073" w:rsidP="009D0073">
      <w:pPr>
        <w:pStyle w:val="BodyText"/>
        <w:keepNext/>
        <w:keepLines/>
        <w:rPr>
          <w:rStyle w:val="Hyperlink"/>
          <w:rFonts w:cs="Courier New"/>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p>
    <w:bookmarkEnd w:id="17"/>
    <w:bookmarkEnd w:id="18"/>
    <w:p w:rsidR="009D0073" w:rsidRDefault="009D0073" w:rsidP="009D0073">
      <w:pPr>
        <w:pStyle w:val="BodyText"/>
        <w:ind w:left="720"/>
        <w:rPr>
          <w:rFonts w:ascii="Courier New" w:hAnsi="Courier New" w:cs="Courier New"/>
          <w:sz w:val="14"/>
          <w:szCs w:val="14"/>
        </w:rPr>
      </w:pPr>
    </w:p>
    <w:p w:rsidR="0087703D" w:rsidRDefault="0087703D" w:rsidP="009D0073">
      <w:pPr>
        <w:pStyle w:val="BodyText"/>
        <w:ind w:left="720"/>
        <w:rPr>
          <w:rFonts w:ascii="Courier New" w:hAnsi="Courier New" w:cs="Courier New"/>
          <w:sz w:val="14"/>
          <w:szCs w:val="14"/>
        </w:rPr>
      </w:pPr>
    </w:p>
    <w:p w:rsidR="0087703D" w:rsidRPr="002E7D08" w:rsidRDefault="0087703D" w:rsidP="009D0073">
      <w:pPr>
        <w:pStyle w:val="BodyText"/>
        <w:ind w:left="720"/>
        <w:rPr>
          <w:rFonts w:ascii="Courier New" w:hAnsi="Courier New" w:cs="Courier New"/>
          <w:sz w:val="14"/>
          <w:szCs w:val="14"/>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9D0073" w:rsidTr="00417413">
        <w:trPr>
          <w:trHeight w:val="413"/>
        </w:trPr>
        <w:tc>
          <w:tcPr>
            <w:tcW w:w="5000" w:type="pct"/>
            <w:shd w:val="clear" w:color="auto" w:fill="F3F3F3"/>
            <w:vAlign w:val="center"/>
          </w:tcPr>
          <w:p w:rsidR="009D0073" w:rsidRDefault="009D0073" w:rsidP="00417413">
            <w:pPr>
              <w:pStyle w:val="Heading3"/>
              <w:keepNext/>
              <w:keepLines/>
              <w:rPr>
                <w:rFonts w:ascii="Verdana" w:hAnsi="Verdana"/>
                <w:sz w:val="22"/>
              </w:rPr>
            </w:pPr>
            <w:bookmarkStart w:id="20" w:name="_Toc164223232"/>
            <w:bookmarkStart w:id="21" w:name="_Toc182205261"/>
            <w:bookmarkStart w:id="22" w:name="_Toc214944001"/>
            <w:r>
              <w:rPr>
                <w:rFonts w:ascii="Verdana" w:hAnsi="Verdana"/>
                <w:sz w:val="22"/>
              </w:rPr>
              <w:t>Appendices</w:t>
            </w:r>
            <w:bookmarkEnd w:id="20"/>
            <w:bookmarkEnd w:id="21"/>
            <w:bookmarkEnd w:id="22"/>
          </w:p>
        </w:tc>
      </w:tr>
    </w:tbl>
    <w:p w:rsidR="009D0073" w:rsidRDefault="009D0073" w:rsidP="009D0073">
      <w:pPr>
        <w:pStyle w:val="BodyText"/>
        <w:rPr>
          <w:b/>
          <w:bCs/>
          <w:sz w:val="17"/>
          <w:szCs w:val="17"/>
        </w:rPr>
      </w:pPr>
    </w:p>
    <w:p w:rsidR="009D0073" w:rsidRPr="00460345" w:rsidRDefault="009D0073" w:rsidP="009D0073">
      <w:pPr>
        <w:pStyle w:val="BodyText"/>
        <w:numPr>
          <w:ilvl w:val="0"/>
          <w:numId w:val="11"/>
        </w:numPr>
        <w:rPr>
          <w:sz w:val="17"/>
        </w:rPr>
      </w:pPr>
      <w:r w:rsidRPr="00773444">
        <w:rPr>
          <w:b/>
          <w:sz w:val="17"/>
        </w:rPr>
        <w:t xml:space="preserve">Windows-1252 A </w:t>
      </w:r>
      <w:hyperlink r:id="rId15" w:tooltip="Character encoding" w:history="1">
        <w:r w:rsidRPr="00773444">
          <w:rPr>
            <w:rStyle w:val="Hyperlink"/>
            <w:b/>
            <w:color w:val="auto"/>
            <w:sz w:val="17"/>
            <w:szCs w:val="17"/>
            <w:u w:val="none"/>
          </w:rPr>
          <w:t>character encoding</w:t>
        </w:r>
      </w:hyperlink>
      <w:r w:rsidRPr="00773444">
        <w:rPr>
          <w:b/>
          <w:sz w:val="17"/>
        </w:rPr>
        <w:t xml:space="preserve"> of the </w:t>
      </w:r>
      <w:hyperlink r:id="rId16"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7"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8"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19" w:tooltip="Code page" w:history="1">
        <w:r w:rsidRPr="00773444">
          <w:rPr>
            <w:rStyle w:val="Hyperlink"/>
            <w:color w:val="auto"/>
            <w:sz w:val="17"/>
            <w:szCs w:val="17"/>
            <w:u w:val="none"/>
          </w:rPr>
          <w:t>code page</w:t>
        </w:r>
      </w:hyperlink>
      <w:r w:rsidRPr="00773444">
        <w:rPr>
          <w:sz w:val="17"/>
        </w:rPr>
        <w:t xml:space="preserve"> number 1252, and by the </w:t>
      </w:r>
      <w:hyperlink r:id="rId20"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1" w:tooltip="ISO/IEC 8859-15" w:history="1">
        <w:r w:rsidRPr="00773444">
          <w:rPr>
            <w:rStyle w:val="Hyperlink"/>
            <w:color w:val="auto"/>
            <w:sz w:val="17"/>
            <w:szCs w:val="17"/>
            <w:u w:val="none"/>
          </w:rPr>
          <w:t>ISO 8859-15</w:t>
        </w:r>
      </w:hyperlink>
      <w:r w:rsidRPr="00773444">
        <w:rPr>
          <w:sz w:val="17"/>
        </w:rPr>
        <w:t xml:space="preserve"> (though some are mapped </w:t>
      </w:r>
      <w:r w:rsidRPr="00460345">
        <w:rPr>
          <w:sz w:val="17"/>
        </w:rPr>
        <w:t xml:space="preserve">to different </w:t>
      </w:r>
      <w:hyperlink r:id="rId22" w:tooltip="Code point" w:history="1">
        <w:r w:rsidRPr="00460345">
          <w:rPr>
            <w:rStyle w:val="Hyperlink"/>
            <w:color w:val="auto"/>
            <w:sz w:val="17"/>
            <w:szCs w:val="17"/>
            <w:u w:val="none"/>
          </w:rPr>
          <w:t>code points</w:t>
        </w:r>
      </w:hyperlink>
      <w:r w:rsidRPr="00460345">
        <w:rPr>
          <w:sz w:val="17"/>
        </w:rPr>
        <w:t>).</w:t>
      </w:r>
    </w:p>
    <w:p w:rsidR="009D0073" w:rsidRPr="00460345" w:rsidRDefault="009D0073" w:rsidP="009D0073">
      <w:pPr>
        <w:pStyle w:val="BodyText"/>
        <w:rPr>
          <w:sz w:val="17"/>
        </w:rPr>
      </w:pPr>
    </w:p>
    <w:p w:rsidR="009D0073" w:rsidRPr="00460345" w:rsidRDefault="009D0073" w:rsidP="009D0073">
      <w:pPr>
        <w:pStyle w:val="BodyText"/>
        <w:numPr>
          <w:ilvl w:val="0"/>
          <w:numId w:val="11"/>
        </w:numPr>
        <w:rPr>
          <w:sz w:val="17"/>
          <w:szCs w:val="17"/>
        </w:rPr>
      </w:pPr>
      <w:r w:rsidRPr="00460345">
        <w:rPr>
          <w:b/>
          <w:bCs/>
          <w:sz w:val="17"/>
          <w:szCs w:val="17"/>
        </w:rPr>
        <w:t>Extensible Markup Language</w:t>
      </w:r>
      <w:r w:rsidRPr="00460345">
        <w:rPr>
          <w:b/>
          <w:sz w:val="17"/>
          <w:szCs w:val="17"/>
        </w:rPr>
        <w:t xml:space="preserve"> (</w:t>
      </w:r>
      <w:r w:rsidRPr="00460345">
        <w:rPr>
          <w:b/>
          <w:bCs/>
          <w:sz w:val="17"/>
          <w:szCs w:val="17"/>
        </w:rPr>
        <w:t>XML</w:t>
      </w:r>
      <w:r w:rsidRPr="00460345">
        <w:rPr>
          <w:b/>
          <w:sz w:val="17"/>
          <w:szCs w:val="17"/>
        </w:rPr>
        <w:t>)</w:t>
      </w:r>
      <w:r w:rsidRPr="00460345">
        <w:rPr>
          <w:sz w:val="17"/>
          <w:szCs w:val="17"/>
        </w:rPr>
        <w:t xml:space="preserve"> is a general-purpose </w:t>
      </w:r>
      <w:hyperlink r:id="rId23" w:tooltip="Markup language" w:history="1">
        <w:r w:rsidRPr="00460345">
          <w:rPr>
            <w:rStyle w:val="Hyperlink"/>
            <w:color w:val="000000"/>
            <w:sz w:val="17"/>
            <w:szCs w:val="17"/>
            <w:u w:val="none"/>
          </w:rPr>
          <w:t>markup language</w:t>
        </w:r>
      </w:hyperlink>
      <w:r w:rsidRPr="00460345">
        <w:rPr>
          <w:sz w:val="17"/>
          <w:szCs w:val="17"/>
        </w:rPr>
        <w:t xml:space="preserve">. Its primary purpose is to facilitate the sharing of data across different information systems, particularly via the </w:t>
      </w:r>
      <w:hyperlink r:id="rId24" w:tooltip="Internet" w:history="1">
        <w:r w:rsidRPr="00460345">
          <w:rPr>
            <w:rStyle w:val="Hyperlink"/>
            <w:color w:val="000000"/>
            <w:sz w:val="17"/>
            <w:szCs w:val="17"/>
            <w:u w:val="none"/>
          </w:rPr>
          <w:t>Internet</w:t>
        </w:r>
      </w:hyperlink>
      <w:r w:rsidRPr="00460345">
        <w:rPr>
          <w:sz w:val="17"/>
          <w:szCs w:val="17"/>
        </w:rPr>
        <w:t>.</w:t>
      </w:r>
      <w:r w:rsidRPr="00460345">
        <w:rPr>
          <w:sz w:val="17"/>
          <w:szCs w:val="17"/>
        </w:rPr>
        <w:br/>
      </w:r>
    </w:p>
    <w:p w:rsidR="009D0073" w:rsidRPr="00460345" w:rsidRDefault="005839AB" w:rsidP="009D0073">
      <w:pPr>
        <w:pStyle w:val="NormalWeb"/>
        <w:numPr>
          <w:ilvl w:val="0"/>
          <w:numId w:val="11"/>
        </w:numPr>
        <w:rPr>
          <w:rFonts w:ascii="Verdana" w:hAnsi="Verdana" w:cs="Arial"/>
          <w:color w:val="000000"/>
          <w:sz w:val="17"/>
          <w:szCs w:val="17"/>
        </w:rPr>
      </w:pPr>
      <w:r w:rsidRPr="00460345">
        <w:rPr>
          <w:rStyle w:val="termdef"/>
          <w:rFonts w:ascii="Verdana" w:hAnsi="Verdana" w:cs="Arial"/>
          <w:b/>
          <w:bCs/>
          <w:color w:val="000000"/>
          <w:sz w:val="17"/>
          <w:szCs w:val="17"/>
        </w:rPr>
        <w:t>dateTime [</w:t>
      </w:r>
      <w:r w:rsidRPr="00460345">
        <w:rPr>
          <w:rStyle w:val="termdef"/>
          <w:rFonts w:ascii="Verdana" w:hAnsi="Verdana" w:cs="Arial"/>
          <w:b/>
          <w:color w:val="000000"/>
          <w:sz w:val="17"/>
          <w:szCs w:val="17"/>
        </w:rPr>
        <w:t>Definition:]</w:t>
      </w:r>
      <w:r w:rsidRPr="00460345">
        <w:rPr>
          <w:rStyle w:val="termdef"/>
          <w:rFonts w:ascii="Verdana" w:hAnsi="Verdana" w:cs="Arial"/>
          <w:color w:val="000000"/>
          <w:sz w:val="17"/>
          <w:szCs w:val="17"/>
        </w:rPr>
        <w:t xml:space="preserve">  values may be viewed as objects with integer-valued year, month, day, hour and minute properties, a decimal-valued second property, and a </w:t>
      </w:r>
      <w:r>
        <w:rPr>
          <w:rStyle w:val="termdef"/>
          <w:rFonts w:ascii="Verdana" w:hAnsi="Verdana" w:cs="Arial"/>
          <w:color w:val="000000"/>
          <w:sz w:val="17"/>
          <w:szCs w:val="17"/>
        </w:rPr>
        <w:t>B</w:t>
      </w:r>
      <w:r w:rsidRPr="00460345">
        <w:rPr>
          <w:rStyle w:val="termdef"/>
          <w:rFonts w:ascii="Verdana" w:hAnsi="Verdana" w:cs="Arial"/>
          <w:color w:val="000000"/>
          <w:sz w:val="17"/>
          <w:szCs w:val="17"/>
        </w:rPr>
        <w:t xml:space="preserve">oolean timezoned property. </w:t>
      </w:r>
      <w:r w:rsidR="009D0073" w:rsidRPr="00460345">
        <w:rPr>
          <w:rStyle w:val="termdef"/>
          <w:rFonts w:ascii="Verdana" w:hAnsi="Verdana" w:cs="Arial"/>
          <w:color w:val="000000"/>
          <w:sz w:val="17"/>
          <w:szCs w:val="17"/>
        </w:rPr>
        <w:t xml:space="preserve">Each such object also has one decimal-valued method or computed property, timeOnTimeline, whose value is always a decimal number; the values are dimensioned in seconds, the integer 0 is 0001-01-01T00:00:00 and the value of timeOnTimeline for other </w:t>
      </w:r>
      <w:r w:rsidR="009D0073" w:rsidRPr="00460345">
        <w:rPr>
          <w:rStyle w:val="termdef"/>
          <w:rFonts w:ascii="Verdana" w:hAnsi="Verdana" w:cs="Arial"/>
          <w:bCs/>
          <w:color w:val="000000"/>
          <w:sz w:val="17"/>
          <w:szCs w:val="17"/>
        </w:rPr>
        <w:t>dateTime</w:t>
      </w:r>
      <w:r w:rsidR="009D0073" w:rsidRPr="00460345">
        <w:rPr>
          <w:rStyle w:val="termdef"/>
          <w:rFonts w:ascii="Verdana" w:hAnsi="Verdana"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5" w:anchor="dt-value-space#dt-value-space" w:history="1">
        <w:r w:rsidR="009D0073" w:rsidRPr="00460345">
          <w:rPr>
            <w:rStyle w:val="arrow"/>
            <w:rFonts w:ascii="Verdana" w:hAnsi="Verdana" w:cs="Arial"/>
            <w:color w:val="000000"/>
            <w:sz w:val="17"/>
            <w:szCs w:val="17"/>
          </w:rPr>
          <w:t>·</w:t>
        </w:r>
        <w:r w:rsidR="009D0073" w:rsidRPr="00460345">
          <w:rPr>
            <w:rStyle w:val="Hyperlink"/>
            <w:rFonts w:ascii="Verdana" w:hAnsi="Verdana" w:cs="Arial"/>
            <w:color w:val="000000"/>
            <w:sz w:val="17"/>
            <w:szCs w:val="17"/>
          </w:rPr>
          <w:t>value space</w:t>
        </w:r>
        <w:r w:rsidR="009D0073" w:rsidRPr="00460345">
          <w:rPr>
            <w:rStyle w:val="arrow"/>
            <w:rFonts w:ascii="Verdana" w:hAnsi="Verdana" w:cs="Arial"/>
            <w:color w:val="000000"/>
            <w:sz w:val="17"/>
            <w:szCs w:val="17"/>
          </w:rPr>
          <w:t>·</w:t>
        </w:r>
      </w:hyperlink>
      <w:r w:rsidR="009D0073" w:rsidRPr="00460345">
        <w:rPr>
          <w:rStyle w:val="termdef"/>
          <w:rFonts w:ascii="Verdana" w:hAnsi="Verdana" w:cs="Arial"/>
          <w:color w:val="000000"/>
          <w:sz w:val="17"/>
          <w:szCs w:val="17"/>
        </w:rPr>
        <w:t xml:space="preserve"> of </w:t>
      </w:r>
      <w:hyperlink r:id="rId26" w:anchor="decimal#decimal" w:history="1">
        <w:r w:rsidR="009D0073" w:rsidRPr="00460345">
          <w:rPr>
            <w:rStyle w:val="Hyperlink"/>
            <w:rFonts w:ascii="Verdana" w:hAnsi="Verdana" w:cs="Arial"/>
            <w:color w:val="000000"/>
            <w:sz w:val="17"/>
            <w:szCs w:val="17"/>
          </w:rPr>
          <w:t>decimal</w:t>
        </w:r>
      </w:hyperlink>
      <w:r w:rsidR="009D0073" w:rsidRPr="00460345">
        <w:rPr>
          <w:rStyle w:val="termdef"/>
          <w:rFonts w:ascii="Verdana" w:hAnsi="Verdana" w:cs="Arial"/>
          <w:color w:val="000000"/>
          <w:sz w:val="17"/>
          <w:szCs w:val="17"/>
        </w:rPr>
        <w:t xml:space="preserve">, with integers given units of seconds. </w:t>
      </w:r>
      <w:r w:rsidR="009D0073" w:rsidRPr="00460345">
        <w:rPr>
          <w:rFonts w:ascii="Verdana" w:hAnsi="Verdana" w:cs="Arial"/>
          <w:color w:val="000000"/>
          <w:sz w:val="17"/>
          <w:szCs w:val="17"/>
        </w:rPr>
        <w:br/>
      </w:r>
      <w:r w:rsidR="009D0073" w:rsidRPr="00460345">
        <w:rPr>
          <w:rFonts w:ascii="Verdana" w:hAnsi="Verdana" w:cs="Arial"/>
          <w:color w:val="000000"/>
          <w:sz w:val="17"/>
          <w:szCs w:val="17"/>
        </w:rPr>
        <w:br/>
        <w:t xml:space="preserve">The </w:t>
      </w:r>
      <w:hyperlink r:id="rId27" w:anchor="dt-value-space#dt-value-space" w:history="1">
        <w:r w:rsidR="009D0073" w:rsidRPr="00460345">
          <w:rPr>
            <w:rStyle w:val="arrow"/>
            <w:rFonts w:ascii="Verdana" w:hAnsi="Verdana" w:cs="Arial"/>
            <w:color w:val="000000"/>
            <w:sz w:val="17"/>
            <w:szCs w:val="17"/>
          </w:rPr>
          <w:t>·</w:t>
        </w:r>
        <w:r w:rsidR="009D0073" w:rsidRPr="00460345">
          <w:rPr>
            <w:rStyle w:val="Hyperlink"/>
            <w:rFonts w:ascii="Verdana" w:hAnsi="Verdana" w:cs="Arial"/>
            <w:color w:val="000000"/>
            <w:sz w:val="17"/>
            <w:szCs w:val="17"/>
          </w:rPr>
          <w:t>value space</w:t>
        </w:r>
        <w:r w:rsidR="009D0073" w:rsidRPr="00460345">
          <w:rPr>
            <w:rStyle w:val="arrow"/>
            <w:rFonts w:ascii="Verdana" w:hAnsi="Verdana" w:cs="Arial"/>
            <w:color w:val="000000"/>
            <w:sz w:val="17"/>
            <w:szCs w:val="17"/>
          </w:rPr>
          <w:t>·</w:t>
        </w:r>
      </w:hyperlink>
      <w:r w:rsidR="009D0073" w:rsidRPr="00460345">
        <w:rPr>
          <w:rFonts w:ascii="Verdana" w:hAnsi="Verdana" w:cs="Arial"/>
          <w:color w:val="000000"/>
          <w:sz w:val="17"/>
          <w:szCs w:val="17"/>
        </w:rPr>
        <w:t xml:space="preserve"> of </w:t>
      </w:r>
      <w:r w:rsidR="009D0073" w:rsidRPr="00460345">
        <w:rPr>
          <w:rFonts w:ascii="Verdana" w:hAnsi="Verdana" w:cs="Arial"/>
          <w:bCs/>
          <w:color w:val="000000"/>
          <w:sz w:val="17"/>
          <w:szCs w:val="17"/>
        </w:rPr>
        <w:t>dateTime</w:t>
      </w:r>
      <w:r w:rsidR="009D0073" w:rsidRPr="00460345">
        <w:rPr>
          <w:rFonts w:ascii="Verdana" w:hAnsi="Verdana"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8" w:anchor="dt-value-space#dt-value-space" w:history="1">
        <w:r w:rsidR="009D0073" w:rsidRPr="00460345">
          <w:rPr>
            <w:rStyle w:val="arrow"/>
            <w:rFonts w:ascii="Verdana" w:hAnsi="Verdana" w:cs="Arial"/>
            <w:color w:val="000000"/>
            <w:sz w:val="17"/>
            <w:szCs w:val="17"/>
          </w:rPr>
          <w:t>·</w:t>
        </w:r>
        <w:r w:rsidR="009D0073" w:rsidRPr="00460345">
          <w:rPr>
            <w:rStyle w:val="Hyperlink"/>
            <w:rFonts w:ascii="Verdana" w:hAnsi="Verdana" w:cs="Arial"/>
            <w:color w:val="000000"/>
            <w:sz w:val="17"/>
            <w:szCs w:val="17"/>
          </w:rPr>
          <w:t>value space</w:t>
        </w:r>
        <w:r w:rsidR="009D0073" w:rsidRPr="00460345">
          <w:rPr>
            <w:rStyle w:val="arrow"/>
            <w:rFonts w:ascii="Verdana" w:hAnsi="Verdana" w:cs="Arial"/>
            <w:color w:val="000000"/>
            <w:sz w:val="17"/>
            <w:szCs w:val="17"/>
          </w:rPr>
          <w:t>·</w:t>
        </w:r>
      </w:hyperlink>
      <w:r w:rsidR="009D0073" w:rsidRPr="00460345">
        <w:rPr>
          <w:rFonts w:ascii="Verdana" w:hAnsi="Verdana" w:cs="Arial"/>
          <w:color w:val="000000"/>
          <w:sz w:val="17"/>
          <w:szCs w:val="17"/>
        </w:rPr>
        <w:t xml:space="preserve"> which lead to the same results (i.e., are isomorphic) are of course acceptable. </w:t>
      </w:r>
      <w:r w:rsidR="009D0073" w:rsidRPr="00460345">
        <w:rPr>
          <w:rFonts w:ascii="Verdana" w:hAnsi="Verdana" w:cs="Arial"/>
          <w:color w:val="000000"/>
          <w:sz w:val="17"/>
          <w:szCs w:val="17"/>
        </w:rPr>
        <w:br/>
      </w:r>
      <w:r w:rsidR="009D0073" w:rsidRPr="00460345">
        <w:rPr>
          <w:rFonts w:ascii="Verdana" w:hAnsi="Verdana"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29" w:anchor="dateTime" w:history="1">
        <w:r w:rsidR="009D0073" w:rsidRPr="00460345">
          <w:rPr>
            <w:rStyle w:val="Hyperlink"/>
            <w:rFonts w:ascii="Verdana" w:hAnsi="Verdana" w:cs="Arial"/>
            <w:sz w:val="17"/>
            <w:szCs w:val="17"/>
          </w:rPr>
          <w:t>http://www.w3.org/TR/xmlschema-2/#dateTime</w:t>
        </w:r>
      </w:hyperlink>
    </w:p>
    <w:p w:rsidR="009D0073" w:rsidRPr="00773444" w:rsidRDefault="009D0073" w:rsidP="009D0073">
      <w:pPr>
        <w:pStyle w:val="NormalWeb"/>
        <w:ind w:left="360"/>
        <w:rPr>
          <w:rFonts w:ascii="Trebuchet MS" w:hAnsi="Trebuchet MS" w:cs="Arial"/>
          <w:color w:val="000000"/>
          <w:sz w:val="17"/>
          <w:szCs w:val="17"/>
        </w:rPr>
      </w:pPr>
    </w:p>
    <w:p w:rsidR="009D0073" w:rsidRPr="006405F1" w:rsidRDefault="009D0073" w:rsidP="009D0073">
      <w:pPr>
        <w:pStyle w:val="BodyText"/>
        <w:rPr>
          <w:sz w:val="17"/>
        </w:rPr>
      </w:pPr>
    </w:p>
    <w:p w:rsidR="009D0073" w:rsidRDefault="009D0073" w:rsidP="00FA05D5">
      <w:pPr>
        <w:jc w:val="left"/>
      </w:pPr>
    </w:p>
    <w:p w:rsidR="009D0073" w:rsidRDefault="009D0073" w:rsidP="00FA05D5">
      <w:pPr>
        <w:jc w:val="left"/>
      </w:pPr>
    </w:p>
    <w:sectPr w:rsidR="009D0073" w:rsidSect="00044B78">
      <w:headerReference w:type="default" r:id="rId30"/>
      <w:footerReference w:type="default" r:id="rId31"/>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A8E" w:rsidRDefault="000A0A8E">
      <w:r>
        <w:separator/>
      </w:r>
    </w:p>
  </w:endnote>
  <w:endnote w:type="continuationSeparator" w:id="1">
    <w:p w:rsidR="000A0A8E" w:rsidRDefault="000A0A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C54" w:rsidRDefault="00296C54">
    <w:pPr>
      <w:pStyle w:val="Footer"/>
    </w:pPr>
  </w:p>
  <w:p w:rsidR="00296C54" w:rsidRDefault="00296C54" w:rsidP="00417413">
    <w:pPr>
      <w:pStyle w:val="Footer"/>
      <w:jc w:val="left"/>
    </w:pPr>
    <w:r>
      <w:t xml:space="preserve">Author: Shawn West swest@capitaliq.com | Last Updated: </w:t>
    </w:r>
    <w:fldSimple w:instr=" DATE \@ &quot;M/d/yyyy&quot; ">
      <w:r w:rsidR="009B2AB3">
        <w:rPr>
          <w:noProof/>
        </w:rPr>
        <w:t>11/20/2008</w:t>
      </w:r>
    </w:fldSimple>
    <w:r>
      <w:tab/>
    </w:r>
    <w:r>
      <w:tab/>
      <w:t xml:space="preserve">         Version </w:t>
    </w:r>
    <w:r w:rsidR="0096562C">
      <w:t>2</w:t>
    </w:r>
    <w:r>
      <w:t>.0</w:t>
    </w:r>
  </w:p>
  <w:p w:rsidR="00296C54" w:rsidRDefault="00296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A8E" w:rsidRDefault="000A0A8E">
      <w:r>
        <w:separator/>
      </w:r>
    </w:p>
  </w:footnote>
  <w:footnote w:type="continuationSeparator" w:id="1">
    <w:p w:rsidR="000A0A8E" w:rsidRDefault="000A0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296C54">
      <w:tc>
        <w:tcPr>
          <w:tcW w:w="2500" w:type="pct"/>
          <w:vAlign w:val="bottom"/>
        </w:tcPr>
        <w:p w:rsidR="00296C54" w:rsidRDefault="00296C54">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698158" r:id="rId2"/>
            </w:object>
          </w:r>
        </w:p>
      </w:tc>
      <w:tc>
        <w:tcPr>
          <w:tcW w:w="2500" w:type="pct"/>
          <w:vAlign w:val="bottom"/>
        </w:tcPr>
        <w:p w:rsidR="00296C54" w:rsidRDefault="00296C54">
          <w:pPr>
            <w:pStyle w:val="Header"/>
            <w:jc w:val="right"/>
          </w:pPr>
          <w:r>
            <w:tab/>
            <w:t xml:space="preserve">- Page </w:t>
          </w:r>
          <w:fldSimple w:instr=" PAGE ">
            <w:r w:rsidR="00185626">
              <w:rPr>
                <w:noProof/>
              </w:rPr>
              <w:t>4</w:t>
            </w:r>
          </w:fldSimple>
          <w:r>
            <w:t xml:space="preserve"> of </w:t>
          </w:r>
          <w:fldSimple w:instr=" NUMPAGES   \* MERGEFORMAT ">
            <w:r w:rsidR="00185626">
              <w:rPr>
                <w:noProof/>
              </w:rPr>
              <w:t>8</w:t>
            </w:r>
          </w:fldSimple>
          <w:r>
            <w:t>-</w:t>
          </w:r>
        </w:p>
      </w:tc>
    </w:tr>
    <w:tr w:rsidR="00296C54">
      <w:trPr>
        <w:trHeight w:val="480"/>
      </w:trPr>
      <w:tc>
        <w:tcPr>
          <w:tcW w:w="2500" w:type="pct"/>
          <w:gridSpan w:val="2"/>
          <w:vAlign w:val="bottom"/>
        </w:tcPr>
        <w:p w:rsidR="00296C54" w:rsidRDefault="00296C54">
          <w:pPr>
            <w:pStyle w:val="Title"/>
          </w:pPr>
          <w:r>
            <w:t>CIQ Technology Services Specification: GetCompanyInfo</w:t>
          </w:r>
        </w:p>
      </w:tc>
    </w:tr>
  </w:tbl>
  <w:p w:rsidR="00296C54" w:rsidRDefault="00296C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27F19"/>
    <w:multiLevelType w:val="hybridMultilevel"/>
    <w:tmpl w:val="1522224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652627"/>
    <w:multiLevelType w:val="hybridMultilevel"/>
    <w:tmpl w:val="DFD46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E164E6"/>
    <w:multiLevelType w:val="hybridMultilevel"/>
    <w:tmpl w:val="5754CBA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924895"/>
    <w:multiLevelType w:val="hybridMultilevel"/>
    <w:tmpl w:val="60C03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7C41D1"/>
    <w:multiLevelType w:val="hybridMultilevel"/>
    <w:tmpl w:val="77AC7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0">
    <w:nsid w:val="356936EB"/>
    <w:multiLevelType w:val="hybridMultilevel"/>
    <w:tmpl w:val="2D207CC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A439C8"/>
    <w:multiLevelType w:val="hybridMultilevel"/>
    <w:tmpl w:val="CBB2E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345865"/>
    <w:multiLevelType w:val="hybridMultilevel"/>
    <w:tmpl w:val="B732AAE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C7780F"/>
    <w:multiLevelType w:val="hybridMultilevel"/>
    <w:tmpl w:val="35C653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1"/>
  </w:num>
  <w:num w:numId="4">
    <w:abstractNumId w:val="15"/>
  </w:num>
  <w:num w:numId="5">
    <w:abstractNumId w:val="6"/>
  </w:num>
  <w:num w:numId="6">
    <w:abstractNumId w:val="2"/>
  </w:num>
  <w:num w:numId="7">
    <w:abstractNumId w:val="3"/>
  </w:num>
  <w:num w:numId="8">
    <w:abstractNumId w:val="4"/>
  </w:num>
  <w:num w:numId="9">
    <w:abstractNumId w:val="14"/>
  </w:num>
  <w:num w:numId="10">
    <w:abstractNumId w:val="8"/>
  </w:num>
  <w:num w:numId="11">
    <w:abstractNumId w:val="5"/>
  </w:num>
  <w:num w:numId="12">
    <w:abstractNumId w:val="12"/>
  </w:num>
  <w:num w:numId="13">
    <w:abstractNumId w:val="10"/>
  </w:num>
  <w:num w:numId="14">
    <w:abstractNumId w:val="13"/>
  </w:num>
  <w:num w:numId="15">
    <w:abstractNumId w:val="9"/>
  </w:num>
  <w:num w:numId="16">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2530"/>
  </w:hdrShapeDefaults>
  <w:footnotePr>
    <w:footnote w:id="0"/>
    <w:footnote w:id="1"/>
  </w:footnotePr>
  <w:endnotePr>
    <w:numFmt w:val="decimal"/>
    <w:endnote w:id="0"/>
    <w:endnote w:id="1"/>
  </w:endnotePr>
  <w:compat/>
  <w:rsids>
    <w:rsidRoot w:val="00A773F5"/>
    <w:rsid w:val="000003E3"/>
    <w:rsid w:val="000027A9"/>
    <w:rsid w:val="00004117"/>
    <w:rsid w:val="000072ED"/>
    <w:rsid w:val="000137DE"/>
    <w:rsid w:val="00022CA7"/>
    <w:rsid w:val="00023A3C"/>
    <w:rsid w:val="000244C4"/>
    <w:rsid w:val="00024E4D"/>
    <w:rsid w:val="00031DE1"/>
    <w:rsid w:val="000401E7"/>
    <w:rsid w:val="00044B78"/>
    <w:rsid w:val="00044FCB"/>
    <w:rsid w:val="00046C9D"/>
    <w:rsid w:val="00055438"/>
    <w:rsid w:val="00057C8E"/>
    <w:rsid w:val="00061C66"/>
    <w:rsid w:val="000629EC"/>
    <w:rsid w:val="00062F0F"/>
    <w:rsid w:val="00070E2E"/>
    <w:rsid w:val="000737B6"/>
    <w:rsid w:val="00073ACC"/>
    <w:rsid w:val="000800AB"/>
    <w:rsid w:val="00084DDD"/>
    <w:rsid w:val="000851D2"/>
    <w:rsid w:val="000A0A8E"/>
    <w:rsid w:val="000A463F"/>
    <w:rsid w:val="000A5E47"/>
    <w:rsid w:val="000A6D9A"/>
    <w:rsid w:val="000A7D5A"/>
    <w:rsid w:val="000B0EFA"/>
    <w:rsid w:val="000B3255"/>
    <w:rsid w:val="000B360B"/>
    <w:rsid w:val="000B387A"/>
    <w:rsid w:val="000B4F5F"/>
    <w:rsid w:val="000B5E69"/>
    <w:rsid w:val="000C0353"/>
    <w:rsid w:val="000C3C8D"/>
    <w:rsid w:val="000C7782"/>
    <w:rsid w:val="000D0667"/>
    <w:rsid w:val="000D0DA2"/>
    <w:rsid w:val="000D0FDB"/>
    <w:rsid w:val="000D1916"/>
    <w:rsid w:val="000D3434"/>
    <w:rsid w:val="000E188F"/>
    <w:rsid w:val="000E1B25"/>
    <w:rsid w:val="000F02E6"/>
    <w:rsid w:val="000F07BE"/>
    <w:rsid w:val="000F2E5B"/>
    <w:rsid w:val="000F3C97"/>
    <w:rsid w:val="00102AA2"/>
    <w:rsid w:val="001033A9"/>
    <w:rsid w:val="001075A8"/>
    <w:rsid w:val="00107ED2"/>
    <w:rsid w:val="00113514"/>
    <w:rsid w:val="00113DA8"/>
    <w:rsid w:val="00115392"/>
    <w:rsid w:val="0011756A"/>
    <w:rsid w:val="001219A4"/>
    <w:rsid w:val="00121E4E"/>
    <w:rsid w:val="00124486"/>
    <w:rsid w:val="00125C69"/>
    <w:rsid w:val="001266EE"/>
    <w:rsid w:val="00126A33"/>
    <w:rsid w:val="00127DF0"/>
    <w:rsid w:val="001335E0"/>
    <w:rsid w:val="001343CD"/>
    <w:rsid w:val="00134F2B"/>
    <w:rsid w:val="00135586"/>
    <w:rsid w:val="001419EC"/>
    <w:rsid w:val="00144A60"/>
    <w:rsid w:val="001452B3"/>
    <w:rsid w:val="00145EAE"/>
    <w:rsid w:val="00155656"/>
    <w:rsid w:val="00156B46"/>
    <w:rsid w:val="0016287F"/>
    <w:rsid w:val="00162A49"/>
    <w:rsid w:val="001642EF"/>
    <w:rsid w:val="00165FDF"/>
    <w:rsid w:val="001728AD"/>
    <w:rsid w:val="00172D87"/>
    <w:rsid w:val="00175548"/>
    <w:rsid w:val="0017563C"/>
    <w:rsid w:val="001756C8"/>
    <w:rsid w:val="00177068"/>
    <w:rsid w:val="001835D2"/>
    <w:rsid w:val="00184387"/>
    <w:rsid w:val="00185626"/>
    <w:rsid w:val="001912EB"/>
    <w:rsid w:val="00191A6A"/>
    <w:rsid w:val="0019303B"/>
    <w:rsid w:val="00193ED2"/>
    <w:rsid w:val="00193F3E"/>
    <w:rsid w:val="00196A29"/>
    <w:rsid w:val="0019753C"/>
    <w:rsid w:val="0019774A"/>
    <w:rsid w:val="001A283E"/>
    <w:rsid w:val="001A41FC"/>
    <w:rsid w:val="001A6040"/>
    <w:rsid w:val="001B0E63"/>
    <w:rsid w:val="001B47B8"/>
    <w:rsid w:val="001B566F"/>
    <w:rsid w:val="001C25B6"/>
    <w:rsid w:val="001C516D"/>
    <w:rsid w:val="001C5960"/>
    <w:rsid w:val="001D11F7"/>
    <w:rsid w:val="001D37AA"/>
    <w:rsid w:val="001D5082"/>
    <w:rsid w:val="001D637F"/>
    <w:rsid w:val="001D6AA9"/>
    <w:rsid w:val="001E01E8"/>
    <w:rsid w:val="001E0E85"/>
    <w:rsid w:val="001E2992"/>
    <w:rsid w:val="001E3602"/>
    <w:rsid w:val="001F0AAD"/>
    <w:rsid w:val="001F32DE"/>
    <w:rsid w:val="001F5A83"/>
    <w:rsid w:val="001F72F7"/>
    <w:rsid w:val="001F739D"/>
    <w:rsid w:val="002019CF"/>
    <w:rsid w:val="0021234C"/>
    <w:rsid w:val="00222877"/>
    <w:rsid w:val="00225D3A"/>
    <w:rsid w:val="0022719B"/>
    <w:rsid w:val="0022741B"/>
    <w:rsid w:val="002330D7"/>
    <w:rsid w:val="00235197"/>
    <w:rsid w:val="0023613E"/>
    <w:rsid w:val="0023684D"/>
    <w:rsid w:val="002423CB"/>
    <w:rsid w:val="00244AB6"/>
    <w:rsid w:val="00246024"/>
    <w:rsid w:val="00250037"/>
    <w:rsid w:val="00250984"/>
    <w:rsid w:val="00250A5A"/>
    <w:rsid w:val="002636C0"/>
    <w:rsid w:val="00264E18"/>
    <w:rsid w:val="00265D9E"/>
    <w:rsid w:val="00267C6A"/>
    <w:rsid w:val="00270F63"/>
    <w:rsid w:val="00271EFC"/>
    <w:rsid w:val="00273841"/>
    <w:rsid w:val="00274D2D"/>
    <w:rsid w:val="00280F37"/>
    <w:rsid w:val="00282AE7"/>
    <w:rsid w:val="00291FDB"/>
    <w:rsid w:val="00294954"/>
    <w:rsid w:val="00296AFC"/>
    <w:rsid w:val="00296C54"/>
    <w:rsid w:val="002A051C"/>
    <w:rsid w:val="002A12E9"/>
    <w:rsid w:val="002A3731"/>
    <w:rsid w:val="002A37D4"/>
    <w:rsid w:val="002A6065"/>
    <w:rsid w:val="002C02D1"/>
    <w:rsid w:val="002C3DB2"/>
    <w:rsid w:val="002C5516"/>
    <w:rsid w:val="002D032F"/>
    <w:rsid w:val="002D05AA"/>
    <w:rsid w:val="002D29C4"/>
    <w:rsid w:val="002D3C59"/>
    <w:rsid w:val="002E41F5"/>
    <w:rsid w:val="002E6DCE"/>
    <w:rsid w:val="002F21AC"/>
    <w:rsid w:val="00304015"/>
    <w:rsid w:val="00306822"/>
    <w:rsid w:val="003101F2"/>
    <w:rsid w:val="00321E7F"/>
    <w:rsid w:val="00324347"/>
    <w:rsid w:val="0032586E"/>
    <w:rsid w:val="00326C92"/>
    <w:rsid w:val="00334950"/>
    <w:rsid w:val="00342184"/>
    <w:rsid w:val="0034238E"/>
    <w:rsid w:val="00344CEA"/>
    <w:rsid w:val="003479AC"/>
    <w:rsid w:val="003510E0"/>
    <w:rsid w:val="00353F62"/>
    <w:rsid w:val="00356297"/>
    <w:rsid w:val="00360702"/>
    <w:rsid w:val="0036158E"/>
    <w:rsid w:val="003758F6"/>
    <w:rsid w:val="00376B36"/>
    <w:rsid w:val="003866A8"/>
    <w:rsid w:val="00387503"/>
    <w:rsid w:val="00393557"/>
    <w:rsid w:val="00395590"/>
    <w:rsid w:val="00395AAF"/>
    <w:rsid w:val="00397121"/>
    <w:rsid w:val="00397BE2"/>
    <w:rsid w:val="003A0CB0"/>
    <w:rsid w:val="003A4450"/>
    <w:rsid w:val="003A7142"/>
    <w:rsid w:val="003B1293"/>
    <w:rsid w:val="003B2870"/>
    <w:rsid w:val="003B45C3"/>
    <w:rsid w:val="003B4A50"/>
    <w:rsid w:val="003B5537"/>
    <w:rsid w:val="003B6C1C"/>
    <w:rsid w:val="003C01A1"/>
    <w:rsid w:val="003C2512"/>
    <w:rsid w:val="003C4804"/>
    <w:rsid w:val="003C6275"/>
    <w:rsid w:val="003D073A"/>
    <w:rsid w:val="003D0798"/>
    <w:rsid w:val="003D29EB"/>
    <w:rsid w:val="003D2C83"/>
    <w:rsid w:val="003D4F80"/>
    <w:rsid w:val="003D6D1E"/>
    <w:rsid w:val="003E0DD9"/>
    <w:rsid w:val="003E0EEE"/>
    <w:rsid w:val="003E18CC"/>
    <w:rsid w:val="003E1C04"/>
    <w:rsid w:val="003E305A"/>
    <w:rsid w:val="003E3F07"/>
    <w:rsid w:val="003E4CBC"/>
    <w:rsid w:val="003E7917"/>
    <w:rsid w:val="00411193"/>
    <w:rsid w:val="004135CD"/>
    <w:rsid w:val="00413A1D"/>
    <w:rsid w:val="00413E2D"/>
    <w:rsid w:val="00414FCE"/>
    <w:rsid w:val="004157A0"/>
    <w:rsid w:val="00416489"/>
    <w:rsid w:val="00417413"/>
    <w:rsid w:val="0041744A"/>
    <w:rsid w:val="00417B88"/>
    <w:rsid w:val="004271E7"/>
    <w:rsid w:val="0043046F"/>
    <w:rsid w:val="004319C4"/>
    <w:rsid w:val="00432AE1"/>
    <w:rsid w:val="00433783"/>
    <w:rsid w:val="004370C0"/>
    <w:rsid w:val="004424A2"/>
    <w:rsid w:val="00445E71"/>
    <w:rsid w:val="0044731B"/>
    <w:rsid w:val="00447C35"/>
    <w:rsid w:val="00451588"/>
    <w:rsid w:val="0045312F"/>
    <w:rsid w:val="004620FE"/>
    <w:rsid w:val="00464F2B"/>
    <w:rsid w:val="00470357"/>
    <w:rsid w:val="0047196E"/>
    <w:rsid w:val="00471998"/>
    <w:rsid w:val="00475EE3"/>
    <w:rsid w:val="004771F6"/>
    <w:rsid w:val="004777AD"/>
    <w:rsid w:val="00477A52"/>
    <w:rsid w:val="00477B06"/>
    <w:rsid w:val="004828CA"/>
    <w:rsid w:val="004A0A6C"/>
    <w:rsid w:val="004A3DF6"/>
    <w:rsid w:val="004A4C03"/>
    <w:rsid w:val="004B26B4"/>
    <w:rsid w:val="004B2981"/>
    <w:rsid w:val="004C02A7"/>
    <w:rsid w:val="004C02BA"/>
    <w:rsid w:val="004C150C"/>
    <w:rsid w:val="004C29E8"/>
    <w:rsid w:val="004C5582"/>
    <w:rsid w:val="004C7987"/>
    <w:rsid w:val="004D2995"/>
    <w:rsid w:val="004E2D75"/>
    <w:rsid w:val="004E7453"/>
    <w:rsid w:val="004E7CFF"/>
    <w:rsid w:val="004F1EAF"/>
    <w:rsid w:val="004F332E"/>
    <w:rsid w:val="004F6203"/>
    <w:rsid w:val="004F6ADB"/>
    <w:rsid w:val="00501BBA"/>
    <w:rsid w:val="00502C15"/>
    <w:rsid w:val="00502FB5"/>
    <w:rsid w:val="00506D00"/>
    <w:rsid w:val="00507FAE"/>
    <w:rsid w:val="0051284A"/>
    <w:rsid w:val="00517F42"/>
    <w:rsid w:val="00526ADF"/>
    <w:rsid w:val="00540AD6"/>
    <w:rsid w:val="00542639"/>
    <w:rsid w:val="005452DE"/>
    <w:rsid w:val="00545C4B"/>
    <w:rsid w:val="00547A61"/>
    <w:rsid w:val="0055241F"/>
    <w:rsid w:val="00552F8F"/>
    <w:rsid w:val="005544E5"/>
    <w:rsid w:val="00554870"/>
    <w:rsid w:val="005551B2"/>
    <w:rsid w:val="00556C31"/>
    <w:rsid w:val="00563B23"/>
    <w:rsid w:val="005661D5"/>
    <w:rsid w:val="0056626B"/>
    <w:rsid w:val="00577B39"/>
    <w:rsid w:val="005820D9"/>
    <w:rsid w:val="005839AB"/>
    <w:rsid w:val="00585C6B"/>
    <w:rsid w:val="00586584"/>
    <w:rsid w:val="005901EF"/>
    <w:rsid w:val="00591374"/>
    <w:rsid w:val="005928F5"/>
    <w:rsid w:val="00595EDD"/>
    <w:rsid w:val="005A361E"/>
    <w:rsid w:val="005A6ACF"/>
    <w:rsid w:val="005A726F"/>
    <w:rsid w:val="005A77C9"/>
    <w:rsid w:val="005B0665"/>
    <w:rsid w:val="005B1B1D"/>
    <w:rsid w:val="005B5AF3"/>
    <w:rsid w:val="005C1E2C"/>
    <w:rsid w:val="005C44C1"/>
    <w:rsid w:val="005D5043"/>
    <w:rsid w:val="005D73F3"/>
    <w:rsid w:val="005D776C"/>
    <w:rsid w:val="005E13CE"/>
    <w:rsid w:val="005E2EBA"/>
    <w:rsid w:val="005E5652"/>
    <w:rsid w:val="005E6212"/>
    <w:rsid w:val="005F08EA"/>
    <w:rsid w:val="005F2696"/>
    <w:rsid w:val="005F3A49"/>
    <w:rsid w:val="005F55FF"/>
    <w:rsid w:val="005F695B"/>
    <w:rsid w:val="005F709D"/>
    <w:rsid w:val="005F732C"/>
    <w:rsid w:val="00602637"/>
    <w:rsid w:val="00602801"/>
    <w:rsid w:val="00602AE6"/>
    <w:rsid w:val="00603241"/>
    <w:rsid w:val="00605745"/>
    <w:rsid w:val="00610465"/>
    <w:rsid w:val="00612BDA"/>
    <w:rsid w:val="00620194"/>
    <w:rsid w:val="0062101C"/>
    <w:rsid w:val="00627A6D"/>
    <w:rsid w:val="00634C7C"/>
    <w:rsid w:val="0063573A"/>
    <w:rsid w:val="00635B92"/>
    <w:rsid w:val="006405F1"/>
    <w:rsid w:val="00641088"/>
    <w:rsid w:val="00641972"/>
    <w:rsid w:val="00642AA3"/>
    <w:rsid w:val="0064607D"/>
    <w:rsid w:val="0064690C"/>
    <w:rsid w:val="00647359"/>
    <w:rsid w:val="00652CA6"/>
    <w:rsid w:val="006566B1"/>
    <w:rsid w:val="006606FA"/>
    <w:rsid w:val="006624B6"/>
    <w:rsid w:val="00662FB2"/>
    <w:rsid w:val="00664195"/>
    <w:rsid w:val="00672280"/>
    <w:rsid w:val="006722E5"/>
    <w:rsid w:val="00672B5D"/>
    <w:rsid w:val="00672BB0"/>
    <w:rsid w:val="0067393D"/>
    <w:rsid w:val="00673C42"/>
    <w:rsid w:val="00673DAD"/>
    <w:rsid w:val="00675038"/>
    <w:rsid w:val="00680708"/>
    <w:rsid w:val="00696C44"/>
    <w:rsid w:val="006A0247"/>
    <w:rsid w:val="006A42F2"/>
    <w:rsid w:val="006A5AF1"/>
    <w:rsid w:val="006B034F"/>
    <w:rsid w:val="006B061A"/>
    <w:rsid w:val="006B1EA6"/>
    <w:rsid w:val="006B2EA2"/>
    <w:rsid w:val="006B4443"/>
    <w:rsid w:val="006C0321"/>
    <w:rsid w:val="006C16FF"/>
    <w:rsid w:val="006C1A65"/>
    <w:rsid w:val="006C1E39"/>
    <w:rsid w:val="006C7B2C"/>
    <w:rsid w:val="006D0E06"/>
    <w:rsid w:val="006D32FC"/>
    <w:rsid w:val="006D3BE5"/>
    <w:rsid w:val="006D4C10"/>
    <w:rsid w:val="006E6A18"/>
    <w:rsid w:val="006F5880"/>
    <w:rsid w:val="006F6F51"/>
    <w:rsid w:val="006F7202"/>
    <w:rsid w:val="00704748"/>
    <w:rsid w:val="007057C3"/>
    <w:rsid w:val="007071DB"/>
    <w:rsid w:val="00710AEB"/>
    <w:rsid w:val="007119E6"/>
    <w:rsid w:val="00715009"/>
    <w:rsid w:val="00716221"/>
    <w:rsid w:val="00717F07"/>
    <w:rsid w:val="00720885"/>
    <w:rsid w:val="00720C4D"/>
    <w:rsid w:val="007237B9"/>
    <w:rsid w:val="007239C8"/>
    <w:rsid w:val="00733E3C"/>
    <w:rsid w:val="00733F67"/>
    <w:rsid w:val="00752D8A"/>
    <w:rsid w:val="00753900"/>
    <w:rsid w:val="00753B32"/>
    <w:rsid w:val="0075597E"/>
    <w:rsid w:val="00760055"/>
    <w:rsid w:val="00760920"/>
    <w:rsid w:val="00761473"/>
    <w:rsid w:val="00764A6C"/>
    <w:rsid w:val="007700EB"/>
    <w:rsid w:val="00772BB0"/>
    <w:rsid w:val="007744AA"/>
    <w:rsid w:val="00785789"/>
    <w:rsid w:val="007857A4"/>
    <w:rsid w:val="00792495"/>
    <w:rsid w:val="007A2E51"/>
    <w:rsid w:val="007A31A2"/>
    <w:rsid w:val="007A74E5"/>
    <w:rsid w:val="007B0178"/>
    <w:rsid w:val="007B02C6"/>
    <w:rsid w:val="007B1698"/>
    <w:rsid w:val="007B521F"/>
    <w:rsid w:val="007B6DBA"/>
    <w:rsid w:val="007B7BE1"/>
    <w:rsid w:val="007C361B"/>
    <w:rsid w:val="007C6E84"/>
    <w:rsid w:val="007C7FFB"/>
    <w:rsid w:val="007D09D4"/>
    <w:rsid w:val="007D1A06"/>
    <w:rsid w:val="007D2A1E"/>
    <w:rsid w:val="007D50E1"/>
    <w:rsid w:val="007E478A"/>
    <w:rsid w:val="007F5074"/>
    <w:rsid w:val="007F6C9E"/>
    <w:rsid w:val="007F75E9"/>
    <w:rsid w:val="008014E6"/>
    <w:rsid w:val="008036A3"/>
    <w:rsid w:val="00804005"/>
    <w:rsid w:val="00805B60"/>
    <w:rsid w:val="0081164B"/>
    <w:rsid w:val="00813056"/>
    <w:rsid w:val="00813205"/>
    <w:rsid w:val="00813D63"/>
    <w:rsid w:val="0081751E"/>
    <w:rsid w:val="00821437"/>
    <w:rsid w:val="0082302D"/>
    <w:rsid w:val="00826715"/>
    <w:rsid w:val="008270C1"/>
    <w:rsid w:val="00827363"/>
    <w:rsid w:val="00831D5D"/>
    <w:rsid w:val="0083392D"/>
    <w:rsid w:val="00836409"/>
    <w:rsid w:val="00836EDE"/>
    <w:rsid w:val="00842DB7"/>
    <w:rsid w:val="0084391F"/>
    <w:rsid w:val="00843BC0"/>
    <w:rsid w:val="00845E2B"/>
    <w:rsid w:val="008472DA"/>
    <w:rsid w:val="0085336C"/>
    <w:rsid w:val="00853A12"/>
    <w:rsid w:val="008551F8"/>
    <w:rsid w:val="00860250"/>
    <w:rsid w:val="00860942"/>
    <w:rsid w:val="008609A8"/>
    <w:rsid w:val="00866AE3"/>
    <w:rsid w:val="00871FE1"/>
    <w:rsid w:val="008728B9"/>
    <w:rsid w:val="00873A22"/>
    <w:rsid w:val="0087668C"/>
    <w:rsid w:val="00876DB3"/>
    <w:rsid w:val="0087703D"/>
    <w:rsid w:val="008773B4"/>
    <w:rsid w:val="00883C27"/>
    <w:rsid w:val="0089063D"/>
    <w:rsid w:val="008920A5"/>
    <w:rsid w:val="008926D3"/>
    <w:rsid w:val="0089330C"/>
    <w:rsid w:val="0089343C"/>
    <w:rsid w:val="008A0554"/>
    <w:rsid w:val="008A5933"/>
    <w:rsid w:val="008A6176"/>
    <w:rsid w:val="008A6F5B"/>
    <w:rsid w:val="008A7496"/>
    <w:rsid w:val="008B2C67"/>
    <w:rsid w:val="008B30A9"/>
    <w:rsid w:val="008B43B1"/>
    <w:rsid w:val="008B6E4E"/>
    <w:rsid w:val="008C5556"/>
    <w:rsid w:val="008C653A"/>
    <w:rsid w:val="008D1F9F"/>
    <w:rsid w:val="008D2DC1"/>
    <w:rsid w:val="008D4939"/>
    <w:rsid w:val="008D72A8"/>
    <w:rsid w:val="008D77C9"/>
    <w:rsid w:val="008E25C6"/>
    <w:rsid w:val="008E2992"/>
    <w:rsid w:val="008E6777"/>
    <w:rsid w:val="008F35D1"/>
    <w:rsid w:val="008F6565"/>
    <w:rsid w:val="008F70BC"/>
    <w:rsid w:val="00901EC8"/>
    <w:rsid w:val="00913131"/>
    <w:rsid w:val="009131CE"/>
    <w:rsid w:val="00917DED"/>
    <w:rsid w:val="009201AA"/>
    <w:rsid w:val="0092396B"/>
    <w:rsid w:val="00926220"/>
    <w:rsid w:val="009271E6"/>
    <w:rsid w:val="00927BE5"/>
    <w:rsid w:val="00934E88"/>
    <w:rsid w:val="00936049"/>
    <w:rsid w:val="00936CBF"/>
    <w:rsid w:val="009412A5"/>
    <w:rsid w:val="009425B0"/>
    <w:rsid w:val="009461B0"/>
    <w:rsid w:val="00946D54"/>
    <w:rsid w:val="00946E6D"/>
    <w:rsid w:val="00960145"/>
    <w:rsid w:val="00960230"/>
    <w:rsid w:val="0096562C"/>
    <w:rsid w:val="00965F81"/>
    <w:rsid w:val="00967BBF"/>
    <w:rsid w:val="00971DDF"/>
    <w:rsid w:val="0097540F"/>
    <w:rsid w:val="00975DF3"/>
    <w:rsid w:val="00976E9D"/>
    <w:rsid w:val="0098015A"/>
    <w:rsid w:val="00980D2F"/>
    <w:rsid w:val="009869B0"/>
    <w:rsid w:val="009954FB"/>
    <w:rsid w:val="009A084F"/>
    <w:rsid w:val="009A514D"/>
    <w:rsid w:val="009A5337"/>
    <w:rsid w:val="009A5CDB"/>
    <w:rsid w:val="009A7EAB"/>
    <w:rsid w:val="009B1065"/>
    <w:rsid w:val="009B2AB3"/>
    <w:rsid w:val="009B4C16"/>
    <w:rsid w:val="009C2668"/>
    <w:rsid w:val="009C5C0F"/>
    <w:rsid w:val="009C6986"/>
    <w:rsid w:val="009D0073"/>
    <w:rsid w:val="009D318B"/>
    <w:rsid w:val="009D36B4"/>
    <w:rsid w:val="009E415A"/>
    <w:rsid w:val="009E6335"/>
    <w:rsid w:val="009E775B"/>
    <w:rsid w:val="009F3636"/>
    <w:rsid w:val="009F45CA"/>
    <w:rsid w:val="009F546E"/>
    <w:rsid w:val="00A0733B"/>
    <w:rsid w:val="00A07351"/>
    <w:rsid w:val="00A07D33"/>
    <w:rsid w:val="00A1087F"/>
    <w:rsid w:val="00A12FF3"/>
    <w:rsid w:val="00A13DCB"/>
    <w:rsid w:val="00A1587B"/>
    <w:rsid w:val="00A178B5"/>
    <w:rsid w:val="00A33AE6"/>
    <w:rsid w:val="00A34D9C"/>
    <w:rsid w:val="00A364FC"/>
    <w:rsid w:val="00A44F18"/>
    <w:rsid w:val="00A53020"/>
    <w:rsid w:val="00A565A2"/>
    <w:rsid w:val="00A57F55"/>
    <w:rsid w:val="00A61497"/>
    <w:rsid w:val="00A6379E"/>
    <w:rsid w:val="00A6453F"/>
    <w:rsid w:val="00A67728"/>
    <w:rsid w:val="00A773F5"/>
    <w:rsid w:val="00A80C11"/>
    <w:rsid w:val="00A81822"/>
    <w:rsid w:val="00A83FE5"/>
    <w:rsid w:val="00A8481A"/>
    <w:rsid w:val="00A8553A"/>
    <w:rsid w:val="00A87EF5"/>
    <w:rsid w:val="00A93B9C"/>
    <w:rsid w:val="00A944C9"/>
    <w:rsid w:val="00AA2D59"/>
    <w:rsid w:val="00AA56B9"/>
    <w:rsid w:val="00AA6465"/>
    <w:rsid w:val="00AB1C46"/>
    <w:rsid w:val="00AB3021"/>
    <w:rsid w:val="00AB32CE"/>
    <w:rsid w:val="00AB4921"/>
    <w:rsid w:val="00AB5EF4"/>
    <w:rsid w:val="00AC0316"/>
    <w:rsid w:val="00AD71F4"/>
    <w:rsid w:val="00AE25ED"/>
    <w:rsid w:val="00AE484E"/>
    <w:rsid w:val="00AE5360"/>
    <w:rsid w:val="00AE570C"/>
    <w:rsid w:val="00AE57F6"/>
    <w:rsid w:val="00AF0340"/>
    <w:rsid w:val="00AF1465"/>
    <w:rsid w:val="00AF2A63"/>
    <w:rsid w:val="00B01B48"/>
    <w:rsid w:val="00B04663"/>
    <w:rsid w:val="00B0724E"/>
    <w:rsid w:val="00B0777E"/>
    <w:rsid w:val="00B11676"/>
    <w:rsid w:val="00B119B0"/>
    <w:rsid w:val="00B225B0"/>
    <w:rsid w:val="00B24E69"/>
    <w:rsid w:val="00B2569A"/>
    <w:rsid w:val="00B319DC"/>
    <w:rsid w:val="00B344ED"/>
    <w:rsid w:val="00B35156"/>
    <w:rsid w:val="00B403DC"/>
    <w:rsid w:val="00B41FEB"/>
    <w:rsid w:val="00B4491B"/>
    <w:rsid w:val="00B4539F"/>
    <w:rsid w:val="00B522E9"/>
    <w:rsid w:val="00B55F37"/>
    <w:rsid w:val="00B607BD"/>
    <w:rsid w:val="00B62A8D"/>
    <w:rsid w:val="00B6455C"/>
    <w:rsid w:val="00B67FC8"/>
    <w:rsid w:val="00B74B74"/>
    <w:rsid w:val="00B75EE9"/>
    <w:rsid w:val="00B82357"/>
    <w:rsid w:val="00B90D4D"/>
    <w:rsid w:val="00B91128"/>
    <w:rsid w:val="00B92FBA"/>
    <w:rsid w:val="00B93EA5"/>
    <w:rsid w:val="00B94891"/>
    <w:rsid w:val="00B94B53"/>
    <w:rsid w:val="00B95309"/>
    <w:rsid w:val="00B97377"/>
    <w:rsid w:val="00BA1699"/>
    <w:rsid w:val="00BA609C"/>
    <w:rsid w:val="00BA7A40"/>
    <w:rsid w:val="00BA7AE4"/>
    <w:rsid w:val="00BA7C9C"/>
    <w:rsid w:val="00BB3918"/>
    <w:rsid w:val="00BB7766"/>
    <w:rsid w:val="00BC0DA6"/>
    <w:rsid w:val="00BC169A"/>
    <w:rsid w:val="00BC2FD0"/>
    <w:rsid w:val="00BC7CAB"/>
    <w:rsid w:val="00BD1457"/>
    <w:rsid w:val="00BE0A07"/>
    <w:rsid w:val="00BE3EFD"/>
    <w:rsid w:val="00BE5961"/>
    <w:rsid w:val="00BF2774"/>
    <w:rsid w:val="00BF28B6"/>
    <w:rsid w:val="00BF2FF6"/>
    <w:rsid w:val="00BF7D39"/>
    <w:rsid w:val="00C06278"/>
    <w:rsid w:val="00C0675E"/>
    <w:rsid w:val="00C0764A"/>
    <w:rsid w:val="00C121FC"/>
    <w:rsid w:val="00C219D4"/>
    <w:rsid w:val="00C23054"/>
    <w:rsid w:val="00C25CD2"/>
    <w:rsid w:val="00C26B43"/>
    <w:rsid w:val="00C36511"/>
    <w:rsid w:val="00C46E2A"/>
    <w:rsid w:val="00C47D49"/>
    <w:rsid w:val="00C51B36"/>
    <w:rsid w:val="00C5445E"/>
    <w:rsid w:val="00C558B9"/>
    <w:rsid w:val="00C61B4A"/>
    <w:rsid w:val="00C66CD7"/>
    <w:rsid w:val="00C67F07"/>
    <w:rsid w:val="00C732F7"/>
    <w:rsid w:val="00C76A1E"/>
    <w:rsid w:val="00C81B3C"/>
    <w:rsid w:val="00C82B6B"/>
    <w:rsid w:val="00C8617B"/>
    <w:rsid w:val="00C92492"/>
    <w:rsid w:val="00C92D41"/>
    <w:rsid w:val="00C95BE0"/>
    <w:rsid w:val="00C96298"/>
    <w:rsid w:val="00CA42AB"/>
    <w:rsid w:val="00CA637B"/>
    <w:rsid w:val="00CB0D70"/>
    <w:rsid w:val="00CB231A"/>
    <w:rsid w:val="00CB239F"/>
    <w:rsid w:val="00CC59F7"/>
    <w:rsid w:val="00CD2801"/>
    <w:rsid w:val="00CD45B6"/>
    <w:rsid w:val="00CD5745"/>
    <w:rsid w:val="00CD6BD3"/>
    <w:rsid w:val="00CE09B7"/>
    <w:rsid w:val="00CE2D22"/>
    <w:rsid w:val="00CE54C4"/>
    <w:rsid w:val="00CE79ED"/>
    <w:rsid w:val="00CE7F59"/>
    <w:rsid w:val="00CF0093"/>
    <w:rsid w:val="00CF0D0D"/>
    <w:rsid w:val="00CF179B"/>
    <w:rsid w:val="00CF250D"/>
    <w:rsid w:val="00CF529C"/>
    <w:rsid w:val="00CF7CD7"/>
    <w:rsid w:val="00D039D5"/>
    <w:rsid w:val="00D05FE2"/>
    <w:rsid w:val="00D1105D"/>
    <w:rsid w:val="00D11280"/>
    <w:rsid w:val="00D12843"/>
    <w:rsid w:val="00D13CF0"/>
    <w:rsid w:val="00D175F4"/>
    <w:rsid w:val="00D17FE0"/>
    <w:rsid w:val="00D210B4"/>
    <w:rsid w:val="00D21C52"/>
    <w:rsid w:val="00D2340C"/>
    <w:rsid w:val="00D23891"/>
    <w:rsid w:val="00D31966"/>
    <w:rsid w:val="00D33A08"/>
    <w:rsid w:val="00D34E2E"/>
    <w:rsid w:val="00D374C6"/>
    <w:rsid w:val="00D40BB9"/>
    <w:rsid w:val="00D474A2"/>
    <w:rsid w:val="00D47C9A"/>
    <w:rsid w:val="00D502F4"/>
    <w:rsid w:val="00D55F6A"/>
    <w:rsid w:val="00D6649A"/>
    <w:rsid w:val="00D819D3"/>
    <w:rsid w:val="00D867CB"/>
    <w:rsid w:val="00D869B7"/>
    <w:rsid w:val="00D91BD6"/>
    <w:rsid w:val="00D92F9C"/>
    <w:rsid w:val="00D9361D"/>
    <w:rsid w:val="00D95D3D"/>
    <w:rsid w:val="00DB1F59"/>
    <w:rsid w:val="00DB3AB5"/>
    <w:rsid w:val="00DB63A7"/>
    <w:rsid w:val="00DB702F"/>
    <w:rsid w:val="00DC012B"/>
    <w:rsid w:val="00DC0AE8"/>
    <w:rsid w:val="00DC375E"/>
    <w:rsid w:val="00DC4488"/>
    <w:rsid w:val="00DC57BE"/>
    <w:rsid w:val="00DD26ED"/>
    <w:rsid w:val="00DD45BB"/>
    <w:rsid w:val="00DE48D4"/>
    <w:rsid w:val="00DF4B2C"/>
    <w:rsid w:val="00DF7FCD"/>
    <w:rsid w:val="00E04571"/>
    <w:rsid w:val="00E07AB2"/>
    <w:rsid w:val="00E13F39"/>
    <w:rsid w:val="00E1434E"/>
    <w:rsid w:val="00E1722A"/>
    <w:rsid w:val="00E22F2B"/>
    <w:rsid w:val="00E3104D"/>
    <w:rsid w:val="00E323C9"/>
    <w:rsid w:val="00E33739"/>
    <w:rsid w:val="00E35DED"/>
    <w:rsid w:val="00E37CC3"/>
    <w:rsid w:val="00E40CEA"/>
    <w:rsid w:val="00E41983"/>
    <w:rsid w:val="00E42638"/>
    <w:rsid w:val="00E57EEA"/>
    <w:rsid w:val="00E60ED2"/>
    <w:rsid w:val="00E624A5"/>
    <w:rsid w:val="00E62B03"/>
    <w:rsid w:val="00E63A60"/>
    <w:rsid w:val="00E6455D"/>
    <w:rsid w:val="00E70013"/>
    <w:rsid w:val="00E80473"/>
    <w:rsid w:val="00E81EF1"/>
    <w:rsid w:val="00E83EBD"/>
    <w:rsid w:val="00E844AD"/>
    <w:rsid w:val="00E909E1"/>
    <w:rsid w:val="00E90E63"/>
    <w:rsid w:val="00E947BB"/>
    <w:rsid w:val="00EA4D01"/>
    <w:rsid w:val="00EA51AD"/>
    <w:rsid w:val="00EA583C"/>
    <w:rsid w:val="00EA6471"/>
    <w:rsid w:val="00EB03A9"/>
    <w:rsid w:val="00EB3259"/>
    <w:rsid w:val="00EB66A6"/>
    <w:rsid w:val="00EB7E20"/>
    <w:rsid w:val="00EC01A1"/>
    <w:rsid w:val="00EC3E54"/>
    <w:rsid w:val="00EC7FC1"/>
    <w:rsid w:val="00ED1809"/>
    <w:rsid w:val="00ED558A"/>
    <w:rsid w:val="00ED6DBE"/>
    <w:rsid w:val="00ED7888"/>
    <w:rsid w:val="00EE02C7"/>
    <w:rsid w:val="00EE0E74"/>
    <w:rsid w:val="00EF6542"/>
    <w:rsid w:val="00F04FC4"/>
    <w:rsid w:val="00F0538A"/>
    <w:rsid w:val="00F053E7"/>
    <w:rsid w:val="00F06EEF"/>
    <w:rsid w:val="00F11E2A"/>
    <w:rsid w:val="00F12BEE"/>
    <w:rsid w:val="00F200D0"/>
    <w:rsid w:val="00F2451D"/>
    <w:rsid w:val="00F24ACA"/>
    <w:rsid w:val="00F27F1F"/>
    <w:rsid w:val="00F34A08"/>
    <w:rsid w:val="00F41D5D"/>
    <w:rsid w:val="00F44389"/>
    <w:rsid w:val="00F456EA"/>
    <w:rsid w:val="00F46F25"/>
    <w:rsid w:val="00F50531"/>
    <w:rsid w:val="00F50E7E"/>
    <w:rsid w:val="00F51C96"/>
    <w:rsid w:val="00F52AD4"/>
    <w:rsid w:val="00F62337"/>
    <w:rsid w:val="00F62F88"/>
    <w:rsid w:val="00F6365F"/>
    <w:rsid w:val="00F743B6"/>
    <w:rsid w:val="00F77B85"/>
    <w:rsid w:val="00F81C6F"/>
    <w:rsid w:val="00F82693"/>
    <w:rsid w:val="00F91E88"/>
    <w:rsid w:val="00F91ECE"/>
    <w:rsid w:val="00F928EA"/>
    <w:rsid w:val="00FA05D5"/>
    <w:rsid w:val="00FA0F25"/>
    <w:rsid w:val="00FA485B"/>
    <w:rsid w:val="00FA52A1"/>
    <w:rsid w:val="00FA5759"/>
    <w:rsid w:val="00FA6A2C"/>
    <w:rsid w:val="00FA7862"/>
    <w:rsid w:val="00FB41F3"/>
    <w:rsid w:val="00FB4219"/>
    <w:rsid w:val="00FB731E"/>
    <w:rsid w:val="00FC1212"/>
    <w:rsid w:val="00FC2F68"/>
    <w:rsid w:val="00FC3939"/>
    <w:rsid w:val="00FC53DA"/>
    <w:rsid w:val="00FC70B7"/>
    <w:rsid w:val="00FD3023"/>
    <w:rsid w:val="00FD64B1"/>
    <w:rsid w:val="00FD733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10"/>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character" w:customStyle="1" w:styleId="arrow">
    <w:name w:val="arrow"/>
    <w:basedOn w:val="DefaultParagraphFont"/>
    <w:rsid w:val="009D0073"/>
    <w:rPr>
      <w:b/>
      <w:bCs/>
      <w:i w:val="0"/>
      <w:iCs w:val="0"/>
    </w:rPr>
  </w:style>
  <w:style w:type="character" w:customStyle="1" w:styleId="termdef">
    <w:name w:val="termdef"/>
    <w:basedOn w:val="DefaultParagraphFont"/>
    <w:rsid w:val="009D0073"/>
    <w:rPr>
      <w:color w:val="850021"/>
    </w:rPr>
  </w:style>
  <w:style w:type="paragraph" w:customStyle="1" w:styleId="Issues">
    <w:name w:val="Issues"/>
    <w:basedOn w:val="Normal"/>
    <w:link w:val="IssuesChar"/>
    <w:rsid w:val="0097540F"/>
    <w:pPr>
      <w:widowControl w:val="0"/>
      <w:jc w:val="left"/>
    </w:pPr>
    <w:rPr>
      <w:rFonts w:ascii="Georgia" w:hAnsi="Georgia"/>
      <w:color w:val="0000FF"/>
    </w:rPr>
  </w:style>
  <w:style w:type="character" w:customStyle="1" w:styleId="IssuesChar">
    <w:name w:val="Issues Char"/>
    <w:basedOn w:val="DefaultParagraphFont"/>
    <w:link w:val="Issues"/>
    <w:rsid w:val="0097540F"/>
    <w:rPr>
      <w:rFonts w:ascii="Georgia" w:hAnsi="Georgia"/>
      <w:color w:val="0000FF"/>
      <w:sz w:val="18"/>
      <w:szCs w:val="24"/>
      <w:lang w:val="en-US" w:eastAsia="en-US" w:bidi="ar-SA"/>
    </w:rPr>
  </w:style>
  <w:style w:type="table" w:styleId="TableClassic1">
    <w:name w:val="Table Classic 1"/>
    <w:basedOn w:val="TableNormal"/>
    <w:rsid w:val="0051284A"/>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DB3AB5"/>
    <w:rPr>
      <w:rFonts w:ascii="Verdana" w:hAnsi="Verdana"/>
      <w:color w:val="FF0000"/>
      <w:sz w:val="16"/>
      <w:szCs w:val="24"/>
    </w:rPr>
  </w:style>
  <w:style w:type="character" w:customStyle="1" w:styleId="Heading3Char">
    <w:name w:val="Heading 3 Char"/>
    <w:basedOn w:val="DefaultParagraphFont"/>
    <w:link w:val="Heading3"/>
    <w:rsid w:val="0096562C"/>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39937614">
      <w:bodyDiv w:val="1"/>
      <w:marLeft w:val="0"/>
      <w:marRight w:val="0"/>
      <w:marTop w:val="0"/>
      <w:marBottom w:val="0"/>
      <w:divBdr>
        <w:top w:val="none" w:sz="0" w:space="0" w:color="auto"/>
        <w:left w:val="none" w:sz="0" w:space="0" w:color="auto"/>
        <w:bottom w:val="none" w:sz="0" w:space="0" w:color="auto"/>
        <w:right w:val="none" w:sz="0" w:space="0" w:color="auto"/>
      </w:divBdr>
      <w:divsChild>
        <w:div w:id="1812364584">
          <w:marLeft w:val="0"/>
          <w:marRight w:val="0"/>
          <w:marTop w:val="0"/>
          <w:marBottom w:val="0"/>
          <w:divBdr>
            <w:top w:val="none" w:sz="0" w:space="0" w:color="auto"/>
            <w:left w:val="none" w:sz="0" w:space="0" w:color="auto"/>
            <w:bottom w:val="none" w:sz="0" w:space="0" w:color="auto"/>
            <w:right w:val="none" w:sz="0" w:space="0" w:color="auto"/>
          </w:divBdr>
        </w:div>
      </w:divsChild>
    </w:div>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432750794">
      <w:bodyDiv w:val="1"/>
      <w:marLeft w:val="0"/>
      <w:marRight w:val="0"/>
      <w:marTop w:val="0"/>
      <w:marBottom w:val="0"/>
      <w:divBdr>
        <w:top w:val="none" w:sz="0" w:space="0" w:color="auto"/>
        <w:left w:val="none" w:sz="0" w:space="0" w:color="auto"/>
        <w:bottom w:val="none" w:sz="0" w:space="0" w:color="auto"/>
        <w:right w:val="none" w:sz="0" w:space="0" w:color="auto"/>
      </w:divBdr>
      <w:divsChild>
        <w:div w:id="437257774">
          <w:marLeft w:val="0"/>
          <w:marRight w:val="0"/>
          <w:marTop w:val="0"/>
          <w:marBottom w:val="0"/>
          <w:divBdr>
            <w:top w:val="none" w:sz="0" w:space="0" w:color="auto"/>
            <w:left w:val="none" w:sz="0" w:space="0" w:color="auto"/>
            <w:bottom w:val="none" w:sz="0" w:space="0" w:color="auto"/>
            <w:right w:val="none" w:sz="0" w:space="0" w:color="auto"/>
          </w:divBdr>
        </w:div>
      </w:divsChild>
    </w:div>
    <w:div w:id="525947371">
      <w:bodyDiv w:val="1"/>
      <w:marLeft w:val="0"/>
      <w:marRight w:val="0"/>
      <w:marTop w:val="0"/>
      <w:marBottom w:val="0"/>
      <w:divBdr>
        <w:top w:val="none" w:sz="0" w:space="0" w:color="auto"/>
        <w:left w:val="none" w:sz="0" w:space="0" w:color="auto"/>
        <w:bottom w:val="none" w:sz="0" w:space="0" w:color="auto"/>
        <w:right w:val="none" w:sz="0" w:space="0" w:color="auto"/>
      </w:divBdr>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756753855">
      <w:bodyDiv w:val="1"/>
      <w:marLeft w:val="0"/>
      <w:marRight w:val="0"/>
      <w:marTop w:val="0"/>
      <w:marBottom w:val="0"/>
      <w:divBdr>
        <w:top w:val="none" w:sz="0" w:space="0" w:color="auto"/>
        <w:left w:val="none" w:sz="0" w:space="0" w:color="auto"/>
        <w:bottom w:val="none" w:sz="0" w:space="0" w:color="auto"/>
        <w:right w:val="none" w:sz="0" w:space="0" w:color="auto"/>
      </w:divBdr>
      <w:divsChild>
        <w:div w:id="1430465537">
          <w:marLeft w:val="0"/>
          <w:marRight w:val="0"/>
          <w:marTop w:val="0"/>
          <w:marBottom w:val="0"/>
          <w:divBdr>
            <w:top w:val="none" w:sz="0" w:space="0" w:color="auto"/>
            <w:left w:val="none" w:sz="0" w:space="0" w:color="auto"/>
            <w:bottom w:val="none" w:sz="0" w:space="0" w:color="auto"/>
            <w:right w:val="none" w:sz="0" w:space="0" w:color="auto"/>
          </w:divBdr>
        </w:div>
      </w:divsChild>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Email_address" TargetMode="External"/><Relationship Id="rId18" Type="http://schemas.openxmlformats.org/officeDocument/2006/relationships/hyperlink" Target="http://en.wikipedia.org/wiki/ISO/IEC_8859-1"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SO/IEC_8859-15" TargetMode="External"/><Relationship Id="rId7" Type="http://schemas.openxmlformats.org/officeDocument/2006/relationships/webSettings" Target="webSettings.xml"/><Relationship Id="rId12" Type="http://schemas.openxmlformats.org/officeDocument/2006/relationships/hyperlink" Target="http://en.wikipedia.org/wiki/Windows-1252" TargetMode="External"/><Relationship Id="rId17" Type="http://schemas.openxmlformats.org/officeDocument/2006/relationships/hyperlink" Target="http://en.wikipedia.org/wiki/Microsoft_Windows" TargetMode="External"/><Relationship Id="rId25" Type="http://schemas.openxmlformats.org/officeDocument/2006/relationships/hyperlink" Target="http://www.w3.org/TR/xmlschema-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Latin_alphabet" TargetMode="External"/><Relationship Id="rId20" Type="http://schemas.openxmlformats.org/officeDocument/2006/relationships/hyperlink" Target="http://en.wikipedia.org/wiki/Internet_Assigned_Numbers_Authority"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UTF-8" TargetMode="External"/><Relationship Id="rId24" Type="http://schemas.openxmlformats.org/officeDocument/2006/relationships/hyperlink" Target="http://en.wikipedia.org/wiki/Interne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Character_encoding" TargetMode="External"/><Relationship Id="rId23" Type="http://schemas.openxmlformats.org/officeDocument/2006/relationships/hyperlink" Target="http://en.wikipedia.org/wiki/Markup_language" TargetMode="External"/><Relationship Id="rId28" Type="http://schemas.openxmlformats.org/officeDocument/2006/relationships/hyperlink" Target="http://www.w3.org/TR/xmlschema-2/" TargetMode="External"/><Relationship Id="rId10" Type="http://schemas.openxmlformats.org/officeDocument/2006/relationships/hyperlink" Target="http://www.w3.org/TR/wsdl" TargetMode="External"/><Relationship Id="rId19" Type="http://schemas.openxmlformats.org/officeDocument/2006/relationships/hyperlink" Target="http://en.wikipedia.org/wiki/Code_pag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URL" TargetMode="External"/><Relationship Id="rId22" Type="http://schemas.openxmlformats.org/officeDocument/2006/relationships/hyperlink" Target="http://en.wikipedia.org/wiki/Code_point" TargetMode="External"/><Relationship Id="rId27" Type="http://schemas.openxmlformats.org/officeDocument/2006/relationships/hyperlink" Target="http://www.w3.org/TR/xmlschema-2/"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CF17D1C-F189-4AA1-8C3D-37899DF06449}">
  <ds:schemaRefs>
    <ds:schemaRef ds:uri="http://schemas.microsoft.com/office/2006/metadata/properties"/>
  </ds:schemaRefs>
</ds:datastoreItem>
</file>

<file path=customXml/itemProps2.xml><?xml version="1.0" encoding="utf-8"?>
<ds:datastoreItem xmlns:ds="http://schemas.openxmlformats.org/officeDocument/2006/customXml" ds:itemID="{40B43738-49BF-4DB3-8556-5E610E6E8EFB}">
  <ds:schemaRefs>
    <ds:schemaRef ds:uri="http://schemas.microsoft.com/sharepoint/v3/contenttype/forms"/>
  </ds:schemaRefs>
</ds:datastoreItem>
</file>

<file path=customXml/itemProps3.xml><?xml version="1.0" encoding="utf-8"?>
<ds:datastoreItem xmlns:ds="http://schemas.openxmlformats.org/officeDocument/2006/customXml" ds:itemID="{27337DED-5002-483B-8FE7-0EF15C98B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1</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17982</CharactersWithSpaces>
  <SharedDoc>false</SharedDoc>
  <HLinks>
    <vt:vector size="174" baseType="variant">
      <vt:variant>
        <vt:i4>1310735</vt:i4>
      </vt:variant>
      <vt:variant>
        <vt:i4>117</vt:i4>
      </vt:variant>
      <vt:variant>
        <vt:i4>0</vt:i4>
      </vt:variant>
      <vt:variant>
        <vt:i4>5</vt:i4>
      </vt:variant>
      <vt:variant>
        <vt:lpwstr>http://www.w3.org/TR/xmlschema-2/</vt:lpwstr>
      </vt:variant>
      <vt:variant>
        <vt:lpwstr>dateTime</vt:lpwstr>
      </vt:variant>
      <vt:variant>
        <vt:i4>196703</vt:i4>
      </vt:variant>
      <vt:variant>
        <vt:i4>114</vt:i4>
      </vt:variant>
      <vt:variant>
        <vt:i4>0</vt:i4>
      </vt:variant>
      <vt:variant>
        <vt:i4>5</vt:i4>
      </vt:variant>
      <vt:variant>
        <vt:lpwstr>http://www.w3.org/TR/xmlschema-2/</vt:lpwstr>
      </vt:variant>
      <vt:variant>
        <vt:lpwstr>dt-value-space#dt-value-space</vt:lpwstr>
      </vt:variant>
      <vt:variant>
        <vt:i4>196703</vt:i4>
      </vt:variant>
      <vt:variant>
        <vt:i4>111</vt:i4>
      </vt:variant>
      <vt:variant>
        <vt:i4>0</vt:i4>
      </vt:variant>
      <vt:variant>
        <vt:i4>5</vt:i4>
      </vt:variant>
      <vt:variant>
        <vt:lpwstr>http://www.w3.org/TR/xmlschema-2/</vt:lpwstr>
      </vt:variant>
      <vt:variant>
        <vt:lpwstr>dt-value-space#dt-value-space</vt:lpwstr>
      </vt:variant>
      <vt:variant>
        <vt:i4>4128874</vt:i4>
      </vt:variant>
      <vt:variant>
        <vt:i4>108</vt:i4>
      </vt:variant>
      <vt:variant>
        <vt:i4>0</vt:i4>
      </vt:variant>
      <vt:variant>
        <vt:i4>5</vt:i4>
      </vt:variant>
      <vt:variant>
        <vt:lpwstr>http://www.w3.org/TR/xmlschema-2/</vt:lpwstr>
      </vt:variant>
      <vt:variant>
        <vt:lpwstr>decimal#decimal</vt:lpwstr>
      </vt:variant>
      <vt:variant>
        <vt:i4>196703</vt:i4>
      </vt:variant>
      <vt:variant>
        <vt:i4>105</vt:i4>
      </vt:variant>
      <vt:variant>
        <vt:i4>0</vt:i4>
      </vt:variant>
      <vt:variant>
        <vt:i4>5</vt:i4>
      </vt:variant>
      <vt:variant>
        <vt:lpwstr>http://www.w3.org/TR/xmlschema-2/</vt:lpwstr>
      </vt:variant>
      <vt:variant>
        <vt:lpwstr>dt-value-space#dt-value-space</vt:lpwstr>
      </vt:variant>
      <vt:variant>
        <vt:i4>1376336</vt:i4>
      </vt:variant>
      <vt:variant>
        <vt:i4>102</vt:i4>
      </vt:variant>
      <vt:variant>
        <vt:i4>0</vt:i4>
      </vt:variant>
      <vt:variant>
        <vt:i4>5</vt:i4>
      </vt:variant>
      <vt:variant>
        <vt:lpwstr>http://en.wikipedia.org/wiki/Internet</vt:lpwstr>
      </vt:variant>
      <vt:variant>
        <vt:lpwstr/>
      </vt:variant>
      <vt:variant>
        <vt:i4>2621535</vt:i4>
      </vt:variant>
      <vt:variant>
        <vt:i4>99</vt:i4>
      </vt:variant>
      <vt:variant>
        <vt:i4>0</vt:i4>
      </vt:variant>
      <vt:variant>
        <vt:i4>5</vt:i4>
      </vt:variant>
      <vt:variant>
        <vt:lpwstr>http://en.wikipedia.org/wiki/Markup_language</vt:lpwstr>
      </vt:variant>
      <vt:variant>
        <vt:lpwstr/>
      </vt:variant>
      <vt:variant>
        <vt:i4>4587558</vt:i4>
      </vt:variant>
      <vt:variant>
        <vt:i4>96</vt:i4>
      </vt:variant>
      <vt:variant>
        <vt:i4>0</vt:i4>
      </vt:variant>
      <vt:variant>
        <vt:i4>5</vt:i4>
      </vt:variant>
      <vt:variant>
        <vt:lpwstr>http://en.wikipedia.org/wiki/Code_point</vt:lpwstr>
      </vt:variant>
      <vt:variant>
        <vt:lpwstr/>
      </vt:variant>
      <vt:variant>
        <vt:i4>393315</vt:i4>
      </vt:variant>
      <vt:variant>
        <vt:i4>93</vt:i4>
      </vt:variant>
      <vt:variant>
        <vt:i4>0</vt:i4>
      </vt:variant>
      <vt:variant>
        <vt:i4>5</vt:i4>
      </vt:variant>
      <vt:variant>
        <vt:lpwstr>http://en.wikipedia.org/wiki/ISO/IEC_8859-15</vt:lpwstr>
      </vt:variant>
      <vt:variant>
        <vt:lpwstr/>
      </vt:variant>
      <vt:variant>
        <vt:i4>2424906</vt:i4>
      </vt:variant>
      <vt:variant>
        <vt:i4>90</vt:i4>
      </vt:variant>
      <vt:variant>
        <vt:i4>0</vt:i4>
      </vt:variant>
      <vt:variant>
        <vt:i4>5</vt:i4>
      </vt:variant>
      <vt:variant>
        <vt:lpwstr>http://en.wikipedia.org/wiki/Internet_Assigned_Numbers_Authority</vt:lpwstr>
      </vt:variant>
      <vt:variant>
        <vt:lpwstr/>
      </vt:variant>
      <vt:variant>
        <vt:i4>4390952</vt:i4>
      </vt:variant>
      <vt:variant>
        <vt:i4>87</vt:i4>
      </vt:variant>
      <vt:variant>
        <vt:i4>0</vt:i4>
      </vt:variant>
      <vt:variant>
        <vt:i4>5</vt:i4>
      </vt:variant>
      <vt:variant>
        <vt:lpwstr>http://en.wikipedia.org/wiki/Code_page</vt:lpwstr>
      </vt:variant>
      <vt:variant>
        <vt:lpwstr/>
      </vt:variant>
      <vt:variant>
        <vt:i4>3342418</vt:i4>
      </vt:variant>
      <vt:variant>
        <vt:i4>84</vt:i4>
      </vt:variant>
      <vt:variant>
        <vt:i4>0</vt:i4>
      </vt:variant>
      <vt:variant>
        <vt:i4>5</vt:i4>
      </vt:variant>
      <vt:variant>
        <vt:lpwstr>http://en.wikipedia.org/wiki/ISO/IEC_8859-1</vt:lpwstr>
      </vt:variant>
      <vt:variant>
        <vt:lpwstr/>
      </vt:variant>
      <vt:variant>
        <vt:i4>6291486</vt:i4>
      </vt:variant>
      <vt:variant>
        <vt:i4>81</vt:i4>
      </vt:variant>
      <vt:variant>
        <vt:i4>0</vt:i4>
      </vt:variant>
      <vt:variant>
        <vt:i4>5</vt:i4>
      </vt:variant>
      <vt:variant>
        <vt:lpwstr>http://en.wikipedia.org/wiki/Microsoft_Windows</vt:lpwstr>
      </vt:variant>
      <vt:variant>
        <vt:lpwstr/>
      </vt:variant>
      <vt:variant>
        <vt:i4>8126468</vt:i4>
      </vt:variant>
      <vt:variant>
        <vt:i4>78</vt:i4>
      </vt:variant>
      <vt:variant>
        <vt:i4>0</vt:i4>
      </vt:variant>
      <vt:variant>
        <vt:i4>5</vt:i4>
      </vt:variant>
      <vt:variant>
        <vt:lpwstr>http://en.wikipedia.org/wiki/Latin_alphabet</vt:lpwstr>
      </vt:variant>
      <vt:variant>
        <vt:lpwstr/>
      </vt:variant>
      <vt:variant>
        <vt:i4>7733278</vt:i4>
      </vt:variant>
      <vt:variant>
        <vt:i4>75</vt:i4>
      </vt:variant>
      <vt:variant>
        <vt:i4>0</vt:i4>
      </vt:variant>
      <vt:variant>
        <vt:i4>5</vt:i4>
      </vt:variant>
      <vt:variant>
        <vt:lpwstr>http://en.wikipedia.org/wiki/Character_encoding</vt:lpwstr>
      </vt:variant>
      <vt:variant>
        <vt:lpwstr/>
      </vt:variant>
      <vt:variant>
        <vt:i4>1179670</vt:i4>
      </vt:variant>
      <vt:variant>
        <vt:i4>72</vt:i4>
      </vt:variant>
      <vt:variant>
        <vt:i4>0</vt:i4>
      </vt:variant>
      <vt:variant>
        <vt:i4>5</vt:i4>
      </vt:variant>
      <vt:variant>
        <vt:lpwstr>https://api.capitaliq.com/CIQDotNet/Company/GetCompanyInfo.asmx?WSDL</vt:lpwstr>
      </vt:variant>
      <vt:variant>
        <vt:lpwstr/>
      </vt:variant>
      <vt:variant>
        <vt:i4>393287</vt:i4>
      </vt:variant>
      <vt:variant>
        <vt:i4>69</vt:i4>
      </vt:variant>
      <vt:variant>
        <vt:i4>0</vt:i4>
      </vt:variant>
      <vt:variant>
        <vt:i4>5</vt:i4>
      </vt:variant>
      <vt:variant>
        <vt:lpwstr>http://en.wikipedia.org/wiki/URL</vt:lpwstr>
      </vt:variant>
      <vt:variant>
        <vt:lpwstr/>
      </vt:variant>
      <vt:variant>
        <vt:i4>6553611</vt:i4>
      </vt:variant>
      <vt:variant>
        <vt:i4>66</vt:i4>
      </vt:variant>
      <vt:variant>
        <vt:i4>0</vt:i4>
      </vt:variant>
      <vt:variant>
        <vt:i4>5</vt:i4>
      </vt:variant>
      <vt:variant>
        <vt:lpwstr>http://en.wikipedia.org/wiki/Email_address</vt:lpwstr>
      </vt:variant>
      <vt:variant>
        <vt:lpwstr/>
      </vt:variant>
      <vt:variant>
        <vt:i4>1966160</vt:i4>
      </vt:variant>
      <vt:variant>
        <vt:i4>63</vt:i4>
      </vt:variant>
      <vt:variant>
        <vt:i4>0</vt:i4>
      </vt:variant>
      <vt:variant>
        <vt:i4>5</vt:i4>
      </vt:variant>
      <vt:variant>
        <vt:lpwstr>http://en.wikipedia.org/wiki/Windows-1252</vt:lpwstr>
      </vt:variant>
      <vt:variant>
        <vt:lpwstr/>
      </vt:variant>
      <vt:variant>
        <vt:i4>3407980</vt:i4>
      </vt:variant>
      <vt:variant>
        <vt:i4>60</vt:i4>
      </vt:variant>
      <vt:variant>
        <vt:i4>0</vt:i4>
      </vt:variant>
      <vt:variant>
        <vt:i4>5</vt:i4>
      </vt:variant>
      <vt:variant>
        <vt:lpwstr>http://en.wikipedia.org/wiki/UTF-8</vt:lpwstr>
      </vt:variant>
      <vt:variant>
        <vt:lpwstr/>
      </vt:variant>
      <vt:variant>
        <vt:i4>5111875</vt:i4>
      </vt:variant>
      <vt:variant>
        <vt:i4>57</vt:i4>
      </vt:variant>
      <vt:variant>
        <vt:i4>0</vt:i4>
      </vt:variant>
      <vt:variant>
        <vt:i4>5</vt:i4>
      </vt:variant>
      <vt:variant>
        <vt:lpwstr>http://www.w3.org/TR/wsdl</vt:lpwstr>
      </vt:variant>
      <vt:variant>
        <vt:lpwstr/>
      </vt:variant>
      <vt:variant>
        <vt:i4>1769531</vt:i4>
      </vt:variant>
      <vt:variant>
        <vt:i4>50</vt:i4>
      </vt:variant>
      <vt:variant>
        <vt:i4>0</vt:i4>
      </vt:variant>
      <vt:variant>
        <vt:i4>5</vt:i4>
      </vt:variant>
      <vt:variant>
        <vt:lpwstr/>
      </vt:variant>
      <vt:variant>
        <vt:lpwstr>_Toc198705276</vt:lpwstr>
      </vt:variant>
      <vt:variant>
        <vt:i4>1769531</vt:i4>
      </vt:variant>
      <vt:variant>
        <vt:i4>44</vt:i4>
      </vt:variant>
      <vt:variant>
        <vt:i4>0</vt:i4>
      </vt:variant>
      <vt:variant>
        <vt:i4>5</vt:i4>
      </vt:variant>
      <vt:variant>
        <vt:lpwstr/>
      </vt:variant>
      <vt:variant>
        <vt:lpwstr>_Toc198705275</vt:lpwstr>
      </vt:variant>
      <vt:variant>
        <vt:i4>1769531</vt:i4>
      </vt:variant>
      <vt:variant>
        <vt:i4>38</vt:i4>
      </vt:variant>
      <vt:variant>
        <vt:i4>0</vt:i4>
      </vt:variant>
      <vt:variant>
        <vt:i4>5</vt:i4>
      </vt:variant>
      <vt:variant>
        <vt:lpwstr/>
      </vt:variant>
      <vt:variant>
        <vt:lpwstr>_Toc198705274</vt:lpwstr>
      </vt:variant>
      <vt:variant>
        <vt:i4>1769531</vt:i4>
      </vt:variant>
      <vt:variant>
        <vt:i4>32</vt:i4>
      </vt:variant>
      <vt:variant>
        <vt:i4>0</vt:i4>
      </vt:variant>
      <vt:variant>
        <vt:i4>5</vt:i4>
      </vt:variant>
      <vt:variant>
        <vt:lpwstr/>
      </vt:variant>
      <vt:variant>
        <vt:lpwstr>_Toc198705273</vt:lpwstr>
      </vt:variant>
      <vt:variant>
        <vt:i4>1769531</vt:i4>
      </vt:variant>
      <vt:variant>
        <vt:i4>26</vt:i4>
      </vt:variant>
      <vt:variant>
        <vt:i4>0</vt:i4>
      </vt:variant>
      <vt:variant>
        <vt:i4>5</vt:i4>
      </vt:variant>
      <vt:variant>
        <vt:lpwstr/>
      </vt:variant>
      <vt:variant>
        <vt:lpwstr>_Toc198705272</vt:lpwstr>
      </vt:variant>
      <vt:variant>
        <vt:i4>1769531</vt:i4>
      </vt:variant>
      <vt:variant>
        <vt:i4>20</vt:i4>
      </vt:variant>
      <vt:variant>
        <vt:i4>0</vt:i4>
      </vt:variant>
      <vt:variant>
        <vt:i4>5</vt:i4>
      </vt:variant>
      <vt:variant>
        <vt:lpwstr/>
      </vt:variant>
      <vt:variant>
        <vt:lpwstr>_Toc198705271</vt:lpwstr>
      </vt:variant>
      <vt:variant>
        <vt:i4>1769531</vt:i4>
      </vt:variant>
      <vt:variant>
        <vt:i4>14</vt:i4>
      </vt:variant>
      <vt:variant>
        <vt:i4>0</vt:i4>
      </vt:variant>
      <vt:variant>
        <vt:i4>5</vt:i4>
      </vt:variant>
      <vt:variant>
        <vt:lpwstr/>
      </vt:variant>
      <vt:variant>
        <vt:lpwstr>_Toc198705270</vt:lpwstr>
      </vt:variant>
      <vt:variant>
        <vt:i4>1703995</vt:i4>
      </vt:variant>
      <vt:variant>
        <vt:i4>8</vt:i4>
      </vt:variant>
      <vt:variant>
        <vt:i4>0</vt:i4>
      </vt:variant>
      <vt:variant>
        <vt:i4>5</vt:i4>
      </vt:variant>
      <vt:variant>
        <vt:lpwstr/>
      </vt:variant>
      <vt:variant>
        <vt:lpwstr>_Toc198705269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5</cp:revision>
  <cp:lastPrinted>2008-02-22T18:33:00Z</cp:lastPrinted>
  <dcterms:created xsi:type="dcterms:W3CDTF">2008-11-10T03:33:00Z</dcterms:created>
  <dcterms:modified xsi:type="dcterms:W3CDTF">2008-11-20T19:56:00Z</dcterms:modified>
</cp:coreProperties>
</file>