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gif" ContentType="image/gif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开发工具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推荐：IntelliJ IDEA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752475" cy="7524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2475" cy="752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JDK版本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IDE运行需要安装jdk1.8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当前项目开发基于1.7+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数据库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公司产品一般选mysql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除非客户指定oracle，一般客户项目也采用mysql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Widows，linux，mac系统等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5.流程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 网上资料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本文通过一个例子来介绍利用maven来构建一个多模块的jave项目。开发工具：intellij idea。</w:t>
      </w:r>
    </w:p>
    <w:p>
      <w:pPr>
        <w:pStyle w:val="5"/>
        <w:rPr>
          <w:rFonts w:hint="default"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项目结构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"http://images2015.cnblogs.com/blog/737467/201510/737467-20151021214045958-176796341.png"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6057265" cy="3390900"/>
            <wp:effectExtent l="0" t="0" r="635" b="0"/>
            <wp:docPr id="16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3390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multi-module-project是主工程，里面包含两个模块（Module）：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839" w:firstLineChars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web-app是应用层，用于界面展示，依赖于web-service参的服务。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839" w:firstLineChars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web-service层是服务层，用于给app层提供服务。</w:t>
      </w:r>
    </w:p>
    <w:p>
      <w:pPr>
        <w:pStyle w:val="5"/>
        <w:rPr>
          <w:rFonts w:hint="default"/>
          <w:b/>
          <w:bCs/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构建项目</w:t>
      </w:r>
    </w:p>
    <w:p>
      <w:pPr>
        <w:pStyle w:val="5"/>
        <w:rPr>
          <w:rFonts w:hint="default" w:ascii="Verdana" w:hAnsi="Verdana" w:cs="Verdana"/>
          <w:b/>
          <w:i w:val="0"/>
          <w:caps w:val="0"/>
          <w:color w:val="70AD47" w:themeColor="accent6"/>
          <w:spacing w:val="0"/>
          <w:sz w:val="31"/>
          <w:szCs w:val="31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70AD47" w:themeColor="accent6"/>
          <w14:textFill>
            <w14:solidFill>
              <w14:schemeClr w14:val="accent6"/>
            </w14:solidFill>
          </w14:textFill>
        </w:rPr>
        <w:t>Parent Project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新建一个空白标准maven project（不要选择Create from archetype选项）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"http://images2015.cnblogs.com/blog/737467/201510/737467-20151021215418411-426885337.png"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5108575" cy="6219825"/>
            <wp:effectExtent l="0" t="0" r="15875" b="9525"/>
            <wp:docPr id="15" name="图片 3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08575" cy="6219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填写项目坐标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"http://images2015.cnblogs.com/blog/737467/201510/737467-20151021215616708-301786239.png"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5860415" cy="1352550"/>
            <wp:effectExtent l="0" t="0" r="6985" b="0"/>
            <wp:docPr id="5" name="图片 4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041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得到一个标准的maven项目，因为该项目是作为一个Parent project存在的，可以直接删除src文件夹。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"http://images2015.cnblogs.com/blog/737467/201510/737467-20151021215625692-910961834.png"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5932170" cy="3305175"/>
            <wp:effectExtent l="0" t="0" r="11430" b="9525"/>
            <wp:docPr id="8" name="图片 5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 descr="IMG_25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2170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增加web-app模块（Module）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"http://images2015.cnblogs.com/blog/737467/201510/737467-20151021215840989-371606679.png"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6043930" cy="4791075"/>
            <wp:effectExtent l="0" t="0" r="13970" b="9525"/>
            <wp:docPr id="10" name="图片 6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6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93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选择从archetype创建（选择webapp选项）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"http://images2015.cnblogs.com/blog/737467/201510/737467-20151021215637161-821333201.png"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6047105" cy="5581650"/>
            <wp:effectExtent l="0" t="0" r="10795" b="0"/>
            <wp:docPr id="3" name="图片 7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7" descr="IMG_26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5581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groupId和version继承自Parent project，这里只需要填写artifactId即可。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"http://images2015.cnblogs.com/blog/737467/201510/737467-20151021215648255-60499131.png"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7029450" cy="5591175"/>
            <wp:effectExtent l="0" t="0" r="0" b="9525"/>
            <wp:docPr id="11" name="图片 8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2945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增加web-service模块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用同样的方法创建web-service模块（不过该模块是一个空白maven标准项目，不要从archetype创建）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"http://images2015.cnblogs.com/blog/737467/201510/737467-20151021215704395-178501147.png"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6022340" cy="5591175"/>
            <wp:effectExtent l="0" t="0" r="16510" b="9525"/>
            <wp:docPr id="4" name="图片 9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9" descr="IMG_26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2340" cy="5591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得最终项目结构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"http://images2015.cnblogs.com/blog/737467/201510/737467-20151021220937817-1710662397.png"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10791825" cy="4705350"/>
            <wp:effectExtent l="0" t="0" r="9525" b="0"/>
            <wp:docPr id="12" name="图片 10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6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91825" cy="470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关键几点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Parent project和各个Module拥有独立pom文件，他们之间的关系后续会专门写文章介绍。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Parent project用于组织不同的Module，不实现逻辑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color w:val="70AD47" w:themeColor="accent6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Module集成Parent project的groupId和version，Module只需要指定自己的artifactId即可。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/>
        <w:ind w:left="-360" w:leftChars="0" w:right="0" w:rightChars="0" w:firstLine="420" w:firstLineChars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添加项目依赖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"http://images2015.cnblogs.com/blog/737467/201510/737467-20151021223626911-880704253.png"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9705975" cy="8010525"/>
            <wp:effectExtent l="0" t="0" r="9525" b="9525"/>
            <wp:docPr id="6" name="图片 11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1" descr="IMG_26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05975" cy="801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上面的操作是添加web-app对web-service模块的依赖，完成上述操作后web-Service中public的类已经在web-app模块中可见了。但是这个时候在app模块使用了service模块中的类，通过maven进行编译（compile）的时候还是会报错XX找不到（XX为service模块的类），要解决这个问题需要在app的pom中增加对service的依赖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&lt;dependency&gt;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        &lt;groupId&gt;com.cnblogs.kmpp&lt;/groupId&gt;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        &lt;artifactId&gt;web-service&lt;/artifactId&gt;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        &lt;version&gt;1.0-SNAPSHOT&lt;/version&gt;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    &lt;/dependency&gt;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以上，项目依赖的添加已经完成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开始编程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web-service模块编程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在web-service模块中增加一个Service类（SimpleService.java)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"http://images2015.cnblogs.com/blog/737467/201510/737467-20151021222011395-1985582106.png"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9963150" cy="4238625"/>
            <wp:effectExtent l="0" t="0" r="0" b="9525"/>
            <wp:docPr id="7" name="图片 12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2" descr="IMG_26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9963150" cy="42386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:shd w:val="clear" w:fill="FFFFFF"/>
          <w14:textFill>
            <w14:solidFill>
              <w14:schemeClr w14:val="accent6"/>
            </w14:solidFill>
          </w14:textFill>
        </w:rPr>
        <w:t> 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web-app模块编程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 在web-app模块增加一个Servlet，并且调用web-service模块的SimpleService类的getServiceDescription方法。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"http://images2015.cnblogs.com/blog/737467/201510/737467-20151021224515364-1631467553.png"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11077575" cy="3495675"/>
            <wp:effectExtent l="0" t="0" r="9525" b="9525"/>
            <wp:docPr id="2" name="图片 13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3" descr="IMG_26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0775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配置Servlet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  <w14:textFill>
            <w14:solidFill>
              <w14:schemeClr w14:val="accent6"/>
            </w14:solidFill>
          </w14:textFill>
        </w:rPr>
        <w:instrText xml:space="preserve"> HYPERLINK "http://www.cnblogs.com/Brake/p/javascript:void(0);"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190500" cy="190500"/>
            <wp:effectExtent l="0" t="0" r="0" b="0"/>
            <wp:docPr id="14" name="图片 14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IMG_26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>&lt;!DOCTYPE web-app PUBLIC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"-//Sun Microsystems, Inc.//DTD Web Application 2.3//EN"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"http://java.sun.com/dtd/web-app_2_3.dtd" 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>&lt;web-app&gt;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&lt;display-name&gt;Archetype Created Web Application&lt;/display-name&gt;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&lt;servlet&gt;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    &lt;servlet-name&gt;Simple&lt;/servlet-name&gt;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    &lt;servlet-class&gt;com.cnblogs.kmpp.SimpleServlet&lt;/servlet-class&gt;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&lt;/servlet&gt;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&lt;servlet-mapping&gt;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    &lt;servlet-name&gt;Simple&lt;/servlet-name&gt;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    &lt;url-pattern&gt;/simple-servlet&lt;/url-pattern&gt;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color w:val="70AD47" w:themeColor="accent6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70AD47" w:themeColor="accent6"/>
          <w:spacing w:val="0"/>
          <w:sz w:val="18"/>
          <w:szCs w:val="18"/>
          <w:shd w:val="clear" w:fill="F5F5F5"/>
          <w14:textFill>
            <w14:solidFill>
              <w14:schemeClr w14:val="accent6"/>
            </w14:solidFill>
          </w14:textFill>
        </w:rPr>
        <w:t xml:space="preserve">    &lt;/servlet-mapping&gt;&lt;/web-app&gt;</w:t>
      </w:r>
    </w:p>
    <w:p>
      <w:pPr>
        <w:keepNext w:val="0"/>
        <w:keepLines w:val="0"/>
        <w:widowControl/>
        <w:suppressLineNumbers w:val="0"/>
        <w:pBdr>
          <w:top w:val="single" w:color="CCCCCC" w:sz="6" w:space="0"/>
          <w:left w:val="single" w:color="CCCCCC" w:sz="6" w:space="0"/>
          <w:bottom w:val="single" w:color="CCCCCC" w:sz="6" w:space="0"/>
          <w:right w:val="single" w:color="CCCCCC" w:sz="6" w:space="0"/>
        </w:pBdr>
        <w:shd w:val="clear" w:fill="F5F5F5"/>
        <w:spacing w:before="75" w:beforeAutospacing="0" w:after="0" w:afterAutospacing="0"/>
        <w:ind w:left="0" w:right="0" w:firstLine="0"/>
        <w:jc w:val="left"/>
        <w:rPr>
          <w:rFonts w:hint="default" w:ascii="Courier New" w:hAnsi="Courier New" w:cs="Courier New"/>
          <w:b w:val="0"/>
          <w:i w:val="0"/>
          <w:caps w:val="0"/>
          <w:color w:val="70AD47" w:themeColor="accent6"/>
          <w:spacing w:val="0"/>
          <w:sz w:val="18"/>
          <w:szCs w:val="18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  <w14:textFill>
            <w14:solidFill>
              <w14:schemeClr w14:val="accent6"/>
            </w14:solidFill>
          </w14:textFill>
        </w:rPr>
        <w:instrText xml:space="preserve"> HYPERLINK "http://www.cnblogs.com/Brake/p/javascript:void(0);" \o "复制代码" </w:instrTex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fldChar w:fldCharType="begin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instrText xml:space="preserve">INCLUDEPICTURE \d "http://common.cnblogs.com/images/copycode.gif" \* MERGEFORMATINET </w:instrText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fldChar w:fldCharType="separate"/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190500" cy="190500"/>
            <wp:effectExtent l="0" t="0" r="0" b="0"/>
            <wp:docPr id="9" name="图片 15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5" descr="IMG_26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8"/>
          <w:szCs w:val="18"/>
          <w:u w:val="single"/>
          <w:shd w:val="clear" w:fill="F5F5F5"/>
          <w14:textFill>
            <w14:solidFill>
              <w14:schemeClr w14:val="accent6"/>
            </w14:solidFill>
          </w14:textFill>
        </w:rPr>
        <w:fldChar w:fldCharType="end"/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kern w:val="0"/>
          <w:sz w:val="18"/>
          <w:szCs w:val="18"/>
          <w:u w:val="single"/>
          <w:shd w:val="clear" w:fill="F5F5F5"/>
          <w:lang w:val="en-US" w:eastAsia="zh-CN" w:bidi="ar"/>
          <w14:textFill>
            <w14:solidFill>
              <w14:schemeClr w14:val="accent6"/>
            </w14:solidFill>
          </w14:textFill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/>
          <w:bCs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运行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在web-app的pom中增加j2ee的依赖，以及jetty插件的依赖。运行jetty。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在浏览器中输入：http://localhost:8080/web-app/simple-servlet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t>得到运行结果：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b w:val="0"/>
          <w:i w:val="0"/>
          <w:caps w:val="0"/>
          <w:color w:val="70AD47" w:themeColor="accent6"/>
          <w:spacing w:val="0"/>
          <w:sz w:val="21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instrText xml:space="preserve">INCLUDEPICTURE \d "http://images2015.cnblogs.com/blog/737467/201510/737467-20151021224800208-875244583.png" \* MERGEFORMATINET </w:instrTex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separate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drawing>
          <wp:inline distT="0" distB="0" distL="114300" distR="114300">
            <wp:extent cx="6534150" cy="1143000"/>
            <wp:effectExtent l="0" t="0" r="0" b="0"/>
            <wp:docPr id="13" name="图片 16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6" descr="IMG_27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5341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70AD47" w:themeColor="accent6"/>
          <w:spacing w:val="0"/>
          <w:sz w:val="24"/>
          <w:szCs w:val="24"/>
          <w:shd w:val="clear" w:fill="FFFFFF"/>
          <w14:textFill>
            <w14:solidFill>
              <w14:schemeClr w14:val="accent6"/>
            </w14:solidFill>
          </w14:textFill>
        </w:rPr>
        <w:fldChar w:fldCharType="end"/>
      </w:r>
    </w:p>
    <w:p>
      <w:pPr>
        <w:numPr>
          <w:ilvl w:val="0"/>
          <w:numId w:val="0"/>
        </w:numPr>
        <w:rPr>
          <w:rFonts w:hint="eastAsia"/>
          <w:color w:val="70AD47" w:themeColor="accent6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 搭建步骤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 parent project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名称取项目或产品名称 如justgou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666615" cy="4005580"/>
            <wp:effectExtent l="0" t="0" r="635" b="139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66615" cy="4005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169410"/>
            <wp:effectExtent l="0" t="0" r="5080" b="254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9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groupId一般取值：cn.com.公司简称 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ArtifactId 一般取值：项目名称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指定项目位置：Project location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其余步骤默认即可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Parent project 搭建完成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修改pom.xml    参照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</w:t>
      </w:r>
      <w:r>
        <w:rPr>
          <w:rFonts w:hint="eastAsia"/>
          <w:lang w:val="en-US" w:eastAsia="zh-CN"/>
        </w:rPr>
        <w:object>
          <v:shape id="_x0000_i1026" o:spt="75" type="#_x0000_t75" style="height:66.75pt;width:72.75pt;" o:ole="t" filled="f" o:preferrelative="t" stroked="f" coordsize="21600,21600">
            <v:path/>
            <v:fill on="f" focussize="0,0"/>
            <v:stroke on="f"/>
            <v:imagedata r:id="rId22" o:title=""/>
            <o:lock v:ext="edit" aspectratio="t"/>
            <w10:wrap type="none"/>
            <w10:anchorlock/>
          </v:shape>
          <o:OLEObject Type="Embed" ProgID="Package" ShapeID="_x0000_i1026" DrawAspect="Icon" ObjectID="_1468075725" r:id="rId21">
            <o:LockedField>false</o:LockedField>
          </o:OLEObject>
        </w:objec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web应用层项目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114290" cy="4399915"/>
            <wp:effectExtent l="0" t="0" r="10160" b="635"/>
            <wp:docPr id="20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4290" cy="4399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104640"/>
            <wp:effectExtent l="0" t="0" r="6350" b="10160"/>
            <wp:docPr id="23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8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127500"/>
            <wp:effectExtent l="0" t="0" r="5080" b="6350"/>
            <wp:docPr id="22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7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27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135" cy="4061460"/>
            <wp:effectExtent l="0" t="0" r="5715" b="15240"/>
            <wp:docPr id="24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061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1770" cy="4163695"/>
            <wp:effectExtent l="0" t="0" r="5080" b="8255"/>
            <wp:docPr id="25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3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通用模块（注意处于框架搭建方便的目的，建议此模块不要添加任何新代码）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4163695"/>
            <wp:effectExtent l="0" t="0" r="5080" b="8255"/>
            <wp:docPr id="26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3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636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通用模块扩展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业务接口模块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业务实现模块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其他模块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report-table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Location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icrosoft YaHei UI" w:hAnsi="Microsoft YaHei UI" w:eastAsia="Microsoft YaHei UI" w:cs="Microsoft YaHei UI"/>
          <w:color w:val="000000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</w:rPr>
        <w:t>install mybatis-generator:generate -DconfigurationFile=generatorConfig-report.xml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</w:t>
      </w:r>
    </w:p>
    <w:p>
      <w:pPr>
        <w:pStyle w:val="5"/>
        <w:keepNext w:val="0"/>
        <w:keepLines w:val="0"/>
        <w:widowControl/>
        <w:suppressLineNumbers w:val="0"/>
        <w:shd w:val="clear" w:fill="FFFFFF"/>
        <w:rPr>
          <w:rFonts w:ascii="Microsoft YaHei UI" w:hAnsi="Microsoft YaHei UI" w:eastAsia="Microsoft YaHei UI" w:cs="Microsoft YaHei UI"/>
          <w:color w:val="000000"/>
          <w:sz w:val="18"/>
          <w:szCs w:val="18"/>
        </w:rPr>
      </w:pPr>
      <w:r>
        <w:rPr>
          <w:rFonts w:hint="eastAsia" w:ascii="Microsoft YaHei UI" w:hAnsi="Microsoft YaHei UI" w:eastAsia="Microsoft YaHei UI" w:cs="Microsoft YaHei UI"/>
          <w:color w:val="000000"/>
          <w:sz w:val="18"/>
          <w:szCs w:val="18"/>
          <w:shd w:val="clear" w:fill="FFFFFF"/>
        </w:rPr>
        <w:t>clean install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4204E"/>
    <w:multiLevelType w:val="singleLevel"/>
    <w:tmpl w:val="5914204E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14258C"/>
    <w:multiLevelType w:val="singleLevel"/>
    <w:tmpl w:val="5914258C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F312ED"/>
    <w:rsid w:val="04BD2A9C"/>
    <w:rsid w:val="0623404D"/>
    <w:rsid w:val="17306B1F"/>
    <w:rsid w:val="24D97CAF"/>
    <w:rsid w:val="26423A69"/>
    <w:rsid w:val="3D466C0C"/>
    <w:rsid w:val="3E217599"/>
    <w:rsid w:val="409901D9"/>
    <w:rsid w:val="46A16143"/>
    <w:rsid w:val="4BCC4FA5"/>
    <w:rsid w:val="4BF3596D"/>
    <w:rsid w:val="4E0D72B4"/>
    <w:rsid w:val="51C8798B"/>
    <w:rsid w:val="52D439A0"/>
    <w:rsid w:val="557E6F27"/>
    <w:rsid w:val="58BD2775"/>
    <w:rsid w:val="5A890EAF"/>
    <w:rsid w:val="5DA70C34"/>
    <w:rsid w:val="60C32D07"/>
    <w:rsid w:val="653B0D67"/>
    <w:rsid w:val="67BE736D"/>
    <w:rsid w:val="6CAB66EF"/>
    <w:rsid w:val="71B14A22"/>
    <w:rsid w:val="741B3FE0"/>
    <w:rsid w:val="7B845BE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image" Target="media/image19.png"/><Relationship Id="rId22" Type="http://schemas.openxmlformats.org/officeDocument/2006/relationships/image" Target="media/image18.emf"/><Relationship Id="rId21" Type="http://schemas.openxmlformats.org/officeDocument/2006/relationships/oleObject" Target="embeddings/oleObject1.bin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GIF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huren</dc:creator>
  <cp:lastModifiedBy>huren</cp:lastModifiedBy>
  <dcterms:modified xsi:type="dcterms:W3CDTF">2018-07-09T05:06:06Z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