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Grades and Reasons: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Project #1:</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Project #1 was my first group project. We already discussed this one and so the grades in the “Grading Scales” Excel worksheet. (sheet #2)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Project #2:</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sz w:val="24"/>
          <w:szCs w:val="24"/>
          <w:rtl w:val="0"/>
        </w:rPr>
        <w:t xml:space="preserve">Project #2 was all about Analyzing the Backup Jobs at work here on Campus. It involved intense cooperation with my sometimes spastic helper Cody who got distracted many times on the project and just ran with things when I gave him a goal to reach. He was very helpful in making both Macro #1 which turned out to needed to be upgraded to Macro #2. Macro #1 was a macro (program) that took pictures for us every half an hour so that we could look at them later and go over what is going on in Job Controller. Things upgraded to Macro #2 when I found out that we could output info from Job Controller directly to an Excel spreadsheet. This greatly helped us be able to interpret and display the data we collected more clearly to our Boss Tony. This method can keep going on indefinitely for future employees which Tony wanted. This will now aid us in analyzing the jobs and finding a better way to run them each night so we can avoid jobs ending with errors and other unfortunate things with CommVault.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sz w:val="24"/>
          <w:szCs w:val="24"/>
          <w:rtl w:val="0"/>
        </w:rPr>
        <w:t xml:space="preserve">I’ve stated the combination of methods I used along with the definitions of those methods. I’ve shown my history throughout the project and the dates of when things got accomplished all the way to the end and have written a reflection on the project and what I’ve learned.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Project #3</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ab/>
        <w:t xml:space="preserve">Project #3 was about The Job Controller Hourly Check. This was a tough project needing cooperation not only on my CommVault team but also relied heavily on cooperation and feedback from our Boss Tony. We struggled with getting him on board with our powerpoint because he’d cancel meetings we’d set up with him. It ended up that we needed to just call him, have a list of 5 questions to ask and then get his answers then and there and present. WE KNEW WELL that Tony would have A LOT of things to say about his favorite subject CommVault in our meeting with the other operators. He did say a lot and we planned for that. I think the meeting turned out very well! Big success and now we are taking care of all the things we need to watch over and I’m getting great emails from operators asking questions that they should be asking. Documentations will be moving forward nicely with CommVault with all the Operators taking notes and looking for ways to improve CommVault. Tony and I are very excited about this! The fact that now my team has orchestrated the cooperation of the entire Response Center in working together on this is something worthy of note. This project needed loads of cooperation to finish. I’ve stated my methods used and the outcome of the project along with definitions of the methods. I’ve also shown a great and detailed history of the timeline of this project. Dates of when things we’re completed and possible goals for certain sections of the project to take place. Analysis of the Project and what I’ve learned is there as well.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ab/>
        <w:t xml:space="preserve">Project #4</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ab/>
        <w:tab/>
        <w:t xml:space="preserve">Project #4 was buying the Car. (New Car Smell) This was a great project ! Good things and I believe we were both agreed on the grade on that one. So, we’ve already discussed that.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ab/>
        <w:t xml:space="preserve">Project #5</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ab/>
        <w:tab/>
        <w:t xml:space="preserve">Project #5 was The Default BackupSet Check! It went great and mostly was done by me. The CommVault team was already working hard on other projects during the completion of this one so the cooperation wasn’t as important on this one. Just cooperation with Tony on how to do the check and how to report issues. Also cooperation with Operators to actually follow through the documentation and do the check each day while reporting the errors they see to me so I can analyze and see what happens when and how to stop it. I states the two Project Methods that I used in finishing this Project. I also showed the work done and when I completed each aspect of the Project.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b w:val="1"/>
          <w:sz w:val="24"/>
          <w:szCs w:val="24"/>
          <w:u w:val="single"/>
        </w:rPr>
      </w:pPr>
      <w:r w:rsidDel="00000000" w:rsidR="00000000" w:rsidRPr="00000000">
        <w:rPr>
          <w:sz w:val="24"/>
          <w:szCs w:val="24"/>
          <w:rtl w:val="0"/>
        </w:rPr>
        <w:tab/>
      </w:r>
      <w:r w:rsidDel="00000000" w:rsidR="00000000" w:rsidRPr="00000000">
        <w:rPr>
          <w:b w:val="1"/>
          <w:sz w:val="24"/>
          <w:szCs w:val="24"/>
          <w:u w:val="single"/>
          <w:rtl w:val="0"/>
        </w:rPr>
        <w:t xml:space="preserve">THE FINAL PROJECT: FRANKENSTEIN 2.0</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This project was an interesting one, involving tight cooperation between me and my advisor Arden S. and knowing and watching when sales go up or down during Black Friday and Cyber Monday. There was some serious risk involved that I didn’t think to plan ahead for because I couldn’t predict that the motherboard would be DOA. (Dead On Arrival)</w:t>
      </w:r>
      <w:r w:rsidDel="00000000" w:rsidR="00000000" w:rsidRPr="00000000">
        <w:rPr>
          <w:sz w:val="24"/>
          <w:szCs w:val="24"/>
          <w:rtl w:val="0"/>
        </w:rPr>
        <w:tab/>
        <w:t xml:space="preserve">Also, I wouldn’t want to buy two for a backup motherboard because that isn’t cost effective. Just an annoying setback. In any case, it is a great computer and I am glad to have gone through the trouble to get it! I’ve included my Analysis of the Project Methods used and the Risk Analysis as well. Also, a reflection on the project as a whole.</w:t>
        <w:br w:type="textWrapping"/>
        <w:br w:type="textWrapping"/>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b w:val="1"/>
          <w:sz w:val="24"/>
          <w:szCs w:val="24"/>
          <w:rtl w:val="0"/>
        </w:rPr>
        <w:t xml:space="preserve">EXTRA CREDIT: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rtl w:val="0"/>
        </w:rPr>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Possible Presentation of Final Project and What I Learned. and Slideshow of Completed Product (End look of computer)</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 think it went pretty well! </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Concise and to the Point</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Covered the main points and what I’ve learned</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br w:type="textWrapping"/>
        <w:br w:type="textWrapping"/>
        <w:t xml:space="preserve">Feedback:</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u w:val="single"/>
          <w:rtl w:val="0"/>
        </w:rPr>
        <w:t xml:space="preserve">Travis:</w:t>
      </w:r>
      <w:r w:rsidDel="00000000" w:rsidR="00000000" w:rsidRPr="00000000">
        <w:rPr>
          <w:sz w:val="24"/>
          <w:szCs w:val="24"/>
          <w:rtl w:val="0"/>
        </w:rPr>
        <w:t xml:space="preserve"> Show savings and cost of individual projects and the project as a whole. Numbers and Statistics for better responses.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