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D6693" w14:textId="4903457D" w:rsidR="00452643" w:rsidRDefault="00D452F7" w:rsidP="00452643">
      <w:pPr>
        <w:pStyle w:val="Title"/>
        <w:rPr>
          <w:rFonts w:ascii="Comic Sans MS" w:hAnsi="Comic Sans MS"/>
          <w:sz w:val="24"/>
          <w:szCs w:val="24"/>
        </w:rPr>
      </w:pPr>
      <w:bookmarkStart w:id="0" w:name="_GoBack"/>
      <w:bookmarkEnd w:id="0"/>
      <w:r>
        <w:rPr>
          <w:rFonts w:ascii="Comic Sans MS" w:hAnsi="Comic Sans MS"/>
          <w:sz w:val="24"/>
          <w:szCs w:val="24"/>
        </w:rPr>
        <w:t>Quiz #</w:t>
      </w:r>
      <w:r w:rsidR="00114408">
        <w:rPr>
          <w:rFonts w:ascii="Comic Sans MS" w:hAnsi="Comic Sans MS"/>
          <w:sz w:val="24"/>
          <w:szCs w:val="24"/>
        </w:rPr>
        <w:t>5</w:t>
      </w:r>
      <w:r>
        <w:rPr>
          <w:rFonts w:ascii="Comic Sans MS" w:hAnsi="Comic Sans MS"/>
          <w:sz w:val="24"/>
          <w:szCs w:val="24"/>
        </w:rPr>
        <w:tab/>
      </w:r>
      <w:r>
        <w:rPr>
          <w:rFonts w:ascii="Comic Sans MS" w:hAnsi="Comic Sans MS"/>
          <w:sz w:val="24"/>
          <w:szCs w:val="24"/>
        </w:rPr>
        <w:tab/>
        <w:t xml:space="preserve">Name:  </w:t>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sidR="00452643">
        <w:rPr>
          <w:rFonts w:ascii="Comic Sans MS" w:hAnsi="Comic Sans MS"/>
          <w:sz w:val="24"/>
          <w:szCs w:val="24"/>
        </w:rPr>
        <w:t xml:space="preserve">Due </w:t>
      </w:r>
      <w:r w:rsidR="00114408">
        <w:rPr>
          <w:rFonts w:ascii="Comic Sans MS" w:hAnsi="Comic Sans MS"/>
          <w:sz w:val="24"/>
          <w:szCs w:val="24"/>
        </w:rPr>
        <w:t>Nov 6</w:t>
      </w:r>
      <w:r w:rsidR="000849FD" w:rsidRPr="000849FD">
        <w:rPr>
          <w:rFonts w:ascii="Comic Sans MS" w:hAnsi="Comic Sans MS"/>
          <w:sz w:val="24"/>
          <w:szCs w:val="24"/>
          <w:vertAlign w:val="superscript"/>
        </w:rPr>
        <w:t>th</w:t>
      </w:r>
      <w:r w:rsidR="000849FD">
        <w:rPr>
          <w:rFonts w:ascii="Comic Sans MS" w:hAnsi="Comic Sans MS"/>
          <w:sz w:val="24"/>
          <w:szCs w:val="24"/>
        </w:rPr>
        <w:t xml:space="preserve"> </w:t>
      </w:r>
      <w:r w:rsidR="00452643">
        <w:rPr>
          <w:rFonts w:ascii="Comic Sans MS" w:hAnsi="Comic Sans MS"/>
          <w:sz w:val="24"/>
          <w:szCs w:val="24"/>
        </w:rPr>
        <w:t xml:space="preserve">@ </w:t>
      </w:r>
      <w:r>
        <w:rPr>
          <w:rFonts w:ascii="Comic Sans MS" w:hAnsi="Comic Sans MS"/>
          <w:sz w:val="24"/>
          <w:szCs w:val="24"/>
        </w:rPr>
        <w:t>beginning of class</w:t>
      </w:r>
    </w:p>
    <w:p w14:paraId="15E50666" w14:textId="77777777" w:rsidR="00D452F7" w:rsidRDefault="00D452F7" w:rsidP="00D452F7">
      <w:pPr>
        <w:rPr>
          <w:rFonts w:ascii="Comic Sans MS" w:hAnsi="Comic Sans MS"/>
          <w:sz w:val="20"/>
          <w:szCs w:val="20"/>
        </w:rPr>
      </w:pPr>
      <w:r>
        <w:rPr>
          <w:rFonts w:ascii="Comic Sans MS" w:hAnsi="Comic Sans MS"/>
          <w:sz w:val="20"/>
          <w:szCs w:val="20"/>
        </w:rPr>
        <w:t>You may only use your textbook, your notes, and your calculator on these problems.  You may not use any outside resources, including tutors or solution manuals.  Remember that the purpose of these quizzes is to see if you understand what you have learned on your homework, and also to tell you what you still need to study for the upcoming exam.</w:t>
      </w:r>
      <w:r w:rsidR="000849FD">
        <w:rPr>
          <w:rFonts w:ascii="Comic Sans MS" w:hAnsi="Comic Sans MS"/>
          <w:sz w:val="20"/>
          <w:szCs w:val="20"/>
        </w:rPr>
        <w:t xml:space="preserve"> </w:t>
      </w:r>
      <w:r w:rsidR="000849FD">
        <w:rPr>
          <w:rFonts w:ascii="Comic Sans MS" w:hAnsi="Comic Sans MS"/>
          <w:b/>
          <w:sz w:val="20"/>
          <w:szCs w:val="20"/>
        </w:rPr>
        <w:t>(NOTE: this quiz is two-sided.)</w:t>
      </w:r>
    </w:p>
    <w:p w14:paraId="37228148" w14:textId="77777777" w:rsidR="00114408" w:rsidRDefault="00114408" w:rsidP="00114408">
      <w:pPr>
        <w:pStyle w:val="ListParagraph"/>
        <w:numPr>
          <w:ilvl w:val="0"/>
          <w:numId w:val="5"/>
        </w:numPr>
        <w:rPr>
          <w:rFonts w:ascii="Comic Sans MS" w:hAnsi="Comic Sans MS"/>
          <w:sz w:val="20"/>
          <w:szCs w:val="20"/>
        </w:rPr>
      </w:pPr>
      <w:r>
        <w:rPr>
          <w:rFonts w:ascii="Comic Sans MS" w:hAnsi="Comic Sans MS"/>
          <w:sz w:val="20"/>
          <w:szCs w:val="20"/>
        </w:rPr>
        <w:t xml:space="preserve">(2 points) Explain why the expected response for  </w:t>
      </w:r>
      <m:oMath>
        <m:func>
          <m:funcPr>
            <m:ctrlPr>
              <w:rPr>
                <w:rFonts w:ascii="Cambria Math" w:hAnsi="Cambria Math"/>
                <w:i/>
              </w:rPr>
            </m:ctrlPr>
          </m:funcPr>
          <m:fName>
            <m:r>
              <m:rPr>
                <m:sty m:val="p"/>
              </m:rPr>
              <w:rPr>
                <w:rFonts w:ascii="Cambria Math" w:hAnsi="Cambria Math"/>
                <w:sz w:val="20"/>
                <w:szCs w:val="20"/>
              </w:rPr>
              <m:t>arcsin</m:t>
            </m:r>
          </m:fName>
          <m:e>
            <m:d>
              <m:dPr>
                <m:ctrlPr>
                  <w:rPr>
                    <w:rFonts w:ascii="Cambria Math" w:hAnsi="Cambria Math"/>
                    <w:i/>
                  </w:rPr>
                </m:ctrlPr>
              </m:dPr>
              <m:e>
                <m:r>
                  <w:rPr>
                    <w:rFonts w:ascii="Cambria Math" w:hAnsi="Cambria Math"/>
                    <w:sz w:val="20"/>
                    <w:szCs w:val="20"/>
                  </w:rPr>
                  <m:t>-</m:t>
                </m:r>
                <m:f>
                  <m:fPr>
                    <m:ctrlPr>
                      <w:rPr>
                        <w:rFonts w:ascii="Cambria Math" w:hAnsi="Cambria Math"/>
                        <w:i/>
                      </w:rPr>
                    </m:ctrlPr>
                  </m:fPr>
                  <m:num>
                    <m:r>
                      <w:rPr>
                        <w:rFonts w:ascii="Cambria Math" w:hAnsi="Cambria Math"/>
                        <w:sz w:val="20"/>
                        <w:szCs w:val="20"/>
                      </w:rPr>
                      <m:t>1</m:t>
                    </m:r>
                  </m:num>
                  <m:den>
                    <m:r>
                      <w:rPr>
                        <w:rFonts w:ascii="Cambria Math" w:hAnsi="Cambria Math"/>
                        <w:sz w:val="20"/>
                        <w:szCs w:val="20"/>
                      </w:rPr>
                      <m:t>2</m:t>
                    </m:r>
                  </m:den>
                </m:f>
              </m:e>
            </m:d>
          </m:e>
        </m:func>
        <m:r>
          <w:rPr>
            <w:rFonts w:ascii="Cambria Math" w:hAnsi="Cambria Math"/>
            <w:sz w:val="20"/>
            <w:szCs w:val="20"/>
          </w:rPr>
          <m:t>=-</m:t>
        </m:r>
        <m:f>
          <m:fPr>
            <m:ctrlPr>
              <w:rPr>
                <w:rFonts w:ascii="Cambria Math" w:hAnsi="Cambria Math"/>
                <w:i/>
              </w:rPr>
            </m:ctrlPr>
          </m:fPr>
          <m:num>
            <m:r>
              <w:rPr>
                <w:rFonts w:ascii="Cambria Math" w:hAnsi="Cambria Math"/>
                <w:sz w:val="20"/>
                <w:szCs w:val="20"/>
              </w:rPr>
              <m:t>π</m:t>
            </m:r>
          </m:num>
          <m:den>
            <m:r>
              <w:rPr>
                <w:rFonts w:ascii="Cambria Math" w:hAnsi="Cambria Math"/>
                <w:sz w:val="20"/>
                <w:szCs w:val="20"/>
              </w:rPr>
              <m:t>6</m:t>
            </m:r>
          </m:den>
        </m:f>
      </m:oMath>
      <w:r>
        <w:rPr>
          <w:rFonts w:ascii="Comic Sans MS" w:eastAsiaTheme="minorEastAsia" w:hAnsi="Comic Sans MS"/>
          <w:sz w:val="20"/>
          <w:szCs w:val="20"/>
        </w:rPr>
        <w:t xml:space="preserve"> and not  </w:t>
      </w:r>
      <m:oMath>
        <m:f>
          <m:fPr>
            <m:ctrlPr>
              <w:rPr>
                <w:rFonts w:ascii="Cambria Math" w:eastAsiaTheme="minorEastAsia" w:hAnsi="Cambria Math"/>
                <w:i/>
              </w:rPr>
            </m:ctrlPr>
          </m:fPr>
          <m:num>
            <m:r>
              <w:rPr>
                <w:rFonts w:ascii="Cambria Math" w:eastAsiaTheme="minorEastAsia" w:hAnsi="Cambria Math"/>
                <w:sz w:val="20"/>
                <w:szCs w:val="20"/>
              </w:rPr>
              <m:t>11π</m:t>
            </m:r>
          </m:num>
          <m:den>
            <m:r>
              <w:rPr>
                <w:rFonts w:ascii="Cambria Math" w:eastAsiaTheme="minorEastAsia" w:hAnsi="Cambria Math"/>
                <w:sz w:val="20"/>
                <w:szCs w:val="20"/>
              </w:rPr>
              <m:t>6</m:t>
            </m:r>
          </m:den>
        </m:f>
      </m:oMath>
      <w:r>
        <w:rPr>
          <w:rFonts w:ascii="Comic Sans MS" w:eastAsiaTheme="minorEastAsia" w:hAnsi="Comic Sans MS"/>
          <w:sz w:val="20"/>
          <w:szCs w:val="20"/>
        </w:rPr>
        <w:t>.</w:t>
      </w:r>
    </w:p>
    <w:p w14:paraId="41C67A8D" w14:textId="77777777" w:rsidR="00114408" w:rsidRDefault="00114408" w:rsidP="00114408">
      <w:pPr>
        <w:pStyle w:val="ListParagraph"/>
        <w:ind w:left="360"/>
        <w:rPr>
          <w:rFonts w:ascii="Comic Sans MS" w:hAnsi="Comic Sans MS"/>
          <w:sz w:val="20"/>
          <w:szCs w:val="20"/>
        </w:rPr>
      </w:pPr>
    </w:p>
    <w:p w14:paraId="7658536D" w14:textId="77777777" w:rsidR="00114408" w:rsidRDefault="00114408" w:rsidP="00114408">
      <w:pPr>
        <w:pStyle w:val="ListParagraph"/>
        <w:ind w:left="360"/>
        <w:rPr>
          <w:rFonts w:ascii="Comic Sans MS" w:hAnsi="Comic Sans MS"/>
          <w:sz w:val="20"/>
          <w:szCs w:val="20"/>
        </w:rPr>
      </w:pPr>
    </w:p>
    <w:p w14:paraId="3585857E" w14:textId="77777777" w:rsidR="00114408" w:rsidRDefault="00114408" w:rsidP="00114408">
      <w:pPr>
        <w:pStyle w:val="ListParagraph"/>
        <w:ind w:left="360"/>
        <w:rPr>
          <w:rFonts w:ascii="Comic Sans MS" w:hAnsi="Comic Sans MS"/>
          <w:sz w:val="20"/>
          <w:szCs w:val="20"/>
        </w:rPr>
      </w:pPr>
    </w:p>
    <w:p w14:paraId="5E5F0737" w14:textId="77777777" w:rsidR="00114408" w:rsidRDefault="00114408" w:rsidP="00114408">
      <w:pPr>
        <w:pStyle w:val="ListParagraph"/>
        <w:ind w:left="360"/>
        <w:rPr>
          <w:rFonts w:ascii="Comic Sans MS" w:hAnsi="Comic Sans MS"/>
          <w:sz w:val="20"/>
          <w:szCs w:val="20"/>
        </w:rPr>
      </w:pPr>
    </w:p>
    <w:p w14:paraId="7EA4BE04" w14:textId="77777777" w:rsidR="00114408" w:rsidRDefault="00114408" w:rsidP="00114408">
      <w:pPr>
        <w:pStyle w:val="ListParagraph"/>
        <w:ind w:left="360"/>
        <w:rPr>
          <w:rFonts w:ascii="Comic Sans MS" w:hAnsi="Comic Sans MS"/>
          <w:sz w:val="20"/>
          <w:szCs w:val="20"/>
        </w:rPr>
      </w:pPr>
    </w:p>
    <w:p w14:paraId="26E7132E" w14:textId="63398EBD" w:rsidR="00114408" w:rsidRDefault="00114408" w:rsidP="00114408">
      <w:pPr>
        <w:pStyle w:val="ListParagraph"/>
        <w:numPr>
          <w:ilvl w:val="0"/>
          <w:numId w:val="5"/>
        </w:numPr>
        <w:rPr>
          <w:rFonts w:ascii="Comic Sans MS" w:hAnsi="Comic Sans MS"/>
          <w:sz w:val="20"/>
          <w:szCs w:val="20"/>
        </w:rPr>
      </w:pPr>
      <w:r>
        <w:rPr>
          <w:rFonts w:ascii="Comic Sans MS" w:eastAsiaTheme="minorEastAsia" w:hAnsi="Comic Sans MS"/>
          <w:sz w:val="20"/>
          <w:szCs w:val="20"/>
        </w:rPr>
        <w:t xml:space="preserve">(2 points) The angle of elevation of the top of the angel Moroni on the Rexburg Temple from point </w:t>
      </w:r>
      <m:oMath>
        <m:r>
          <w:rPr>
            <w:rFonts w:ascii="Cambria Math" w:eastAsiaTheme="minorEastAsia" w:hAnsi="Cambria Math"/>
            <w:sz w:val="20"/>
            <w:szCs w:val="20"/>
          </w:rPr>
          <m:t>x</m:t>
        </m:r>
      </m:oMath>
      <w:r>
        <w:rPr>
          <w:rFonts w:ascii="Comic Sans MS" w:eastAsiaTheme="minorEastAsia" w:hAnsi="Comic Sans MS"/>
          <w:sz w:val="20"/>
          <w:szCs w:val="20"/>
        </w:rPr>
        <w:t xml:space="preserve"> on the ground is </w:t>
      </w:r>
      <m:oMath>
        <m:r>
          <w:rPr>
            <w:rFonts w:ascii="Cambria Math" w:eastAsiaTheme="minorEastAsia" w:hAnsi="Cambria Math"/>
            <w:sz w:val="20"/>
            <w:szCs w:val="20"/>
          </w:rPr>
          <m:t>47.8°</m:t>
        </m:r>
      </m:oMath>
      <w:r>
        <w:rPr>
          <w:rFonts w:ascii="Comic Sans MS" w:eastAsiaTheme="minorEastAsia" w:hAnsi="Comic Sans MS"/>
          <w:sz w:val="20"/>
          <w:szCs w:val="20"/>
        </w:rPr>
        <w:t xml:space="preserve">. From point </w:t>
      </w:r>
      <m:oMath>
        <m:r>
          <w:rPr>
            <w:rFonts w:ascii="Cambria Math" w:eastAsiaTheme="minorEastAsia" w:hAnsi="Cambria Math"/>
            <w:sz w:val="20"/>
            <w:szCs w:val="20"/>
          </w:rPr>
          <m:t>y</m:t>
        </m:r>
      </m:oMath>
      <w:r>
        <w:rPr>
          <w:rFonts w:ascii="Comic Sans MS" w:eastAsiaTheme="minorEastAsia" w:hAnsi="Comic Sans MS"/>
          <w:sz w:val="20"/>
          <w:szCs w:val="20"/>
        </w:rPr>
        <w:t xml:space="preserve">, </w:t>
      </w:r>
      <m:oMath>
        <m:r>
          <w:rPr>
            <w:rFonts w:ascii="Cambria Math" w:eastAsiaTheme="minorEastAsia" w:hAnsi="Cambria Math"/>
            <w:sz w:val="20"/>
            <w:szCs w:val="20"/>
          </w:rPr>
          <m:t>75</m:t>
        </m:r>
      </m:oMath>
      <w:r>
        <w:rPr>
          <w:rFonts w:ascii="Comic Sans MS" w:eastAsiaTheme="minorEastAsia" w:hAnsi="Comic Sans MS"/>
          <w:sz w:val="20"/>
          <w:szCs w:val="20"/>
        </w:rPr>
        <w:t xml:space="preserve"> feet further from the temple, the angle of elevation is </w:t>
      </w:r>
      <m:oMath>
        <m:r>
          <w:rPr>
            <w:rFonts w:ascii="Cambria Math" w:eastAsiaTheme="minorEastAsia" w:hAnsi="Cambria Math"/>
            <w:sz w:val="20"/>
            <w:szCs w:val="20"/>
          </w:rPr>
          <m:t>36.5°</m:t>
        </m:r>
      </m:oMath>
      <w:r>
        <w:rPr>
          <w:rFonts w:ascii="Comic Sans MS" w:eastAsiaTheme="minorEastAsia" w:hAnsi="Comic Sans MS"/>
          <w:sz w:val="20"/>
          <w:szCs w:val="20"/>
        </w:rPr>
        <w:t>. What is the height of the Rexburg temple, including Moroni? (Remember to draw and label your picture.)</w:t>
      </w:r>
    </w:p>
    <w:p w14:paraId="09D786FC" w14:textId="77777777" w:rsidR="00114408" w:rsidRDefault="00114408" w:rsidP="00114408">
      <w:pPr>
        <w:pStyle w:val="ListParagraph"/>
        <w:ind w:left="360"/>
        <w:rPr>
          <w:rFonts w:ascii="Comic Sans MS" w:eastAsiaTheme="minorEastAsia" w:hAnsi="Comic Sans MS"/>
          <w:sz w:val="20"/>
          <w:szCs w:val="20"/>
        </w:rPr>
      </w:pPr>
    </w:p>
    <w:p w14:paraId="14D2B51B" w14:textId="77777777" w:rsidR="00D452F7" w:rsidRDefault="00D452F7" w:rsidP="00D452F7">
      <w:pPr>
        <w:rPr>
          <w:rFonts w:ascii="Comic Sans MS" w:hAnsi="Comic Sans MS"/>
          <w:sz w:val="20"/>
          <w:szCs w:val="20"/>
        </w:rPr>
      </w:pPr>
    </w:p>
    <w:p w14:paraId="727A88AC" w14:textId="5C5ED730" w:rsidR="00D452F7" w:rsidRDefault="00D452F7" w:rsidP="00D452F7">
      <w:pPr>
        <w:rPr>
          <w:rFonts w:ascii="Comic Sans MS" w:hAnsi="Comic Sans MS"/>
          <w:sz w:val="20"/>
          <w:szCs w:val="20"/>
        </w:rPr>
      </w:pPr>
    </w:p>
    <w:p w14:paraId="3D722B99" w14:textId="5FFF5A48" w:rsidR="00114408" w:rsidRDefault="00114408" w:rsidP="00D452F7">
      <w:pPr>
        <w:rPr>
          <w:rFonts w:ascii="Comic Sans MS" w:hAnsi="Comic Sans MS"/>
          <w:sz w:val="20"/>
          <w:szCs w:val="20"/>
        </w:rPr>
      </w:pPr>
    </w:p>
    <w:p w14:paraId="623763DB" w14:textId="01FEB163" w:rsidR="00114408" w:rsidRDefault="00114408" w:rsidP="00D452F7">
      <w:pPr>
        <w:rPr>
          <w:rFonts w:ascii="Comic Sans MS" w:hAnsi="Comic Sans MS"/>
          <w:sz w:val="20"/>
          <w:szCs w:val="20"/>
        </w:rPr>
      </w:pPr>
    </w:p>
    <w:p w14:paraId="22E7DADD" w14:textId="33C41719" w:rsidR="00114408" w:rsidRDefault="00114408" w:rsidP="00D452F7">
      <w:pPr>
        <w:rPr>
          <w:rFonts w:ascii="Comic Sans MS" w:hAnsi="Comic Sans MS"/>
          <w:sz w:val="20"/>
          <w:szCs w:val="20"/>
        </w:rPr>
      </w:pPr>
    </w:p>
    <w:p w14:paraId="04B6D727" w14:textId="1D8DB47D" w:rsidR="00114408" w:rsidRDefault="00114408" w:rsidP="00D452F7">
      <w:pPr>
        <w:rPr>
          <w:rFonts w:ascii="Comic Sans MS" w:hAnsi="Comic Sans MS"/>
          <w:sz w:val="20"/>
          <w:szCs w:val="20"/>
        </w:rPr>
      </w:pPr>
    </w:p>
    <w:p w14:paraId="6051DE59" w14:textId="3FCBEC5A" w:rsidR="00114408" w:rsidRDefault="00114408" w:rsidP="00D452F7">
      <w:pPr>
        <w:rPr>
          <w:rFonts w:ascii="Comic Sans MS" w:hAnsi="Comic Sans MS"/>
          <w:sz w:val="20"/>
          <w:szCs w:val="20"/>
        </w:rPr>
      </w:pPr>
    </w:p>
    <w:p w14:paraId="0D370161" w14:textId="123CA10F" w:rsidR="00114408" w:rsidRDefault="00114408" w:rsidP="00D452F7">
      <w:pPr>
        <w:rPr>
          <w:rFonts w:ascii="Comic Sans MS" w:hAnsi="Comic Sans MS"/>
          <w:sz w:val="20"/>
          <w:szCs w:val="20"/>
        </w:rPr>
      </w:pPr>
    </w:p>
    <w:p w14:paraId="3AFB867B" w14:textId="77777777" w:rsidR="00114408" w:rsidRDefault="00114408" w:rsidP="00D452F7">
      <w:pPr>
        <w:rPr>
          <w:rFonts w:ascii="Comic Sans MS" w:hAnsi="Comic Sans MS"/>
          <w:sz w:val="20"/>
          <w:szCs w:val="20"/>
        </w:rPr>
      </w:pPr>
    </w:p>
    <w:p w14:paraId="4B047728" w14:textId="77777777" w:rsidR="00114408" w:rsidRPr="00AD0F96" w:rsidRDefault="00114408" w:rsidP="00114408">
      <w:pPr>
        <w:pStyle w:val="ListParagraph"/>
        <w:numPr>
          <w:ilvl w:val="0"/>
          <w:numId w:val="5"/>
        </w:numPr>
        <w:rPr>
          <w:rFonts w:ascii="Comic Sans MS" w:hAnsi="Comic Sans MS"/>
          <w:sz w:val="20"/>
          <w:szCs w:val="20"/>
        </w:rPr>
      </w:pPr>
      <w:r>
        <w:rPr>
          <w:rFonts w:ascii="Comic Sans MS" w:eastAsiaTheme="minorEastAsia" w:hAnsi="Comic Sans MS"/>
          <w:sz w:val="20"/>
          <w:szCs w:val="20"/>
        </w:rPr>
        <w:t>(2 points) Some textbook authors suggest when using the law of cosines with an SSS case, that the largest angle should be found first. Why do you think this is suggested? (HINT: think about the angles.)</w:t>
      </w:r>
    </w:p>
    <w:p w14:paraId="2127244F" w14:textId="6102DC76" w:rsidR="00114408" w:rsidRPr="00114408" w:rsidRDefault="00114408" w:rsidP="00114408">
      <w:pPr>
        <w:rPr>
          <w:rFonts w:ascii="Comic Sans MS" w:hAnsi="Comic Sans MS"/>
          <w:sz w:val="20"/>
          <w:szCs w:val="20"/>
        </w:rPr>
      </w:pPr>
    </w:p>
    <w:p w14:paraId="635578A9" w14:textId="77777777" w:rsidR="00114408" w:rsidRDefault="00114408">
      <w:pPr>
        <w:spacing w:after="160" w:line="259" w:lineRule="auto"/>
        <w:rPr>
          <w:rFonts w:ascii="Comic Sans MS" w:hAnsi="Comic Sans MS"/>
          <w:sz w:val="20"/>
          <w:szCs w:val="20"/>
        </w:rPr>
      </w:pPr>
      <w:r>
        <w:rPr>
          <w:rFonts w:ascii="Comic Sans MS" w:hAnsi="Comic Sans MS"/>
          <w:sz w:val="20"/>
          <w:szCs w:val="20"/>
        </w:rPr>
        <w:br w:type="page"/>
      </w:r>
    </w:p>
    <w:p w14:paraId="2741639D" w14:textId="36444EB3" w:rsidR="00114408" w:rsidRDefault="00114408" w:rsidP="00114408">
      <w:pPr>
        <w:pStyle w:val="ListParagraph"/>
        <w:numPr>
          <w:ilvl w:val="0"/>
          <w:numId w:val="5"/>
        </w:numPr>
        <w:rPr>
          <w:rFonts w:ascii="Comic Sans MS" w:hAnsi="Comic Sans MS"/>
          <w:sz w:val="20"/>
          <w:szCs w:val="20"/>
        </w:rPr>
      </w:pPr>
      <w:r>
        <w:rPr>
          <w:rFonts w:ascii="Comic Sans MS" w:hAnsi="Comic Sans MS"/>
          <w:sz w:val="20"/>
          <w:szCs w:val="20"/>
        </w:rPr>
        <w:lastRenderedPageBreak/>
        <w:t>(2 points) Determine the number of triangles with the given parts and solve the triangle (please provide labeled pictures).</w:t>
      </w:r>
      <w:r>
        <w:rPr>
          <w:rFonts w:ascii="Comic Sans MS" w:hAnsi="Comic Sans MS"/>
          <w:sz w:val="20"/>
          <w:szCs w:val="20"/>
        </w:rPr>
        <w:br/>
      </w:r>
      <m:oMathPara>
        <m:oMath>
          <m:r>
            <w:rPr>
              <w:rFonts w:ascii="Cambria Math" w:hAnsi="Cambria Math"/>
              <w:sz w:val="20"/>
              <w:szCs w:val="20"/>
            </w:rPr>
            <m:t>α=41.2°, a=8.1, b=10.6</m:t>
          </m:r>
        </m:oMath>
      </m:oMathPara>
    </w:p>
    <w:p w14:paraId="12973410" w14:textId="77777777" w:rsidR="00114408" w:rsidRDefault="00114408" w:rsidP="00114408">
      <w:pPr>
        <w:rPr>
          <w:rFonts w:ascii="Comic Sans MS" w:hAnsi="Comic Sans MS"/>
          <w:sz w:val="20"/>
          <w:szCs w:val="20"/>
        </w:rPr>
      </w:pPr>
    </w:p>
    <w:p w14:paraId="4DB4FBDD" w14:textId="77777777" w:rsidR="00114408" w:rsidRDefault="00114408" w:rsidP="00114408">
      <w:pPr>
        <w:rPr>
          <w:rFonts w:ascii="Comic Sans MS" w:hAnsi="Comic Sans MS"/>
          <w:sz w:val="20"/>
          <w:szCs w:val="20"/>
        </w:rPr>
      </w:pPr>
    </w:p>
    <w:p w14:paraId="332F3403" w14:textId="77777777" w:rsidR="00114408" w:rsidRDefault="00114408" w:rsidP="00114408">
      <w:pPr>
        <w:rPr>
          <w:rFonts w:ascii="Comic Sans MS" w:hAnsi="Comic Sans MS"/>
          <w:sz w:val="20"/>
          <w:szCs w:val="20"/>
        </w:rPr>
      </w:pPr>
    </w:p>
    <w:p w14:paraId="34EB320E" w14:textId="77777777" w:rsidR="00114408" w:rsidRDefault="00114408" w:rsidP="00114408">
      <w:pPr>
        <w:rPr>
          <w:rFonts w:ascii="Comic Sans MS" w:hAnsi="Comic Sans MS"/>
          <w:sz w:val="20"/>
          <w:szCs w:val="20"/>
        </w:rPr>
      </w:pPr>
    </w:p>
    <w:p w14:paraId="3DEC0A31" w14:textId="77777777" w:rsidR="00114408" w:rsidRDefault="00114408" w:rsidP="00114408">
      <w:pPr>
        <w:rPr>
          <w:rFonts w:ascii="Comic Sans MS" w:hAnsi="Comic Sans MS"/>
          <w:sz w:val="20"/>
          <w:szCs w:val="20"/>
        </w:rPr>
      </w:pPr>
    </w:p>
    <w:p w14:paraId="234FE21A" w14:textId="5259BAAB" w:rsidR="00114408" w:rsidRDefault="00114408" w:rsidP="00114408">
      <w:pPr>
        <w:rPr>
          <w:rFonts w:ascii="Comic Sans MS" w:hAnsi="Comic Sans MS"/>
          <w:sz w:val="20"/>
          <w:szCs w:val="20"/>
        </w:rPr>
      </w:pPr>
    </w:p>
    <w:p w14:paraId="575B01F5" w14:textId="5966EF44" w:rsidR="00114408" w:rsidRDefault="00114408" w:rsidP="00114408">
      <w:pPr>
        <w:rPr>
          <w:rFonts w:ascii="Comic Sans MS" w:hAnsi="Comic Sans MS"/>
          <w:sz w:val="20"/>
          <w:szCs w:val="20"/>
        </w:rPr>
      </w:pPr>
    </w:p>
    <w:p w14:paraId="5CF5E6AF" w14:textId="77777777" w:rsidR="00114408" w:rsidRDefault="00114408" w:rsidP="00114408">
      <w:pPr>
        <w:rPr>
          <w:rFonts w:ascii="Comic Sans MS" w:hAnsi="Comic Sans MS"/>
          <w:sz w:val="20"/>
          <w:szCs w:val="20"/>
        </w:rPr>
      </w:pPr>
    </w:p>
    <w:p w14:paraId="4AA1D34A" w14:textId="77777777" w:rsidR="00114408" w:rsidRDefault="00114408" w:rsidP="00114408">
      <w:pPr>
        <w:rPr>
          <w:rFonts w:ascii="Comic Sans MS" w:hAnsi="Comic Sans MS"/>
          <w:sz w:val="20"/>
          <w:szCs w:val="20"/>
        </w:rPr>
      </w:pPr>
    </w:p>
    <w:p w14:paraId="3D33A18A" w14:textId="77777777" w:rsidR="00114408" w:rsidRDefault="00114408" w:rsidP="00114408">
      <w:pPr>
        <w:rPr>
          <w:rFonts w:ascii="Comic Sans MS" w:hAnsi="Comic Sans MS"/>
          <w:sz w:val="20"/>
          <w:szCs w:val="20"/>
        </w:rPr>
      </w:pPr>
    </w:p>
    <w:p w14:paraId="00C8F4F1" w14:textId="2DD4A8BA" w:rsidR="00114408" w:rsidRDefault="00114408" w:rsidP="00114408">
      <w:pPr>
        <w:pStyle w:val="ListParagraph"/>
        <w:numPr>
          <w:ilvl w:val="0"/>
          <w:numId w:val="5"/>
        </w:numPr>
        <w:rPr>
          <w:rFonts w:ascii="Comic Sans MS" w:hAnsi="Comic Sans MS"/>
          <w:sz w:val="20"/>
          <w:szCs w:val="20"/>
        </w:rPr>
      </w:pPr>
      <w:r>
        <w:rPr>
          <w:rFonts w:ascii="Comic Sans MS" w:eastAsiaTheme="minorEastAsia" w:hAnsi="Comic Sans MS"/>
          <w:sz w:val="20"/>
          <w:szCs w:val="20"/>
        </w:rPr>
        <w:t>(2 points) Solve the triangle with the given parts (please provide label pictures):</w:t>
      </w:r>
    </w:p>
    <w:p w14:paraId="386971CE" w14:textId="77777777" w:rsidR="00114408" w:rsidRPr="001600E0" w:rsidRDefault="00114408" w:rsidP="00114408">
      <w:pPr>
        <w:pStyle w:val="ListParagraph"/>
        <w:ind w:left="360"/>
        <w:rPr>
          <w:rFonts w:ascii="Comic Sans MS" w:eastAsiaTheme="minorEastAsia" w:hAnsi="Comic Sans MS"/>
        </w:rPr>
      </w:pPr>
      <m:oMathPara>
        <m:oMath>
          <m:r>
            <w:rPr>
              <w:rFonts w:ascii="Cambria Math" w:hAnsi="Cambria Math"/>
              <w:sz w:val="20"/>
              <w:szCs w:val="20"/>
            </w:rPr>
            <m:t>a=1.3, b=14.9, γ=</m:t>
          </m:r>
          <m:sSup>
            <m:sSupPr>
              <m:ctrlPr>
                <w:rPr>
                  <w:rFonts w:ascii="Cambria Math" w:hAnsi="Cambria Math"/>
                  <w:i/>
                </w:rPr>
              </m:ctrlPr>
            </m:sSupPr>
            <m:e>
              <m:r>
                <w:rPr>
                  <w:rFonts w:ascii="Cambria Math" w:hAnsi="Cambria Math"/>
                  <w:sz w:val="20"/>
                  <w:szCs w:val="20"/>
                </w:rPr>
                <m:t>9.8</m:t>
              </m:r>
            </m:e>
            <m:sup>
              <m:r>
                <w:rPr>
                  <w:rFonts w:ascii="Cambria Math" w:hAnsi="Cambria Math"/>
                  <w:sz w:val="20"/>
                  <w:szCs w:val="20"/>
                </w:rPr>
                <m:t>o</m:t>
              </m:r>
            </m:sup>
          </m:sSup>
        </m:oMath>
      </m:oMathPara>
    </w:p>
    <w:p w14:paraId="403FC4C7" w14:textId="77777777" w:rsidR="00114408" w:rsidRDefault="00114408" w:rsidP="00114408">
      <w:pPr>
        <w:pStyle w:val="ListParagraph"/>
        <w:ind w:left="360"/>
        <w:rPr>
          <w:rFonts w:ascii="Comic Sans MS" w:hAnsi="Comic Sans MS"/>
          <w:sz w:val="20"/>
          <w:szCs w:val="20"/>
        </w:rPr>
      </w:pPr>
    </w:p>
    <w:p w14:paraId="696CDC89" w14:textId="77777777" w:rsidR="00114408" w:rsidRDefault="00114408" w:rsidP="00114408">
      <w:pPr>
        <w:pStyle w:val="ListParagraph"/>
        <w:ind w:left="360"/>
        <w:rPr>
          <w:rFonts w:ascii="Comic Sans MS" w:hAnsi="Comic Sans MS"/>
          <w:sz w:val="20"/>
          <w:szCs w:val="20"/>
        </w:rPr>
      </w:pPr>
    </w:p>
    <w:p w14:paraId="1055503C" w14:textId="77777777" w:rsidR="00114408" w:rsidRDefault="00114408" w:rsidP="00114408">
      <w:pPr>
        <w:pStyle w:val="ListParagraph"/>
        <w:ind w:left="360"/>
        <w:rPr>
          <w:rFonts w:ascii="Comic Sans MS" w:hAnsi="Comic Sans MS"/>
          <w:sz w:val="20"/>
          <w:szCs w:val="20"/>
        </w:rPr>
      </w:pPr>
    </w:p>
    <w:p w14:paraId="33F3C6D2" w14:textId="77777777" w:rsidR="00114408" w:rsidRDefault="00114408" w:rsidP="00114408">
      <w:pPr>
        <w:pStyle w:val="ListParagraph"/>
        <w:ind w:left="360"/>
        <w:rPr>
          <w:rFonts w:ascii="Comic Sans MS" w:hAnsi="Comic Sans MS"/>
          <w:sz w:val="20"/>
          <w:szCs w:val="20"/>
        </w:rPr>
      </w:pPr>
    </w:p>
    <w:p w14:paraId="2A1F2288" w14:textId="77777777" w:rsidR="00114408" w:rsidRDefault="00114408" w:rsidP="00114408">
      <w:pPr>
        <w:pStyle w:val="ListParagraph"/>
        <w:ind w:left="360"/>
        <w:rPr>
          <w:rFonts w:ascii="Comic Sans MS" w:hAnsi="Comic Sans MS"/>
          <w:sz w:val="20"/>
          <w:szCs w:val="20"/>
        </w:rPr>
      </w:pPr>
    </w:p>
    <w:p w14:paraId="077C96BF" w14:textId="77777777" w:rsidR="00114408" w:rsidRDefault="00114408" w:rsidP="00114408">
      <w:pPr>
        <w:pStyle w:val="ListParagraph"/>
        <w:ind w:left="360"/>
        <w:rPr>
          <w:rFonts w:ascii="Comic Sans MS" w:hAnsi="Comic Sans MS"/>
          <w:sz w:val="20"/>
          <w:szCs w:val="20"/>
        </w:rPr>
      </w:pPr>
    </w:p>
    <w:p w14:paraId="51AFE0F9" w14:textId="77777777" w:rsidR="00114408" w:rsidRDefault="00114408" w:rsidP="00114408">
      <w:pPr>
        <w:pStyle w:val="ListParagraph"/>
        <w:ind w:left="360"/>
        <w:rPr>
          <w:rFonts w:ascii="Comic Sans MS" w:hAnsi="Comic Sans MS"/>
          <w:sz w:val="20"/>
          <w:szCs w:val="20"/>
        </w:rPr>
      </w:pPr>
    </w:p>
    <w:p w14:paraId="63568426" w14:textId="77777777" w:rsidR="00114408" w:rsidRDefault="00114408" w:rsidP="00114408">
      <w:pPr>
        <w:pStyle w:val="ListParagraph"/>
        <w:ind w:left="360"/>
        <w:rPr>
          <w:rFonts w:ascii="Comic Sans MS" w:hAnsi="Comic Sans MS"/>
          <w:sz w:val="20"/>
          <w:szCs w:val="20"/>
        </w:rPr>
      </w:pPr>
    </w:p>
    <w:p w14:paraId="0918A1E4" w14:textId="77777777" w:rsidR="00114408" w:rsidRDefault="00114408" w:rsidP="00114408">
      <w:pPr>
        <w:pStyle w:val="ListParagraph"/>
        <w:ind w:left="360"/>
        <w:rPr>
          <w:rFonts w:ascii="Comic Sans MS" w:hAnsi="Comic Sans MS"/>
          <w:sz w:val="20"/>
          <w:szCs w:val="20"/>
        </w:rPr>
      </w:pPr>
    </w:p>
    <w:p w14:paraId="11075384" w14:textId="77777777" w:rsidR="00114408" w:rsidRDefault="00114408" w:rsidP="00114408">
      <w:pPr>
        <w:pStyle w:val="ListParagraph"/>
        <w:ind w:left="360"/>
        <w:rPr>
          <w:rFonts w:ascii="Comic Sans MS" w:hAnsi="Comic Sans MS"/>
          <w:sz w:val="20"/>
          <w:szCs w:val="20"/>
        </w:rPr>
      </w:pPr>
    </w:p>
    <w:p w14:paraId="611B9E75" w14:textId="77777777" w:rsidR="00114408" w:rsidRDefault="00114408" w:rsidP="00114408">
      <w:pPr>
        <w:pStyle w:val="ListParagraph"/>
        <w:ind w:left="360"/>
        <w:rPr>
          <w:rFonts w:ascii="Comic Sans MS" w:hAnsi="Comic Sans MS"/>
          <w:sz w:val="20"/>
          <w:szCs w:val="20"/>
        </w:rPr>
      </w:pPr>
    </w:p>
    <w:p w14:paraId="7B9ACE7C" w14:textId="77777777" w:rsidR="00114408" w:rsidRDefault="00114408" w:rsidP="00114408">
      <w:pPr>
        <w:pStyle w:val="ListParagraph"/>
        <w:ind w:left="360"/>
        <w:rPr>
          <w:rFonts w:ascii="Comic Sans MS" w:hAnsi="Comic Sans MS"/>
          <w:sz w:val="20"/>
          <w:szCs w:val="20"/>
        </w:rPr>
      </w:pPr>
    </w:p>
    <w:p w14:paraId="7CF05F08" w14:textId="77777777" w:rsidR="00114408" w:rsidRDefault="00114408" w:rsidP="00114408">
      <w:pPr>
        <w:pStyle w:val="ListParagraph"/>
        <w:ind w:left="360"/>
        <w:rPr>
          <w:rFonts w:ascii="Comic Sans MS" w:hAnsi="Comic Sans MS"/>
          <w:sz w:val="20"/>
          <w:szCs w:val="20"/>
        </w:rPr>
      </w:pPr>
    </w:p>
    <w:p w14:paraId="61DA33B5" w14:textId="77777777" w:rsidR="00D452F7" w:rsidRDefault="00D452F7" w:rsidP="00D452F7">
      <w:pPr>
        <w:rPr>
          <w:rFonts w:ascii="Comic Sans MS" w:hAnsi="Comic Sans MS"/>
          <w:sz w:val="20"/>
          <w:szCs w:val="20"/>
        </w:rPr>
      </w:pPr>
    </w:p>
    <w:p w14:paraId="0AFE7F19" w14:textId="77777777" w:rsidR="00D452F7" w:rsidRDefault="00D452F7" w:rsidP="00D452F7">
      <w:pPr>
        <w:rPr>
          <w:rFonts w:ascii="Comic Sans MS" w:hAnsi="Comic Sans MS"/>
          <w:sz w:val="20"/>
          <w:szCs w:val="20"/>
        </w:rPr>
      </w:pPr>
    </w:p>
    <w:sectPr w:rsidR="00D452F7" w:rsidSect="002475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B14F5"/>
    <w:multiLevelType w:val="hybridMultilevel"/>
    <w:tmpl w:val="AFC21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D47C9F"/>
    <w:multiLevelType w:val="hybridMultilevel"/>
    <w:tmpl w:val="1264C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F4331BD"/>
    <w:multiLevelType w:val="hybridMultilevel"/>
    <w:tmpl w:val="C9E63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033316D"/>
    <w:multiLevelType w:val="hybridMultilevel"/>
    <w:tmpl w:val="24B805D4"/>
    <w:lvl w:ilvl="0" w:tplc="2DAC78BC">
      <w:start w:val="1"/>
      <w:numFmt w:val="decimal"/>
      <w:lvlText w:val="%1."/>
      <w:lvlJc w:val="left"/>
      <w:pPr>
        <w:ind w:left="360" w:hanging="360"/>
      </w:pPr>
      <w:rPr>
        <w:rFonts w:ascii="Comic Sans MS" w:hAnsi="Comic Sans MS" w:hint="default"/>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225"/>
    <w:rsid w:val="000849FD"/>
    <w:rsid w:val="00114408"/>
    <w:rsid w:val="0014172D"/>
    <w:rsid w:val="00200225"/>
    <w:rsid w:val="00452643"/>
    <w:rsid w:val="00592699"/>
    <w:rsid w:val="005B6BAD"/>
    <w:rsid w:val="00A00051"/>
    <w:rsid w:val="00D452F7"/>
    <w:rsid w:val="00EE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9416"/>
  <w15:chartTrackingRefBased/>
  <w15:docId w15:val="{911EDCD3-8EE3-4365-8C73-EDE0CB37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22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22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0225"/>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link w:val="ListParagraphChar"/>
    <w:uiPriority w:val="34"/>
    <w:qFormat/>
    <w:rsid w:val="005B6BAD"/>
    <w:pPr>
      <w:ind w:left="720"/>
      <w:contextualSpacing/>
    </w:pPr>
  </w:style>
  <w:style w:type="character" w:styleId="PlaceholderText">
    <w:name w:val="Placeholder Text"/>
    <w:basedOn w:val="DefaultParagraphFont"/>
    <w:uiPriority w:val="99"/>
    <w:semiHidden/>
    <w:rsid w:val="00592699"/>
    <w:rPr>
      <w:color w:val="808080"/>
    </w:rPr>
  </w:style>
  <w:style w:type="character" w:customStyle="1" w:styleId="ListParagraphChar">
    <w:name w:val="List Paragraph Char"/>
    <w:basedOn w:val="DefaultParagraphFont"/>
    <w:link w:val="ListParagraph"/>
    <w:uiPriority w:val="34"/>
    <w:rsid w:val="00114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0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Orme, Susan</dc:creator>
  <cp:keywords/>
  <dc:description/>
  <cp:lastModifiedBy>Turner, Heidi</cp:lastModifiedBy>
  <cp:revision>2</cp:revision>
  <dcterms:created xsi:type="dcterms:W3CDTF">2018-11-06T19:56:00Z</dcterms:created>
  <dcterms:modified xsi:type="dcterms:W3CDTF">2018-11-06T19:56:00Z</dcterms:modified>
</cp:coreProperties>
</file>