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Reading</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Preparation Reading 03: Visualizing Feature Relationships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reading we'll review some of the most common ways to visualize relationships between features in dataset.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Reading Time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on around 60 to 90 minutes for this preparation reading, which contains a mix of online and textbook reading.</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descriptive statistics can be a great way to understand a particular feature. But often what we're most interested in is the relationships between features.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 are some quantitative ways to look at those relationships that we'll learn about later in the semester, but often looking at feature relationships visually can help you decide what direction to take on the rest of the analysis.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Reading</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 section 3.5.1 (pages 77 - 86) of </w:t>
      </w:r>
      <w:r w:rsidDel="00000000" w:rsidR="00000000" w:rsidRPr="00000000">
        <w:rPr>
          <w:i w:val="1"/>
          <w:rtl w:val="0"/>
        </w:rPr>
        <w:t xml:space="preserve">Machine Learning and Predictive Data Analytics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Seaborn's </w:t>
      </w:r>
      <w:hyperlink r:id="rId6">
        <w:r w:rsidDel="00000000" w:rsidR="00000000" w:rsidRPr="00000000">
          <w:rPr>
            <w:color w:val="0000ee"/>
            <w:u w:val="single"/>
            <w:rtl w:val="0"/>
          </w:rPr>
          <w:t xml:space="preserve">Visualizing Statistical Relationships Tutorial</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Seaborn's </w:t>
      </w:r>
      <w:hyperlink r:id="rId7">
        <w:r w:rsidDel="00000000" w:rsidR="00000000" w:rsidRPr="00000000">
          <w:rPr>
            <w:color w:val="0000ee"/>
            <w:u w:val="single"/>
            <w:rtl w:val="0"/>
          </w:rPr>
          <w:t xml:space="preserve">Plotting with Categorical Data Tutorial</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Seaborn's </w:t>
      </w:r>
      <w:hyperlink r:id="rId8">
        <w:r w:rsidDel="00000000" w:rsidR="00000000" w:rsidRPr="00000000">
          <w:rPr>
            <w:color w:val="0000ee"/>
            <w:u w:val="single"/>
            <w:rtl w:val="0"/>
          </w:rPr>
          <w:t xml:space="preserve">Pairwise Relationships Tutorial</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have read parts of some of the Seaborn tutorials for previous assignments. If so, be sure to read through the rest just to have a good idea of what your options are.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 Function Return Types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Seaborn's plot functions return a </w:t>
      </w:r>
      <w:hyperlink r:id="rId9">
        <w:r w:rsidDel="00000000" w:rsidR="00000000" w:rsidRPr="00000000">
          <w:rPr>
            <w:color w:val="0000ee"/>
            <w:u w:val="single"/>
            <w:rtl w:val="0"/>
          </w:rPr>
          <w:t xml:space="preserve">matplotlib axes object</w:t>
        </w:r>
      </w:hyperlink>
      <w:r w:rsidDel="00000000" w:rsidR="00000000" w:rsidRPr="00000000">
        <w:rPr>
          <w:rtl w:val="0"/>
        </w:rPr>
        <w:t xml:space="preserve">, which you can further customize using the techniques shown in the teacher's solution of </w:t>
      </w:r>
      <w:hyperlink r:id="rId10">
        <w:r w:rsidDel="00000000" w:rsidR="00000000" w:rsidRPr="00000000">
          <w:rPr>
            <w:color w:val="0000ee"/>
            <w:u w:val="single"/>
            <w:rtl w:val="0"/>
          </w:rPr>
          <w:t xml:space="preserve">Data Exploration 02</w:t>
        </w:r>
      </w:hyperlink>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some of the wrapper functions like </w:t>
      </w:r>
      <w:hyperlink r:id="rId11">
        <w:r w:rsidDel="00000000" w:rsidR="00000000" w:rsidRPr="00000000">
          <w:rPr>
            <w:color w:val="0000ee"/>
            <w:u w:val="single"/>
            <w:rtl w:val="0"/>
          </w:rPr>
          <w:t xml:space="preserve">catplot()</w:t>
        </w:r>
      </w:hyperlink>
      <w:r w:rsidDel="00000000" w:rsidR="00000000" w:rsidRPr="00000000">
        <w:rPr>
          <w:rtl w:val="0"/>
        </w:rPr>
        <w:t xml:space="preserve"> return a Seaborn </w:t>
      </w:r>
      <w:hyperlink r:id="rId12">
        <w:r w:rsidDel="00000000" w:rsidR="00000000" w:rsidRPr="00000000">
          <w:rPr>
            <w:color w:val="0000ee"/>
            <w:u w:val="single"/>
            <w:rtl w:val="0"/>
          </w:rPr>
          <w:t xml:space="preserve">Facet Grid object</w:t>
        </w:r>
      </w:hyperlink>
      <w:r w:rsidDel="00000000" w:rsidR="00000000" w:rsidRPr="00000000">
        <w:rPr>
          <w:rtl w:val="0"/>
        </w:rPr>
        <w:t xml:space="preserve">, which has different functions for modifying the final output.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aborn.pydata.org/generated/seaborn.catplot.html#seaborn.catplot" TargetMode="External"/><Relationship Id="rId10" Type="http://schemas.openxmlformats.org/officeDocument/2006/relationships/hyperlink" Target="http://docs.google.com/exploration-02.html" TargetMode="External"/><Relationship Id="rId12" Type="http://schemas.openxmlformats.org/officeDocument/2006/relationships/hyperlink" Target="https://seaborn.pydata.org/generated/seaborn.FacetGrid.html#seaborn.FacetGrid" TargetMode="External"/><Relationship Id="rId9" Type="http://schemas.openxmlformats.org/officeDocument/2006/relationships/hyperlink" Target="https://matplotlib.org/3.3.1/api/axes_api.html" TargetMode="External"/><Relationship Id="rId5" Type="http://schemas.openxmlformats.org/officeDocument/2006/relationships/styles" Target="styles.xml"/><Relationship Id="rId6" Type="http://schemas.openxmlformats.org/officeDocument/2006/relationships/hyperlink" Target="https://seaborn.pydata.org/tutorial/relational.html" TargetMode="External"/><Relationship Id="rId7" Type="http://schemas.openxmlformats.org/officeDocument/2006/relationships/hyperlink" Target="https://seaborn.pydata.org/tutorial/categorical.html" TargetMode="External"/><Relationship Id="rId8" Type="http://schemas.openxmlformats.org/officeDocument/2006/relationships/hyperlink" Target="https://seaborn.pydata.org/tutorial/distributions.html#visualizing-pairwise-relationships-in-a-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