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6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numPr>
          <w:ilvl w:val="0"/>
          <w:numId w:val="4"/>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Questions</w:t>
        </w:r>
      </w:hyperlink>
      <w:r w:rsidDel="00000000" w:rsidR="00000000" w:rsidRPr="00000000">
        <w:rPr>
          <w:rtl w:val="0"/>
        </w:rPr>
      </w:r>
    </w:p>
    <w:p w:rsidR="00000000" w:rsidDel="00000000" w:rsidP="00000000" w:rsidRDefault="00000000" w:rsidRPr="00000000" w14:paraId="00000004">
      <w:pPr>
        <w:numPr>
          <w:ilvl w:val="1"/>
          <w:numId w:val="5"/>
        </w:numPr>
        <w:pBdr>
          <w:top w:space="0" w:sz="0" w:val="nil"/>
          <w:left w:space="0" w:sz="0" w:val="nil"/>
          <w:bottom w:space="0" w:sz="0" w:val="nil"/>
          <w:right w:space="0" w:sz="0" w:val="nil"/>
          <w:between w:space="0" w:sz="0" w:val="nil"/>
        </w:pBdr>
        <w:shd w:fill="auto" w:val="clear"/>
        <w:ind w:left="1200" w:hanging="360"/>
      </w:pPr>
      <w:hyperlink w:anchor="30j0zll">
        <w:r w:rsidDel="00000000" w:rsidR="00000000" w:rsidRPr="00000000">
          <w:rPr>
            <w:color w:val="0000ee"/>
            <w:u w:val="single"/>
            <w:rtl w:val="0"/>
          </w:rPr>
          <w:t xml:space="preserve">Data Science Methods</w:t>
        </w:r>
      </w:hyperlink>
      <w:r w:rsidDel="00000000" w:rsidR="00000000" w:rsidRPr="00000000">
        <w:rPr>
          <w:rtl w:val="0"/>
        </w:rPr>
      </w:r>
    </w:p>
    <w:p w:rsidR="00000000" w:rsidDel="00000000" w:rsidP="00000000" w:rsidRDefault="00000000" w:rsidRPr="00000000" w14:paraId="00000005">
      <w:pPr>
        <w:numPr>
          <w:ilvl w:val="1"/>
          <w:numId w:val="5"/>
        </w:numPr>
        <w:pBdr>
          <w:top w:space="0" w:sz="0" w:val="nil"/>
          <w:left w:space="0" w:sz="0" w:val="nil"/>
          <w:bottom w:space="0" w:sz="0" w:val="nil"/>
          <w:right w:space="0" w:sz="0" w:val="nil"/>
          <w:between w:space="0" w:sz="0" w:val="nil"/>
        </w:pBdr>
        <w:shd w:fill="auto" w:val="clear"/>
        <w:ind w:left="1200" w:hanging="360"/>
      </w:pPr>
      <w:hyperlink w:anchor="1fob9te">
        <w:r w:rsidDel="00000000" w:rsidR="00000000" w:rsidRPr="00000000">
          <w:rPr>
            <w:color w:val="0000ee"/>
            <w:u w:val="single"/>
            <w:rtl w:val="0"/>
          </w:rPr>
          <w:t xml:space="preserve">Additional Insights</w:t>
        </w:r>
      </w:hyperlink>
      <w:r w:rsidDel="00000000" w:rsidR="00000000" w:rsidRPr="00000000">
        <w:rPr>
          <w:rtl w:val="0"/>
        </w:rPr>
      </w:r>
    </w:p>
    <w:p w:rsidR="00000000" w:rsidDel="00000000" w:rsidP="00000000" w:rsidRDefault="00000000" w:rsidRPr="00000000" w14:paraId="00000006">
      <w:pPr>
        <w:numPr>
          <w:ilvl w:val="1"/>
          <w:numId w:val="5"/>
        </w:numPr>
        <w:pBdr>
          <w:top w:space="0" w:sz="0" w:val="nil"/>
          <w:left w:space="0" w:sz="0" w:val="nil"/>
          <w:bottom w:space="0" w:sz="0" w:val="nil"/>
          <w:right w:space="0" w:sz="0" w:val="nil"/>
          <w:between w:space="0" w:sz="0" w:val="nil"/>
        </w:pBdr>
        <w:shd w:fill="auto" w:val="clear"/>
        <w:ind w:left="1200" w:hanging="360"/>
      </w:pPr>
      <w:hyperlink w:anchor="3znysh7">
        <w:r w:rsidDel="00000000" w:rsidR="00000000" w:rsidRPr="00000000">
          <w:rPr>
            <w:color w:val="0000ee"/>
            <w:u w:val="single"/>
            <w:rtl w:val="0"/>
          </w:rPr>
          <w:t xml:space="preserve">Data Privacy Laws</w:t>
        </w:r>
      </w:hyperlink>
      <w:r w:rsidDel="00000000" w:rsidR="00000000" w:rsidRPr="00000000">
        <w:rPr>
          <w:rtl w:val="0"/>
        </w:rPr>
      </w:r>
    </w:p>
    <w:p w:rsidR="00000000" w:rsidDel="00000000" w:rsidP="00000000" w:rsidRDefault="00000000" w:rsidRPr="00000000" w14:paraId="00000007">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CSE 450 - Machine Learning &amp; Data Mining</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Module 03 — Targeted Marketing, Case Study Discussion</w:t>
      </w:r>
    </w:p>
    <w:p w:rsidR="00000000" w:rsidDel="00000000" w:rsidP="00000000" w:rsidRDefault="00000000" w:rsidRPr="00000000" w14:paraId="0000000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Questions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You're at dinner with the President of the bank, VP of Marketing, and the Senior Data Scientist. They want to make sure you have the data required to answer the questions they're most interested in.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Be prepared to answer the following questions:</w:t>
      </w:r>
    </w:p>
    <w:p w:rsidR="00000000" w:rsidDel="00000000" w:rsidP="00000000" w:rsidRDefault="00000000" w:rsidRPr="00000000" w14:paraId="0000000C">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Science Methods</w:t>
      </w:r>
    </w:p>
    <w:p w:rsidR="00000000" w:rsidDel="00000000" w:rsidP="00000000" w:rsidRDefault="00000000" w:rsidRPr="00000000" w14:paraId="0000000D">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1" name="image3.jpg"/>
            <a:graphic>
              <a:graphicData uri="http://schemas.openxmlformats.org/drawingml/2006/picture">
                <pic:pic>
                  <pic:nvPicPr>
                    <pic:cNvPr id="0" name="image3.jpg"/>
                    <pic:cNvPicPr preferRelativeResize="0"/>
                  </pic:nvPicPr>
                  <pic:blipFill>
                    <a:blip r:embed="rId6"/>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Miguel Ferreira, Bank President asks: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task we're interested in is identifying those customers most likely to subscribe to a term deposit.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w:t>
      </w:r>
      <w:r w:rsidDel="00000000" w:rsidR="00000000" w:rsidRPr="00000000">
        <w:rPr>
          <w:i w:val="1"/>
          <w:rtl w:val="0"/>
        </w:rPr>
        <w:t xml:space="preserve">term deposit</w:t>
      </w:r>
      <w:r w:rsidDel="00000000" w:rsidR="00000000" w:rsidRPr="00000000">
        <w:rPr>
          <w:rtl w:val="0"/>
        </w:rPr>
        <w:t xml:space="preserve"> is a fixed-term investment that includes the deposit of money into an account at a financial institution. In this case, our financial institution.</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don't know a lot about data science, but I've been trying to get up to speed. Do you think a supervised or unsupervised approach would work best for this situation?</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your initial analysis of the data, your team feels:</w:t>
      </w:r>
    </w:p>
    <w:p w:rsidR="00000000" w:rsidDel="00000000" w:rsidP="00000000" w:rsidRDefault="00000000" w:rsidRPr="00000000" w14:paraId="00000013">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calls for a supervised learning approach.</w:t>
      </w:r>
    </w:p>
    <w:p w:rsidR="00000000" w:rsidDel="00000000" w:rsidP="00000000" w:rsidRDefault="00000000" w:rsidRPr="00000000" w14:paraId="0000001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calls for an unsupervised learning approach.</w:t>
      </w:r>
    </w:p>
    <w:p w:rsidR="00000000" w:rsidDel="00000000" w:rsidP="00000000" w:rsidRDefault="00000000" w:rsidRPr="00000000" w14:paraId="00000015">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is more of an analytics question we can best answer through data analysis and visualization.</w:t>
      </w:r>
    </w:p>
    <w:p w:rsidR="00000000" w:rsidDel="00000000" w:rsidP="00000000" w:rsidRDefault="00000000" w:rsidRPr="00000000" w14:paraId="00000016">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Actually, reinforcement learning would probably be a better approach here.</w:t>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Additional Insights</w:t>
      </w:r>
    </w:p>
    <w:p w:rsidR="00000000" w:rsidDel="00000000" w:rsidP="00000000" w:rsidRDefault="00000000" w:rsidRPr="00000000" w14:paraId="00000018">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4630400"/>
            <wp:effectExtent b="0" l="0" r="0" t="0"/>
            <wp:docPr id="3"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9753600" cy="146304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Francisco, VP of Marketing asks:</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Aside from the core marketing question Miguel mentioned, I'm wondering if there are other insights we could gain from our data.</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 can look at the data and tell that some days of the week or some months produce better results than others.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I'm wondering if it's possible for us to see if those results are true for all customers, or if some types of customers respond better on certain days than others?</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your initial analysis of the data, your team feels:</w:t>
      </w:r>
    </w:p>
    <w:p w:rsidR="00000000" w:rsidDel="00000000" w:rsidP="00000000" w:rsidRDefault="00000000" w:rsidRPr="00000000" w14:paraId="0000001E">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calls for a supervised learning approach.</w:t>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calls for an unsupervised learning approach.</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is more of an analytics question we can best answer through data analysis and visualization.</w:t>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Actually, reinforcement learning would probably be a better approach here.</w:t>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Privacy Laws</w:t>
      </w:r>
    </w:p>
    <w:p w:rsidR="00000000" w:rsidDel="00000000" w:rsidP="00000000" w:rsidRDefault="00000000" w:rsidRPr="00000000" w14:paraId="00000023">
      <w:pPr>
        <w:pStyle w:val="Heading5"/>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drawing>
          <wp:inline distB="19050" distT="19050" distL="19050" distR="19050">
            <wp:extent cx="9753600" cy="13658850"/>
            <wp:effectExtent b="0" l="0" r="0" t="0"/>
            <wp:docPr id="2"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9753600" cy="1365885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55" w:before="255" w:lineRule="auto"/>
        <w:rPr/>
      </w:pPr>
      <w:r w:rsidDel="00000000" w:rsidR="00000000" w:rsidRPr="00000000">
        <w:rPr>
          <w:rtl w:val="0"/>
        </w:rPr>
        <w:t xml:space="preserve">Beatriz, Senior Data Scientist asks:</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we're operating in the European Union, we're subject to GDPR compliance requirements.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 you think we might need to do for this project in order to be compliant with GDPR regulations?</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Based on your initial analysis of the data, your team feels:</w:t>
      </w:r>
    </w:p>
    <w:p w:rsidR="00000000" w:rsidDel="00000000" w:rsidP="00000000" w:rsidRDefault="00000000" w:rsidRPr="00000000" w14:paraId="00000028">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is historic data, so we should be just fine.</w:t>
      </w:r>
    </w:p>
    <w:p w:rsidR="00000000" w:rsidDel="00000000" w:rsidP="00000000" w:rsidRDefault="00000000" w:rsidRPr="00000000" w14:paraId="00000029">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This is anonymous data, so we should be just fine.</w:t>
      </w:r>
    </w:p>
    <w:p w:rsidR="00000000" w:rsidDel="00000000" w:rsidP="00000000" w:rsidRDefault="00000000" w:rsidRPr="00000000" w14:paraId="0000002A">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GDPR doesn't apply in this situation, since we're just building a model, not selling data.</w:t>
      </w:r>
    </w:p>
    <w:p w:rsidR="00000000" w:rsidDel="00000000" w:rsidP="00000000" w:rsidRDefault="00000000" w:rsidRPr="00000000" w14:paraId="0000002B">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In order to use this data under GDPR, we'll need to get consent from the customers in the dataset.</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ind w:left="600" w:firstLine="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D">
      <w:pPr>
        <w:numPr>
          <w:ilvl w:val="0"/>
          <w:numId w:val="3"/>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Chairman of the Board photo by Portuguese Gravity on Unsplash</w:t>
        </w:r>
      </w:hyperlink>
      <w:r w:rsidDel="00000000" w:rsidR="00000000" w:rsidRPr="00000000">
        <w:rPr>
          <w:rtl w:val="0"/>
        </w:rPr>
        <w:t xml:space="preserve"> </w:t>
      </w:r>
      <w:hyperlink w:anchor="2et92p0">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2E">
      <w:pPr>
        <w:numPr>
          <w:ilvl w:val="0"/>
          <w:numId w:val="3"/>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President photo by Roland Samuel on Unsplash</w:t>
        </w:r>
      </w:hyperlink>
      <w:r w:rsidDel="00000000" w:rsidR="00000000" w:rsidRPr="00000000">
        <w:rPr>
          <w:rtl w:val="0"/>
        </w:rPr>
        <w:t xml:space="preserve"> </w:t>
      </w:r>
      <w:hyperlink w:anchor="tyjcwt">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2F">
      <w:pPr>
        <w:numPr>
          <w:ilvl w:val="0"/>
          <w:numId w:val="3"/>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VP of Marketing photo by Mehrad Vosoughi on Unsplash</w:t>
        </w:r>
      </w:hyperlink>
      <w:r w:rsidDel="00000000" w:rsidR="00000000" w:rsidRPr="00000000">
        <w:rPr>
          <w:rtl w:val="0"/>
        </w:rPr>
        <w:t xml:space="preserve"> </w:t>
      </w:r>
      <w:hyperlink w:anchor="3dy6vkm">
        <w:r w:rsidDel="00000000" w:rsidR="00000000" w:rsidRPr="00000000">
          <w:rPr>
            <w:color w:val="0000ee"/>
            <w:u w:val="single"/>
            <w:rtl w:val="0"/>
          </w:rPr>
          <w:t xml:space="preserve">↩</w:t>
        </w:r>
      </w:hyperlink>
      <w:r w:rsidDel="00000000" w:rsidR="00000000" w:rsidRPr="00000000">
        <w:rPr>
          <w:rtl w:val="0"/>
        </w:rPr>
      </w:r>
    </w:p>
    <w:p w:rsidR="00000000" w:rsidDel="00000000" w:rsidP="00000000" w:rsidRDefault="00000000" w:rsidRPr="00000000" w14:paraId="00000030">
      <w:pPr>
        <w:numPr>
          <w:ilvl w:val="0"/>
          <w:numId w:val="3"/>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Head of Data Science photo by Mateus Campos Felipe </w:t>
        </w:r>
      </w:hyperlink>
      <w:r w:rsidDel="00000000" w:rsidR="00000000" w:rsidRPr="00000000">
        <w:rPr>
          <w:rtl w:val="0"/>
        </w:rPr>
        <w:t xml:space="preserve"> </w:t>
      </w:r>
      <w:hyperlink w:anchor="1t3h5sf">
        <w:r w:rsidDel="00000000" w:rsidR="00000000" w:rsidRPr="00000000">
          <w:rPr>
            <w:color w:val="0000ee"/>
            <w:u w:val="single"/>
            <w:rtl w:val="0"/>
          </w:rPr>
          <w:t xml:space="preserve">↩</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unsplash.com/photos/iUQmEFtfdLw" TargetMode="External"/><Relationship Id="rId10" Type="http://schemas.openxmlformats.org/officeDocument/2006/relationships/hyperlink" Target="https://unsplash.com/photos/MZ5A24H1JqU" TargetMode="External"/><Relationship Id="rId12" Type="http://schemas.openxmlformats.org/officeDocument/2006/relationships/hyperlink" Target="https://unsplash.com/photos/WnPJft0DJpk" TargetMode="External"/><Relationship Id="rId9" Type="http://schemas.openxmlformats.org/officeDocument/2006/relationships/hyperlink" Target="https://unsplash.com/photos/oMF2q4tlhDg" TargetMode="External"/><Relationship Id="rId5" Type="http://schemas.openxmlformats.org/officeDocument/2006/relationships/styles" Target="styles.xml"/><Relationship Id="rId6" Type="http://schemas.openxmlformats.org/officeDocument/2006/relationships/image" Target="media/image3.jpg"/><Relationship Id="rId7" Type="http://schemas.openxmlformats.org/officeDocument/2006/relationships/image" Target="media/image1.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