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Changing FXC Pro Marine Settings over NMEA2000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Important considerations:</w:t>
      </w:r>
    </w:p>
    <w:p>
      <w:pPr>
        <w:pStyle w:val="ListParagraph"/>
        <w:numPr>
          <w:ilvl w:val="0"/>
          <w:numId w:val="1"/>
        </w:numPr>
        <w:rPr/>
      </w:pPr>
      <w:r>
        <w:rPr/>
        <w:t>The configuration via NMEA 2000 requires the use of the NMEA Command Group Function 126208 (1ED00 hex) PGN.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The examples mentioned in this document are assuming default values for the AC Input Instance, DC Instance, AC Out Instance, and Inverter Charger Instance. </w:t>
      </w:r>
      <w:r>
        <w:rPr>
          <w:b/>
          <w:bCs/>
        </w:rPr>
        <w:t>ONLY If you customize those parameters</w:t>
      </w:r>
      <w:r>
        <w:rPr/>
        <w:t xml:space="preserve">, then you will need to replace the Instance values used in the examples with the custom instance values. </w:t>
      </w:r>
    </w:p>
    <w:p>
      <w:pPr>
        <w:pStyle w:val="ListParagraph"/>
        <w:numPr>
          <w:ilvl w:val="0"/>
          <w:numId w:val="1"/>
        </w:numPr>
        <w:rPr/>
      </w:pPr>
      <w:r>
        <w:rPr/>
        <w:t>If you want to see the instance values, then insert a blank USB into the FXC Pro, and wait 30 seconds. Then take the USB out, plug into your computer, and there should be a folder created. Inside the folder, will be a file called “fxcc_user_cfg.yaml”. This file will list all the Instance associations at the top.</w:t>
      </w:r>
    </w:p>
    <w:p>
      <w:pPr>
        <w:pStyle w:val="ListParagraph"/>
        <w:numPr>
          <w:ilvl w:val="0"/>
          <w:numId w:val="1"/>
        </w:numPr>
        <w:rPr/>
      </w:pPr>
      <w:r>
        <w:rPr/>
        <w:t>These commands reference field number from this document:</w:t>
      </w:r>
    </w:p>
    <w:p>
      <w:pPr>
        <w:pStyle w:val="Normal"/>
        <w:rPr/>
      </w:pPr>
      <w:hyperlink r:id="rId2">
        <w:r>
          <w:rPr>
            <w:rStyle w:val="Hyperlink"/>
          </w:rPr>
          <w:t>https://xantrex.com/wp-content/uploads/2021/12/976-0422-01-01_Rev-ANMEA2000-PGN-List-for-FXCC_ENG.pdf</w:t>
        </w:r>
      </w:hyperlink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PGN 130913 ( PM – AC Input Configuration Status )</w:t>
      </w:r>
    </w:p>
    <w:p>
      <w:pPr>
        <w:pStyle w:val="Normal"/>
        <w:rPr/>
      </w:pPr>
      <w:r>
        <w:rPr/>
        <w:t>To configure the Breaker Size &amp; AC Lost Level, the following data format is used:</w:t>
      </w:r>
    </w:p>
    <w:p>
      <w:pPr>
        <w:pStyle w:val="Normal"/>
        <w:rPr/>
      </w:pPr>
      <w:r>
        <w:rPr/>
        <w:t>Data: 01 61 FF 01 F8 04 01 A8 00 03 04 08 XX XX 09 XX XX</w:t>
      </w:r>
    </w:p>
    <w:p>
      <w:pPr>
        <w:pStyle w:val="Normal"/>
        <w:rPr/>
      </w:pPr>
      <w:r>
        <w:rPr/>
        <w:t>01 = Command Message</w:t>
        <w:br/>
        <w:t>61FF01 = PGN ( 01FF61 = 130913 )</w:t>
        <w:br/>
        <w:t xml:space="preserve">F8 = Priority ( 8 ) </w:t>
        <w:br/>
        <w:t>04 = Number of Pairs of Commanded Parameters To Follow ( 4 )</w:t>
        <w:br/>
        <w:t>01 = Field Num of First Param ( Manufacturer Code )</w:t>
        <w:br/>
        <w:t>A8 00 = Value of First Param ( 168 decimal, A8 in hex, but the field is 11 bits long, so the value is 00A8h )</w:t>
        <w:br/>
        <w:t>03 = Field Num of Second Param ( Industry Group )</w:t>
        <w:br/>
        <w:t>04 = Value of Second Param ( 04 = "Marine" )</w:t>
        <w:br/>
        <w:t>08 = Field Num of Third Param ( Breaker Size )</w:t>
        <w:br/>
        <w:t>XX XX = Value of Third Param ( Scale = 0.1, decoded value must be within 5A – 50A )</w:t>
        <w:br/>
        <w:t>09 = Field Num of Fourth Param ( AC Lost Lvl )</w:t>
        <w:br/>
        <w:t>XX XX = Value of Fourth Param ( Scale = 0.01, decoded value must be within 85V – 110V 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SubtleEmphasis"/>
        </w:rPr>
        <w:t>EXAMPLE:</w:t>
      </w:r>
      <w:r>
        <w:rPr/>
        <w:br/>
        <w:t>Let’s say we want to set the AC Breaker size to 30A, and set the AcLostLvl to 104V.</w:t>
      </w:r>
    </w:p>
    <w:p>
      <w:pPr>
        <w:pStyle w:val="Normal"/>
        <w:rPr>
          <w:i/>
          <w:iCs/>
          <w:color w:themeColor="text1" w:themeTint="bf" w:val="404040"/>
        </w:rPr>
      </w:pPr>
      <w:r>
        <w:rPr/>
        <w:t>Data: 01 61 FF 01 F8 04 01 A8 00 03 04 08 2C 01 09 A0 28</w:t>
      </w:r>
    </w:p>
    <w:p>
      <w:pPr>
        <w:pStyle w:val="Normal"/>
        <w:rPr/>
      </w:pPr>
      <w:r>
        <w:rPr/>
        <w:t>01 = Command Message</w:t>
        <w:br/>
        <w:t>61FF01 = PGN ( 01FF61 )</w:t>
        <w:br/>
        <w:t xml:space="preserve">F8 = Priority ( 8 ) </w:t>
        <w:br/>
        <w:t>04 = Number of Pairs of Commanded Parameters To Follow ( 4 )</w:t>
        <w:br/>
        <w:t>01 = Field Num of First Param ( Manufacturer Code )</w:t>
        <w:br/>
        <w:t>A8 00 = Value of First Param ( 168 decimal, A8 in hex, but the field is 11 bits long, so the value is 00A8h )</w:t>
        <w:br/>
        <w:t>03 = Field Num of Second Param ( Industry Group )</w:t>
        <w:br/>
        <w:t>04 = Value of Second Param ( 04 = "Marine" )</w:t>
        <w:br/>
        <w:t>08 = Field Num of Third Param ( Breaker Size )</w:t>
        <w:br/>
        <w:t>2C 01 = Value of Third Param ( Let’s say we want 30A, then 30A / 0.1 = 300. 300 in hex is 012C )</w:t>
        <w:br/>
        <w:t>09 = Field Num of Fourth Param ( AC Lost Lvl )</w:t>
        <w:br/>
        <w:t>A0 28 = Value of Fourth Param ( 104 / 0.01 = 10,400 = 28A0h )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rPr/>
      </w:pPr>
      <w:r>
        <w:rPr/>
        <w:t>Then we send a NMEA Group Function Command using the data listed above. A CAN Log image is shown below displaying command being sent.</w:t>
        <w:br/>
      </w:r>
      <w:r>
        <w:rPr/>
        <w:drawing>
          <wp:inline distT="0" distB="0" distL="0" distR="0">
            <wp:extent cx="6201410" cy="193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8509" t="12500" r="0" b="13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- Full Message</w:t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6192520" cy="44196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8680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44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</w:t>
      </w:r>
      <w:r>
        <w:rPr/>
        <w:t>- Multi-Packet, ISO Transport Protocol Message</w:t>
      </w:r>
    </w:p>
    <w:p>
      <w:pPr>
        <w:pStyle w:val="Normal"/>
        <w:keepNext w:val="true"/>
        <w:rPr/>
      </w:pPr>
      <w:r>
        <w:rPr/>
        <w:br/>
        <w:t>Next, we request the PMAcInputCfgSts PGN using an ISO Request, and the response we receive is:</w:t>
        <w:br/>
      </w:r>
      <w:r>
        <w:rPr/>
        <w:drawing>
          <wp:inline distT="0" distB="0" distL="0" distR="0">
            <wp:extent cx="6217920" cy="54356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9160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54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– </w:t>
      </w:r>
      <w:r>
        <w:rPr/>
        <w:t>PMAcInputCfgSts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Decoding Message:</w:t>
      </w:r>
    </w:p>
    <w:p>
      <w:pPr>
        <w:pStyle w:val="Normal"/>
        <w:rPr/>
      </w:pPr>
      <w:r>
        <w:rPr/>
        <w:t>First 11 bits = Manufacture Code = 00010101000 = 168</w:t>
        <w:br/>
        <w:t>Next 2 bits = Reserved = 11</w:t>
        <w:br/>
        <w:t>Next 3 bits = Industry Group = 100 = 4</w:t>
        <w:br/>
        <w:t>Next 8 bits = AC Source Instance = 00000001 = 1</w:t>
        <w:br/>
        <w:t>Next 8 bits = Line Total = 00000001 = 1</w:t>
        <w:br/>
        <w:t>Next 2 bits = Line = 00 = 0</w:t>
        <w:br/>
        <w:t>Next 6 bits = Reserved = 111111</w:t>
        <w:br/>
        <w:t>Next 16 bits = Breaker Size = 0000000100101100 = 300, after scaling = 30A</w:t>
        <w:br/>
        <w:t>Next 16 bits = AC Lost Level = 0010100010100000 = 10400, after scaling = 104V</w:t>
        <w:br/>
        <w:t>For the rest of the fields, we do not support the data, hence the rest of all the data is FFh.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PGN 127511 ( Inverter Configuration Status ) </w:t>
      </w:r>
    </w:p>
    <w:p>
      <w:pPr>
        <w:pStyle w:val="Normal"/>
        <w:rPr/>
      </w:pPr>
      <w:r>
        <w:rPr/>
        <w:t>To control the Inverting, the following data format is used:</w:t>
      </w:r>
    </w:p>
    <w:p>
      <w:pPr>
        <w:pStyle w:val="Normal"/>
        <w:rPr/>
      </w:pPr>
      <w:r>
        <w:rPr/>
        <w:t>Data: 01 17 F2 01 F8 04 01 01 02 02 03 01 04 XX</w:t>
      </w:r>
    </w:p>
    <w:p>
      <w:pPr>
        <w:pStyle w:val="Normal"/>
        <w:rPr/>
      </w:pPr>
      <w:r>
        <w:rPr/>
        <w:t>01 = Command Message</w:t>
        <w:br/>
        <w:t>17F201 = PGN ( 01F217 = 127511 )</w:t>
        <w:br/>
        <w:t xml:space="preserve">F8 = Priority ( 8 ) </w:t>
        <w:br/>
        <w:t>04 = Number of Pairs of Commanded Parameters To Follow ( 4 )</w:t>
        <w:br/>
        <w:t>01 = Field Num of First Param ( Inverter Instance )</w:t>
        <w:br/>
        <w:t>01 = Value of First Param ( 1 )</w:t>
        <w:br/>
        <w:t>02 = Field Num of Second Param ( AC Instance )</w:t>
        <w:br/>
        <w:t>02 = Value of Second Param ( 02 )</w:t>
        <w:br/>
        <w:t>03 = Field Num of Third Param ( DC Instance )</w:t>
        <w:br/>
        <w:t>01 = Value of Third Param ( 01 )</w:t>
        <w:br/>
        <w:t>04 = Field Num of Fourth Param ( Inverter Enable/Disable )</w:t>
        <w:br/>
        <w:t>XX = Value of Fourth Param ( 01 to Enable, 00 to Disable, 11 to leave unchanged )</w:t>
      </w:r>
    </w:p>
    <w:p>
      <w:pPr>
        <w:pStyle w:val="Normal"/>
        <w:rPr/>
      </w:pPr>
      <w:r>
        <w:rPr/>
        <w:t>Example of Enabling Inverting:</w:t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6233160" cy="42672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8802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42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</w:t>
      </w:r>
      <w:r>
        <w:rPr/>
        <w:t>- Enable Invert ( Multi-Packet &amp; Full Length )</w:t>
      </w:r>
    </w:p>
    <w:p>
      <w:pPr>
        <w:pStyle w:val="Normal"/>
        <w:rPr/>
      </w:pPr>
      <w:r>
        <w:rPr/>
      </w:r>
    </w:p>
    <w:p>
      <w:pPr>
        <w:pStyle w:val="Heading2"/>
        <w:rPr>
          <w:b w:val="false"/>
          <w:bCs w:val="false"/>
        </w:rPr>
      </w:pPr>
      <w:r>
        <w:rPr/>
        <w:t>PGN 65281 ( PM - FXCC Configuration Status )</w:t>
      </w:r>
    </w:p>
    <w:p>
      <w:pPr>
        <w:pStyle w:val="Normal"/>
        <w:rPr/>
      </w:pPr>
      <w:r>
        <w:rPr>
          <w:b/>
          <w:bCs/>
          <w:sz w:val="28"/>
          <w:szCs w:val="28"/>
        </w:rPr>
        <w:t>Field 4</w:t>
      </w:r>
      <w:r>
        <w:rPr/>
        <w:t xml:space="preserve"> – </w:t>
      </w:r>
      <w:r>
        <w:rPr>
          <w:b/>
          <w:bCs/>
        </w:rPr>
        <w:t>Buzzer Enable</w:t>
      </w:r>
    </w:p>
    <w:p>
      <w:pPr>
        <w:pStyle w:val="Normal"/>
        <w:rPr/>
      </w:pPr>
      <w:r>
        <w:rPr/>
        <w:t>CAN ID ( hex ): 19ED{FXC CAN Address}{Source Address}</w:t>
        <w:br/>
        <w:t>For ex. If the command source address is 0xF8, and FXC CAN node address is 0x00 then the CAN ID is 19ED00F8</w:t>
      </w:r>
    </w:p>
    <w:p>
      <w:pPr>
        <w:pStyle w:val="Normal"/>
        <w:rPr/>
      </w:pPr>
      <w:r>
        <w:rPr/>
        <w:t>Data ( hex ): 01 01 FF  00 08 03 01 A8 00 03 04 04 0X</w:t>
        <w:br/>
        <w:t>Valid values for X (decimal, convert to hex to use in data ): {0: 'Off', 1: 'On', 3: 'No Change'}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8"/>
          <w:szCs w:val="28"/>
        </w:rPr>
        <w:t>Field 5</w:t>
      </w:r>
      <w:r>
        <w:rPr/>
        <w:t xml:space="preserve"> – </w:t>
      </w:r>
      <w:r>
        <w:rPr>
          <w:b/>
          <w:bCs/>
        </w:rPr>
        <w:t>Inverter Ignition Control</w:t>
      </w:r>
    </w:p>
    <w:p>
      <w:pPr>
        <w:pStyle w:val="Normal"/>
        <w:rPr/>
      </w:pPr>
      <w:r>
        <w:rPr/>
        <w:t>CAN ID ( hex ): 19ED{FXC CAN Address}{Source Address}</w:t>
        <w:br/>
        <w:t>For ex. If the command source address is 0xF8, and FXC CAN Node Address is 0x00 then the CAN ID is 19ED00F8</w:t>
      </w:r>
    </w:p>
    <w:p>
      <w:pPr>
        <w:pStyle w:val="Normal"/>
        <w:rPr/>
      </w:pPr>
      <w:r>
        <w:rPr/>
        <w:t>Data ( hex ): 01 01 FF  00 08 03 01 A8 00 03 04 05 0X</w:t>
        <w:br/>
        <w:t>Valid values for X (decimal, convert to hex to use in data ): {0: 'Off', 1: 'Lock Out', 2: 'Auto Off'}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  <w:sz w:val="28"/>
          <w:szCs w:val="28"/>
        </w:rPr>
        <w:t>Field 6</w:t>
      </w:r>
      <w:r>
        <w:rPr>
          <w:b/>
          <w:bCs/>
        </w:rPr>
        <w:t xml:space="preserve"> – Charger Ignition</w:t>
      </w:r>
    </w:p>
    <w:p>
      <w:pPr>
        <w:pStyle w:val="Normal"/>
        <w:rPr/>
      </w:pPr>
      <w:r>
        <w:rPr/>
        <w:t>CAN ID ( hex ): 19ED{FXC CAN Address}{Source Address}</w:t>
        <w:br/>
        <w:t>For ex. If the command source address is 0xF8, and FXC CAN Node Address is 0x00 then the CAN ID is 19ED00F8</w:t>
      </w:r>
    </w:p>
    <w:p>
      <w:pPr>
        <w:pStyle w:val="Normal"/>
        <w:rPr/>
      </w:pPr>
      <w:r>
        <w:rPr/>
        <w:t>Data ( hex ): 01 01 FF  00 08 03 01 A8 00 03 04 06 0X</w:t>
        <w:br/>
        <w:t>Valid values for X (decimal, convert to hex to use in data ) : {0: 'Off', 1: 'Auto On', 3: 'Data Not Available'}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  <w:sz w:val="28"/>
          <w:szCs w:val="28"/>
        </w:rPr>
        <w:t>Field 8</w:t>
      </w:r>
      <w:r>
        <w:rPr>
          <w:b/>
          <w:bCs/>
        </w:rPr>
        <w:t xml:space="preserve"> – Hibernate Delay</w:t>
      </w:r>
    </w:p>
    <w:p>
      <w:pPr>
        <w:pStyle w:val="Normal"/>
        <w:rPr/>
      </w:pPr>
      <w:r>
        <w:rPr/>
        <w:t>CAN ID ( hex ): 19ED{FXC CAN Address}{Source Address}</w:t>
        <w:br/>
        <w:t>For ex. If the command source address is 0xF8, and FXC CAN Node Address is 0x00 then the CAN ID is 19ED00F8</w:t>
      </w:r>
    </w:p>
    <w:p>
      <w:pPr>
        <w:pStyle w:val="Normal"/>
        <w:rPr/>
      </w:pPr>
      <w:r>
        <w:rPr/>
        <w:t>Data ( hex ): 01 01 FF  00 08 03 01 A8 00 03 04 08 XX</w:t>
        <w:br/>
        <w:t xml:space="preserve">Valid values for XX (decimal, convert to hex to use in data ):  0 – 1500 ( unit is minutes ) ( 0 value means turn the setting OFF </w:t>
      </w:r>
    </w:p>
    <w:p>
      <w:pPr>
        <w:pStyle w:val="Normal"/>
        <w:rPr/>
      </w:pPr>
      <w:r>
        <w:rPr/>
      </w:r>
    </w:p>
    <w:p>
      <w:pPr>
        <w:pStyle w:val="Heading2"/>
        <w:rPr>
          <w:b w:val="false"/>
          <w:bCs w:val="false"/>
        </w:rPr>
      </w:pPr>
      <w:r>
        <w:rPr/>
        <w:t>PGN 65280 ( PM - Device Control Status )</w:t>
      </w:r>
    </w:p>
    <w:p>
      <w:pPr>
        <w:pStyle w:val="Normal"/>
        <w:rPr>
          <w:b/>
          <w:bCs/>
        </w:rPr>
      </w:pPr>
      <w:r>
        <w:rPr>
          <w:b/>
          <w:bCs/>
          <w:sz w:val="28"/>
          <w:szCs w:val="28"/>
        </w:rPr>
        <w:t>Field 4</w:t>
      </w:r>
      <w:r>
        <w:rPr>
          <w:b/>
          <w:bCs/>
        </w:rPr>
        <w:t xml:space="preserve"> – Reset Command</w:t>
      </w:r>
    </w:p>
    <w:p>
      <w:pPr>
        <w:pStyle w:val="Normal"/>
        <w:rPr/>
      </w:pPr>
      <w:r>
        <w:rPr/>
        <w:t>CAN ID ( hex ): 19ED{FXC CAN Address}{Source Address}</w:t>
        <w:br/>
        <w:t>For ex. If the command source address is 0xF8, and FXC CAN Node Address is 0x00 then the CAN ID is 19ED00F8</w:t>
      </w:r>
    </w:p>
    <w:p>
      <w:pPr>
        <w:pStyle w:val="Normal"/>
        <w:rPr/>
      </w:pPr>
      <w:r>
        <w:rPr/>
        <w:t>Data ( hex ): 01 01 FF  00 08 03 01 A8 00 03 04 04 0X</w:t>
        <w:br/>
        <w:t>Valid values for X (decimal, convert to hex to use in data ): {0: 'Reboot',  4: 'Reset To Factory', 5: 'Reboot To Factory', 6: 'No Change'},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  <w:sz w:val="28"/>
          <w:szCs w:val="28"/>
        </w:rPr>
        <w:t>Field 5</w:t>
      </w:r>
      <w:r>
        <w:rPr>
          <w:b/>
          <w:bCs/>
        </w:rPr>
        <w:t xml:space="preserve"> – Clear Fault</w:t>
      </w:r>
    </w:p>
    <w:p>
      <w:pPr>
        <w:pStyle w:val="Normal"/>
        <w:rPr/>
      </w:pPr>
      <w:r>
        <w:rPr/>
        <w:t>CAN ID ( hex ): 19ED{FXC CAN Address}{Source Address}</w:t>
        <w:br/>
        <w:t>For ex. If the command source address is 0xF8, and FXC CAN Node Address is 0x00 then the CAN ID is 19ED00F8</w:t>
      </w:r>
    </w:p>
    <w:p>
      <w:pPr>
        <w:pStyle w:val="Normal"/>
        <w:rPr/>
      </w:pPr>
      <w:r>
        <w:rPr/>
        <w:t>Data ( hex ): 01 01 FF  00 08 03 01 A8 00 03 04 05 0X</w:t>
        <w:br/>
        <w:t>Valid values for X (decimal, convert to hex to use in data ): {0: 'Off', 1: 'On', 3: 'No Change'}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  <w:sz w:val="28"/>
          <w:szCs w:val="28"/>
        </w:rPr>
        <w:t>Field 6</w:t>
      </w:r>
      <w:r>
        <w:rPr>
          <w:b/>
          <w:bCs/>
        </w:rPr>
        <w:t xml:space="preserve"> – Transfer Mode</w:t>
      </w:r>
    </w:p>
    <w:p>
      <w:pPr>
        <w:pStyle w:val="Normal"/>
        <w:rPr/>
      </w:pPr>
      <w:r>
        <w:rPr/>
        <w:t>CAN ID ( hex ): 19ED{FXC CAN Address}{Source Address}</w:t>
        <w:br/>
        <w:t>For ex. If the command source address is 0xF8, and FXC CAN Node Address is 0x00 then the CAN ID is 19ED00F8</w:t>
      </w:r>
    </w:p>
    <w:p>
      <w:pPr>
        <w:pStyle w:val="Normal"/>
        <w:rPr/>
      </w:pPr>
      <w:r>
        <w:rPr/>
        <w:t>Data ( hex ): 01 01 FF  00 08 03 01 A8 00 03 04 06 0X</w:t>
        <w:br/>
        <w:t>Valid values for X (decimal, convert to hex to use in data ): {0: 'APL', 1: '</w:t>
      </w:r>
      <w:r>
        <w:rPr/>
        <w:t>U</w:t>
      </w:r>
      <w:r>
        <w:rPr/>
        <w:t>PS', 3: 'Data Not Available'}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>
          <w:b/>
          <w:bCs/>
        </w:rPr>
      </w:pPr>
      <w:r>
        <w:rPr>
          <w:b/>
          <w:bCs/>
        </w:rPr>
        <w:t>Breaking down the Buzzer command:</w:t>
      </w:r>
    </w:p>
    <w:p>
      <w:pPr>
        <w:pStyle w:val="Normal"/>
        <w:rPr/>
      </w:pPr>
      <w:r>
        <w:rPr/>
        <w:t xml:space="preserve"> </w:t>
      </w:r>
      <w:r>
        <w:rPr/>
        <w:t>01 01 FF  00 08 03 01 A8 00 03 04 04 0X</w:t>
      </w:r>
    </w:p>
    <w:p>
      <w:pPr>
        <w:pStyle w:val="BodyText"/>
        <w:spacing w:lineRule="auto" w:line="278" w:before="0" w:after="159"/>
        <w:ind w:hanging="0" w:start="0" w:end="0"/>
        <w:rPr/>
      </w:pPr>
      <w:r>
        <w:rPr/>
        <w:t xml:space="preserve"> </w:t>
      </w:r>
      <w:r>
        <w:rPr/>
        <w:t>01 - Command Group Function (write)</w:t>
      </w:r>
    </w:p>
    <w:p>
      <w:pPr>
        <w:pStyle w:val="BodyText"/>
        <w:spacing w:lineRule="auto" w:line="278" w:before="0" w:after="159"/>
        <w:ind w:hanging="0" w:start="0" w:end="0"/>
        <w:rPr/>
      </w:pPr>
      <w:r>
        <w:rPr/>
        <w:t>01 FF 00 - PGN 65281 (0x00FF01)</w:t>
      </w:r>
    </w:p>
    <w:p>
      <w:pPr>
        <w:pStyle w:val="BodyText"/>
        <w:spacing w:lineRule="auto" w:line="278" w:before="0" w:after="159"/>
        <w:ind w:hanging="0" w:start="0" w:end="0"/>
        <w:rPr/>
      </w:pPr>
      <w:r>
        <w:rPr/>
        <w:t>08 - Priority Setting 8 = No change</w:t>
      </w:r>
    </w:p>
    <w:p>
      <w:pPr>
        <w:pStyle w:val="BodyText"/>
        <w:spacing w:lineRule="auto" w:line="278" w:before="0" w:after="159"/>
        <w:ind w:hanging="0" w:start="0" w:end="0"/>
        <w:rPr/>
      </w:pPr>
      <w:r>
        <w:rPr/>
        <w:t>03 - Number of command pairs</w:t>
      </w:r>
    </w:p>
    <w:p>
      <w:pPr>
        <w:pStyle w:val="BodyText"/>
        <w:spacing w:lineRule="auto" w:line="278" w:before="0" w:after="159"/>
        <w:ind w:hanging="0" w:start="0" w:end="0"/>
        <w:rPr/>
      </w:pPr>
      <w:r>
        <w:rPr/>
        <w:t>01 A8 00 - Field number and value of the manufacturer ID – 168 (0x00a8)</w:t>
      </w:r>
    </w:p>
    <w:p>
      <w:pPr>
        <w:pStyle w:val="BodyText"/>
        <w:spacing w:lineRule="auto" w:line="278" w:before="0" w:after="159"/>
        <w:ind w:hanging="0" w:start="0" w:end="0"/>
        <w:rPr/>
      </w:pPr>
      <w:r>
        <w:rPr/>
        <w:t>03 04 - Field 3 = Industry Group  - 04 = Marine</w:t>
      </w:r>
    </w:p>
    <w:p>
      <w:pPr>
        <w:pStyle w:val="BodyText"/>
        <w:spacing w:lineRule="auto" w:line="278" w:before="0" w:after="159"/>
        <w:ind w:hanging="0" w:start="0" w:end="0"/>
        <w:rPr/>
      </w:pPr>
      <w:r>
        <w:rPr/>
        <w:t>04 0X - Field  4 and value for the buzzer</w:t>
      </w:r>
    </w:p>
    <w:p>
      <w:pPr>
        <w:pStyle w:val="BodyText"/>
        <w:spacing w:lineRule="auto" w:line="278" w:before="0" w:after="159"/>
        <w:ind w:hanging="0" w:start="0" w:end="0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Actual CAN frame: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These are transmitted as Fast Packet in NMEA parlance.  They are sent back to back with the first byte being a sequence number; second byte of the first packet is the length of the whole packet.  So using the example above:</w:t>
      </w:r>
    </w:p>
    <w:p>
      <w:pPr>
        <w:pStyle w:val="Normal"/>
        <w:rPr/>
      </w:pPr>
      <w:r>
        <w:rPr/>
        <w:t>01 01 FF  00 08 03 01 A8 00 03 04 04 0X</w:t>
      </w:r>
    </w:p>
    <w:p>
      <w:pPr>
        <w:pStyle w:val="Normal"/>
        <w:rPr/>
      </w:pPr>
      <w:r>
        <w:rPr/>
        <w:t>Will transmit as two back-to-back packets:</w:t>
      </w:r>
    </w:p>
    <w:p>
      <w:pPr>
        <w:pStyle w:val="Normal"/>
        <w:rPr/>
      </w:pPr>
      <w:r>
        <w:rPr/>
        <w:t>Assuming:</w:t>
      </w:r>
    </w:p>
    <w:p>
      <w:pPr>
        <w:pStyle w:val="Normal"/>
        <w:rPr/>
      </w:pPr>
      <w:r>
        <w:rPr/>
        <w:tab/>
        <w:t>FXC CAN Address = 0x11</w:t>
      </w:r>
    </w:p>
    <w:p>
      <w:pPr>
        <w:pStyle w:val="Normal"/>
        <w:rPr/>
      </w:pPr>
      <w:r>
        <w:rPr/>
        <w:tab/>
        <w:t>Source Address = 0x42</w:t>
      </w:r>
    </w:p>
    <w:p>
      <w:pPr>
        <w:pStyle w:val="Normal"/>
        <w:rPr/>
      </w:pPr>
      <w:r>
        <w:rPr/>
        <w:t>19ED</w:t>
      </w:r>
      <w:r>
        <w:rPr/>
        <w:t>1142:</w:t>
      </w:r>
      <w:r>
        <w:rPr/>
        <w:t xml:space="preserve">  40 0D 01 01 FF 00 08 03 </w:t>
      </w:r>
    </w:p>
    <w:p>
      <w:pPr>
        <w:pStyle w:val="Normal"/>
        <w:rPr/>
      </w:pPr>
      <w:r>
        <w:rPr/>
        <w:t>19ED</w:t>
      </w:r>
      <w:r>
        <w:rPr/>
        <w:t>1142:</w:t>
      </w:r>
      <w:r>
        <w:rPr/>
        <w:t xml:space="preserve">  41 01 A8 00 03 04 04 0X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f6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a8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f6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f6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f6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f6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f6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f6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f6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50f6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46a89"/>
    <w:rPr>
      <w:rFonts w:ascii="Aptos Display" w:hAnsi="Aptos Display" w:eastAsia="" w:cs="" w:asciiTheme="majorHAnsi" w:cstheme="majorBidi" w:eastAsiaTheme="majorEastAsia" w:hAnsiTheme="majorHAnsi"/>
      <w:b/>
      <w:bCs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50f6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50f6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50f6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50f6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50f6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50f6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50f6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50f6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50f6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50f6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50f6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50f6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50f68"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sid w:val="00e27cfd"/>
    <w:rPr>
      <w:i/>
      <w:iCs/>
      <w:color w:themeColor="text1" w:themeTint="bf" w:val="40404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831cde"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f50f6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f6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f6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50f6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50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xantrex.com/wp-content/uploads/2021/12/976-0422-01-01_Rev-ANMEA2000-PGN-List-for-FXCC_ENG.pdf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3573</TotalTime>
  <Application>LibreOffice/26.2.1.2$Windows_X86_64 LibreOffice_project/620$Build-2</Application>
  <AppVersion>15.0000</AppVersion>
  <Pages>6</Pages>
  <Words>1575</Words>
  <Characters>5983</Characters>
  <CharactersWithSpaces>7531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2026-01-28T23:44:00Z</dcterms:created>
  <dc:creator>Zafeer Abbasi</dc:creator>
  <dc:description/>
  <dc:language>en-CA</dc:language>
  <cp:lastModifiedBy/>
  <dcterms:modified xsi:type="dcterms:W3CDTF">2026-03-21T14:22:22Z</dcterms:modified>
  <cp:revision>115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