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標楷體" w:cs="標楷體" w:eastAsia="標楷體" w:hAnsi="標楷體"/>
          <w:b/>
          <w:bCs/>
          <w:sz w:val="36"/>
          <w:szCs w:val="36"/>
        </w:rPr>
        <w:t xml:space="preserve">簽</w:t>
      </w:r>
    </w:p>
    <w:p>
      <w:pPr>
        <w:spacing w:after="20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主旨：</w:t>
      </w:r>
      <w:r>
        <w:rPr>
          <w:rFonts w:ascii="標楷體" w:cs="標楷體" w:eastAsia="標楷體" w:hAnsi="標楷體"/>
          <w:sz w:val="24"/>
          <w:szCs w:val="24"/>
        </w:rPr>
        <w:t xml:space="preserve">擬辦理「{project_title_zh}」研究計畫，簽請核示。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說明：</w:t>
      </w:r>
    </w:p>
    <w:p>
      <w:pPr>
        <w:spacing w:after="10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一、為瞭解{purpose_brief}，擬利用本署防疫資料庫進行回溯性研究分析。</w:t>
      </w:r>
    </w:p>
    <w:p>
      <w:pPr>
        <w:spacing w:after="10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二、本案研究期程自{execution_start_roc}至{execution_end_roc}，由{responsible_unit}{pi_name_zh}主持，不需額外經費。</w:t>
      </w:r>
    </w:p>
    <w:p>
      <w:pPr>
        <w:spacing w:after="10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三、依「衛生福利部疾病管制署研究計畫管理要點」規定，本研究計畫書（如附件一）業經單位主管初審，爰提送研究審查會進行審查。</w:t>
      </w:r>
    </w:p>
    <w:p>
      <w:pPr>
        <w:spacing w:after="20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四、本案擬同時向本署 IRB 申請倫理審查（免審），相關文件如附件二至四。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擬辦：</w:t>
      </w:r>
    </w:p>
    <w:p>
      <w:pPr>
        <w:spacing w:after="10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一、簽請同意辦理上揭研究計畫。</w:t>
      </w:r>
    </w:p>
    <w:p>
      <w:pPr>
        <w:spacing w:after="40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二、核可後將續依規定向 IRB 申請倫理審查及向資料庫申請使用資料。</w:t>
      </w:r>
    </w:p>
    <w:p>
      <w:pPr>
        <w:spacing w:after="100"/>
      </w:pPr>
      <w:r>
        <w:rPr>
          <w:rFonts w:ascii="標楷體" w:cs="標楷體" w:eastAsia="標楷體" w:hAnsi="標楷體"/>
          <w:sz w:val="24"/>
          <w:szCs w:val="24"/>
        </w:rPr>
        <w:t xml:space="preserve">附件：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一、署內研究計畫書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二、IRB-004 研究計畫書</w:t>
      </w:r>
    </w:p>
    <w:p>
      <w:pPr>
        <w:spacing w:after="6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三、IRB-012 免審申請表</w:t>
      </w:r>
    </w:p>
    <w:p>
      <w:pPr>
        <w:spacing w:after="400"/>
        <w:ind w:left="480"/>
      </w:pPr>
      <w:r>
        <w:rPr>
          <w:rFonts w:ascii="標楷體" w:cs="標楷體" w:eastAsia="標楷體" w:hAnsi="標楷體"/>
          <w:sz w:val="24"/>
          <w:szCs w:val="24"/>
        </w:rPr>
        <w:t xml:space="preserve">四、IRB-018 保密切結書</w:t>
      </w:r>
    </w:p>
    <w:p>
      <w:pPr>
        <w:spacing w:after="200"/>
        <w:jc w:val="right"/>
      </w:pPr>
      <w:r>
        <w:rPr>
          <w:rFonts w:ascii="標楷體" w:cs="標楷體" w:eastAsia="標楷體" w:hAnsi="標楷體"/>
          <w:sz w:val="24"/>
          <w:szCs w:val="24"/>
        </w:rPr>
        <w:t xml:space="preserve">{responsible_unit}</w:t>
      </w:r>
    </w:p>
    <w:p>
      <w:pPr>
        <w:spacing w:after="100"/>
        <w:jc w:val="right"/>
      </w:pPr>
      <w:r>
        <w:rPr>
          <w:rFonts w:ascii="標楷體" w:cs="標楷體" w:eastAsia="標楷體" w:hAnsi="標楷體"/>
          <w:sz w:val="24"/>
          <w:szCs w:val="24"/>
        </w:rPr>
        <w:t xml:space="preserve">{pi_name_zh}</w:t>
      </w:r>
    </w:p>
    <w:p>
      <w:pPr>
        <w:jc w:val="right"/>
      </w:pPr>
      <w:r>
        <w:rPr>
          <w:rFonts w:ascii="標楷體" w:cs="標楷體" w:eastAsia="標楷體" w:hAnsi="標楷體"/>
          <w:sz w:val="24"/>
          <w:szCs w:val="24"/>
        </w:rPr>
        <w:t xml:space="preserve">中華民國{filing_date_roc}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標楷體" w:cs="標楷體" w:eastAsia="標楷體" w:hAnsi="標楷體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2026-03-24T00:05:21.741Z</dcterms:created>
  <dcterms:modified xsi:type="dcterms:W3CDTF">2026-03-24T00:05:21.741Z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