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00B7" w14:textId="5D33C3DE" w:rsidR="00351F3B" w:rsidRDefault="00AB6DC6" w:rsidP="00351F3B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第一版的論文有以下問題：</w:t>
      </w:r>
    </w:p>
    <w:p w14:paraId="0BB2A6BF" w14:textId="2AEB0755" w:rsidR="00351F3B" w:rsidRPr="00351F3B" w:rsidRDefault="00351F3B" w:rsidP="00351F3B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351F3B">
        <w:rPr>
          <w:rFonts w:ascii="Times New Roman" w:eastAsia="標楷體" w:hAnsi="Times New Roman" w:cs="Times New Roman" w:hint="eastAsia"/>
        </w:rPr>
        <w:t>原本的</w:t>
      </w:r>
      <w:r w:rsidRPr="00351F3B">
        <w:rPr>
          <w:rFonts w:ascii="Times New Roman" w:eastAsia="標楷體" w:hAnsi="Times New Roman" w:cs="Times New Roman"/>
        </w:rPr>
        <w:t>技術細節堆疊太多</w:t>
      </w:r>
      <w:r w:rsidRPr="00351F3B">
        <w:rPr>
          <w:rFonts w:ascii="Times New Roman" w:eastAsia="標楷體" w:hAnsi="Times New Roman" w:cs="Times New Roman" w:hint="eastAsia"/>
        </w:rPr>
        <w:t>，看起來比較像是說明書，要</w:t>
      </w:r>
      <w:r w:rsidRPr="00351F3B">
        <w:rPr>
          <w:rFonts w:ascii="Times New Roman" w:eastAsia="標楷體" w:hAnsi="Times New Roman" w:cs="Times New Roman"/>
        </w:rPr>
        <w:t>精簡</w:t>
      </w:r>
      <w:r w:rsidRPr="00351F3B">
        <w:rPr>
          <w:rFonts w:ascii="Times New Roman" w:eastAsia="標楷體" w:hAnsi="Times New Roman" w:cs="Times New Roman"/>
        </w:rPr>
        <w:t xml:space="preserve"> IoT </w:t>
      </w:r>
      <w:r w:rsidRPr="00351F3B">
        <w:rPr>
          <w:rFonts w:ascii="Times New Roman" w:eastAsia="標楷體" w:hAnsi="Times New Roman" w:cs="Times New Roman"/>
        </w:rPr>
        <w:t>技術細節，僅說明與系統相關的必要部分</w:t>
      </w:r>
      <w:r w:rsidRPr="00351F3B">
        <w:rPr>
          <w:rFonts w:ascii="Times New Roman" w:eastAsia="標楷體" w:hAnsi="Times New Roman" w:cs="Times New Roman" w:hint="eastAsia"/>
        </w:rPr>
        <w:t>。</w:t>
      </w:r>
    </w:p>
    <w:p w14:paraId="5FB3A3EF" w14:textId="138D2BF1" w:rsidR="00351F3B" w:rsidRPr="00351F3B" w:rsidRDefault="00351F3B" w:rsidP="00351F3B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351F3B">
        <w:rPr>
          <w:rFonts w:ascii="Times New Roman" w:eastAsia="標楷體" w:hAnsi="Times New Roman" w:cs="Times New Roman"/>
        </w:rPr>
        <w:t xml:space="preserve">SDT </w:t>
      </w:r>
      <w:r w:rsidRPr="00351F3B">
        <w:rPr>
          <w:rFonts w:ascii="Times New Roman" w:eastAsia="標楷體" w:hAnsi="Times New Roman" w:cs="Times New Roman"/>
        </w:rPr>
        <w:t>理論未</w:t>
      </w:r>
      <w:proofErr w:type="gramStart"/>
      <w:r w:rsidRPr="00351F3B">
        <w:rPr>
          <w:rFonts w:ascii="Times New Roman" w:eastAsia="標楷體" w:hAnsi="Times New Roman" w:cs="Times New Roman"/>
        </w:rPr>
        <w:t>凸</w:t>
      </w:r>
      <w:proofErr w:type="gramEnd"/>
      <w:r w:rsidRPr="00351F3B">
        <w:rPr>
          <w:rFonts w:ascii="Times New Roman" w:eastAsia="標楷體" w:hAnsi="Times New Roman" w:cs="Times New Roman"/>
        </w:rPr>
        <w:t>顯</w:t>
      </w:r>
      <w:r w:rsidRPr="00351F3B">
        <w:rPr>
          <w:rFonts w:ascii="Times New Roman" w:eastAsia="標楷體" w:hAnsi="Times New Roman" w:cs="Times New Roman" w:hint="eastAsia"/>
        </w:rPr>
        <w:t>，</w:t>
      </w:r>
      <w:r w:rsidRPr="00351F3B">
        <w:rPr>
          <w:rFonts w:ascii="Times New Roman" w:eastAsia="標楷體" w:hAnsi="Times New Roman" w:cs="Times New Roman"/>
        </w:rPr>
        <w:t>提前放入文獻探討中第二節，成為研究假設主軸</w:t>
      </w:r>
      <w:r w:rsidRPr="00351F3B">
        <w:rPr>
          <w:rFonts w:ascii="Times New Roman" w:eastAsia="標楷體" w:hAnsi="Times New Roman" w:cs="Times New Roman" w:hint="eastAsia"/>
        </w:rPr>
        <w:t>。</w:t>
      </w:r>
    </w:p>
    <w:p w14:paraId="09A4EAA9" w14:textId="62CA29B0" w:rsidR="00351F3B" w:rsidRPr="00351F3B" w:rsidRDefault="00351F3B" w:rsidP="00351F3B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351F3B">
        <w:rPr>
          <w:rFonts w:ascii="Times New Roman" w:eastAsia="標楷體" w:hAnsi="Times New Roman" w:cs="Times New Roman"/>
        </w:rPr>
        <w:t>章節順序不當</w:t>
      </w:r>
      <w:r w:rsidRPr="00351F3B">
        <w:rPr>
          <w:rFonts w:ascii="Times New Roman" w:eastAsia="標楷體" w:hAnsi="Times New Roman" w:cs="Times New Roman" w:hint="eastAsia"/>
        </w:rPr>
        <w:t>，</w:t>
      </w:r>
      <w:r w:rsidRPr="00351F3B">
        <w:rPr>
          <w:rFonts w:ascii="Times New Roman" w:eastAsia="標楷體" w:hAnsi="Times New Roman" w:cs="Times New Roman"/>
        </w:rPr>
        <w:t>調整為「教育應用與理論」優先，再談系統與實驗設計</w:t>
      </w:r>
      <w:r w:rsidRPr="00351F3B">
        <w:rPr>
          <w:rFonts w:ascii="Times New Roman" w:eastAsia="標楷體" w:hAnsi="Times New Roman" w:cs="Times New Roman" w:hint="eastAsia"/>
        </w:rPr>
        <w:t>。</w:t>
      </w:r>
    </w:p>
    <w:p w14:paraId="16CAF8EA" w14:textId="342FDAD6" w:rsidR="00351F3B" w:rsidRPr="00351F3B" w:rsidRDefault="00351F3B" w:rsidP="00351F3B">
      <w:pPr>
        <w:pStyle w:val="a4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 w:rsidRPr="00351F3B">
        <w:rPr>
          <w:rFonts w:ascii="Times New Roman" w:eastAsia="標楷體" w:hAnsi="Times New Roman" w:cs="Times New Roman"/>
        </w:rPr>
        <w:t>第五章分析過細</w:t>
      </w:r>
      <w:r w:rsidRPr="00351F3B">
        <w:rPr>
          <w:rFonts w:ascii="Times New Roman" w:eastAsia="標楷體" w:hAnsi="Times New Roman" w:cs="Times New Roman" w:hint="eastAsia"/>
        </w:rPr>
        <w:t>，</w:t>
      </w:r>
      <w:r w:rsidRPr="00351F3B">
        <w:rPr>
          <w:rFonts w:ascii="Times New Roman" w:eastAsia="標楷體" w:hAnsi="Times New Roman" w:cs="Times New Roman"/>
        </w:rPr>
        <w:t>整合信度、</w:t>
      </w:r>
      <w:proofErr w:type="gramStart"/>
      <w:r w:rsidRPr="00351F3B">
        <w:rPr>
          <w:rFonts w:ascii="Times New Roman" w:eastAsia="標楷體" w:hAnsi="Times New Roman" w:cs="Times New Roman"/>
        </w:rPr>
        <w:t>效度與</w:t>
      </w:r>
      <w:proofErr w:type="gramEnd"/>
      <w:r w:rsidRPr="00351F3B">
        <w:rPr>
          <w:rFonts w:ascii="Times New Roman" w:eastAsia="標楷體" w:hAnsi="Times New Roman" w:cs="Times New Roman"/>
        </w:rPr>
        <w:t>模型驗證，避免</w:t>
      </w:r>
      <w:proofErr w:type="gramStart"/>
      <w:r w:rsidRPr="00351F3B">
        <w:rPr>
          <w:rFonts w:ascii="Times New Roman" w:eastAsia="標楷體" w:hAnsi="Times New Roman" w:cs="Times New Roman"/>
        </w:rPr>
        <w:t>切太碎造成</w:t>
      </w:r>
      <w:proofErr w:type="gramEnd"/>
      <w:r w:rsidRPr="00351F3B">
        <w:rPr>
          <w:rFonts w:ascii="Times New Roman" w:eastAsia="標楷體" w:hAnsi="Times New Roman" w:cs="Times New Roman"/>
        </w:rPr>
        <w:t>混亂</w:t>
      </w:r>
      <w:r w:rsidRPr="00351F3B">
        <w:rPr>
          <w:rFonts w:ascii="Times New Roman" w:eastAsia="標楷體" w:hAnsi="Times New Roman" w:cs="Times New Roman" w:hint="eastAsia"/>
        </w:rPr>
        <w:t>。</w:t>
      </w:r>
    </w:p>
    <w:p w14:paraId="072AB01B" w14:textId="03BBE03C" w:rsidR="00351F3B" w:rsidRDefault="00351F3B" w:rsidP="00F42EFF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</w:p>
    <w:p w14:paraId="59960C40" w14:textId="7BDF21A0" w:rsidR="00351F3B" w:rsidRDefault="00351F3B" w:rsidP="00F42EFF">
      <w:pPr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建議調整成以下架構：</w:t>
      </w:r>
    </w:p>
    <w:p w14:paraId="5C351429" w14:textId="77777777" w:rsidR="00351F3B" w:rsidRDefault="00351F3B" w:rsidP="00F42EFF">
      <w:pPr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</w:p>
    <w:p w14:paraId="4DB8BB08" w14:textId="14973075" w:rsidR="005D4CC0" w:rsidRPr="00824E84" w:rsidRDefault="005D4CC0" w:rsidP="00F42EFF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第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1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章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緒論</w:t>
      </w:r>
    </w:p>
    <w:p w14:paraId="242642E2" w14:textId="77777777" w:rsidR="00BF03FB" w:rsidRDefault="005D4CC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1.1 </w:t>
      </w:r>
      <w:r w:rsidRPr="00F42EFF">
        <w:rPr>
          <w:rFonts w:ascii="Times New Roman" w:eastAsia="標楷體" w:hAnsi="Times New Roman" w:cs="Times New Roman"/>
        </w:rPr>
        <w:t>研究背景與動機</w:t>
      </w:r>
    </w:p>
    <w:p w14:paraId="21FCA81D" w14:textId="77777777" w:rsidR="00BF03FB" w:rsidRDefault="005D4CC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1.2 </w:t>
      </w:r>
      <w:r w:rsidRPr="00F42EFF">
        <w:rPr>
          <w:rFonts w:ascii="Times New Roman" w:eastAsia="標楷體" w:hAnsi="Times New Roman" w:cs="Times New Roman"/>
        </w:rPr>
        <w:t>研究目的與問題</w:t>
      </w:r>
    </w:p>
    <w:p w14:paraId="42EBFD2B" w14:textId="4531C919" w:rsidR="005D4CC0" w:rsidRPr="00F42EFF" w:rsidRDefault="005D4CC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1.3 </w:t>
      </w:r>
      <w:r w:rsidRPr="00F42EFF">
        <w:rPr>
          <w:rFonts w:ascii="Times New Roman" w:eastAsia="標楷體" w:hAnsi="Times New Roman" w:cs="Times New Roman"/>
        </w:rPr>
        <w:t>研究流程與論文架構</w:t>
      </w:r>
    </w:p>
    <w:p w14:paraId="1DD5CA47" w14:textId="62E00BCA" w:rsidR="00DC1EA6" w:rsidRPr="00F42EFF" w:rsidRDefault="00DC1EA6" w:rsidP="00F42EFF">
      <w:pPr>
        <w:rPr>
          <w:rFonts w:ascii="Times New Roman" w:eastAsia="標楷體" w:hAnsi="Times New Roman" w:cs="Times New Roman"/>
        </w:rPr>
      </w:pP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第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2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章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0824E84">
        <w:rPr>
          <w:rFonts w:ascii="Times New Roman" w:eastAsia="標楷體" w:hAnsi="Times New Roman" w:cs="Times New Roman"/>
          <w:b/>
          <w:bCs/>
          <w:sz w:val="28"/>
          <w:szCs w:val="28"/>
        </w:rPr>
        <w:t>文獻探討</w:t>
      </w:r>
      <w:r w:rsidRPr="001F64D2">
        <w:rPr>
          <w:rFonts w:ascii="Times New Roman" w:eastAsia="標楷體" w:hAnsi="Times New Roman" w:cs="Times New Roman"/>
          <w:b/>
          <w:bCs/>
          <w:color w:val="C00000"/>
          <w:sz w:val="28"/>
          <w:szCs w:val="28"/>
        </w:rPr>
        <w:t xml:space="preserve"> </w:t>
      </w:r>
      <w:r w:rsidRPr="001F64D2">
        <w:rPr>
          <w:rFonts w:ascii="Times New Roman" w:eastAsia="標楷體" w:hAnsi="Times New Roman" w:cs="Times New Roman"/>
          <w:color w:val="C00000"/>
        </w:rPr>
        <w:t>(</w:t>
      </w:r>
      <w:r w:rsidRPr="001F64D2">
        <w:rPr>
          <w:rFonts w:ascii="Times New Roman" w:eastAsia="標楷體" w:hAnsi="Times New Roman" w:cs="Times New Roman"/>
          <w:color w:val="C00000"/>
        </w:rPr>
        <w:t>聚焦三個核心主題，但可改小節順序以平衡內容</w:t>
      </w:r>
      <w:proofErr w:type="gramStart"/>
      <w:r w:rsidRPr="001F64D2">
        <w:rPr>
          <w:rFonts w:ascii="Times New Roman" w:eastAsia="標楷體" w:hAnsi="Times New Roman" w:cs="Times New Roman"/>
          <w:color w:val="C00000"/>
        </w:rPr>
        <w:t>）</w:t>
      </w:r>
      <w:proofErr w:type="gramEnd"/>
    </w:p>
    <w:p w14:paraId="2DBDCEA0" w14:textId="77777777" w:rsidR="00DC1EA6" w:rsidRPr="00F42EFF" w:rsidRDefault="00DC1EA6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2.1 </w:t>
      </w:r>
      <w:r w:rsidRPr="00F42EFF">
        <w:rPr>
          <w:rFonts w:ascii="Times New Roman" w:eastAsia="標楷體" w:hAnsi="Times New Roman" w:cs="Times New Roman"/>
        </w:rPr>
        <w:t>照護教育中的模擬學習</w:t>
      </w:r>
    </w:p>
    <w:p w14:paraId="65AC98E1" w14:textId="77777777" w:rsidR="00DC1EA6" w:rsidRPr="001F64D2" w:rsidRDefault="00DC1EA6" w:rsidP="001F64D2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臨床模擬教學的學習效果與應用現況</w:t>
      </w:r>
    </w:p>
    <w:p w14:paraId="2971D7E4" w14:textId="77777777" w:rsidR="00DC1EA6" w:rsidRPr="001F64D2" w:rsidRDefault="00DC1EA6" w:rsidP="001F64D2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數位雙生在照護</w:t>
      </w:r>
      <w:r w:rsidRPr="001F64D2">
        <w:rPr>
          <w:rFonts w:ascii="Times New Roman" w:eastAsia="標楷體" w:hAnsi="Times New Roman" w:cs="Times New Roman"/>
        </w:rPr>
        <w:t>/</w:t>
      </w:r>
      <w:r w:rsidRPr="001F64D2">
        <w:rPr>
          <w:rFonts w:ascii="Times New Roman" w:eastAsia="標楷體" w:hAnsi="Times New Roman" w:cs="Times New Roman"/>
        </w:rPr>
        <w:t>醫療教育的應用案例</w:t>
      </w:r>
    </w:p>
    <w:p w14:paraId="0F740BBD" w14:textId="77777777" w:rsidR="00DC1EA6" w:rsidRPr="00F42EFF" w:rsidRDefault="00DC1EA6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2.2 </w:t>
      </w:r>
      <w:r w:rsidRPr="00F42EFF">
        <w:rPr>
          <w:rFonts w:ascii="Times New Roman" w:eastAsia="標楷體" w:hAnsi="Times New Roman" w:cs="Times New Roman"/>
        </w:rPr>
        <w:t>自主學習與學習動機的理論基礎</w:t>
      </w:r>
    </w:p>
    <w:p w14:paraId="71F31731" w14:textId="77777777" w:rsidR="00DC1EA6" w:rsidRPr="001F64D2" w:rsidRDefault="00DC1EA6" w:rsidP="001F64D2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自我決定理論（</w:t>
      </w:r>
      <w:r w:rsidRPr="001F64D2">
        <w:rPr>
          <w:rFonts w:ascii="Times New Roman" w:eastAsia="標楷體" w:hAnsi="Times New Roman" w:cs="Times New Roman"/>
        </w:rPr>
        <w:t>Self-Determination Theory, SDT</w:t>
      </w:r>
      <w:r w:rsidRPr="001F64D2">
        <w:rPr>
          <w:rFonts w:ascii="Times New Roman" w:eastAsia="標楷體" w:hAnsi="Times New Roman" w:cs="Times New Roman"/>
        </w:rPr>
        <w:t>）</w:t>
      </w:r>
    </w:p>
    <w:p w14:paraId="15CDA239" w14:textId="77777777" w:rsidR="00DC1EA6" w:rsidRPr="001F64D2" w:rsidRDefault="00DC1EA6" w:rsidP="001F64D2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基本心理需求（勝任感、歸屬感、自主性）與學習成效</w:t>
      </w:r>
    </w:p>
    <w:p w14:paraId="0CD51C15" w14:textId="77777777" w:rsidR="00DC1EA6" w:rsidRPr="001F64D2" w:rsidRDefault="00DC1EA6" w:rsidP="001F64D2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模擬情境中的動機提升研究</w:t>
      </w:r>
    </w:p>
    <w:p w14:paraId="66A30E05" w14:textId="078D3FFF" w:rsidR="00DC1EA6" w:rsidRPr="008A791D" w:rsidRDefault="00DC1EA6" w:rsidP="008A791D">
      <w:pPr>
        <w:pStyle w:val="a4"/>
        <w:numPr>
          <w:ilvl w:val="1"/>
          <w:numId w:val="11"/>
        </w:numPr>
        <w:ind w:leftChars="0"/>
        <w:rPr>
          <w:rFonts w:ascii="Times New Roman" w:eastAsia="標楷體" w:hAnsi="Times New Roman" w:cs="Times New Roman"/>
        </w:rPr>
      </w:pPr>
      <w:r w:rsidRPr="008A791D">
        <w:rPr>
          <w:rFonts w:ascii="Times New Roman" w:eastAsia="標楷體" w:hAnsi="Times New Roman" w:cs="Times New Roman"/>
        </w:rPr>
        <w:t>數位雙生與互動科技在</w:t>
      </w:r>
      <w:r w:rsidR="00AC7B5E" w:rsidRPr="008A791D">
        <w:rPr>
          <w:rFonts w:ascii="Times New Roman" w:eastAsia="標楷體" w:hAnsi="Times New Roman" w:cs="Times New Roman" w:hint="eastAsia"/>
        </w:rPr>
        <w:t>醫療</w:t>
      </w:r>
      <w:r w:rsidRPr="008A791D">
        <w:rPr>
          <w:rFonts w:ascii="Times New Roman" w:eastAsia="標楷體" w:hAnsi="Times New Roman" w:cs="Times New Roman"/>
        </w:rPr>
        <w:t>教育應用的發展</w:t>
      </w:r>
    </w:p>
    <w:p w14:paraId="220651C0" w14:textId="77777777" w:rsidR="008A791D" w:rsidRDefault="00DC1EA6" w:rsidP="008A791D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數位雙生的概念、特性、</w:t>
      </w:r>
      <w:r w:rsidR="006F03E3" w:rsidRPr="006F03E3">
        <w:rPr>
          <w:rFonts w:ascii="Times New Roman" w:eastAsia="標楷體" w:hAnsi="Times New Roman" w:cs="Times New Roman" w:hint="eastAsia"/>
        </w:rPr>
        <w:t>技術在臨床技能訓練、護理教育、外科模擬教學的應用實例</w:t>
      </w:r>
    </w:p>
    <w:p w14:paraId="3D3E74ED" w14:textId="77777777" w:rsidR="008A791D" w:rsidRPr="008A791D" w:rsidRDefault="00DC1EA6" w:rsidP="008A791D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8A791D">
        <w:rPr>
          <w:rFonts w:ascii="Times New Roman" w:eastAsia="標楷體" w:hAnsi="Times New Roman" w:cs="Times New Roman"/>
        </w:rPr>
        <w:t>說明</w:t>
      </w:r>
      <w:r w:rsidR="006F03E3" w:rsidRPr="008A791D">
        <w:rPr>
          <w:rFonts w:ascii="Times New Roman" w:eastAsia="標楷體" w:hAnsi="Times New Roman" w:cs="Times New Roman" w:hint="eastAsia"/>
        </w:rPr>
        <w:t>結合</w:t>
      </w:r>
      <w:r w:rsidR="006F03E3" w:rsidRPr="008A791D">
        <w:rPr>
          <w:rFonts w:ascii="Times New Roman" w:eastAsia="標楷體" w:hAnsi="Times New Roman" w:cs="Times New Roman" w:hint="eastAsia"/>
        </w:rPr>
        <w:t xml:space="preserve"> UWB</w:t>
      </w:r>
      <w:r w:rsidR="006F03E3" w:rsidRPr="008A791D">
        <w:rPr>
          <w:rFonts w:ascii="Times New Roman" w:eastAsia="標楷體" w:hAnsi="Times New Roman" w:cs="Times New Roman" w:hint="eastAsia"/>
        </w:rPr>
        <w:t>、</w:t>
      </w:r>
      <w:r w:rsidR="006F03E3" w:rsidRPr="008A791D">
        <w:rPr>
          <w:rFonts w:ascii="Times New Roman" w:eastAsia="標楷體" w:hAnsi="Times New Roman" w:cs="Times New Roman" w:hint="eastAsia"/>
        </w:rPr>
        <w:t>IoT</w:t>
      </w:r>
      <w:r w:rsidR="006F03E3" w:rsidRPr="008A791D">
        <w:rPr>
          <w:rFonts w:ascii="Times New Roman" w:eastAsia="標楷體" w:hAnsi="Times New Roman" w:cs="Times New Roman" w:hint="eastAsia"/>
        </w:rPr>
        <w:t>、</w:t>
      </w:r>
      <w:r w:rsidR="006F03E3" w:rsidRPr="008A791D">
        <w:rPr>
          <w:rFonts w:ascii="Times New Roman" w:eastAsia="標楷體" w:hAnsi="Times New Roman" w:cs="Times New Roman"/>
        </w:rPr>
        <w:t>MQTT</w:t>
      </w:r>
      <w:r w:rsidR="006F03E3" w:rsidRPr="008A791D">
        <w:rPr>
          <w:rFonts w:ascii="Times New Roman" w:eastAsia="標楷體" w:hAnsi="Times New Roman" w:cs="Times New Roman" w:hint="eastAsia"/>
        </w:rPr>
        <w:t>、</w:t>
      </w:r>
      <w:r w:rsidR="006F03E3" w:rsidRPr="008A791D">
        <w:rPr>
          <w:rFonts w:ascii="Times New Roman" w:eastAsia="標楷體" w:hAnsi="Times New Roman" w:cs="Times New Roman" w:hint="eastAsia"/>
        </w:rPr>
        <w:t xml:space="preserve">Unity </w:t>
      </w:r>
      <w:r w:rsidR="006F03E3" w:rsidRPr="008A791D">
        <w:rPr>
          <w:rFonts w:ascii="Times New Roman" w:eastAsia="標楷體" w:hAnsi="Times New Roman" w:cs="Times New Roman" w:hint="eastAsia"/>
        </w:rPr>
        <w:t>建模</w:t>
      </w:r>
      <w:r w:rsidR="006F03E3" w:rsidRPr="008A791D">
        <w:rPr>
          <w:rFonts w:ascii="Times New Roman" w:eastAsia="標楷體" w:hAnsi="Times New Roman" w:cs="Times New Roman" w:hint="eastAsia"/>
        </w:rPr>
        <w:t>等技術</w:t>
      </w:r>
      <w:r w:rsidR="006F03E3" w:rsidRPr="008A791D">
        <w:rPr>
          <w:rFonts w:ascii="Times New Roman" w:eastAsia="標楷體" w:hAnsi="Times New Roman" w:cs="Times New Roman" w:hint="eastAsia"/>
        </w:rPr>
        <w:t>的虛擬模擬教室或模擬病房應用</w:t>
      </w:r>
    </w:p>
    <w:p w14:paraId="0A65DA06" w14:textId="38811A40" w:rsidR="008A791D" w:rsidRPr="006C7609" w:rsidRDefault="00DC1EA6" w:rsidP="008A791D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C00000"/>
        </w:rPr>
      </w:pPr>
      <w:r w:rsidRPr="006C7609">
        <w:rPr>
          <w:rFonts w:ascii="Times New Roman" w:eastAsia="標楷體" w:hAnsi="Times New Roman" w:cs="Times New Roman"/>
          <w:color w:val="C00000"/>
        </w:rPr>
        <w:t>不要獨立小節，統整為一節簡述支撐技術</w:t>
      </w:r>
      <w:r w:rsidR="00216CA2" w:rsidRPr="006C7609">
        <w:rPr>
          <w:rFonts w:ascii="Times New Roman" w:eastAsia="標楷體" w:hAnsi="Times New Roman" w:cs="Times New Roman" w:hint="eastAsia"/>
          <w:color w:val="C00000"/>
        </w:rPr>
        <w:t>，雖然說</w:t>
      </w:r>
      <w:r w:rsidR="00216CA2" w:rsidRPr="006C7609">
        <w:rPr>
          <w:rFonts w:ascii="Times New Roman" w:eastAsia="標楷體" w:hAnsi="Times New Roman" w:cs="Times New Roman" w:hint="eastAsia"/>
          <w:color w:val="C00000"/>
        </w:rPr>
        <w:t>UWB</w:t>
      </w:r>
      <w:r w:rsidR="00216CA2" w:rsidRPr="006C7609">
        <w:rPr>
          <w:rFonts w:ascii="Times New Roman" w:eastAsia="標楷體" w:hAnsi="Times New Roman" w:cs="Times New Roman" w:hint="eastAsia"/>
          <w:color w:val="C00000"/>
        </w:rPr>
        <w:t>現在還是主流，但</w:t>
      </w:r>
      <w:proofErr w:type="spellStart"/>
      <w:r w:rsidR="00216CA2" w:rsidRPr="006C7609">
        <w:rPr>
          <w:rFonts w:ascii="Times New Roman" w:eastAsia="標楷體" w:hAnsi="Times New Roman" w:cs="Times New Roman" w:hint="eastAsia"/>
          <w:color w:val="C00000"/>
          <w:u w:val="single"/>
        </w:rPr>
        <w:t>m</w:t>
      </w:r>
      <w:r w:rsidR="00216CA2" w:rsidRPr="006C7609">
        <w:rPr>
          <w:rFonts w:ascii="Times New Roman" w:eastAsia="標楷體" w:hAnsi="Times New Roman" w:cs="Times New Roman"/>
          <w:color w:val="C00000"/>
          <w:u w:val="single"/>
        </w:rPr>
        <w:t>mW</w:t>
      </w:r>
      <w:r w:rsidR="00216CA2" w:rsidRPr="006C7609">
        <w:rPr>
          <w:rFonts w:ascii="Times New Roman" w:eastAsia="標楷體" w:hAnsi="Times New Roman" w:cs="Times New Roman" w:hint="eastAsia"/>
          <w:color w:val="C00000"/>
          <w:u w:val="single"/>
        </w:rPr>
        <w:t>a</w:t>
      </w:r>
      <w:r w:rsidR="00216CA2" w:rsidRPr="006C7609">
        <w:rPr>
          <w:rFonts w:ascii="Times New Roman" w:eastAsia="標楷體" w:hAnsi="Times New Roman" w:cs="Times New Roman"/>
          <w:color w:val="C00000"/>
          <w:u w:val="single"/>
        </w:rPr>
        <w:t>ve</w:t>
      </w:r>
      <w:proofErr w:type="spellEnd"/>
      <w:r w:rsidR="00216CA2" w:rsidRPr="006C7609">
        <w:rPr>
          <w:rFonts w:ascii="Times New Roman" w:eastAsia="標楷體" w:hAnsi="Times New Roman" w:cs="Times New Roman" w:hint="eastAsia"/>
          <w:color w:val="C00000"/>
          <w:u w:val="single"/>
        </w:rPr>
        <w:t xml:space="preserve"> </w:t>
      </w:r>
      <w:r w:rsidR="00216CA2" w:rsidRPr="006C7609">
        <w:rPr>
          <w:rFonts w:ascii="Times New Roman" w:eastAsia="標楷體" w:hAnsi="Times New Roman" w:cs="Times New Roman" w:hint="eastAsia"/>
          <w:color w:val="C00000"/>
          <w:u w:val="single"/>
        </w:rPr>
        <w:t>模組價格逐漸降低，搭配</w:t>
      </w:r>
      <w:r w:rsidR="00216CA2" w:rsidRPr="006C7609">
        <w:rPr>
          <w:rFonts w:ascii="Times New Roman" w:eastAsia="標楷體" w:hAnsi="Times New Roman" w:cs="Times New Roman" w:hint="eastAsia"/>
          <w:color w:val="C00000"/>
          <w:u w:val="single"/>
        </w:rPr>
        <w:t xml:space="preserve">AI </w:t>
      </w:r>
      <w:r w:rsidR="00216CA2" w:rsidRPr="006C7609">
        <w:rPr>
          <w:rFonts w:ascii="Times New Roman" w:eastAsia="標楷體" w:hAnsi="Times New Roman" w:cs="Times New Roman" w:hint="eastAsia"/>
          <w:color w:val="C00000"/>
          <w:u w:val="single"/>
        </w:rPr>
        <w:t>可提升解析力</w:t>
      </w:r>
      <w:r w:rsidR="00216CA2" w:rsidRPr="006C7609">
        <w:rPr>
          <w:rFonts w:ascii="Times New Roman" w:eastAsia="標楷體" w:hAnsi="Times New Roman" w:cs="Times New Roman" w:hint="eastAsia"/>
          <w:color w:val="C00000"/>
          <w:u w:val="single"/>
        </w:rPr>
        <w:t>，可以再研究看看，這樣感覺會更有價值，打護理教育那邊的人</w:t>
      </w:r>
      <w:proofErr w:type="gramStart"/>
      <w:r w:rsidRPr="006C7609">
        <w:rPr>
          <w:rFonts w:ascii="Times New Roman" w:eastAsia="標楷體" w:hAnsi="Times New Roman" w:cs="Times New Roman"/>
          <w:color w:val="C00000"/>
        </w:rPr>
        <w:t>）</w:t>
      </w:r>
      <w:proofErr w:type="gramEnd"/>
      <w:r w:rsidR="008A791D" w:rsidRPr="006C7609">
        <w:rPr>
          <w:rFonts w:ascii="Times New Roman" w:eastAsia="標楷體" w:hAnsi="Times New Roman" w:cs="Times New Roman" w:hint="eastAsia"/>
          <w:color w:val="C00000"/>
        </w:rPr>
        <w:t>。</w:t>
      </w:r>
    </w:p>
    <w:p w14:paraId="16B371C7" w14:textId="68F19B3F" w:rsidR="008A791D" w:rsidRPr="006C7609" w:rsidRDefault="008A791D" w:rsidP="008A791D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color w:val="C00000"/>
        </w:rPr>
      </w:pPr>
      <w:r w:rsidRPr="006C7609">
        <w:rPr>
          <w:rFonts w:ascii="Times New Roman" w:eastAsia="標楷體" w:hAnsi="Times New Roman" w:cs="Times New Roman" w:hint="eastAsia"/>
          <w:color w:val="C00000"/>
        </w:rPr>
        <w:t>支援學習者「自我探索」與「即時回饋」的互動式學習環境（對接</w:t>
      </w:r>
      <w:r w:rsidRPr="006C7609">
        <w:rPr>
          <w:rFonts w:ascii="Times New Roman" w:eastAsia="標楷體" w:hAnsi="Times New Roman" w:cs="Times New Roman" w:hint="eastAsia"/>
          <w:color w:val="C00000"/>
        </w:rPr>
        <w:t xml:space="preserve"> SDT </w:t>
      </w:r>
      <w:r w:rsidRPr="006C7609">
        <w:rPr>
          <w:rFonts w:ascii="Times New Roman" w:eastAsia="標楷體" w:hAnsi="Times New Roman" w:cs="Times New Roman" w:hint="eastAsia"/>
          <w:color w:val="C00000"/>
        </w:rPr>
        <w:t>的自主性與勝任感）</w:t>
      </w:r>
      <w:r w:rsidRPr="006C7609">
        <w:rPr>
          <w:rFonts w:ascii="Times New Roman" w:eastAsia="標楷體" w:hAnsi="Times New Roman" w:cs="Times New Roman" w:hint="eastAsia"/>
          <w:color w:val="C00000"/>
        </w:rPr>
        <w:t>。</w:t>
      </w:r>
    </w:p>
    <w:p w14:paraId="5F78B70F" w14:textId="03C303D6" w:rsidR="00DC1EA6" w:rsidRPr="006C7609" w:rsidRDefault="008A791D" w:rsidP="008A791D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C00000"/>
        </w:rPr>
      </w:pPr>
      <w:r w:rsidRPr="006C7609">
        <w:rPr>
          <w:rFonts w:ascii="Times New Roman" w:eastAsia="標楷體" w:hAnsi="Times New Roman" w:cs="Times New Roman" w:hint="eastAsia"/>
          <w:color w:val="C00000"/>
        </w:rPr>
        <w:t>案例引用建議：如“</w:t>
      </w:r>
      <w:r w:rsidRPr="006C7609">
        <w:rPr>
          <w:rFonts w:ascii="Times New Roman" w:eastAsia="標楷體" w:hAnsi="Times New Roman" w:cs="Times New Roman" w:hint="eastAsia"/>
          <w:color w:val="C00000"/>
        </w:rPr>
        <w:t>Digital twin-based nursing simulation platforms,</w:t>
      </w:r>
      <w:r w:rsidRPr="006C7609">
        <w:rPr>
          <w:rFonts w:ascii="Times New Roman" w:eastAsia="標楷體" w:hAnsi="Times New Roman" w:cs="Times New Roman" w:hint="eastAsia"/>
          <w:color w:val="C00000"/>
        </w:rPr>
        <w:t>”</w:t>
      </w:r>
      <w:r w:rsidRPr="006C7609">
        <w:rPr>
          <w:rFonts w:ascii="Times New Roman" w:eastAsia="標楷體" w:hAnsi="Times New Roman" w:cs="Times New Roman" w:hint="eastAsia"/>
          <w:color w:val="C00000"/>
        </w:rPr>
        <w:t xml:space="preserve"> </w:t>
      </w:r>
      <w:r w:rsidRPr="006C7609">
        <w:rPr>
          <w:rFonts w:ascii="Times New Roman" w:eastAsia="標楷體" w:hAnsi="Times New Roman" w:cs="Times New Roman" w:hint="eastAsia"/>
          <w:color w:val="C00000"/>
        </w:rPr>
        <w:t>“</w:t>
      </w:r>
      <w:r w:rsidRPr="006C7609">
        <w:rPr>
          <w:rFonts w:ascii="Times New Roman" w:eastAsia="標楷體" w:hAnsi="Times New Roman" w:cs="Times New Roman" w:hint="eastAsia"/>
          <w:color w:val="C00000"/>
        </w:rPr>
        <w:t>XR in healthcare training,</w:t>
      </w:r>
      <w:r w:rsidRPr="006C7609">
        <w:rPr>
          <w:rFonts w:ascii="Times New Roman" w:eastAsia="標楷體" w:hAnsi="Times New Roman" w:cs="Times New Roman" w:hint="eastAsia"/>
          <w:color w:val="C00000"/>
        </w:rPr>
        <w:t>”</w:t>
      </w:r>
      <w:r w:rsidRPr="006C7609">
        <w:rPr>
          <w:rFonts w:ascii="Times New Roman" w:eastAsia="標楷體" w:hAnsi="Times New Roman" w:cs="Times New Roman" w:hint="eastAsia"/>
          <w:color w:val="C00000"/>
        </w:rPr>
        <w:t xml:space="preserve"> </w:t>
      </w:r>
      <w:r w:rsidRPr="006C7609">
        <w:rPr>
          <w:rFonts w:ascii="Times New Roman" w:eastAsia="標楷體" w:hAnsi="Times New Roman" w:cs="Times New Roman" w:hint="eastAsia"/>
          <w:color w:val="C00000"/>
        </w:rPr>
        <w:t>或</w:t>
      </w:r>
      <w:r w:rsidRPr="006C7609">
        <w:rPr>
          <w:rFonts w:ascii="Times New Roman" w:eastAsia="標楷體" w:hAnsi="Times New Roman" w:cs="Times New Roman" w:hint="eastAsia"/>
          <w:color w:val="C00000"/>
        </w:rPr>
        <w:t xml:space="preserve"> Elsevier/IEEE </w:t>
      </w:r>
      <w:r w:rsidRPr="006C7609">
        <w:rPr>
          <w:rFonts w:ascii="Times New Roman" w:eastAsia="標楷體" w:hAnsi="Times New Roman" w:cs="Times New Roman" w:hint="eastAsia"/>
          <w:color w:val="C00000"/>
        </w:rPr>
        <w:t>關於</w:t>
      </w:r>
      <w:r w:rsidRPr="006C7609">
        <w:rPr>
          <w:rFonts w:ascii="Times New Roman" w:eastAsia="標楷體" w:hAnsi="Times New Roman" w:cs="Times New Roman" w:hint="eastAsia"/>
          <w:color w:val="C00000"/>
        </w:rPr>
        <w:t xml:space="preserve"> medical simulation </w:t>
      </w:r>
      <w:r w:rsidRPr="006C7609">
        <w:rPr>
          <w:rFonts w:ascii="Times New Roman" w:eastAsia="標楷體" w:hAnsi="Times New Roman" w:cs="Times New Roman" w:hint="eastAsia"/>
          <w:color w:val="C00000"/>
        </w:rPr>
        <w:t>的近期文獻</w:t>
      </w:r>
      <w:r w:rsidRPr="006C7609">
        <w:rPr>
          <w:rFonts w:ascii="Times New Roman" w:eastAsia="標楷體" w:hAnsi="Times New Roman" w:cs="Times New Roman" w:hint="eastAsia"/>
          <w:color w:val="C00000"/>
        </w:rPr>
        <w:t>。</w:t>
      </w:r>
    </w:p>
    <w:p w14:paraId="4A89B7BB" w14:textId="44F151D8" w:rsidR="00142629" w:rsidRDefault="006C7609" w:rsidP="008A791D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C00000"/>
        </w:rPr>
      </w:pPr>
      <w:r w:rsidRPr="006C7609">
        <w:rPr>
          <w:rFonts w:ascii="Times New Roman" w:eastAsia="標楷體" w:hAnsi="Times New Roman" w:cs="Times New Roman" w:hint="eastAsia"/>
          <w:color w:val="C00000"/>
        </w:rPr>
        <w:t>回顧與引證別人做過的應用、技術組合、成效與限制，提供本研究的</w:t>
      </w:r>
      <w:r w:rsidRPr="006C7609">
        <w:rPr>
          <w:rFonts w:ascii="Times New Roman" w:eastAsia="標楷體" w:hAnsi="Times New Roman" w:cs="Times New Roman" w:hint="eastAsia"/>
          <w:color w:val="C00000"/>
        </w:rPr>
        <w:lastRenderedPageBreak/>
        <w:t>理論與應用背景基礎</w:t>
      </w:r>
      <w:r w:rsidR="008D151F">
        <w:rPr>
          <w:rFonts w:ascii="Times New Roman" w:eastAsia="標楷體" w:hAnsi="Times New Roman" w:cs="Times New Roman" w:hint="eastAsia"/>
          <w:color w:val="C00000"/>
        </w:rPr>
        <w:t>(</w:t>
      </w:r>
      <w:r w:rsidR="008D151F" w:rsidRPr="008D151F">
        <w:rPr>
          <w:rFonts w:ascii="Times New Roman" w:eastAsia="標楷體" w:hAnsi="Times New Roman" w:cs="Times New Roman"/>
          <w:color w:val="C00000"/>
        </w:rPr>
        <w:t>別人怎麼做、有什麼啟發</w:t>
      </w:r>
      <w:r w:rsidR="008D151F">
        <w:rPr>
          <w:rFonts w:ascii="Times New Roman" w:eastAsia="標楷體" w:hAnsi="Times New Roman" w:cs="Times New Roman" w:hint="eastAsia"/>
          <w:color w:val="C00000"/>
        </w:rPr>
        <w:t>)</w:t>
      </w:r>
      <w:r w:rsidR="00142629">
        <w:rPr>
          <w:rFonts w:ascii="Times New Roman" w:eastAsia="標楷體" w:hAnsi="Times New Roman" w:cs="Times New Roman" w:hint="eastAsia"/>
          <w:color w:val="C00000"/>
        </w:rPr>
        <w:t>。</w:t>
      </w:r>
    </w:p>
    <w:p w14:paraId="6B76CA3C" w14:textId="6A794CF1" w:rsidR="006C7609" w:rsidRPr="006C7609" w:rsidRDefault="00142629" w:rsidP="008A791D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color w:val="C00000"/>
        </w:rPr>
      </w:pPr>
      <w:r>
        <w:rPr>
          <w:rFonts w:ascii="Times New Roman" w:eastAsia="標楷體" w:hAnsi="Times New Roman" w:cs="Times New Roman" w:hint="eastAsia"/>
          <w:color w:val="C00000"/>
        </w:rPr>
        <w:t>該段開頭可以例如：</w:t>
      </w:r>
      <w:r w:rsidRPr="00142629">
        <w:rPr>
          <w:rFonts w:ascii="Times New Roman" w:eastAsia="標楷體" w:hAnsi="Times New Roman" w:cs="Times New Roman" w:hint="eastAsia"/>
          <w:color w:val="C00000"/>
        </w:rPr>
        <w:t>數位</w:t>
      </w:r>
      <w:r>
        <w:rPr>
          <w:rFonts w:ascii="Times New Roman" w:eastAsia="標楷體" w:hAnsi="Times New Roman" w:cs="Times New Roman" w:hint="eastAsia"/>
          <w:color w:val="C00000"/>
        </w:rPr>
        <w:t>孿</w:t>
      </w:r>
      <w:r w:rsidRPr="00142629">
        <w:rPr>
          <w:rFonts w:ascii="Times New Roman" w:eastAsia="標楷體" w:hAnsi="Times New Roman" w:cs="Times New Roman" w:hint="eastAsia"/>
          <w:color w:val="C00000"/>
        </w:rPr>
        <w:t>生技術逐漸被應用於醫療模擬教學場域，如模擬病房、臨床決策訓練及護理技能評估。透過結合</w:t>
      </w:r>
      <w:r w:rsidRPr="00142629">
        <w:rPr>
          <w:rFonts w:ascii="Times New Roman" w:eastAsia="標楷體" w:hAnsi="Times New Roman" w:cs="Times New Roman" w:hint="eastAsia"/>
          <w:color w:val="C00000"/>
        </w:rPr>
        <w:t xml:space="preserve"> Unity </w:t>
      </w:r>
      <w:r w:rsidRPr="00142629">
        <w:rPr>
          <w:rFonts w:ascii="Times New Roman" w:eastAsia="標楷體" w:hAnsi="Times New Roman" w:cs="Times New Roman" w:hint="eastAsia"/>
          <w:color w:val="C00000"/>
        </w:rPr>
        <w:t>平台建模與</w:t>
      </w:r>
      <w:r w:rsidRPr="00142629">
        <w:rPr>
          <w:rFonts w:ascii="Times New Roman" w:eastAsia="標楷體" w:hAnsi="Times New Roman" w:cs="Times New Roman" w:hint="eastAsia"/>
          <w:color w:val="C00000"/>
        </w:rPr>
        <w:t xml:space="preserve"> IoT </w:t>
      </w:r>
      <w:r w:rsidRPr="00142629">
        <w:rPr>
          <w:rFonts w:ascii="Times New Roman" w:eastAsia="標楷體" w:hAnsi="Times New Roman" w:cs="Times New Roman" w:hint="eastAsia"/>
          <w:color w:val="C00000"/>
        </w:rPr>
        <w:t>感測技術，可建立互動式模擬學習環境</w:t>
      </w:r>
      <w:r w:rsidRPr="00142629">
        <w:rPr>
          <w:rFonts w:ascii="Times New Roman" w:eastAsia="標楷體" w:hAnsi="Times New Roman" w:cs="Times New Roman" w:hint="eastAsia"/>
          <w:color w:val="C00000"/>
        </w:rPr>
        <w:t>...</w:t>
      </w:r>
    </w:p>
    <w:p w14:paraId="3513B542" w14:textId="77777777" w:rsidR="00DC1EA6" w:rsidRPr="001F64D2" w:rsidRDefault="00DC1EA6" w:rsidP="001F64D2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異常偵測技術（如孤立森林）應說明其在本研究中作為學習行為辨識的工具角色</w:t>
      </w:r>
    </w:p>
    <w:p w14:paraId="48DE95D2" w14:textId="77777777" w:rsidR="00A47830" w:rsidRPr="00CF6DDA" w:rsidRDefault="00A47830" w:rsidP="00F42EFF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第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3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章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系統設計與實作</w:t>
      </w:r>
    </w:p>
    <w:p w14:paraId="78F5E74B" w14:textId="77777777" w:rsidR="001F64D2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3.1 </w:t>
      </w:r>
      <w:r w:rsidRPr="00F42EFF">
        <w:rPr>
          <w:rFonts w:ascii="Times New Roman" w:eastAsia="標楷體" w:hAnsi="Times New Roman" w:cs="Times New Roman"/>
        </w:rPr>
        <w:t>系統整體設計理念</w:t>
      </w:r>
    </w:p>
    <w:p w14:paraId="16F57A22" w14:textId="77777777" w:rsidR="001F64D2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3.2 </w:t>
      </w:r>
      <w:r w:rsidRPr="00F42EFF">
        <w:rPr>
          <w:rFonts w:ascii="Times New Roman" w:eastAsia="標楷體" w:hAnsi="Times New Roman" w:cs="Times New Roman"/>
        </w:rPr>
        <w:t>系統功能與架構總</w:t>
      </w:r>
      <w:proofErr w:type="gramStart"/>
      <w:r w:rsidRPr="00F42EFF">
        <w:rPr>
          <w:rFonts w:ascii="Times New Roman" w:eastAsia="標楷體" w:hAnsi="Times New Roman" w:cs="Times New Roman"/>
        </w:rPr>
        <w:t>覽</w:t>
      </w:r>
      <w:proofErr w:type="gramEnd"/>
    </w:p>
    <w:p w14:paraId="6EDC5BC2" w14:textId="77777777" w:rsidR="001F64D2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3.3 </w:t>
      </w:r>
      <w:r w:rsidRPr="00F42EFF">
        <w:rPr>
          <w:rFonts w:ascii="Times New Roman" w:eastAsia="標楷體" w:hAnsi="Times New Roman" w:cs="Times New Roman"/>
        </w:rPr>
        <w:t>感測器與數據收集模組</w:t>
      </w:r>
    </w:p>
    <w:p w14:paraId="348C7CA2" w14:textId="17BA1C3A" w:rsidR="001F64D2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3.4 </w:t>
      </w:r>
      <w:r w:rsidRPr="00F42EFF">
        <w:rPr>
          <w:rFonts w:ascii="Times New Roman" w:eastAsia="標楷體" w:hAnsi="Times New Roman" w:cs="Times New Roman"/>
        </w:rPr>
        <w:t>數位雙生模擬平台</w:t>
      </w:r>
      <w:r w:rsidRPr="00F42EFF">
        <w:rPr>
          <w:rFonts w:ascii="Times New Roman" w:eastAsia="標楷體" w:hAnsi="Times New Roman" w:cs="Times New Roman"/>
        </w:rPr>
        <w:t xml:space="preserve"> (Unity + </w:t>
      </w:r>
      <w:r w:rsidRPr="00F42EFF">
        <w:rPr>
          <w:rFonts w:ascii="Times New Roman" w:eastAsia="標楷體" w:hAnsi="Times New Roman" w:cs="Times New Roman"/>
        </w:rPr>
        <w:t>數據整合</w:t>
      </w:r>
      <w:r w:rsidRPr="00F42EFF">
        <w:rPr>
          <w:rFonts w:ascii="Times New Roman" w:eastAsia="標楷體" w:hAnsi="Times New Roman" w:cs="Times New Roman"/>
        </w:rPr>
        <w:t>)</w:t>
      </w:r>
      <w:r w:rsidR="00B31F4B">
        <w:rPr>
          <w:rFonts w:ascii="Times New Roman" w:eastAsia="標楷體" w:hAnsi="Times New Roman" w:cs="Times New Roman"/>
        </w:rPr>
        <w:tab/>
      </w:r>
    </w:p>
    <w:p w14:paraId="48089DE7" w14:textId="09595809" w:rsidR="00B31F4B" w:rsidRDefault="00B31F4B" w:rsidP="00B31F4B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color w:val="C00000"/>
        </w:rPr>
      </w:pPr>
      <w:r w:rsidRPr="00B31F4B">
        <w:rPr>
          <w:rFonts w:ascii="Times New Roman" w:eastAsia="標楷體" w:hAnsi="Times New Roman" w:cs="Times New Roman"/>
          <w:color w:val="C00000"/>
        </w:rPr>
        <w:t>強調本研究系統</w:t>
      </w:r>
      <w:r w:rsidR="000F7116">
        <w:rPr>
          <w:rFonts w:ascii="Times New Roman" w:eastAsia="標楷體" w:hAnsi="Times New Roman" w:cs="Times New Roman" w:hint="eastAsia"/>
          <w:color w:val="C00000"/>
        </w:rPr>
        <w:t>(</w:t>
      </w:r>
      <w:r w:rsidR="000F7116">
        <w:rPr>
          <w:rFonts w:ascii="Times New Roman" w:eastAsia="標楷體" w:hAnsi="Times New Roman" w:cs="Times New Roman" w:hint="eastAsia"/>
          <w:color w:val="C00000"/>
        </w:rPr>
        <w:t>自己開發</w:t>
      </w:r>
      <w:r w:rsidR="000F7116">
        <w:rPr>
          <w:rFonts w:ascii="Times New Roman" w:eastAsia="標楷體" w:hAnsi="Times New Roman" w:cs="Times New Roman" w:hint="eastAsia"/>
          <w:color w:val="C00000"/>
        </w:rPr>
        <w:t>)</w:t>
      </w:r>
      <w:r w:rsidRPr="00B31F4B">
        <w:rPr>
          <w:rFonts w:ascii="Times New Roman" w:eastAsia="標楷體" w:hAnsi="Times New Roman" w:cs="Times New Roman"/>
          <w:color w:val="C00000"/>
        </w:rPr>
        <w:t>的設計理念、架構、模組互動與創新點，切忌照搬</w:t>
      </w:r>
      <w:r w:rsidR="000F7116">
        <w:rPr>
          <w:rFonts w:ascii="Times New Roman" w:eastAsia="標楷體" w:hAnsi="Times New Roman" w:cs="Times New Roman" w:hint="eastAsia"/>
          <w:color w:val="C00000"/>
        </w:rPr>
        <w:t>第</w:t>
      </w:r>
      <w:r w:rsidR="000F7116">
        <w:rPr>
          <w:rFonts w:ascii="Times New Roman" w:eastAsia="標楷體" w:hAnsi="Times New Roman" w:cs="Times New Roman" w:hint="eastAsia"/>
          <w:color w:val="C00000"/>
        </w:rPr>
        <w:t>2</w:t>
      </w:r>
      <w:r w:rsidRPr="00B31F4B">
        <w:rPr>
          <w:rFonts w:ascii="Times New Roman" w:eastAsia="標楷體" w:hAnsi="Times New Roman" w:cs="Times New Roman"/>
          <w:color w:val="C00000"/>
        </w:rPr>
        <w:t>章文獻內容</w:t>
      </w:r>
      <w:r w:rsidR="004428D3">
        <w:rPr>
          <w:rFonts w:ascii="Times New Roman" w:eastAsia="標楷體" w:hAnsi="Times New Roman" w:cs="Times New Roman" w:hint="eastAsia"/>
          <w:color w:val="C00000"/>
        </w:rPr>
        <w:t>(</w:t>
      </w:r>
      <w:r w:rsidR="004428D3" w:rsidRPr="004428D3">
        <w:rPr>
          <w:rFonts w:ascii="Times New Roman" w:eastAsia="標楷體" w:hAnsi="Times New Roman" w:cs="Times New Roman" w:hint="eastAsia"/>
          <w:color w:val="C00000"/>
        </w:rPr>
        <w:t>我們怎麼做、解決了什麼問題</w:t>
      </w:r>
      <w:r w:rsidR="004428D3">
        <w:rPr>
          <w:rFonts w:ascii="Times New Roman" w:eastAsia="標楷體" w:hAnsi="Times New Roman" w:cs="Times New Roman" w:hint="eastAsia"/>
          <w:color w:val="C00000"/>
        </w:rPr>
        <w:t>)</w:t>
      </w:r>
      <w:r w:rsidR="004428D3">
        <w:rPr>
          <w:rFonts w:ascii="Times New Roman" w:eastAsia="標楷體" w:hAnsi="Times New Roman" w:cs="Times New Roman" w:hint="eastAsia"/>
          <w:color w:val="C00000"/>
        </w:rPr>
        <w:t>。</w:t>
      </w:r>
    </w:p>
    <w:p w14:paraId="64B03243" w14:textId="433DD657" w:rsidR="0002622A" w:rsidRPr="0002622A" w:rsidRDefault="0002622A" w:rsidP="0002622A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 w:cs="Times New Roman" w:hint="eastAsia"/>
          <w:color w:val="C00000"/>
        </w:rPr>
      </w:pPr>
      <w:r>
        <w:rPr>
          <w:rFonts w:ascii="Times New Roman" w:eastAsia="標楷體" w:hAnsi="Times New Roman" w:cs="Times New Roman" w:hint="eastAsia"/>
          <w:color w:val="C00000"/>
        </w:rPr>
        <w:t>該段開頭可以例如</w:t>
      </w:r>
      <w:r>
        <w:rPr>
          <w:rFonts w:ascii="Times New Roman" w:eastAsia="標楷體" w:hAnsi="Times New Roman" w:cs="Times New Roman" w:hint="eastAsia"/>
          <w:color w:val="C00000"/>
        </w:rPr>
        <w:t>，來與</w:t>
      </w:r>
      <w:proofErr w:type="gramStart"/>
      <w:r>
        <w:rPr>
          <w:rFonts w:ascii="Times New Roman" w:eastAsia="標楷體" w:hAnsi="Times New Roman" w:cs="Times New Roman" w:hint="eastAsia"/>
          <w:color w:val="C00000"/>
        </w:rPr>
        <w:t>第</w:t>
      </w:r>
      <w:r>
        <w:rPr>
          <w:rFonts w:ascii="Times New Roman" w:eastAsia="標楷體" w:hAnsi="Times New Roman" w:cs="Times New Roman" w:hint="eastAsia"/>
          <w:color w:val="C00000"/>
        </w:rPr>
        <w:t>2</w:t>
      </w:r>
      <w:r>
        <w:rPr>
          <w:rFonts w:ascii="Times New Roman" w:eastAsia="標楷體" w:hAnsi="Times New Roman" w:cs="Times New Roman" w:hint="eastAsia"/>
          <w:color w:val="C00000"/>
        </w:rPr>
        <w:t>章作區別</w:t>
      </w:r>
      <w:proofErr w:type="gramEnd"/>
      <w:r>
        <w:rPr>
          <w:rFonts w:ascii="Times New Roman" w:eastAsia="標楷體" w:hAnsi="Times New Roman" w:cs="Times New Roman" w:hint="eastAsia"/>
          <w:color w:val="C00000"/>
        </w:rPr>
        <w:t>：</w:t>
      </w:r>
      <w:r w:rsidRPr="0002622A">
        <w:rPr>
          <w:rFonts w:ascii="Times New Roman" w:eastAsia="標楷體" w:hAnsi="Times New Roman" w:cs="Times New Roman" w:hint="eastAsia"/>
          <w:color w:val="C00000"/>
        </w:rPr>
        <w:t>本研究建置一套結合</w:t>
      </w:r>
      <w:r w:rsidRPr="0002622A">
        <w:rPr>
          <w:rFonts w:ascii="Times New Roman" w:eastAsia="標楷體" w:hAnsi="Times New Roman" w:cs="Times New Roman" w:hint="eastAsia"/>
          <w:color w:val="C00000"/>
        </w:rPr>
        <w:t xml:space="preserve"> Unity </w:t>
      </w:r>
      <w:r w:rsidRPr="0002622A">
        <w:rPr>
          <w:rFonts w:ascii="Times New Roman" w:eastAsia="標楷體" w:hAnsi="Times New Roman" w:cs="Times New Roman" w:hint="eastAsia"/>
          <w:color w:val="C00000"/>
        </w:rPr>
        <w:t>與</w:t>
      </w:r>
      <w:r w:rsidRPr="0002622A">
        <w:rPr>
          <w:rFonts w:ascii="Times New Roman" w:eastAsia="標楷體" w:hAnsi="Times New Roman" w:cs="Times New Roman" w:hint="eastAsia"/>
          <w:color w:val="C00000"/>
        </w:rPr>
        <w:t xml:space="preserve"> UWB </w:t>
      </w:r>
      <w:r w:rsidRPr="0002622A">
        <w:rPr>
          <w:rFonts w:ascii="Times New Roman" w:eastAsia="標楷體" w:hAnsi="Times New Roman" w:cs="Times New Roman" w:hint="eastAsia"/>
          <w:color w:val="C00000"/>
        </w:rPr>
        <w:t>定位的數位雙生模擬學習平台，模擬臨床照</w:t>
      </w:r>
      <w:proofErr w:type="gramStart"/>
      <w:r w:rsidRPr="0002622A">
        <w:rPr>
          <w:rFonts w:ascii="Times New Roman" w:eastAsia="標楷體" w:hAnsi="Times New Roman" w:cs="Times New Roman" w:hint="eastAsia"/>
          <w:color w:val="C00000"/>
        </w:rPr>
        <w:t>護場域並</w:t>
      </w:r>
      <w:proofErr w:type="gramEnd"/>
      <w:r w:rsidRPr="0002622A">
        <w:rPr>
          <w:rFonts w:ascii="Times New Roman" w:eastAsia="標楷體" w:hAnsi="Times New Roman" w:cs="Times New Roman" w:hint="eastAsia"/>
          <w:color w:val="C00000"/>
        </w:rPr>
        <w:t>支援即時互動與異常偵測。平台包含以下模組</w:t>
      </w:r>
      <w:r w:rsidRPr="0002622A">
        <w:rPr>
          <w:rFonts w:ascii="Times New Roman" w:eastAsia="標楷體" w:hAnsi="Times New Roman" w:cs="Times New Roman" w:hint="eastAsia"/>
          <w:color w:val="C00000"/>
        </w:rPr>
        <w:t>...</w:t>
      </w:r>
    </w:p>
    <w:p w14:paraId="1E266558" w14:textId="577EBFAF" w:rsidR="00A47830" w:rsidRPr="00F42EFF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3.5 </w:t>
      </w:r>
      <w:r w:rsidRPr="00F42EFF">
        <w:rPr>
          <w:rFonts w:ascii="Times New Roman" w:eastAsia="標楷體" w:hAnsi="Times New Roman" w:cs="Times New Roman"/>
        </w:rPr>
        <w:t>系統資料儲存與通訊架構</w:t>
      </w:r>
    </w:p>
    <w:p w14:paraId="0B4FE5B4" w14:textId="77777777" w:rsidR="00A47830" w:rsidRPr="00CF6DDA" w:rsidRDefault="00A47830" w:rsidP="00F42EFF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第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4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章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研究方法</w:t>
      </w:r>
    </w:p>
    <w:p w14:paraId="558B4CDC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4.1 </w:t>
      </w:r>
      <w:r w:rsidRPr="00F42EFF">
        <w:rPr>
          <w:rFonts w:ascii="Times New Roman" w:eastAsia="標楷體" w:hAnsi="Times New Roman" w:cs="Times New Roman"/>
        </w:rPr>
        <w:t>研究對象與流程設計</w:t>
      </w:r>
    </w:p>
    <w:p w14:paraId="3FBC9980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4.2 </w:t>
      </w:r>
      <w:r w:rsidRPr="00F42EFF">
        <w:rPr>
          <w:rFonts w:ascii="Times New Roman" w:eastAsia="標楷體" w:hAnsi="Times New Roman" w:cs="Times New Roman"/>
        </w:rPr>
        <w:t>實驗設計與假設</w:t>
      </w:r>
    </w:p>
    <w:p w14:paraId="132BD507" w14:textId="7F356DA7" w:rsidR="00A47830" w:rsidRPr="00F42EFF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4.3 </w:t>
      </w:r>
      <w:r w:rsidRPr="00F42EFF">
        <w:rPr>
          <w:rFonts w:ascii="Times New Roman" w:eastAsia="標楷體" w:hAnsi="Times New Roman" w:cs="Times New Roman"/>
        </w:rPr>
        <w:t>研究工具與量表說明</w:t>
      </w:r>
    </w:p>
    <w:p w14:paraId="13982E95" w14:textId="77777777" w:rsidR="00A47830" w:rsidRPr="001F64D2" w:rsidRDefault="00A47830" w:rsidP="001F64D2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System Usability Scale (SUS)</w:t>
      </w:r>
    </w:p>
    <w:p w14:paraId="503FD714" w14:textId="77777777" w:rsidR="00A47830" w:rsidRPr="001F64D2" w:rsidRDefault="00A47830" w:rsidP="001F64D2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動機量表（含內在</w:t>
      </w:r>
      <w:r w:rsidRPr="001F64D2">
        <w:rPr>
          <w:rFonts w:ascii="Times New Roman" w:eastAsia="標楷體" w:hAnsi="Times New Roman" w:cs="Times New Roman"/>
        </w:rPr>
        <w:t>/</w:t>
      </w:r>
      <w:r w:rsidRPr="001F64D2">
        <w:rPr>
          <w:rFonts w:ascii="Times New Roman" w:eastAsia="標楷體" w:hAnsi="Times New Roman" w:cs="Times New Roman"/>
        </w:rPr>
        <w:t>外在動機）</w:t>
      </w:r>
    </w:p>
    <w:p w14:paraId="3C2B0903" w14:textId="77777777" w:rsidR="00A47830" w:rsidRPr="001F64D2" w:rsidRDefault="00A47830" w:rsidP="001F64D2">
      <w:pPr>
        <w:pStyle w:val="a4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F64D2">
        <w:rPr>
          <w:rFonts w:ascii="Times New Roman" w:eastAsia="標楷體" w:hAnsi="Times New Roman" w:cs="Times New Roman"/>
        </w:rPr>
        <w:t>Basic Psychological Needs Scales (BPNS)</w:t>
      </w:r>
    </w:p>
    <w:p w14:paraId="5ABF9118" w14:textId="77777777" w:rsidR="00A47830" w:rsidRPr="00CF6DDA" w:rsidRDefault="00A47830" w:rsidP="00F42EFF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第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5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章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研究結果與分析</w:t>
      </w:r>
    </w:p>
    <w:p w14:paraId="6EC5C580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5.1 </w:t>
      </w:r>
      <w:r w:rsidRPr="00F42EFF">
        <w:rPr>
          <w:rFonts w:ascii="Times New Roman" w:eastAsia="標楷體" w:hAnsi="Times New Roman" w:cs="Times New Roman"/>
        </w:rPr>
        <w:t>描述性統計與信度分析</w:t>
      </w:r>
    </w:p>
    <w:p w14:paraId="1CE78DB6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5.2 </w:t>
      </w:r>
      <w:proofErr w:type="gramStart"/>
      <w:r w:rsidRPr="00F42EFF">
        <w:rPr>
          <w:rFonts w:ascii="Times New Roman" w:eastAsia="標楷體" w:hAnsi="Times New Roman" w:cs="Times New Roman"/>
        </w:rPr>
        <w:t>前測後測</w:t>
      </w:r>
      <w:proofErr w:type="gramEnd"/>
      <w:r w:rsidRPr="00F42EFF">
        <w:rPr>
          <w:rFonts w:ascii="Times New Roman" w:eastAsia="標楷體" w:hAnsi="Times New Roman" w:cs="Times New Roman"/>
        </w:rPr>
        <w:t>分析（學習成效）</w:t>
      </w:r>
    </w:p>
    <w:p w14:paraId="01B8B3C1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5.3 </w:t>
      </w:r>
      <w:r w:rsidRPr="00F42EFF">
        <w:rPr>
          <w:rFonts w:ascii="Times New Roman" w:eastAsia="標楷體" w:hAnsi="Times New Roman" w:cs="Times New Roman"/>
        </w:rPr>
        <w:t>系統易用性評估結果</w:t>
      </w:r>
    </w:p>
    <w:p w14:paraId="5A8EDA09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5.4 </w:t>
      </w:r>
      <w:r w:rsidRPr="00F42EFF">
        <w:rPr>
          <w:rFonts w:ascii="Times New Roman" w:eastAsia="標楷體" w:hAnsi="Times New Roman" w:cs="Times New Roman"/>
        </w:rPr>
        <w:t>動機與心理需求分析</w:t>
      </w:r>
    </w:p>
    <w:p w14:paraId="411584BF" w14:textId="46E7E7C1" w:rsidR="00A47830" w:rsidRPr="00F42EFF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5.5 </w:t>
      </w:r>
      <w:r w:rsidRPr="00F42EFF">
        <w:rPr>
          <w:rFonts w:ascii="Times New Roman" w:eastAsia="標楷體" w:hAnsi="Times New Roman" w:cs="Times New Roman"/>
        </w:rPr>
        <w:t>假設驗證與路徑分析</w:t>
      </w:r>
      <w:r w:rsidRPr="001F64D2">
        <w:rPr>
          <w:rFonts w:ascii="Times New Roman" w:eastAsia="標楷體" w:hAnsi="Times New Roman" w:cs="Times New Roman"/>
          <w:color w:val="C00000"/>
        </w:rPr>
        <w:t>（可合併效度與路徑分析</w:t>
      </w:r>
      <w:r w:rsidR="001F64D2" w:rsidRPr="001F64D2">
        <w:rPr>
          <w:rFonts w:ascii="Times New Roman" w:eastAsia="標楷體" w:hAnsi="Times New Roman" w:cs="Times New Roman" w:hint="eastAsia"/>
          <w:color w:val="C00000"/>
        </w:rPr>
        <w:t>，</w:t>
      </w:r>
      <w:r w:rsidRPr="001F64D2">
        <w:rPr>
          <w:rFonts w:ascii="Times New Roman" w:eastAsia="標楷體" w:hAnsi="Times New Roman" w:cs="Times New Roman"/>
          <w:color w:val="C00000"/>
        </w:rPr>
        <w:t>對應</w:t>
      </w:r>
      <w:r w:rsidRPr="001F64D2">
        <w:rPr>
          <w:rFonts w:ascii="Times New Roman" w:eastAsia="標楷體" w:hAnsi="Times New Roman" w:cs="Times New Roman"/>
          <w:color w:val="C00000"/>
        </w:rPr>
        <w:t xml:space="preserve"> SDT </w:t>
      </w:r>
      <w:r w:rsidRPr="001F64D2">
        <w:rPr>
          <w:rFonts w:ascii="Times New Roman" w:eastAsia="標楷體" w:hAnsi="Times New Roman" w:cs="Times New Roman"/>
          <w:color w:val="C00000"/>
        </w:rPr>
        <w:t>各構面的路徑</w:t>
      </w:r>
      <w:r w:rsidR="001F64D2" w:rsidRPr="001F64D2">
        <w:rPr>
          <w:rFonts w:ascii="Times New Roman" w:eastAsia="標楷體" w:hAnsi="Times New Roman" w:cs="Times New Roman" w:hint="eastAsia"/>
          <w:color w:val="C00000"/>
        </w:rPr>
        <w:t>，</w:t>
      </w:r>
      <w:r w:rsidRPr="001F64D2">
        <w:rPr>
          <w:rFonts w:ascii="Times New Roman" w:eastAsia="標楷體" w:hAnsi="Times New Roman" w:cs="Times New Roman"/>
          <w:color w:val="C00000"/>
        </w:rPr>
        <w:t>原</w:t>
      </w:r>
      <w:r w:rsidRPr="001F64D2">
        <w:rPr>
          <w:rFonts w:ascii="Times New Roman" w:eastAsia="標楷體" w:hAnsi="Times New Roman" w:cs="Times New Roman"/>
          <w:color w:val="C00000"/>
        </w:rPr>
        <w:t>5.8</w:t>
      </w:r>
      <w:r w:rsidRPr="001F64D2">
        <w:rPr>
          <w:rFonts w:ascii="Times New Roman" w:eastAsia="標楷體" w:hAnsi="Times New Roman" w:cs="Times New Roman"/>
          <w:color w:val="C00000"/>
        </w:rPr>
        <w:t>內容整合至此</w:t>
      </w:r>
      <w:r w:rsidR="001F64D2" w:rsidRPr="001F64D2">
        <w:rPr>
          <w:rFonts w:ascii="Times New Roman" w:eastAsia="標楷體" w:hAnsi="Times New Roman" w:cs="Times New Roman" w:hint="eastAsia"/>
          <w:color w:val="C00000"/>
        </w:rPr>
        <w:t>，原本的太零碎了</w:t>
      </w:r>
      <w:r w:rsidRPr="001F64D2">
        <w:rPr>
          <w:rFonts w:ascii="Times New Roman" w:eastAsia="標楷體" w:hAnsi="Times New Roman" w:cs="Times New Roman"/>
          <w:color w:val="C00000"/>
        </w:rPr>
        <w:t>）</w:t>
      </w:r>
    </w:p>
    <w:p w14:paraId="77A09E43" w14:textId="016BD269" w:rsidR="00A47830" w:rsidRPr="00F42EFF" w:rsidRDefault="00A47830" w:rsidP="00F42EFF">
      <w:pPr>
        <w:rPr>
          <w:rFonts w:ascii="Times New Roman" w:eastAsia="標楷體" w:hAnsi="Times New Roman" w:cs="Times New Roman"/>
        </w:rPr>
      </w:pPr>
    </w:p>
    <w:p w14:paraId="71D67318" w14:textId="77777777" w:rsidR="00BF03FB" w:rsidRPr="00CF6DDA" w:rsidRDefault="00A47830" w:rsidP="00F42EFF">
      <w:pPr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第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6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章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</w:t>
      </w:r>
      <w:r w:rsidRPr="00CF6DDA">
        <w:rPr>
          <w:rFonts w:ascii="Times New Roman" w:eastAsia="標楷體" w:hAnsi="Times New Roman" w:cs="Times New Roman"/>
          <w:b/>
          <w:bCs/>
          <w:sz w:val="28"/>
          <w:szCs w:val="28"/>
        </w:rPr>
        <w:t>結論與建議</w:t>
      </w:r>
    </w:p>
    <w:p w14:paraId="0915482C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t xml:space="preserve">6.1 </w:t>
      </w:r>
      <w:r w:rsidRPr="00F42EFF">
        <w:rPr>
          <w:rFonts w:ascii="Times New Roman" w:eastAsia="標楷體" w:hAnsi="Times New Roman" w:cs="Times New Roman"/>
        </w:rPr>
        <w:t>研究結論摘要</w:t>
      </w:r>
    </w:p>
    <w:p w14:paraId="5CA3011C" w14:textId="77777777" w:rsidR="00BF03FB" w:rsidRDefault="00A47830" w:rsidP="00F42EFF">
      <w:pPr>
        <w:rPr>
          <w:rFonts w:ascii="Times New Roman" w:eastAsia="標楷體" w:hAnsi="Times New Roman" w:cs="Times New Roman"/>
        </w:rPr>
      </w:pPr>
      <w:r w:rsidRPr="00F42EFF">
        <w:rPr>
          <w:rFonts w:ascii="Times New Roman" w:eastAsia="標楷體" w:hAnsi="Times New Roman" w:cs="Times New Roman"/>
        </w:rPr>
        <w:lastRenderedPageBreak/>
        <w:t xml:space="preserve">6.2 </w:t>
      </w:r>
      <w:r w:rsidRPr="00F42EFF">
        <w:rPr>
          <w:rFonts w:ascii="Times New Roman" w:eastAsia="標楷體" w:hAnsi="Times New Roman" w:cs="Times New Roman"/>
        </w:rPr>
        <w:t>教育應用與實務建議</w:t>
      </w:r>
    </w:p>
    <w:p w14:paraId="2073C10B" w14:textId="5637BAE2" w:rsidR="00A47830" w:rsidRPr="00F42EFF" w:rsidRDefault="00A47830" w:rsidP="00F42EFF">
      <w:pPr>
        <w:rPr>
          <w:rFonts w:ascii="Times New Roman" w:eastAsia="標楷體" w:hAnsi="Times New Roman" w:cs="Times New Roman" w:hint="eastAsia"/>
        </w:rPr>
      </w:pPr>
      <w:r w:rsidRPr="00F42EFF">
        <w:rPr>
          <w:rFonts w:ascii="Times New Roman" w:eastAsia="標楷體" w:hAnsi="Times New Roman" w:cs="Times New Roman"/>
        </w:rPr>
        <w:t xml:space="preserve">6.3 </w:t>
      </w:r>
      <w:r w:rsidRPr="00F42EFF">
        <w:rPr>
          <w:rFonts w:ascii="Times New Roman" w:eastAsia="標楷體" w:hAnsi="Times New Roman" w:cs="Times New Roman"/>
        </w:rPr>
        <w:t>研究限制與未來方向</w:t>
      </w:r>
    </w:p>
    <w:sectPr w:rsidR="00A47830" w:rsidRPr="00F42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F0E"/>
    <w:multiLevelType w:val="multilevel"/>
    <w:tmpl w:val="36DC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2440"/>
    <w:multiLevelType w:val="multilevel"/>
    <w:tmpl w:val="C77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7773"/>
    <w:multiLevelType w:val="hybridMultilevel"/>
    <w:tmpl w:val="79124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8008FF"/>
    <w:multiLevelType w:val="hybridMultilevel"/>
    <w:tmpl w:val="B10ED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5008F1"/>
    <w:multiLevelType w:val="hybridMultilevel"/>
    <w:tmpl w:val="7BFE3D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78055F"/>
    <w:multiLevelType w:val="hybridMultilevel"/>
    <w:tmpl w:val="83EC5B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58AF"/>
    <w:multiLevelType w:val="multilevel"/>
    <w:tmpl w:val="FBCC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750415"/>
    <w:multiLevelType w:val="hybridMultilevel"/>
    <w:tmpl w:val="91CE315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0041D92"/>
    <w:multiLevelType w:val="hybridMultilevel"/>
    <w:tmpl w:val="48BE1F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885669F"/>
    <w:multiLevelType w:val="multilevel"/>
    <w:tmpl w:val="5A64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C3FE9"/>
    <w:multiLevelType w:val="multilevel"/>
    <w:tmpl w:val="08808B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6DA75E0"/>
    <w:multiLevelType w:val="hybridMultilevel"/>
    <w:tmpl w:val="BFF262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E293110"/>
    <w:multiLevelType w:val="multilevel"/>
    <w:tmpl w:val="EB14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12"/>
  </w:num>
  <w:num w:numId="6">
    <w:abstractNumId w:val="4"/>
  </w:num>
  <w:num w:numId="7">
    <w:abstractNumId w:val="11"/>
  </w:num>
  <w:num w:numId="8">
    <w:abstractNumId w:val="3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0E"/>
    <w:rsid w:val="0002622A"/>
    <w:rsid w:val="000F7116"/>
    <w:rsid w:val="00142629"/>
    <w:rsid w:val="001F64D2"/>
    <w:rsid w:val="00216CA2"/>
    <w:rsid w:val="00351F3B"/>
    <w:rsid w:val="004428D3"/>
    <w:rsid w:val="0045500E"/>
    <w:rsid w:val="005D4CC0"/>
    <w:rsid w:val="006C7609"/>
    <w:rsid w:val="006F03E3"/>
    <w:rsid w:val="00824E84"/>
    <w:rsid w:val="008A791D"/>
    <w:rsid w:val="008D151F"/>
    <w:rsid w:val="00A47830"/>
    <w:rsid w:val="00AB6DC6"/>
    <w:rsid w:val="00AC7B5E"/>
    <w:rsid w:val="00B31F4B"/>
    <w:rsid w:val="00BF03FB"/>
    <w:rsid w:val="00C42324"/>
    <w:rsid w:val="00CF6DDA"/>
    <w:rsid w:val="00DC1EA6"/>
    <w:rsid w:val="00F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A726"/>
  <w15:chartTrackingRefBased/>
  <w15:docId w15:val="{2AB0A67B-7801-490B-9A11-DA77D2B6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D4CC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1E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D4CC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5D4CC0"/>
    <w:rPr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DC1EA6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List Paragraph"/>
    <w:basedOn w:val="a"/>
    <w:uiPriority w:val="34"/>
    <w:qFormat/>
    <w:rsid w:val="00A478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SYC_NCKU</dc:creator>
  <cp:keywords/>
  <dc:description/>
  <cp:lastModifiedBy>SYC_NCKU</cp:lastModifiedBy>
  <cp:revision>20</cp:revision>
  <dcterms:created xsi:type="dcterms:W3CDTF">2025-05-03T07:28:00Z</dcterms:created>
  <dcterms:modified xsi:type="dcterms:W3CDTF">2025-05-03T08:02:00Z</dcterms:modified>
</cp:coreProperties>
</file>