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2E82A667" w:rsidR="00754985" w:rsidRDefault="00775769" w:rsidP="00C02ADC">
      <w:pPr>
        <w:pStyle w:val="a4"/>
      </w:pPr>
      <w:r w:rsidRPr="00775769">
        <w:t xml:space="preserve">From Uniform Feedback to Adaptive Support: AI-Driven Personalized Writing Feedback for Enhancing Self-Assessment Accuracy in Higher Education </w:t>
      </w:r>
    </w:p>
    <w:p w14:paraId="24159F1F" w14:textId="77777777" w:rsidR="00086339" w:rsidRDefault="00086339" w:rsidP="00086339">
      <w:pPr>
        <w:widowControl/>
        <w:spacing w:before="100" w:beforeAutospacing="1" w:after="100" w:afterAutospacing="1"/>
        <w:outlineLvl w:val="2"/>
        <w:rPr>
          <w:rFonts w:eastAsia="新細明體" w:cs="Times New Roman"/>
          <w:b/>
          <w:bCs/>
          <w:kern w:val="0"/>
          <w:sz w:val="27"/>
          <w:szCs w:val="27"/>
        </w:rPr>
      </w:pPr>
      <w:r>
        <w:rPr>
          <w:rFonts w:eastAsia="新細明體" w:cs="Times New Roman"/>
          <w:b/>
          <w:bCs/>
          <w:kern w:val="0"/>
          <w:sz w:val="27"/>
          <w:szCs w:val="27"/>
        </w:rPr>
        <w:t xml:space="preserve">Reviewer 1: </w:t>
      </w:r>
    </w:p>
    <w:p w14:paraId="2FB1888F" w14:textId="77777777" w:rsidR="00DB60B0" w:rsidRPr="00DB60B0" w:rsidRDefault="00DB60B0" w:rsidP="00DB60B0">
      <w:pPr>
        <w:pStyle w:val="aa"/>
        <w:numPr>
          <w:ilvl w:val="0"/>
          <w:numId w:val="7"/>
        </w:numPr>
        <w:tabs>
          <w:tab w:val="left" w:pos="1590"/>
        </w:tabs>
        <w:ind w:leftChars="0"/>
        <w:rPr>
          <w:shd w:val="clear" w:color="auto" w:fill="FFFFFF"/>
        </w:rPr>
      </w:pPr>
      <w:proofErr w:type="spellStart"/>
      <w:r w:rsidRPr="00DB60B0">
        <w:rPr>
          <w:rFonts w:hint="eastAsia"/>
          <w:shd w:val="clear" w:color="auto" w:fill="FFFFFF"/>
        </w:rPr>
        <w:t>A</w:t>
      </w:r>
      <w:r w:rsidRPr="00DB60B0">
        <w:rPr>
          <w:rFonts w:hint="eastAsia"/>
          <w:shd w:val="clear" w:color="auto" w:fill="FFFFFF"/>
        </w:rPr>
        <w:t>bstrac</w:t>
      </w:r>
      <w:proofErr w:type="spellEnd"/>
      <w:r w:rsidRPr="00DB60B0">
        <w:rPr>
          <w:rFonts w:hint="eastAsia"/>
          <w:shd w:val="clear" w:color="auto" w:fill="FFFFFF"/>
        </w:rPr>
        <w:t>第一段</w:t>
      </w:r>
      <w:r w:rsidRPr="00DB60B0">
        <w:rPr>
          <w:rFonts w:hint="eastAsia"/>
          <w:shd w:val="clear" w:color="auto" w:fill="FFFFFF"/>
        </w:rPr>
        <w:t xml:space="preserve"> </w:t>
      </w:r>
      <w:r w:rsidRPr="00DB60B0">
        <w:rPr>
          <w:shd w:val="clear" w:color="auto" w:fill="FFFFFF"/>
        </w:rPr>
        <w:t>“</w:t>
      </w:r>
      <w:r w:rsidRPr="006865C5">
        <w:t>With the rapid advancement of generative artificial intelligence, large language models (LLMs) have become increasingly integrated into education, particularly for automated formative feedback and writing assessment.</w:t>
      </w:r>
      <w:r w:rsidRPr="00DB60B0">
        <w:rPr>
          <w:shd w:val="clear" w:color="auto" w:fill="FFFFFF"/>
        </w:rPr>
        <w:t>”</w:t>
      </w:r>
      <w:r w:rsidRPr="00DB60B0">
        <w:rPr>
          <w:rFonts w:hint="eastAsia"/>
          <w:shd w:val="clear" w:color="auto" w:fill="FFFFFF"/>
        </w:rPr>
        <w:t xml:space="preserve"> </w:t>
      </w:r>
      <w:r w:rsidRPr="00DB60B0">
        <w:rPr>
          <w:rFonts w:hint="eastAsia"/>
          <w:shd w:val="clear" w:color="auto" w:fill="FFFFFF"/>
        </w:rPr>
        <w:t>比較偏向背景鋪陳與新聞導向，並未</w:t>
      </w:r>
      <w:r w:rsidRPr="00DB60B0">
        <w:rPr>
          <w:rFonts w:hint="eastAsia"/>
          <w:shd w:val="clear" w:color="auto" w:fill="FFFFFF"/>
        </w:rPr>
        <w:t>明確說明本研究的貢獻與角色。</w:t>
      </w:r>
    </w:p>
    <w:p w14:paraId="3D10A253" w14:textId="574B91C1" w:rsidR="00DB60B0" w:rsidRPr="00DB60B0" w:rsidRDefault="00DB60B0" w:rsidP="00AF4C5C">
      <w:pPr>
        <w:rPr>
          <w:color w:val="0070C0"/>
          <w:shd w:val="clear" w:color="auto" w:fill="FFFFFF"/>
        </w:rPr>
      </w:pPr>
      <w:r w:rsidRPr="00DB60B0">
        <w:rPr>
          <w:rFonts w:hint="eastAsia"/>
          <w:color w:val="0070C0"/>
          <w:shd w:val="clear" w:color="auto" w:fill="FFFFFF"/>
        </w:rPr>
        <w:t>感謝委員指出</w:t>
      </w:r>
      <w:proofErr w:type="spellStart"/>
      <w:r w:rsidRPr="00DB60B0">
        <w:rPr>
          <w:rFonts w:hint="eastAsia"/>
          <w:color w:val="0070C0"/>
          <w:shd w:val="clear" w:color="auto" w:fill="FFFFFF"/>
        </w:rPr>
        <w:t>Abstrac</w:t>
      </w:r>
      <w:proofErr w:type="spellEnd"/>
      <w:r w:rsidRPr="00DB60B0">
        <w:rPr>
          <w:rFonts w:hint="eastAsia"/>
          <w:color w:val="0070C0"/>
          <w:shd w:val="clear" w:color="auto" w:fill="FFFFFF"/>
        </w:rPr>
        <w:t>第一段</w:t>
      </w:r>
      <w:r w:rsidRPr="00DB60B0">
        <w:rPr>
          <w:rFonts w:hint="eastAsia"/>
          <w:color w:val="0070C0"/>
          <w:shd w:val="clear" w:color="auto" w:fill="FFFFFF"/>
        </w:rPr>
        <w:t>過於新聞導向的問題，我們根據建議</w:t>
      </w:r>
      <w:r w:rsidRPr="00DB60B0">
        <w:rPr>
          <w:rFonts w:hint="eastAsia"/>
          <w:color w:val="0070C0"/>
          <w:shd w:val="clear" w:color="auto" w:fill="FFFFFF"/>
        </w:rPr>
        <w:t>進行修正，將原本偏重背景鋪陳的句子，調整為更聚焦於研究動機與貢獻的版本。</w:t>
      </w:r>
      <w:r w:rsidRPr="00DB60B0">
        <w:rPr>
          <w:rFonts w:hint="eastAsia"/>
          <w:color w:val="0070C0"/>
          <w:shd w:val="clear" w:color="auto" w:fill="FFFFFF"/>
        </w:rPr>
        <w:t>修改過後論述如下：</w:t>
      </w:r>
    </w:p>
    <w:p w14:paraId="30512890" w14:textId="774C6A9A" w:rsidR="00DB60B0" w:rsidRPr="00DB60B0" w:rsidRDefault="00DB60B0" w:rsidP="00DB60B0">
      <w:pPr>
        <w:rPr>
          <w:color w:val="0070C0"/>
          <w:shd w:val="clear" w:color="auto" w:fill="FFFFFF"/>
        </w:rPr>
      </w:pPr>
      <w:r w:rsidRPr="00DB60B0">
        <w:rPr>
          <w:color w:val="0070C0"/>
          <w:shd w:val="clear" w:color="auto" w:fill="FFFFFF"/>
        </w:rPr>
        <w:t>“</w:t>
      </w:r>
      <w:r w:rsidRPr="00DB60B0">
        <w:rPr>
          <w:color w:val="0070C0"/>
        </w:rPr>
        <w:t>With the growing integration of large language models (LLMs) into education, their use in formative feedback and writing assessment has attracted increasing attention. This study explores how such technologies can enhance students’ self-assessment accuracy in higher education writing.</w:t>
      </w:r>
      <w:r w:rsidRPr="00DB60B0">
        <w:rPr>
          <w:color w:val="0070C0"/>
          <w:shd w:val="clear" w:color="auto" w:fill="FFFFFF"/>
        </w:rPr>
        <w:t>”</w:t>
      </w:r>
    </w:p>
    <w:p w14:paraId="0F58748A" w14:textId="77777777" w:rsidR="00DB60B0" w:rsidRPr="00DB60B0" w:rsidRDefault="00DB60B0" w:rsidP="00DB60B0">
      <w:pPr>
        <w:rPr>
          <w:color w:val="0070C0"/>
          <w:shd w:val="clear" w:color="auto" w:fill="FFFFFF"/>
        </w:rPr>
      </w:pPr>
      <w:r w:rsidRPr="00DB60B0">
        <w:rPr>
          <w:rFonts w:hint="eastAsia"/>
          <w:color w:val="0070C0"/>
          <w:shd w:val="clear" w:color="auto" w:fill="FFFFFF"/>
        </w:rPr>
        <w:t>此修改簡化了句構、突顯研究切入點，並清楚說明本研究的目的與角色。我們再次感謝委員的寶貴建議。</w:t>
      </w:r>
    </w:p>
    <w:p w14:paraId="446E303F" w14:textId="523DB99A" w:rsidR="00DB60B0" w:rsidRPr="00DB60B0" w:rsidRDefault="00DB60B0" w:rsidP="00DB60B0">
      <w:pPr>
        <w:rPr>
          <w:shd w:val="clear" w:color="auto" w:fill="FFFFFF"/>
        </w:rPr>
      </w:pPr>
    </w:p>
    <w:p w14:paraId="6C6E5A00" w14:textId="535FF354" w:rsidR="0089489B" w:rsidRPr="00FE38A6" w:rsidRDefault="00B62FAF" w:rsidP="007B36D2">
      <w:pPr>
        <w:pStyle w:val="aa"/>
        <w:numPr>
          <w:ilvl w:val="0"/>
          <w:numId w:val="7"/>
        </w:numPr>
        <w:ind w:leftChars="0"/>
        <w:rPr>
          <w:rFonts w:hint="eastAsia"/>
          <w:shd w:val="clear" w:color="auto" w:fill="FFFFFF"/>
        </w:rPr>
      </w:pPr>
      <w:r w:rsidRPr="00DB60B0">
        <w:rPr>
          <w:rFonts w:hint="eastAsia"/>
          <w:shd w:val="clear" w:color="auto" w:fill="FFFFFF"/>
        </w:rPr>
        <w:t>Abstrac</w:t>
      </w:r>
      <w:r>
        <w:rPr>
          <w:shd w:val="clear" w:color="auto" w:fill="FFFFFF"/>
        </w:rPr>
        <w:t>t</w:t>
      </w:r>
      <w:r w:rsidR="00AF4C5C">
        <w:rPr>
          <w:rFonts w:hint="eastAsia"/>
          <w:shd w:val="clear" w:color="auto" w:fill="FFFFFF"/>
        </w:rPr>
        <w:t>第二段</w:t>
      </w:r>
      <w:r>
        <w:rPr>
          <w:rFonts w:hint="eastAsia"/>
          <w:shd w:val="clear" w:color="auto" w:fill="FFFFFF"/>
        </w:rPr>
        <w:t xml:space="preserve"> </w:t>
      </w:r>
      <w:r>
        <w:rPr>
          <w:shd w:val="clear" w:color="auto" w:fill="FFFFFF"/>
        </w:rPr>
        <w:t>“</w:t>
      </w:r>
      <w:r w:rsidR="00AF4C5C" w:rsidRPr="006865C5">
        <w:t xml:space="preserve">This study introduces and evaluates an AI-driven intelligent feedback system designed to enhance sustainable and inclusive higher education, leveraging transformer-based models (BERT and </w:t>
      </w:r>
      <w:proofErr w:type="spellStart"/>
      <w:r w:rsidR="00AF4C5C" w:rsidRPr="006865C5">
        <w:t>RoBERTa</w:t>
      </w:r>
      <w:proofErr w:type="spellEnd"/>
      <w:r w:rsidR="00AF4C5C" w:rsidRPr="006865C5">
        <w:t>) to provide scalable, adaptive, and personalized writing support. The system aims to improve students’ self-assessment accuracy (SAA), a critical factor for self-regulated learning, while addressing the challenge of delivering high-quality feedback efficiently in under-resourced contexts.</w:t>
      </w:r>
      <w:r>
        <w:rPr>
          <w:shd w:val="clear" w:color="auto" w:fill="FFFFFF"/>
        </w:rPr>
        <w:t>”</w:t>
      </w:r>
      <w:r w:rsidR="00AF4C5C">
        <w:rPr>
          <w:rFonts w:hint="eastAsia"/>
          <w:shd w:val="clear" w:color="auto" w:fill="FFFFFF"/>
        </w:rPr>
        <w:t xml:space="preserve"> </w:t>
      </w:r>
      <w:r w:rsidR="00AF4C5C">
        <w:rPr>
          <w:rFonts w:hint="eastAsia"/>
          <w:shd w:val="clear" w:color="auto" w:fill="FFFFFF"/>
        </w:rPr>
        <w:t>在同一段落中同時塞了</w:t>
      </w:r>
      <w:r w:rsidR="00AF4C5C">
        <w:t>系統目的、技術細節、教育價值與應用情境，資訊密度過高</w:t>
      </w:r>
      <w:r w:rsidR="00AF4C5C">
        <w:rPr>
          <w:rFonts w:hint="eastAsia"/>
        </w:rPr>
        <w:t>而</w:t>
      </w:r>
      <w:r w:rsidR="00AF4C5C">
        <w:t>降低可讀性。</w:t>
      </w:r>
      <w:r w:rsidR="00AF4C5C">
        <w:rPr>
          <w:rFonts w:hint="eastAsia"/>
        </w:rPr>
        <w:t>建議可以插分成兩句：</w:t>
      </w:r>
      <w:r w:rsidR="00AF4C5C">
        <w:t>第一句講系統目的與教育背景，</w:t>
      </w:r>
      <w:proofErr w:type="gramStart"/>
      <w:r w:rsidR="00AF4C5C">
        <w:t>第二句講技術</w:t>
      </w:r>
      <w:proofErr w:type="gramEnd"/>
      <w:r w:rsidR="00AF4C5C">
        <w:t>與特性。</w:t>
      </w:r>
    </w:p>
    <w:p w14:paraId="6F2309E7" w14:textId="2A9F755D" w:rsidR="00AF4C5C" w:rsidRPr="00AF4C5C" w:rsidRDefault="00AF4C5C" w:rsidP="00AF4C5C">
      <w:pPr>
        <w:rPr>
          <w:color w:val="0070C0"/>
          <w:shd w:val="clear" w:color="auto" w:fill="FFFFFF"/>
        </w:rPr>
      </w:pPr>
      <w:r w:rsidRPr="00AF4C5C">
        <w:rPr>
          <w:rFonts w:hint="eastAsia"/>
          <w:color w:val="0070C0"/>
          <w:shd w:val="clear" w:color="auto" w:fill="FFFFFF"/>
        </w:rPr>
        <w:t>感謝委員指出</w:t>
      </w:r>
      <w:r w:rsidRPr="00AF4C5C">
        <w:rPr>
          <w:rFonts w:hint="eastAsia"/>
          <w:color w:val="0070C0"/>
          <w:shd w:val="clear" w:color="auto" w:fill="FFFFFF"/>
        </w:rPr>
        <w:t>論述過負擔而導致承重的問題，這邊依據委員給予的建議，</w:t>
      </w:r>
      <w:r w:rsidRPr="00AF4C5C">
        <w:rPr>
          <w:color w:val="0070C0"/>
        </w:rPr>
        <w:t>將原文中系統目的與技術細節分開敘述，以提升可讀性與結構清晰度。</w:t>
      </w:r>
      <w:r w:rsidRPr="00AF4C5C">
        <w:rPr>
          <w:rFonts w:hint="eastAsia"/>
          <w:color w:val="0070C0"/>
          <w:shd w:val="clear" w:color="auto" w:fill="FFFFFF"/>
        </w:rPr>
        <w:t>修改過後論述如下：</w:t>
      </w:r>
    </w:p>
    <w:p w14:paraId="336CFF49" w14:textId="3FCCF556" w:rsidR="00AF4C5C" w:rsidRPr="00AF4C5C" w:rsidRDefault="00AF4C5C" w:rsidP="007B36D2">
      <w:pPr>
        <w:rPr>
          <w:color w:val="0070C0"/>
        </w:rPr>
      </w:pPr>
      <w:r w:rsidRPr="00AF4C5C">
        <w:rPr>
          <w:color w:val="0070C0"/>
        </w:rPr>
        <w:t>“</w:t>
      </w:r>
      <w:r w:rsidRPr="00AF4C5C">
        <w:rPr>
          <w:color w:val="0070C0"/>
        </w:rPr>
        <w:t xml:space="preserve">This study introduces and evaluates an AI-driven feedback system aimed at improving self-assessment accuracy (SAA) in higher education writing, a key factor for self-regulated learning. The system leverages transformer-based models (BERT and </w:t>
      </w:r>
      <w:proofErr w:type="spellStart"/>
      <w:r w:rsidRPr="00AF4C5C">
        <w:rPr>
          <w:color w:val="0070C0"/>
        </w:rPr>
        <w:t>RoBERTa</w:t>
      </w:r>
      <w:proofErr w:type="spellEnd"/>
      <w:r w:rsidRPr="00AF4C5C">
        <w:rPr>
          <w:color w:val="0070C0"/>
        </w:rPr>
        <w:t>) to deliver scalable, adaptive, and personalized writing support, addressing the challenge of providing high-quality feedback in under-resourced contexts.</w:t>
      </w:r>
      <w:r w:rsidRPr="00AF4C5C">
        <w:rPr>
          <w:color w:val="0070C0"/>
        </w:rPr>
        <w:t>”</w:t>
      </w:r>
    </w:p>
    <w:p w14:paraId="34ECB936" w14:textId="5BB05705" w:rsidR="00AF4C5C" w:rsidRPr="00AF4C5C" w:rsidRDefault="00AF4C5C" w:rsidP="007B36D2">
      <w:pPr>
        <w:rPr>
          <w:color w:val="0070C0"/>
        </w:rPr>
      </w:pPr>
      <w:proofErr w:type="gramStart"/>
      <w:r w:rsidRPr="00AF4C5C">
        <w:rPr>
          <w:color w:val="0070C0"/>
        </w:rPr>
        <w:t>改後的</w:t>
      </w:r>
      <w:proofErr w:type="gramEnd"/>
      <w:r w:rsidRPr="00AF4C5C">
        <w:rPr>
          <w:color w:val="0070C0"/>
        </w:rPr>
        <w:t>版本將教育背景與系統目標獨立</w:t>
      </w:r>
      <w:proofErr w:type="gramStart"/>
      <w:r w:rsidRPr="00AF4C5C">
        <w:rPr>
          <w:color w:val="0070C0"/>
        </w:rPr>
        <w:t>成首句</w:t>
      </w:r>
      <w:proofErr w:type="gramEnd"/>
      <w:r w:rsidRPr="00AF4C5C">
        <w:rPr>
          <w:color w:val="0070C0"/>
        </w:rPr>
        <w:t>，使讀者先理解研究目的與核心價值，再於第二句介紹系統技術與應用特性。這樣的安排可以降低資訊密度、提升閱讀流暢度，並</w:t>
      </w:r>
      <w:proofErr w:type="gramStart"/>
      <w:r w:rsidRPr="00AF4C5C">
        <w:rPr>
          <w:color w:val="0070C0"/>
        </w:rPr>
        <w:t>凸</w:t>
      </w:r>
      <w:proofErr w:type="gramEnd"/>
      <w:r w:rsidRPr="00AF4C5C">
        <w:rPr>
          <w:color w:val="0070C0"/>
        </w:rPr>
        <w:t>顯系統的技術優勢與教育應用價值。</w:t>
      </w:r>
    </w:p>
    <w:p w14:paraId="66D56978" w14:textId="71783C83" w:rsidR="00AF4C5C" w:rsidRDefault="00AF4C5C" w:rsidP="007B36D2">
      <w:pPr>
        <w:rPr>
          <w:color w:val="0070C0"/>
        </w:rPr>
      </w:pPr>
    </w:p>
    <w:p w14:paraId="2CB661CE" w14:textId="6BD2EB2F" w:rsidR="00FE38A6" w:rsidRDefault="00FE38A6" w:rsidP="007B36D2">
      <w:pPr>
        <w:rPr>
          <w:color w:val="0070C0"/>
        </w:rPr>
      </w:pPr>
    </w:p>
    <w:p w14:paraId="159551A1" w14:textId="1C69422A" w:rsidR="00FE38A6" w:rsidRDefault="00FE38A6" w:rsidP="007B36D2">
      <w:pPr>
        <w:rPr>
          <w:color w:val="0070C0"/>
        </w:rPr>
      </w:pPr>
    </w:p>
    <w:p w14:paraId="0D1C1356" w14:textId="77777777" w:rsidR="00FE38A6" w:rsidRPr="00AF4C5C" w:rsidRDefault="00FE38A6" w:rsidP="007B36D2">
      <w:pPr>
        <w:rPr>
          <w:rFonts w:hint="eastAsia"/>
          <w:color w:val="0070C0"/>
        </w:rPr>
      </w:pPr>
    </w:p>
    <w:p w14:paraId="7C331323" w14:textId="77777777" w:rsidR="0089489B" w:rsidRPr="00893C8F" w:rsidRDefault="0089489B" w:rsidP="007B36D2">
      <w:pPr>
        <w:rPr>
          <w:shd w:val="clear" w:color="auto" w:fill="FFFFFF"/>
        </w:rPr>
      </w:pPr>
    </w:p>
    <w:sectPr w:rsidR="0089489B" w:rsidRPr="00893C8F"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91ED7" w14:textId="77777777" w:rsidR="00770E19" w:rsidRDefault="00770E19" w:rsidP="00293216">
      <w:r>
        <w:separator/>
      </w:r>
    </w:p>
  </w:endnote>
  <w:endnote w:type="continuationSeparator" w:id="0">
    <w:p w14:paraId="5395AA23" w14:textId="77777777" w:rsidR="00770E19" w:rsidRDefault="00770E19"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微軟正黑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59AB9" w14:textId="77777777" w:rsidR="00770E19" w:rsidRDefault="00770E19" w:rsidP="00293216">
      <w:r>
        <w:separator/>
      </w:r>
    </w:p>
  </w:footnote>
  <w:footnote w:type="continuationSeparator" w:id="0">
    <w:p w14:paraId="0EE871CF" w14:textId="77777777" w:rsidR="00770E19" w:rsidRDefault="00770E19"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50F2769"/>
    <w:multiLevelType w:val="hybridMultilevel"/>
    <w:tmpl w:val="B3C416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583F5A"/>
    <w:multiLevelType w:val="hybridMultilevel"/>
    <w:tmpl w:val="47D081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6149073D"/>
    <w:multiLevelType w:val="hybridMultilevel"/>
    <w:tmpl w:val="AD24F3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6" w15:restartNumberingAfterBreak="0">
    <w:nsid w:val="7C5E6FAB"/>
    <w:multiLevelType w:val="hybridMultilevel"/>
    <w:tmpl w:val="9B7EAB6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E8B"/>
    <w:rsid w:val="0000107D"/>
    <w:rsid w:val="000022C1"/>
    <w:rsid w:val="00003F46"/>
    <w:rsid w:val="000224C8"/>
    <w:rsid w:val="00023501"/>
    <w:rsid w:val="000239D2"/>
    <w:rsid w:val="00023BD9"/>
    <w:rsid w:val="00025D71"/>
    <w:rsid w:val="000333BA"/>
    <w:rsid w:val="000364A9"/>
    <w:rsid w:val="000427BC"/>
    <w:rsid w:val="00047BFA"/>
    <w:rsid w:val="000530F6"/>
    <w:rsid w:val="000539F0"/>
    <w:rsid w:val="00061565"/>
    <w:rsid w:val="000705D7"/>
    <w:rsid w:val="00071F0C"/>
    <w:rsid w:val="00075FCD"/>
    <w:rsid w:val="00086184"/>
    <w:rsid w:val="00086339"/>
    <w:rsid w:val="00087BBF"/>
    <w:rsid w:val="00094BD6"/>
    <w:rsid w:val="000A4FE4"/>
    <w:rsid w:val="000A64B0"/>
    <w:rsid w:val="000B595F"/>
    <w:rsid w:val="000C54AC"/>
    <w:rsid w:val="000C6283"/>
    <w:rsid w:val="000D13CF"/>
    <w:rsid w:val="000D5871"/>
    <w:rsid w:val="000D5F7A"/>
    <w:rsid w:val="000E6608"/>
    <w:rsid w:val="00100183"/>
    <w:rsid w:val="00113D20"/>
    <w:rsid w:val="001207A0"/>
    <w:rsid w:val="00151A22"/>
    <w:rsid w:val="00155ED6"/>
    <w:rsid w:val="00161C35"/>
    <w:rsid w:val="00186F26"/>
    <w:rsid w:val="00193779"/>
    <w:rsid w:val="00193A2E"/>
    <w:rsid w:val="00196B7D"/>
    <w:rsid w:val="001A1AD3"/>
    <w:rsid w:val="001A3213"/>
    <w:rsid w:val="001A608D"/>
    <w:rsid w:val="001A6560"/>
    <w:rsid w:val="001A7719"/>
    <w:rsid w:val="001C4F91"/>
    <w:rsid w:val="001D6364"/>
    <w:rsid w:val="001E2EBB"/>
    <w:rsid w:val="001E7C7B"/>
    <w:rsid w:val="001F002D"/>
    <w:rsid w:val="001F04AE"/>
    <w:rsid w:val="001F172D"/>
    <w:rsid w:val="001F3FEA"/>
    <w:rsid w:val="0021362B"/>
    <w:rsid w:val="002156D1"/>
    <w:rsid w:val="00215AE6"/>
    <w:rsid w:val="002223B9"/>
    <w:rsid w:val="00222E3B"/>
    <w:rsid w:val="002375B3"/>
    <w:rsid w:val="00252CF8"/>
    <w:rsid w:val="00252FEA"/>
    <w:rsid w:val="002603BA"/>
    <w:rsid w:val="002673F5"/>
    <w:rsid w:val="0027397A"/>
    <w:rsid w:val="00287DF8"/>
    <w:rsid w:val="00293216"/>
    <w:rsid w:val="002B0E91"/>
    <w:rsid w:val="002B1D3D"/>
    <w:rsid w:val="002B65D4"/>
    <w:rsid w:val="002C2A9A"/>
    <w:rsid w:val="002C7092"/>
    <w:rsid w:val="002D1E5B"/>
    <w:rsid w:val="002D707C"/>
    <w:rsid w:val="002D70C1"/>
    <w:rsid w:val="002F4007"/>
    <w:rsid w:val="002F4F1D"/>
    <w:rsid w:val="00305903"/>
    <w:rsid w:val="00310B51"/>
    <w:rsid w:val="0031405C"/>
    <w:rsid w:val="00314E35"/>
    <w:rsid w:val="00320D84"/>
    <w:rsid w:val="003230ED"/>
    <w:rsid w:val="0032646B"/>
    <w:rsid w:val="0033132E"/>
    <w:rsid w:val="00373AA0"/>
    <w:rsid w:val="00387FBB"/>
    <w:rsid w:val="00390000"/>
    <w:rsid w:val="00390B00"/>
    <w:rsid w:val="00395B67"/>
    <w:rsid w:val="003A2A5E"/>
    <w:rsid w:val="003A301D"/>
    <w:rsid w:val="003A4087"/>
    <w:rsid w:val="003A5A0D"/>
    <w:rsid w:val="003A5F8F"/>
    <w:rsid w:val="003C517D"/>
    <w:rsid w:val="003C7462"/>
    <w:rsid w:val="003C76AC"/>
    <w:rsid w:val="003D5B08"/>
    <w:rsid w:val="003E1FFD"/>
    <w:rsid w:val="003E3F5A"/>
    <w:rsid w:val="003E4182"/>
    <w:rsid w:val="003E637C"/>
    <w:rsid w:val="003E79C0"/>
    <w:rsid w:val="003F0A14"/>
    <w:rsid w:val="003F42A7"/>
    <w:rsid w:val="003F65B6"/>
    <w:rsid w:val="004053A8"/>
    <w:rsid w:val="00410254"/>
    <w:rsid w:val="00411501"/>
    <w:rsid w:val="004230CB"/>
    <w:rsid w:val="00424B5D"/>
    <w:rsid w:val="00424BC8"/>
    <w:rsid w:val="004262B5"/>
    <w:rsid w:val="00426702"/>
    <w:rsid w:val="004304B5"/>
    <w:rsid w:val="0043096A"/>
    <w:rsid w:val="00432DB7"/>
    <w:rsid w:val="004403A1"/>
    <w:rsid w:val="00447495"/>
    <w:rsid w:val="0045329B"/>
    <w:rsid w:val="00453E81"/>
    <w:rsid w:val="004541DD"/>
    <w:rsid w:val="00463436"/>
    <w:rsid w:val="0047052A"/>
    <w:rsid w:val="00472E41"/>
    <w:rsid w:val="004816A6"/>
    <w:rsid w:val="00482DF9"/>
    <w:rsid w:val="00487791"/>
    <w:rsid w:val="004912F3"/>
    <w:rsid w:val="004A04B2"/>
    <w:rsid w:val="004B5BA2"/>
    <w:rsid w:val="004C0438"/>
    <w:rsid w:val="004D0762"/>
    <w:rsid w:val="004D6385"/>
    <w:rsid w:val="004E2849"/>
    <w:rsid w:val="005001AB"/>
    <w:rsid w:val="0050779D"/>
    <w:rsid w:val="00512AA0"/>
    <w:rsid w:val="00512ED2"/>
    <w:rsid w:val="0051584A"/>
    <w:rsid w:val="00516451"/>
    <w:rsid w:val="0052001C"/>
    <w:rsid w:val="00521296"/>
    <w:rsid w:val="005265D9"/>
    <w:rsid w:val="0052785B"/>
    <w:rsid w:val="00541DCF"/>
    <w:rsid w:val="005445D8"/>
    <w:rsid w:val="005469DE"/>
    <w:rsid w:val="00554307"/>
    <w:rsid w:val="00587943"/>
    <w:rsid w:val="005914AE"/>
    <w:rsid w:val="005D116F"/>
    <w:rsid w:val="005E36B8"/>
    <w:rsid w:val="005F4318"/>
    <w:rsid w:val="005F6A2D"/>
    <w:rsid w:val="00603ECF"/>
    <w:rsid w:val="00606EAF"/>
    <w:rsid w:val="0061172F"/>
    <w:rsid w:val="00613093"/>
    <w:rsid w:val="0061519C"/>
    <w:rsid w:val="00626D40"/>
    <w:rsid w:val="00634FC3"/>
    <w:rsid w:val="00637678"/>
    <w:rsid w:val="00642A9A"/>
    <w:rsid w:val="00642E74"/>
    <w:rsid w:val="00647BE4"/>
    <w:rsid w:val="006502A8"/>
    <w:rsid w:val="0065228D"/>
    <w:rsid w:val="006563AC"/>
    <w:rsid w:val="006578A7"/>
    <w:rsid w:val="00666220"/>
    <w:rsid w:val="006770C2"/>
    <w:rsid w:val="006813D2"/>
    <w:rsid w:val="00694187"/>
    <w:rsid w:val="006B367E"/>
    <w:rsid w:val="006C2E03"/>
    <w:rsid w:val="006D0495"/>
    <w:rsid w:val="006D6330"/>
    <w:rsid w:val="006E0B7A"/>
    <w:rsid w:val="006E201D"/>
    <w:rsid w:val="007001ED"/>
    <w:rsid w:val="007018B8"/>
    <w:rsid w:val="00710676"/>
    <w:rsid w:val="00722037"/>
    <w:rsid w:val="007227F6"/>
    <w:rsid w:val="00722810"/>
    <w:rsid w:val="00723081"/>
    <w:rsid w:val="0072353C"/>
    <w:rsid w:val="00726091"/>
    <w:rsid w:val="007265CE"/>
    <w:rsid w:val="00726664"/>
    <w:rsid w:val="00732E0E"/>
    <w:rsid w:val="00737E53"/>
    <w:rsid w:val="00743ABF"/>
    <w:rsid w:val="007445ED"/>
    <w:rsid w:val="00747936"/>
    <w:rsid w:val="0075082D"/>
    <w:rsid w:val="00750CBD"/>
    <w:rsid w:val="007523A1"/>
    <w:rsid w:val="00753280"/>
    <w:rsid w:val="00754985"/>
    <w:rsid w:val="00757558"/>
    <w:rsid w:val="0076378D"/>
    <w:rsid w:val="007662F6"/>
    <w:rsid w:val="00770E19"/>
    <w:rsid w:val="007725E9"/>
    <w:rsid w:val="00775769"/>
    <w:rsid w:val="00782375"/>
    <w:rsid w:val="00794973"/>
    <w:rsid w:val="007A29EE"/>
    <w:rsid w:val="007A31AA"/>
    <w:rsid w:val="007B36D2"/>
    <w:rsid w:val="007B5BCC"/>
    <w:rsid w:val="007C21CC"/>
    <w:rsid w:val="007D4C7E"/>
    <w:rsid w:val="007D7EA3"/>
    <w:rsid w:val="007F0525"/>
    <w:rsid w:val="007F0D25"/>
    <w:rsid w:val="007F22F6"/>
    <w:rsid w:val="007F29EB"/>
    <w:rsid w:val="007F6E16"/>
    <w:rsid w:val="008021BC"/>
    <w:rsid w:val="008106A6"/>
    <w:rsid w:val="00816FA8"/>
    <w:rsid w:val="00817A18"/>
    <w:rsid w:val="0082441F"/>
    <w:rsid w:val="00827B3D"/>
    <w:rsid w:val="0083625D"/>
    <w:rsid w:val="00842FF8"/>
    <w:rsid w:val="0084613B"/>
    <w:rsid w:val="008542B5"/>
    <w:rsid w:val="00855860"/>
    <w:rsid w:val="00873ADE"/>
    <w:rsid w:val="0088256E"/>
    <w:rsid w:val="0088541D"/>
    <w:rsid w:val="00886E68"/>
    <w:rsid w:val="00892265"/>
    <w:rsid w:val="00893C8F"/>
    <w:rsid w:val="0089489B"/>
    <w:rsid w:val="008A27C9"/>
    <w:rsid w:val="008A281D"/>
    <w:rsid w:val="008A4ACD"/>
    <w:rsid w:val="008A515A"/>
    <w:rsid w:val="008B688B"/>
    <w:rsid w:val="008B755F"/>
    <w:rsid w:val="008C41AF"/>
    <w:rsid w:val="008E068F"/>
    <w:rsid w:val="008F0675"/>
    <w:rsid w:val="008F775A"/>
    <w:rsid w:val="008F7835"/>
    <w:rsid w:val="00901061"/>
    <w:rsid w:val="00904263"/>
    <w:rsid w:val="009060E7"/>
    <w:rsid w:val="00910DBB"/>
    <w:rsid w:val="00920876"/>
    <w:rsid w:val="00923847"/>
    <w:rsid w:val="00940ADF"/>
    <w:rsid w:val="0094604B"/>
    <w:rsid w:val="00951D15"/>
    <w:rsid w:val="00964C21"/>
    <w:rsid w:val="0097174D"/>
    <w:rsid w:val="0098297F"/>
    <w:rsid w:val="00983AC5"/>
    <w:rsid w:val="0099070B"/>
    <w:rsid w:val="00997453"/>
    <w:rsid w:val="009A250A"/>
    <w:rsid w:val="009B57EA"/>
    <w:rsid w:val="009B642C"/>
    <w:rsid w:val="009C43BC"/>
    <w:rsid w:val="009C7197"/>
    <w:rsid w:val="009D53C5"/>
    <w:rsid w:val="009E11B5"/>
    <w:rsid w:val="009E3372"/>
    <w:rsid w:val="009E4A15"/>
    <w:rsid w:val="009F31D9"/>
    <w:rsid w:val="009F4945"/>
    <w:rsid w:val="00A039D1"/>
    <w:rsid w:val="00A0592E"/>
    <w:rsid w:val="00A1239F"/>
    <w:rsid w:val="00A219D6"/>
    <w:rsid w:val="00A21C45"/>
    <w:rsid w:val="00A314D6"/>
    <w:rsid w:val="00A33E7E"/>
    <w:rsid w:val="00A47FCB"/>
    <w:rsid w:val="00A6122E"/>
    <w:rsid w:val="00A65616"/>
    <w:rsid w:val="00A705A5"/>
    <w:rsid w:val="00A71750"/>
    <w:rsid w:val="00A82C95"/>
    <w:rsid w:val="00A82E1F"/>
    <w:rsid w:val="00A857CB"/>
    <w:rsid w:val="00A95E58"/>
    <w:rsid w:val="00A96BD5"/>
    <w:rsid w:val="00AA149C"/>
    <w:rsid w:val="00AB0266"/>
    <w:rsid w:val="00AB074F"/>
    <w:rsid w:val="00AB0DE7"/>
    <w:rsid w:val="00AB3EB8"/>
    <w:rsid w:val="00AC31C0"/>
    <w:rsid w:val="00AC539F"/>
    <w:rsid w:val="00AD2B7B"/>
    <w:rsid w:val="00AE3A63"/>
    <w:rsid w:val="00AF23D3"/>
    <w:rsid w:val="00AF3540"/>
    <w:rsid w:val="00AF4C5C"/>
    <w:rsid w:val="00B007E6"/>
    <w:rsid w:val="00B11A78"/>
    <w:rsid w:val="00B20A73"/>
    <w:rsid w:val="00B23243"/>
    <w:rsid w:val="00B24D65"/>
    <w:rsid w:val="00B27662"/>
    <w:rsid w:val="00B3098B"/>
    <w:rsid w:val="00B311A3"/>
    <w:rsid w:val="00B33F62"/>
    <w:rsid w:val="00B413A9"/>
    <w:rsid w:val="00B537A2"/>
    <w:rsid w:val="00B57A35"/>
    <w:rsid w:val="00B6112D"/>
    <w:rsid w:val="00B61312"/>
    <w:rsid w:val="00B62EDC"/>
    <w:rsid w:val="00B62FAF"/>
    <w:rsid w:val="00B64484"/>
    <w:rsid w:val="00B8291C"/>
    <w:rsid w:val="00B83F84"/>
    <w:rsid w:val="00B857F3"/>
    <w:rsid w:val="00B9463A"/>
    <w:rsid w:val="00B95C2B"/>
    <w:rsid w:val="00B96B8B"/>
    <w:rsid w:val="00BA1A02"/>
    <w:rsid w:val="00BA27D8"/>
    <w:rsid w:val="00BA5806"/>
    <w:rsid w:val="00BC434E"/>
    <w:rsid w:val="00BC6FB4"/>
    <w:rsid w:val="00BD0DDF"/>
    <w:rsid w:val="00BD516A"/>
    <w:rsid w:val="00BD6497"/>
    <w:rsid w:val="00BE5318"/>
    <w:rsid w:val="00BE65EA"/>
    <w:rsid w:val="00BF299E"/>
    <w:rsid w:val="00C020E1"/>
    <w:rsid w:val="00C02ADC"/>
    <w:rsid w:val="00C03C4B"/>
    <w:rsid w:val="00C07605"/>
    <w:rsid w:val="00C141D3"/>
    <w:rsid w:val="00C1525A"/>
    <w:rsid w:val="00C15C56"/>
    <w:rsid w:val="00C17E5A"/>
    <w:rsid w:val="00C30B37"/>
    <w:rsid w:val="00C30D01"/>
    <w:rsid w:val="00C44EAA"/>
    <w:rsid w:val="00C46942"/>
    <w:rsid w:val="00C47B53"/>
    <w:rsid w:val="00C52228"/>
    <w:rsid w:val="00C52672"/>
    <w:rsid w:val="00C548DB"/>
    <w:rsid w:val="00C54C56"/>
    <w:rsid w:val="00C603B7"/>
    <w:rsid w:val="00C61296"/>
    <w:rsid w:val="00C65E03"/>
    <w:rsid w:val="00C665EF"/>
    <w:rsid w:val="00C678D3"/>
    <w:rsid w:val="00C72BF1"/>
    <w:rsid w:val="00C76A80"/>
    <w:rsid w:val="00C833BD"/>
    <w:rsid w:val="00C8651E"/>
    <w:rsid w:val="00C8772F"/>
    <w:rsid w:val="00CA056E"/>
    <w:rsid w:val="00CA2E76"/>
    <w:rsid w:val="00CA5B7B"/>
    <w:rsid w:val="00CB315E"/>
    <w:rsid w:val="00CB6371"/>
    <w:rsid w:val="00CC3C25"/>
    <w:rsid w:val="00CC3E9D"/>
    <w:rsid w:val="00CC5CB6"/>
    <w:rsid w:val="00CD4716"/>
    <w:rsid w:val="00CD5494"/>
    <w:rsid w:val="00CE3DED"/>
    <w:rsid w:val="00CE67C5"/>
    <w:rsid w:val="00CF3DDB"/>
    <w:rsid w:val="00CF6E48"/>
    <w:rsid w:val="00D162A9"/>
    <w:rsid w:val="00D1729A"/>
    <w:rsid w:val="00D22CA9"/>
    <w:rsid w:val="00D45E82"/>
    <w:rsid w:val="00D53F57"/>
    <w:rsid w:val="00D6750A"/>
    <w:rsid w:val="00D778BD"/>
    <w:rsid w:val="00D77E8B"/>
    <w:rsid w:val="00D860BC"/>
    <w:rsid w:val="00D86AF2"/>
    <w:rsid w:val="00D968BC"/>
    <w:rsid w:val="00DA1DF1"/>
    <w:rsid w:val="00DA30F3"/>
    <w:rsid w:val="00DB08E1"/>
    <w:rsid w:val="00DB60B0"/>
    <w:rsid w:val="00DB684E"/>
    <w:rsid w:val="00DD3985"/>
    <w:rsid w:val="00DD5E75"/>
    <w:rsid w:val="00DE0572"/>
    <w:rsid w:val="00DE3355"/>
    <w:rsid w:val="00DF12AA"/>
    <w:rsid w:val="00DF185C"/>
    <w:rsid w:val="00E00FA1"/>
    <w:rsid w:val="00E07C10"/>
    <w:rsid w:val="00E22A8C"/>
    <w:rsid w:val="00E2631F"/>
    <w:rsid w:val="00E263A5"/>
    <w:rsid w:val="00E27299"/>
    <w:rsid w:val="00E362A6"/>
    <w:rsid w:val="00E36995"/>
    <w:rsid w:val="00E37952"/>
    <w:rsid w:val="00E44CCF"/>
    <w:rsid w:val="00E45F88"/>
    <w:rsid w:val="00E469C0"/>
    <w:rsid w:val="00E501C3"/>
    <w:rsid w:val="00E553AA"/>
    <w:rsid w:val="00E56301"/>
    <w:rsid w:val="00E56914"/>
    <w:rsid w:val="00E6461B"/>
    <w:rsid w:val="00E67BBC"/>
    <w:rsid w:val="00E70C8D"/>
    <w:rsid w:val="00E72586"/>
    <w:rsid w:val="00E75330"/>
    <w:rsid w:val="00E761C2"/>
    <w:rsid w:val="00E80881"/>
    <w:rsid w:val="00E82D11"/>
    <w:rsid w:val="00E83A5B"/>
    <w:rsid w:val="00E851D0"/>
    <w:rsid w:val="00E860CE"/>
    <w:rsid w:val="00EA3660"/>
    <w:rsid w:val="00EB44D9"/>
    <w:rsid w:val="00EC39EE"/>
    <w:rsid w:val="00EC5BBB"/>
    <w:rsid w:val="00EC5EB0"/>
    <w:rsid w:val="00ED2450"/>
    <w:rsid w:val="00ED2728"/>
    <w:rsid w:val="00ED2AB6"/>
    <w:rsid w:val="00ED3583"/>
    <w:rsid w:val="00EE055E"/>
    <w:rsid w:val="00EF0F3C"/>
    <w:rsid w:val="00EF3C69"/>
    <w:rsid w:val="00EF3D25"/>
    <w:rsid w:val="00F10E81"/>
    <w:rsid w:val="00F11267"/>
    <w:rsid w:val="00F23C3F"/>
    <w:rsid w:val="00F2423E"/>
    <w:rsid w:val="00F24A3C"/>
    <w:rsid w:val="00F35F6A"/>
    <w:rsid w:val="00F37CBE"/>
    <w:rsid w:val="00F54D20"/>
    <w:rsid w:val="00F74323"/>
    <w:rsid w:val="00F7584F"/>
    <w:rsid w:val="00F75C9C"/>
    <w:rsid w:val="00F769A5"/>
    <w:rsid w:val="00F77D8D"/>
    <w:rsid w:val="00FA0240"/>
    <w:rsid w:val="00FA4E4A"/>
    <w:rsid w:val="00FB25F6"/>
    <w:rsid w:val="00FB2A6F"/>
    <w:rsid w:val="00FB77E4"/>
    <w:rsid w:val="00FC72EA"/>
    <w:rsid w:val="00FD3C8E"/>
    <w:rsid w:val="00FD629B"/>
    <w:rsid w:val="00FD730C"/>
    <w:rsid w:val="00FE05FF"/>
    <w:rsid w:val="00FE38A6"/>
    <w:rsid w:val="00FE3C41"/>
    <w:rsid w:val="00FF2D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F4C5C"/>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 w:type="paragraph" w:styleId="ae">
    <w:name w:val="No Spacing"/>
    <w:uiPriority w:val="1"/>
    <w:qFormat/>
    <w:rsid w:val="005E36B8"/>
    <w:pPr>
      <w:widowControl w:val="0"/>
    </w:pPr>
    <w:rPr>
      <w:rFonts w:ascii="Times New Roman" w:eastAsia="標楷體" w:hAnsi="Times New Roman"/>
      <w:sz w:val="20"/>
    </w:rPr>
  </w:style>
  <w:style w:type="character" w:styleId="af">
    <w:name w:val="Hyperlink"/>
    <w:basedOn w:val="a1"/>
    <w:uiPriority w:val="99"/>
    <w:unhideWhenUsed/>
    <w:rsid w:val="005E36B8"/>
    <w:rPr>
      <w:color w:val="0563C1" w:themeColor="hyperlink"/>
      <w:u w:val="single"/>
    </w:rPr>
  </w:style>
  <w:style w:type="character" w:styleId="af0">
    <w:name w:val="Emphasis"/>
    <w:basedOn w:val="a1"/>
    <w:uiPriority w:val="20"/>
    <w:qFormat/>
    <w:rsid w:val="008542B5"/>
    <w:rPr>
      <w:i/>
      <w:iCs/>
    </w:rPr>
  </w:style>
  <w:style w:type="paragraph" w:styleId="Web">
    <w:name w:val="Normal (Web)"/>
    <w:basedOn w:val="a0"/>
    <w:uiPriority w:val="99"/>
    <w:unhideWhenUsed/>
    <w:rsid w:val="00C603B7"/>
    <w:pPr>
      <w:widowControl/>
      <w:spacing w:before="100" w:beforeAutospacing="1" w:after="100" w:afterAutospacing="1"/>
    </w:pPr>
    <w:rPr>
      <w:rFonts w:ascii="新細明體" w:eastAsia="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82343667">
      <w:bodyDiv w:val="1"/>
      <w:marLeft w:val="0"/>
      <w:marRight w:val="0"/>
      <w:marTop w:val="0"/>
      <w:marBottom w:val="0"/>
      <w:divBdr>
        <w:top w:val="none" w:sz="0" w:space="0" w:color="auto"/>
        <w:left w:val="none" w:sz="0" w:space="0" w:color="auto"/>
        <w:bottom w:val="none" w:sz="0" w:space="0" w:color="auto"/>
        <w:right w:val="none" w:sz="0" w:space="0" w:color="auto"/>
      </w:divBdr>
    </w:div>
    <w:div w:id="109278431">
      <w:bodyDiv w:val="1"/>
      <w:marLeft w:val="0"/>
      <w:marRight w:val="0"/>
      <w:marTop w:val="0"/>
      <w:marBottom w:val="0"/>
      <w:divBdr>
        <w:top w:val="none" w:sz="0" w:space="0" w:color="auto"/>
        <w:left w:val="none" w:sz="0" w:space="0" w:color="auto"/>
        <w:bottom w:val="none" w:sz="0" w:space="0" w:color="auto"/>
        <w:right w:val="none" w:sz="0" w:space="0" w:color="auto"/>
      </w:divBdr>
    </w:div>
    <w:div w:id="158009791">
      <w:bodyDiv w:val="1"/>
      <w:marLeft w:val="0"/>
      <w:marRight w:val="0"/>
      <w:marTop w:val="0"/>
      <w:marBottom w:val="0"/>
      <w:divBdr>
        <w:top w:val="none" w:sz="0" w:space="0" w:color="auto"/>
        <w:left w:val="none" w:sz="0" w:space="0" w:color="auto"/>
        <w:bottom w:val="none" w:sz="0" w:space="0" w:color="auto"/>
        <w:right w:val="none" w:sz="0" w:space="0" w:color="auto"/>
      </w:divBdr>
      <w:divsChild>
        <w:div w:id="912858061">
          <w:marLeft w:val="0"/>
          <w:marRight w:val="0"/>
          <w:marTop w:val="0"/>
          <w:marBottom w:val="0"/>
          <w:divBdr>
            <w:top w:val="none" w:sz="0" w:space="0" w:color="auto"/>
            <w:left w:val="none" w:sz="0" w:space="0" w:color="auto"/>
            <w:bottom w:val="none" w:sz="0" w:space="0" w:color="auto"/>
            <w:right w:val="none" w:sz="0" w:space="0" w:color="auto"/>
          </w:divBdr>
          <w:divsChild>
            <w:div w:id="3117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84820931">
      <w:bodyDiv w:val="1"/>
      <w:marLeft w:val="0"/>
      <w:marRight w:val="0"/>
      <w:marTop w:val="0"/>
      <w:marBottom w:val="0"/>
      <w:divBdr>
        <w:top w:val="none" w:sz="0" w:space="0" w:color="auto"/>
        <w:left w:val="none" w:sz="0" w:space="0" w:color="auto"/>
        <w:bottom w:val="none" w:sz="0" w:space="0" w:color="auto"/>
        <w:right w:val="none" w:sz="0" w:space="0" w:color="auto"/>
      </w:divBdr>
    </w:div>
    <w:div w:id="300428911">
      <w:bodyDiv w:val="1"/>
      <w:marLeft w:val="0"/>
      <w:marRight w:val="0"/>
      <w:marTop w:val="0"/>
      <w:marBottom w:val="0"/>
      <w:divBdr>
        <w:top w:val="none" w:sz="0" w:space="0" w:color="auto"/>
        <w:left w:val="none" w:sz="0" w:space="0" w:color="auto"/>
        <w:bottom w:val="none" w:sz="0" w:space="0" w:color="auto"/>
        <w:right w:val="none" w:sz="0" w:space="0" w:color="auto"/>
      </w:divBdr>
    </w:div>
    <w:div w:id="415052834">
      <w:bodyDiv w:val="1"/>
      <w:marLeft w:val="0"/>
      <w:marRight w:val="0"/>
      <w:marTop w:val="0"/>
      <w:marBottom w:val="0"/>
      <w:divBdr>
        <w:top w:val="none" w:sz="0" w:space="0" w:color="auto"/>
        <w:left w:val="none" w:sz="0" w:space="0" w:color="auto"/>
        <w:bottom w:val="none" w:sz="0" w:space="0" w:color="auto"/>
        <w:right w:val="none" w:sz="0" w:space="0" w:color="auto"/>
      </w:divBdr>
    </w:div>
    <w:div w:id="415056226">
      <w:bodyDiv w:val="1"/>
      <w:marLeft w:val="0"/>
      <w:marRight w:val="0"/>
      <w:marTop w:val="0"/>
      <w:marBottom w:val="0"/>
      <w:divBdr>
        <w:top w:val="none" w:sz="0" w:space="0" w:color="auto"/>
        <w:left w:val="none" w:sz="0" w:space="0" w:color="auto"/>
        <w:bottom w:val="none" w:sz="0" w:space="0" w:color="auto"/>
        <w:right w:val="none" w:sz="0" w:space="0" w:color="auto"/>
      </w:divBdr>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560287838">
      <w:bodyDiv w:val="1"/>
      <w:marLeft w:val="0"/>
      <w:marRight w:val="0"/>
      <w:marTop w:val="0"/>
      <w:marBottom w:val="0"/>
      <w:divBdr>
        <w:top w:val="none" w:sz="0" w:space="0" w:color="auto"/>
        <w:left w:val="none" w:sz="0" w:space="0" w:color="auto"/>
        <w:bottom w:val="none" w:sz="0" w:space="0" w:color="auto"/>
        <w:right w:val="none" w:sz="0" w:space="0" w:color="auto"/>
      </w:divBdr>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13846122">
      <w:bodyDiv w:val="1"/>
      <w:marLeft w:val="0"/>
      <w:marRight w:val="0"/>
      <w:marTop w:val="0"/>
      <w:marBottom w:val="0"/>
      <w:divBdr>
        <w:top w:val="none" w:sz="0" w:space="0" w:color="auto"/>
        <w:left w:val="none" w:sz="0" w:space="0" w:color="auto"/>
        <w:bottom w:val="none" w:sz="0" w:space="0" w:color="auto"/>
        <w:right w:val="none" w:sz="0" w:space="0" w:color="auto"/>
      </w:divBdr>
      <w:divsChild>
        <w:div w:id="2785227">
          <w:marLeft w:val="0"/>
          <w:marRight w:val="0"/>
          <w:marTop w:val="0"/>
          <w:marBottom w:val="0"/>
          <w:divBdr>
            <w:top w:val="none" w:sz="0" w:space="0" w:color="auto"/>
            <w:left w:val="none" w:sz="0" w:space="0" w:color="auto"/>
            <w:bottom w:val="none" w:sz="0" w:space="0" w:color="auto"/>
            <w:right w:val="none" w:sz="0" w:space="0" w:color="auto"/>
          </w:divBdr>
          <w:divsChild>
            <w:div w:id="97741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69082858">
      <w:bodyDiv w:val="1"/>
      <w:marLeft w:val="0"/>
      <w:marRight w:val="0"/>
      <w:marTop w:val="0"/>
      <w:marBottom w:val="0"/>
      <w:divBdr>
        <w:top w:val="none" w:sz="0" w:space="0" w:color="auto"/>
        <w:left w:val="none" w:sz="0" w:space="0" w:color="auto"/>
        <w:bottom w:val="none" w:sz="0" w:space="0" w:color="auto"/>
        <w:right w:val="none" w:sz="0" w:space="0" w:color="auto"/>
      </w:divBdr>
    </w:div>
    <w:div w:id="953052457">
      <w:bodyDiv w:val="1"/>
      <w:marLeft w:val="0"/>
      <w:marRight w:val="0"/>
      <w:marTop w:val="0"/>
      <w:marBottom w:val="0"/>
      <w:divBdr>
        <w:top w:val="none" w:sz="0" w:space="0" w:color="auto"/>
        <w:left w:val="none" w:sz="0" w:space="0" w:color="auto"/>
        <w:bottom w:val="none" w:sz="0" w:space="0" w:color="auto"/>
        <w:right w:val="none" w:sz="0" w:space="0" w:color="auto"/>
      </w:divBdr>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995450510">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090202710">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22676222">
      <w:bodyDiv w:val="1"/>
      <w:marLeft w:val="0"/>
      <w:marRight w:val="0"/>
      <w:marTop w:val="0"/>
      <w:marBottom w:val="0"/>
      <w:divBdr>
        <w:top w:val="none" w:sz="0" w:space="0" w:color="auto"/>
        <w:left w:val="none" w:sz="0" w:space="0" w:color="auto"/>
        <w:bottom w:val="none" w:sz="0" w:space="0" w:color="auto"/>
        <w:right w:val="none" w:sz="0" w:space="0" w:color="auto"/>
      </w:divBdr>
    </w:div>
    <w:div w:id="1460997249">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675496069">
      <w:bodyDiv w:val="1"/>
      <w:marLeft w:val="0"/>
      <w:marRight w:val="0"/>
      <w:marTop w:val="0"/>
      <w:marBottom w:val="0"/>
      <w:divBdr>
        <w:top w:val="none" w:sz="0" w:space="0" w:color="auto"/>
        <w:left w:val="none" w:sz="0" w:space="0" w:color="auto"/>
        <w:bottom w:val="none" w:sz="0" w:space="0" w:color="auto"/>
        <w:right w:val="none" w:sz="0" w:space="0" w:color="auto"/>
      </w:divBdr>
      <w:divsChild>
        <w:div w:id="313993755">
          <w:marLeft w:val="0"/>
          <w:marRight w:val="0"/>
          <w:marTop w:val="0"/>
          <w:marBottom w:val="0"/>
          <w:divBdr>
            <w:top w:val="none" w:sz="0" w:space="0" w:color="auto"/>
            <w:left w:val="none" w:sz="0" w:space="0" w:color="auto"/>
            <w:bottom w:val="none" w:sz="0" w:space="0" w:color="auto"/>
            <w:right w:val="none" w:sz="0" w:space="0" w:color="auto"/>
          </w:divBdr>
          <w:divsChild>
            <w:div w:id="25220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633">
      <w:bodyDiv w:val="1"/>
      <w:marLeft w:val="0"/>
      <w:marRight w:val="0"/>
      <w:marTop w:val="0"/>
      <w:marBottom w:val="0"/>
      <w:divBdr>
        <w:top w:val="none" w:sz="0" w:space="0" w:color="auto"/>
        <w:left w:val="none" w:sz="0" w:space="0" w:color="auto"/>
        <w:bottom w:val="none" w:sz="0" w:space="0" w:color="auto"/>
        <w:right w:val="none" w:sz="0" w:space="0" w:color="auto"/>
      </w:divBdr>
    </w:div>
    <w:div w:id="1790195537">
      <w:bodyDiv w:val="1"/>
      <w:marLeft w:val="0"/>
      <w:marRight w:val="0"/>
      <w:marTop w:val="0"/>
      <w:marBottom w:val="0"/>
      <w:divBdr>
        <w:top w:val="none" w:sz="0" w:space="0" w:color="auto"/>
        <w:left w:val="none" w:sz="0" w:space="0" w:color="auto"/>
        <w:bottom w:val="none" w:sz="0" w:space="0" w:color="auto"/>
        <w:right w:val="none" w:sz="0" w:space="0" w:color="auto"/>
      </w:divBdr>
    </w:div>
    <w:div w:id="1790658070">
      <w:bodyDiv w:val="1"/>
      <w:marLeft w:val="0"/>
      <w:marRight w:val="0"/>
      <w:marTop w:val="0"/>
      <w:marBottom w:val="0"/>
      <w:divBdr>
        <w:top w:val="none" w:sz="0" w:space="0" w:color="auto"/>
        <w:left w:val="none" w:sz="0" w:space="0" w:color="auto"/>
        <w:bottom w:val="none" w:sz="0" w:space="0" w:color="auto"/>
        <w:right w:val="none" w:sz="0" w:space="0" w:color="auto"/>
      </w:divBdr>
    </w:div>
    <w:div w:id="1831868093">
      <w:bodyDiv w:val="1"/>
      <w:marLeft w:val="0"/>
      <w:marRight w:val="0"/>
      <w:marTop w:val="0"/>
      <w:marBottom w:val="0"/>
      <w:divBdr>
        <w:top w:val="none" w:sz="0" w:space="0" w:color="auto"/>
        <w:left w:val="none" w:sz="0" w:space="0" w:color="auto"/>
        <w:bottom w:val="none" w:sz="0" w:space="0" w:color="auto"/>
        <w:right w:val="none" w:sz="0" w:space="0" w:color="auto"/>
      </w:divBdr>
    </w:div>
    <w:div w:id="1841967681">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 w:id="1907960093">
      <w:bodyDiv w:val="1"/>
      <w:marLeft w:val="0"/>
      <w:marRight w:val="0"/>
      <w:marTop w:val="0"/>
      <w:marBottom w:val="0"/>
      <w:divBdr>
        <w:top w:val="none" w:sz="0" w:space="0" w:color="auto"/>
        <w:left w:val="none" w:sz="0" w:space="0" w:color="auto"/>
        <w:bottom w:val="none" w:sz="0" w:space="0" w:color="auto"/>
        <w:right w:val="none" w:sz="0" w:space="0" w:color="auto"/>
      </w:divBdr>
    </w:div>
    <w:div w:id="2022312658">
      <w:bodyDiv w:val="1"/>
      <w:marLeft w:val="0"/>
      <w:marRight w:val="0"/>
      <w:marTop w:val="0"/>
      <w:marBottom w:val="0"/>
      <w:divBdr>
        <w:top w:val="none" w:sz="0" w:space="0" w:color="auto"/>
        <w:left w:val="none" w:sz="0" w:space="0" w:color="auto"/>
        <w:bottom w:val="none" w:sz="0" w:space="0" w:color="auto"/>
        <w:right w:val="none" w:sz="0" w:space="0" w:color="auto"/>
      </w:divBdr>
    </w:div>
    <w:div w:id="20895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2254E-C5E7-43CA-8B0F-2B83E6C0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2930</TotalTime>
  <Pages>1</Pages>
  <Words>296</Words>
  <Characters>1692</Characters>
  <Application>Microsoft Office Word</Application>
  <DocSecurity>0</DocSecurity>
  <Lines>14</Lines>
  <Paragraphs>3</Paragraphs>
  <ScaleCrop>false</ScaleCrop>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405</cp:revision>
  <cp:lastPrinted>2025-07-20T12:57:00Z</cp:lastPrinted>
  <dcterms:created xsi:type="dcterms:W3CDTF">2025-07-10T05:58:00Z</dcterms:created>
  <dcterms:modified xsi:type="dcterms:W3CDTF">2025-08-09T14:22:00Z</dcterms:modified>
</cp:coreProperties>
</file>