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A35F0" w14:textId="0CA084AA" w:rsidR="00231741" w:rsidRDefault="00857CEF" w:rsidP="0002520C">
      <w:pPr>
        <w:jc w:val="center"/>
        <w:rPr>
          <w:rFonts w:asciiTheme="majorHAnsi" w:hAnsiTheme="majorHAnsi" w:cstheme="majorBidi"/>
          <w:b/>
          <w:bCs/>
          <w:kern w:val="52"/>
          <w:sz w:val="52"/>
          <w:szCs w:val="52"/>
        </w:rPr>
      </w:pPr>
      <w:r w:rsidRPr="00857CEF">
        <w:rPr>
          <w:rFonts w:asciiTheme="majorHAnsi" w:hAnsiTheme="majorHAnsi" w:cstheme="majorBidi" w:hint="eastAsia"/>
          <w:b/>
          <w:bCs/>
          <w:kern w:val="52"/>
          <w:sz w:val="52"/>
          <w:szCs w:val="52"/>
        </w:rPr>
        <w:t>理解</w:t>
      </w:r>
      <w:r w:rsidRPr="00857CEF">
        <w:rPr>
          <w:rFonts w:asciiTheme="majorHAnsi" w:hAnsiTheme="majorHAnsi" w:cstheme="majorBidi"/>
          <w:b/>
          <w:bCs/>
          <w:kern w:val="52"/>
          <w:sz w:val="52"/>
          <w:szCs w:val="52"/>
        </w:rPr>
        <w:t>AI</w:t>
      </w:r>
      <w:r w:rsidRPr="00857CEF">
        <w:rPr>
          <w:rFonts w:asciiTheme="majorHAnsi" w:hAnsiTheme="majorHAnsi" w:cstheme="majorBidi" w:hint="eastAsia"/>
          <w:b/>
          <w:bCs/>
          <w:kern w:val="52"/>
          <w:sz w:val="52"/>
          <w:szCs w:val="52"/>
        </w:rPr>
        <w:t>：開發針對小學生的人工智慧啟蒙課程</w:t>
      </w:r>
    </w:p>
    <w:p w14:paraId="5EA93FC0" w14:textId="050E2E93" w:rsidR="0002520C" w:rsidRDefault="0002520C" w:rsidP="0002520C">
      <w:pPr>
        <w:jc w:val="center"/>
        <w:rPr>
          <w:rFonts w:ascii="標楷體" w:hAnsi="標楷體" w:cs="Times New Roman"/>
          <w:szCs w:val="24"/>
          <w:shd w:val="clear" w:color="auto" w:fill="FFFFFF"/>
        </w:rPr>
      </w:pPr>
      <w:r w:rsidRPr="0002520C">
        <w:rPr>
          <w:rFonts w:ascii="標楷體" w:hAnsi="標楷體" w:cs="Times New Roman" w:hint="eastAsia"/>
          <w:szCs w:val="24"/>
          <w:shd w:val="clear" w:color="auto" w:fill="FFFFFF"/>
        </w:rPr>
        <w:t> </w:t>
      </w:r>
    </w:p>
    <w:p w14:paraId="1DFF9746" w14:textId="77777777" w:rsidR="0063268C" w:rsidRPr="0002520C" w:rsidRDefault="0063268C" w:rsidP="0063268C">
      <w:pPr>
        <w:rPr>
          <w:rFonts w:ascii="標楷體" w:hAnsi="標楷體"/>
          <w:szCs w:val="24"/>
        </w:rPr>
      </w:pPr>
    </w:p>
    <w:p w14:paraId="715B08D5" w14:textId="078C56D0" w:rsidR="00131FCC" w:rsidRPr="00131FCC" w:rsidRDefault="00131FCC" w:rsidP="00131FCC">
      <w:pPr>
        <w:rPr>
          <w:rFonts w:ascii="標楷體" w:hAnsi="標楷體"/>
        </w:rPr>
      </w:pPr>
      <w:r w:rsidRPr="00131FCC">
        <w:rPr>
          <w:rFonts w:ascii="標楷體" w:hAnsi="標楷體"/>
          <w:b/>
          <w:bCs/>
        </w:rPr>
        <w:t>Keywords</w:t>
      </w:r>
      <w:r>
        <w:rPr>
          <w:rFonts w:ascii="標楷體" w:hAnsi="標楷體" w:hint="eastAsia"/>
        </w:rPr>
        <w:t>：</w:t>
      </w:r>
      <w:r w:rsidR="00857CEF">
        <w:rPr>
          <w:rFonts w:ascii="標楷體" w:hAnsi="標楷體" w:hint="eastAsia"/>
        </w:rPr>
        <w:t>A</w:t>
      </w:r>
      <w:r w:rsidR="00857CEF">
        <w:rPr>
          <w:rFonts w:ascii="標楷體" w:hAnsi="標楷體"/>
        </w:rPr>
        <w:t xml:space="preserve">I </w:t>
      </w:r>
      <w:r w:rsidR="00857CEF" w:rsidRPr="00857CEF">
        <w:rPr>
          <w:rFonts w:ascii="標楷體" w:hAnsi="標楷體"/>
        </w:rPr>
        <w:t>Literacy</w:t>
      </w:r>
      <w:r w:rsidR="00857CEF">
        <w:rPr>
          <w:rFonts w:ascii="標楷體" w:hAnsi="標楷體" w:hint="eastAsia"/>
        </w:rPr>
        <w:t>、</w:t>
      </w:r>
      <w:r w:rsidR="00857CEF" w:rsidRPr="00857CEF">
        <w:rPr>
          <w:rFonts w:ascii="標楷體" w:hAnsi="標楷體"/>
        </w:rPr>
        <w:t>AI Enlightenment</w:t>
      </w:r>
      <w:r w:rsidR="00857CEF">
        <w:rPr>
          <w:rFonts w:ascii="標楷體" w:hAnsi="標楷體" w:hint="eastAsia"/>
        </w:rPr>
        <w:t>、</w:t>
      </w:r>
      <w:r w:rsidR="00851327" w:rsidRPr="00851327">
        <w:rPr>
          <w:rFonts w:ascii="標楷體" w:hAnsi="標楷體"/>
        </w:rPr>
        <w:t>Teaching Methods</w:t>
      </w:r>
    </w:p>
    <w:p w14:paraId="4C6EBA41" w14:textId="6DB7B2DA" w:rsidR="0002520C" w:rsidRDefault="008829BB" w:rsidP="00131FCC">
      <w:pPr>
        <w:pStyle w:val="2"/>
      </w:pPr>
      <w:r>
        <w:rPr>
          <w:rFonts w:hint="eastAsia"/>
        </w:rPr>
        <w:t>i</w:t>
      </w:r>
      <w:r>
        <w:t>ntroduction</w:t>
      </w:r>
    </w:p>
    <w:p w14:paraId="3445EC65" w14:textId="3B553FE5" w:rsidR="00D876A8" w:rsidRDefault="00D876A8" w:rsidP="00D876A8"/>
    <w:p w14:paraId="508100D8" w14:textId="1DB54C0D" w:rsidR="008829BB" w:rsidRDefault="008829BB" w:rsidP="000F59D3">
      <w:pPr>
        <w:pStyle w:val="3"/>
      </w:pPr>
      <w:r>
        <w:rPr>
          <w:rFonts w:hint="eastAsia"/>
        </w:rPr>
        <w:t>研究問題：</w:t>
      </w:r>
    </w:p>
    <w:p w14:paraId="3DDE49E6" w14:textId="77777777" w:rsidR="008829BB" w:rsidRDefault="008829BB" w:rsidP="00911380">
      <w:pPr>
        <w:pStyle w:val="a5"/>
        <w:numPr>
          <w:ilvl w:val="0"/>
          <w:numId w:val="4"/>
        </w:numPr>
        <w:ind w:leftChars="0"/>
      </w:pPr>
      <w:r>
        <w:rPr>
          <w:rFonts w:hint="eastAsia"/>
        </w:rPr>
        <w:t>小學環境中的利益相關者（家長、教師和學生）如何看待</w:t>
      </w:r>
      <w:r>
        <w:rPr>
          <w:rFonts w:hint="eastAsia"/>
        </w:rPr>
        <w:t>AI</w:t>
      </w:r>
      <w:r>
        <w:rPr>
          <w:rFonts w:hint="eastAsia"/>
        </w:rPr>
        <w:t>支持教學和學習寫作項目，他們對利用</w:t>
      </w:r>
      <w:r>
        <w:rPr>
          <w:rFonts w:hint="eastAsia"/>
        </w:rPr>
        <w:t>AI</w:t>
      </w:r>
      <w:r>
        <w:rPr>
          <w:rFonts w:hint="eastAsia"/>
        </w:rPr>
        <w:t>的潛在益處和限制有何看法？</w:t>
      </w:r>
    </w:p>
    <w:p w14:paraId="22F37E7E" w14:textId="77777777" w:rsidR="00225AA1" w:rsidRDefault="008829BB" w:rsidP="00911380">
      <w:pPr>
        <w:pStyle w:val="a5"/>
        <w:numPr>
          <w:ilvl w:val="0"/>
          <w:numId w:val="4"/>
        </w:numPr>
        <w:ind w:leftChars="0"/>
      </w:pPr>
      <w:r>
        <w:rPr>
          <w:rFonts w:hint="eastAsia"/>
        </w:rPr>
        <w:t>教育中的利益相關者對</w:t>
      </w:r>
      <w:r>
        <w:rPr>
          <w:rFonts w:hint="eastAsia"/>
        </w:rPr>
        <w:t>GAI</w:t>
      </w:r>
      <w:r>
        <w:rPr>
          <w:rFonts w:hint="eastAsia"/>
        </w:rPr>
        <w:t>系統的價值和動機有何不同？</w:t>
      </w:r>
    </w:p>
    <w:p w14:paraId="35509999" w14:textId="72486BBB" w:rsidR="00CC752B" w:rsidRDefault="00225AA1" w:rsidP="00911380">
      <w:pPr>
        <w:pStyle w:val="a5"/>
        <w:numPr>
          <w:ilvl w:val="0"/>
          <w:numId w:val="4"/>
        </w:numPr>
        <w:ind w:leftChars="0"/>
      </w:pPr>
      <w:r w:rsidRPr="00225AA1">
        <w:rPr>
          <w:rFonts w:hint="eastAsia"/>
        </w:rPr>
        <w:t>家長對於小學生接受人工智慧教育的態度和期望是什麼？</w:t>
      </w:r>
    </w:p>
    <w:p w14:paraId="5F59DB78" w14:textId="48065354" w:rsidR="00225AA1" w:rsidRDefault="00225AA1" w:rsidP="00911380">
      <w:pPr>
        <w:pStyle w:val="a5"/>
        <w:numPr>
          <w:ilvl w:val="0"/>
          <w:numId w:val="4"/>
        </w:numPr>
        <w:ind w:leftChars="0"/>
      </w:pPr>
      <w:r w:rsidRPr="00225AA1">
        <w:rPr>
          <w:rFonts w:hint="eastAsia"/>
        </w:rPr>
        <w:t>在小學階段引入人工智慧教育對學生數位素養的影響是什麼？</w:t>
      </w:r>
    </w:p>
    <w:p w14:paraId="35B7A9F0" w14:textId="5F96AA03" w:rsidR="00225AA1" w:rsidRDefault="00225AA1" w:rsidP="00911380">
      <w:pPr>
        <w:pStyle w:val="a5"/>
        <w:numPr>
          <w:ilvl w:val="0"/>
          <w:numId w:val="4"/>
        </w:numPr>
        <w:ind w:leftChars="0"/>
      </w:pPr>
      <w:r w:rsidRPr="00225AA1">
        <w:rPr>
          <w:rFonts w:hint="eastAsia"/>
        </w:rPr>
        <w:t>人工智慧啟蒙教育如何影響小學生對</w:t>
      </w:r>
      <w:r w:rsidRPr="00225AA1">
        <w:rPr>
          <w:rFonts w:hint="eastAsia"/>
        </w:rPr>
        <w:t>AI</w:t>
      </w:r>
      <w:r w:rsidRPr="00225AA1">
        <w:rPr>
          <w:rFonts w:hint="eastAsia"/>
        </w:rPr>
        <w:t>倫理和責任的認識？</w:t>
      </w:r>
    </w:p>
    <w:p w14:paraId="32052A34" w14:textId="77777777" w:rsidR="00225AA1" w:rsidRPr="00CC752B" w:rsidRDefault="00225AA1" w:rsidP="00911380">
      <w:pPr>
        <w:pStyle w:val="a5"/>
        <w:numPr>
          <w:ilvl w:val="0"/>
          <w:numId w:val="4"/>
        </w:numPr>
        <w:ind w:leftChars="0"/>
      </w:pPr>
    </w:p>
    <w:p w14:paraId="6D697499" w14:textId="7C87D71D" w:rsidR="00CC752B" w:rsidRDefault="00CC752B" w:rsidP="00CC752B">
      <w:pPr>
        <w:pStyle w:val="2"/>
      </w:pPr>
      <w:r>
        <w:rPr>
          <w:rFonts w:hint="eastAsia"/>
        </w:rPr>
        <w:t>文獻談討</w:t>
      </w:r>
      <w:r w:rsidR="008D37B6">
        <w:rPr>
          <w:rFonts w:hint="eastAsia"/>
        </w:rPr>
        <w:t xml:space="preserve"> </w:t>
      </w:r>
      <w:r w:rsidR="008D37B6" w:rsidRPr="00F6252D">
        <w:rPr>
          <w:rFonts w:hint="eastAsia"/>
        </w:rPr>
        <w:t>追溯教育技術的演變：</w:t>
      </w:r>
      <w:r w:rsidR="008D37B6" w:rsidRPr="00F6252D">
        <w:t xml:space="preserve"> </w:t>
      </w:r>
      <w:r w:rsidR="008D37B6" w:rsidRPr="00F6252D">
        <w:rPr>
          <w:rFonts w:hint="eastAsia"/>
        </w:rPr>
        <w:t>現代人工智慧整合的意義</w:t>
      </w:r>
    </w:p>
    <w:p w14:paraId="602736BE" w14:textId="77777777" w:rsidR="008B232C" w:rsidRDefault="008B232C" w:rsidP="000F59D3">
      <w:pPr>
        <w:pStyle w:val="3"/>
      </w:pPr>
      <w:r>
        <w:rPr>
          <w:rFonts w:hint="eastAsia"/>
        </w:rPr>
        <w:t>AI</w:t>
      </w:r>
      <w:r>
        <w:rPr>
          <w:rFonts w:hint="eastAsia"/>
        </w:rPr>
        <w:t>技術的應用與挑戰</w:t>
      </w:r>
    </w:p>
    <w:p w14:paraId="5B6C0F35" w14:textId="5432B138" w:rsidR="008B232C" w:rsidRDefault="008B232C" w:rsidP="00911380">
      <w:pPr>
        <w:pStyle w:val="a5"/>
        <w:numPr>
          <w:ilvl w:val="0"/>
          <w:numId w:val="3"/>
        </w:numPr>
        <w:ind w:leftChars="0"/>
      </w:pPr>
      <w:r>
        <w:rPr>
          <w:rFonts w:hint="eastAsia"/>
        </w:rPr>
        <w:t>在</w:t>
      </w:r>
      <w:r>
        <w:rPr>
          <w:rFonts w:hint="eastAsia"/>
        </w:rPr>
        <w:t>2023</w:t>
      </w:r>
      <w:r>
        <w:rPr>
          <w:rFonts w:hint="eastAsia"/>
        </w:rPr>
        <w:t>年</w:t>
      </w:r>
      <w:r>
        <w:rPr>
          <w:rFonts w:hint="eastAsia"/>
        </w:rPr>
        <w:t>1</w:t>
      </w:r>
      <w:r>
        <w:rPr>
          <w:rFonts w:hint="eastAsia"/>
        </w:rPr>
        <w:t>月初，紐約教育部宣布禁止在學區的網絡和設備中使用生成式</w:t>
      </w:r>
      <w:r>
        <w:rPr>
          <w:rFonts w:hint="eastAsia"/>
        </w:rPr>
        <w:t>AI</w:t>
      </w:r>
      <w:r>
        <w:rPr>
          <w:rFonts w:hint="eastAsia"/>
        </w:rPr>
        <w:t>聊天機器人（</w:t>
      </w:r>
      <w:proofErr w:type="spellStart"/>
      <w:r>
        <w:rPr>
          <w:rFonts w:hint="eastAsia"/>
        </w:rPr>
        <w:t>ChatGPT</w:t>
      </w:r>
      <w:proofErr w:type="spellEnd"/>
      <w:r>
        <w:rPr>
          <w:rFonts w:hint="eastAsia"/>
        </w:rPr>
        <w:t>），因為擔心其可能被濫用和安全問題</w:t>
      </w:r>
      <w:r w:rsidR="00C328B5">
        <w:t>(</w:t>
      </w:r>
      <w:r w:rsidR="00C328B5" w:rsidRPr="00C328B5">
        <w:t>NBC News</w:t>
      </w:r>
      <w:r w:rsidR="00C328B5">
        <w:t>, 2023)</w:t>
      </w:r>
      <w:r>
        <w:rPr>
          <w:rFonts w:hint="eastAsia"/>
        </w:rPr>
        <w:t>。然而，到當年</w:t>
      </w:r>
      <w:r>
        <w:rPr>
          <w:rFonts w:hint="eastAsia"/>
        </w:rPr>
        <w:t>5</w:t>
      </w:r>
      <w:r>
        <w:rPr>
          <w:rFonts w:hint="eastAsia"/>
        </w:rPr>
        <w:t>月，該部門取消了禁令，宣布計劃探索在課堂中使用這項技術的潛在可能性</w:t>
      </w:r>
      <w:r w:rsidR="00C328B5">
        <w:rPr>
          <w:rFonts w:hint="eastAsia"/>
        </w:rPr>
        <w:t>(</w:t>
      </w:r>
      <w:proofErr w:type="spellStart"/>
      <w:r w:rsidR="00C328B5" w:rsidRPr="00C328B5">
        <w:t>EdWeek</w:t>
      </w:r>
      <w:proofErr w:type="spellEnd"/>
      <w:r w:rsidR="00C328B5" w:rsidRPr="00C328B5">
        <w:t>.</w:t>
      </w:r>
      <w:r w:rsidR="00C328B5">
        <w:t xml:space="preserve"> </w:t>
      </w:r>
      <w:r w:rsidR="00C328B5" w:rsidRPr="00C328B5">
        <w:t>2023</w:t>
      </w:r>
      <w:r w:rsidR="00BB1ECD">
        <w:t xml:space="preserve">; </w:t>
      </w:r>
      <w:r w:rsidR="00BB1ECD" w:rsidRPr="00BB1ECD">
        <w:t>NBC News. 2023</w:t>
      </w:r>
      <w:r w:rsidR="00C328B5">
        <w:t>)</w:t>
      </w:r>
      <w:r>
        <w:rPr>
          <w:rFonts w:hint="eastAsia"/>
        </w:rPr>
        <w:t>。</w:t>
      </w:r>
    </w:p>
    <w:p w14:paraId="5B904B94" w14:textId="5F48AA96" w:rsidR="008B232C" w:rsidRDefault="008B232C" w:rsidP="00911380">
      <w:pPr>
        <w:pStyle w:val="a5"/>
        <w:numPr>
          <w:ilvl w:val="0"/>
          <w:numId w:val="3"/>
        </w:numPr>
        <w:ind w:leftChars="0"/>
      </w:pPr>
      <w:r>
        <w:rPr>
          <w:rFonts w:hint="eastAsia"/>
        </w:rPr>
        <w:t>當新技術在教育環境中引入時，通常會在過度樂觀和懷疑之間擺</w:t>
      </w:r>
      <w:proofErr w:type="gramStart"/>
      <w:r>
        <w:rPr>
          <w:rFonts w:hint="eastAsia"/>
        </w:rPr>
        <w:t>盪</w:t>
      </w:r>
      <w:proofErr w:type="gramEnd"/>
      <w:r>
        <w:rPr>
          <w:rFonts w:hint="eastAsia"/>
        </w:rPr>
        <w:t>，這主要是由於這些系統在現實場景中的實際使用存在不確定性</w:t>
      </w:r>
      <w:r w:rsidR="00BB1ECD">
        <w:rPr>
          <w:rFonts w:hint="eastAsia"/>
        </w:rPr>
        <w:t>(</w:t>
      </w:r>
      <w:r w:rsidR="00BB1ECD" w:rsidRPr="00BB1ECD">
        <w:t>Reich,</w:t>
      </w:r>
      <w:r w:rsidR="00BB1ECD">
        <w:t xml:space="preserve"> 2020)</w:t>
      </w:r>
      <w:r>
        <w:rPr>
          <w:rFonts w:hint="eastAsia"/>
        </w:rPr>
        <w:t>。</w:t>
      </w:r>
    </w:p>
    <w:p w14:paraId="0AAB13E7" w14:textId="2DD302F4" w:rsidR="008B232C" w:rsidRDefault="008B232C" w:rsidP="00911380">
      <w:pPr>
        <w:pStyle w:val="a5"/>
        <w:numPr>
          <w:ilvl w:val="0"/>
          <w:numId w:val="3"/>
        </w:numPr>
        <w:ind w:leftChars="0"/>
      </w:pPr>
      <w:r>
        <w:rPr>
          <w:rFonts w:hint="eastAsia"/>
        </w:rPr>
        <w:t>技術整合在教育中需要理解實際現實，而不是僅僅依賴技術進步，這需要平衡的方法，以認識到教學和學習的複雜性</w:t>
      </w:r>
      <w:r w:rsidR="00BB1ECD">
        <w:rPr>
          <w:rFonts w:hint="eastAsia"/>
        </w:rPr>
        <w:t>(</w:t>
      </w:r>
      <w:r w:rsidR="00BB1ECD" w:rsidRPr="00BB1ECD">
        <w:t>Reich,</w:t>
      </w:r>
      <w:r w:rsidR="00BB1ECD">
        <w:t xml:space="preserve"> 2020)</w:t>
      </w:r>
      <w:r>
        <w:rPr>
          <w:rFonts w:hint="eastAsia"/>
        </w:rPr>
        <w:t>。</w:t>
      </w:r>
    </w:p>
    <w:p w14:paraId="01520A54" w14:textId="77777777" w:rsidR="00620971" w:rsidRDefault="00620971" w:rsidP="000F59D3">
      <w:pPr>
        <w:pStyle w:val="3"/>
      </w:pPr>
      <w:r>
        <w:rPr>
          <w:rFonts w:hint="eastAsia"/>
        </w:rPr>
        <w:t>人工智慧在教育中的整合</w:t>
      </w:r>
    </w:p>
    <w:p w14:paraId="4362E373" w14:textId="628DB3AD" w:rsidR="00620971" w:rsidRDefault="00696DC1" w:rsidP="00911380">
      <w:pPr>
        <w:pStyle w:val="a5"/>
        <w:numPr>
          <w:ilvl w:val="0"/>
          <w:numId w:val="7"/>
        </w:numPr>
        <w:ind w:leftChars="0"/>
      </w:pPr>
      <w:r w:rsidRPr="00696DC1">
        <w:t>Chiu, et al</w:t>
      </w:r>
      <w:r>
        <w:t xml:space="preserve">. </w:t>
      </w:r>
      <w:r w:rsidRPr="00696DC1">
        <w:t>(</w:t>
      </w:r>
      <w:proofErr w:type="gramStart"/>
      <w:r w:rsidRPr="00696DC1">
        <w:t>2023)</w:t>
      </w:r>
      <w:r w:rsidR="00620971">
        <w:rPr>
          <w:rFonts w:hint="eastAsia"/>
        </w:rPr>
        <w:t>系統地回顧了</w:t>
      </w:r>
      <w:proofErr w:type="gramEnd"/>
      <w:r w:rsidR="00620971">
        <w:rPr>
          <w:rFonts w:hint="eastAsia"/>
        </w:rPr>
        <w:t>AI</w:t>
      </w:r>
      <w:r w:rsidR="00620971">
        <w:rPr>
          <w:rFonts w:hint="eastAsia"/>
        </w:rPr>
        <w:t>在教育中的角色，揭示了</w:t>
      </w:r>
      <w:r w:rsidR="00620971">
        <w:rPr>
          <w:rFonts w:hint="eastAsia"/>
        </w:rPr>
        <w:t>AI</w:t>
      </w:r>
      <w:r w:rsidR="00620971">
        <w:rPr>
          <w:rFonts w:hint="eastAsia"/>
        </w:rPr>
        <w:t>對學習的潛在益處，包括通過根據個人能力分配任務來提供適應性學習，從而提高學業表現，以及促進人機對話以激勵和吸引學生。</w:t>
      </w:r>
    </w:p>
    <w:p w14:paraId="43BC8FB1" w14:textId="1FD0F2BE" w:rsidR="00620971" w:rsidRDefault="00696DC1" w:rsidP="00911380">
      <w:pPr>
        <w:pStyle w:val="a5"/>
        <w:numPr>
          <w:ilvl w:val="0"/>
          <w:numId w:val="7"/>
        </w:numPr>
        <w:ind w:leftChars="0"/>
      </w:pPr>
      <w:proofErr w:type="spellStart"/>
      <w:r w:rsidRPr="00696DC1">
        <w:t>Polak</w:t>
      </w:r>
      <w:proofErr w:type="spellEnd"/>
      <w:r>
        <w:t xml:space="preserve">, </w:t>
      </w:r>
      <w:proofErr w:type="gramStart"/>
      <w:r w:rsidR="00AC086D">
        <w:t>et al.(</w:t>
      </w:r>
      <w:proofErr w:type="gramEnd"/>
      <w:r w:rsidR="00AC086D">
        <w:t>2022)</w:t>
      </w:r>
      <w:r w:rsidR="00620971">
        <w:rPr>
          <w:rFonts w:hint="eastAsia"/>
        </w:rPr>
        <w:t>與</w:t>
      </w:r>
      <w:r w:rsidR="00620971">
        <w:rPr>
          <w:rFonts w:hint="eastAsia"/>
        </w:rPr>
        <w:t>K-12</w:t>
      </w:r>
      <w:r w:rsidR="00620971">
        <w:rPr>
          <w:rFonts w:hint="eastAsia"/>
        </w:rPr>
        <w:t>教師進行了共同設計工作坊，以制定創建符合教師需求的</w:t>
      </w:r>
      <w:r w:rsidR="00620971">
        <w:rPr>
          <w:rFonts w:hint="eastAsia"/>
        </w:rPr>
        <w:t>AI</w:t>
      </w:r>
      <w:r w:rsidR="00620971">
        <w:rPr>
          <w:rFonts w:hint="eastAsia"/>
        </w:rPr>
        <w:t>課程和工具的設計建議。他們的研究結果揭示了教師在課堂中整合</w:t>
      </w:r>
      <w:r w:rsidR="00620971">
        <w:rPr>
          <w:rFonts w:hint="eastAsia"/>
        </w:rPr>
        <w:t>AI</w:t>
      </w:r>
      <w:r w:rsidR="00620971">
        <w:rPr>
          <w:rFonts w:hint="eastAsia"/>
        </w:rPr>
        <w:t>時重視學習成果、學生參與、易用性和合作。</w:t>
      </w:r>
    </w:p>
    <w:p w14:paraId="33E1413C" w14:textId="495D88A3" w:rsidR="00620971" w:rsidRDefault="00620971" w:rsidP="00911380">
      <w:pPr>
        <w:pStyle w:val="a5"/>
        <w:numPr>
          <w:ilvl w:val="0"/>
          <w:numId w:val="7"/>
        </w:numPr>
        <w:ind w:leftChars="0"/>
      </w:pPr>
      <w:r>
        <w:rPr>
          <w:rFonts w:hint="eastAsia"/>
        </w:rPr>
        <w:t>課堂外，家長將技術（包括</w:t>
      </w:r>
      <w:r>
        <w:rPr>
          <w:rFonts w:hint="eastAsia"/>
        </w:rPr>
        <w:t>AI</w:t>
      </w:r>
      <w:r>
        <w:rPr>
          <w:rFonts w:hint="eastAsia"/>
        </w:rPr>
        <w:t>）視為增強親子互動的一種方式，通過為孩子選擇內容，</w:t>
      </w:r>
      <w:r>
        <w:rPr>
          <w:rFonts w:hint="eastAsia"/>
        </w:rPr>
        <w:lastRenderedPageBreak/>
        <w:t>表現</w:t>
      </w:r>
      <w:proofErr w:type="gramStart"/>
      <w:r>
        <w:rPr>
          <w:rFonts w:hint="eastAsia"/>
        </w:rPr>
        <w:t>出對定制</w:t>
      </w:r>
      <w:proofErr w:type="gramEnd"/>
      <w:r>
        <w:rPr>
          <w:rFonts w:hint="eastAsia"/>
        </w:rPr>
        <w:t>內容的偏好</w:t>
      </w:r>
      <w:r w:rsidR="00AC086D">
        <w:t>(</w:t>
      </w:r>
      <w:r w:rsidR="00AC086D" w:rsidRPr="00AC086D">
        <w:t>Zhang</w:t>
      </w:r>
      <w:r w:rsidR="00AC086D">
        <w:t>, et al, 2021)</w:t>
      </w:r>
      <w:r>
        <w:rPr>
          <w:rFonts w:hint="eastAsia"/>
        </w:rPr>
        <w:t>。</w:t>
      </w:r>
    </w:p>
    <w:p w14:paraId="63905CA8" w14:textId="697B6D6C" w:rsidR="00620971" w:rsidRDefault="00620971" w:rsidP="00911380">
      <w:pPr>
        <w:pStyle w:val="a5"/>
        <w:numPr>
          <w:ilvl w:val="0"/>
          <w:numId w:val="7"/>
        </w:numPr>
        <w:ind w:leftChars="0"/>
      </w:pPr>
      <w:r>
        <w:rPr>
          <w:rFonts w:hint="eastAsia"/>
        </w:rPr>
        <w:t>兒童對</w:t>
      </w:r>
      <w:r>
        <w:rPr>
          <w:rFonts w:hint="eastAsia"/>
        </w:rPr>
        <w:t>AI</w:t>
      </w:r>
      <w:r>
        <w:rPr>
          <w:rFonts w:hint="eastAsia"/>
        </w:rPr>
        <w:t>代理的看法因年齡和他們在</w:t>
      </w:r>
      <w:r>
        <w:rPr>
          <w:rFonts w:hint="eastAsia"/>
        </w:rPr>
        <w:t>AI</w:t>
      </w:r>
      <w:r>
        <w:rPr>
          <w:rFonts w:hint="eastAsia"/>
        </w:rPr>
        <w:t>體驗和互動中的表現而異。年幼的兒童通常將</w:t>
      </w:r>
      <w:r>
        <w:rPr>
          <w:rFonts w:hint="eastAsia"/>
        </w:rPr>
        <w:t>AI</w:t>
      </w:r>
      <w:r>
        <w:rPr>
          <w:rFonts w:hint="eastAsia"/>
        </w:rPr>
        <w:t>代理視為智能玩具，而年長的兒童則更將其視為具有較低智能的類人實體</w:t>
      </w:r>
      <w:r w:rsidR="001D5976">
        <w:t>(</w:t>
      </w:r>
      <w:r w:rsidR="001D5976" w:rsidRPr="001D5976">
        <w:t>Williams</w:t>
      </w:r>
      <w:r w:rsidR="001D5976">
        <w:t>, et al, 2019)</w:t>
      </w:r>
      <w:r>
        <w:rPr>
          <w:rFonts w:hint="eastAsia"/>
        </w:rPr>
        <w:t>。</w:t>
      </w:r>
    </w:p>
    <w:p w14:paraId="5F07536E" w14:textId="73EF36A2" w:rsidR="00620971" w:rsidRPr="00620971" w:rsidRDefault="00620971" w:rsidP="00911380">
      <w:pPr>
        <w:pStyle w:val="a5"/>
        <w:numPr>
          <w:ilvl w:val="0"/>
          <w:numId w:val="7"/>
        </w:numPr>
        <w:ind w:leftChars="0"/>
      </w:pPr>
      <w:r>
        <w:rPr>
          <w:rFonts w:hint="eastAsia"/>
        </w:rPr>
        <w:t>儘管有這些近期研究，但仍然缺乏關於人工智慧（包括生成式</w:t>
      </w:r>
      <w:r>
        <w:rPr>
          <w:rFonts w:hint="eastAsia"/>
        </w:rPr>
        <w:t>AI</w:t>
      </w:r>
      <w:r>
        <w:rPr>
          <w:rFonts w:hint="eastAsia"/>
        </w:rPr>
        <w:t>）在教育者、家長和學生觀點中的角色的明確性。另外，還需要進一步研究以調查這些新興技術是否以及如何改善小學識字發展的學習過程。</w:t>
      </w:r>
    </w:p>
    <w:p w14:paraId="223F6F7D" w14:textId="77777777" w:rsidR="00CE65C6" w:rsidRDefault="00CE65C6" w:rsidP="00CE65C6">
      <w:pPr>
        <w:pStyle w:val="3"/>
      </w:pPr>
      <w:bookmarkStart w:id="0" w:name="_Hlk169196659"/>
      <w:r>
        <w:rPr>
          <w:rFonts w:hint="eastAsia"/>
        </w:rPr>
        <w:t>教育者如何教授和學習</w:t>
      </w:r>
      <w:r>
        <w:rPr>
          <w:rFonts w:hint="eastAsia"/>
        </w:rPr>
        <w:t>AI</w:t>
      </w:r>
    </w:p>
    <w:bookmarkEnd w:id="0"/>
    <w:p w14:paraId="76A4C0D5" w14:textId="77777777" w:rsidR="00CE65C6" w:rsidRDefault="00CE65C6" w:rsidP="00CE65C6">
      <w:pPr>
        <w:tabs>
          <w:tab w:val="left" w:pos="910"/>
        </w:tabs>
      </w:pPr>
      <w:r>
        <w:rPr>
          <w:rFonts w:hint="eastAsia"/>
        </w:rPr>
        <w:t>Long</w:t>
      </w:r>
      <w:r>
        <w:rPr>
          <w:rFonts w:hint="eastAsia"/>
        </w:rPr>
        <w:t>和</w:t>
      </w:r>
      <w:proofErr w:type="spellStart"/>
      <w:r>
        <w:rPr>
          <w:rFonts w:hint="eastAsia"/>
        </w:rPr>
        <w:t>Magerko</w:t>
      </w:r>
      <w:proofErr w:type="spellEnd"/>
      <w:r>
        <w:rPr>
          <w:rFonts w:hint="eastAsia"/>
        </w:rPr>
        <w:t>（</w:t>
      </w:r>
      <w:r>
        <w:rPr>
          <w:rFonts w:hint="eastAsia"/>
        </w:rPr>
        <w:t>2020</w:t>
      </w:r>
      <w:r>
        <w:rPr>
          <w:rFonts w:hint="eastAsia"/>
        </w:rPr>
        <w:t>）以及</w:t>
      </w:r>
      <w:proofErr w:type="spellStart"/>
      <w:r>
        <w:rPr>
          <w:rFonts w:hint="eastAsia"/>
        </w:rPr>
        <w:t>Rodr</w:t>
      </w:r>
      <w:proofErr w:type="spellEnd"/>
      <w:r>
        <w:rPr>
          <w:rFonts w:hint="eastAsia"/>
        </w:rPr>
        <w:t>í</w:t>
      </w:r>
      <w:proofErr w:type="spellStart"/>
      <w:r>
        <w:rPr>
          <w:rFonts w:hint="eastAsia"/>
        </w:rPr>
        <w:t>guez-Garc</w:t>
      </w:r>
      <w:proofErr w:type="spellEnd"/>
      <w:r>
        <w:rPr>
          <w:rFonts w:hint="eastAsia"/>
        </w:rPr>
        <w:t>í</w:t>
      </w:r>
      <w:r>
        <w:rPr>
          <w:rFonts w:hint="eastAsia"/>
        </w:rPr>
        <w:t>a</w:t>
      </w:r>
      <w:r>
        <w:rPr>
          <w:rFonts w:hint="eastAsia"/>
        </w:rPr>
        <w:t>等人（</w:t>
      </w:r>
      <w:r>
        <w:rPr>
          <w:rFonts w:hint="eastAsia"/>
        </w:rPr>
        <w:t>2020</w:t>
      </w:r>
      <w:r>
        <w:rPr>
          <w:rFonts w:hint="eastAsia"/>
        </w:rPr>
        <w:t>）提到了</w:t>
      </w:r>
      <w:proofErr w:type="spellStart"/>
      <w:r>
        <w:rPr>
          <w:rFonts w:hint="eastAsia"/>
        </w:rPr>
        <w:t>Touretzky</w:t>
      </w:r>
      <w:proofErr w:type="spellEnd"/>
      <w:r>
        <w:rPr>
          <w:rFonts w:hint="eastAsia"/>
        </w:rPr>
        <w:t>等人（</w:t>
      </w:r>
      <w:r>
        <w:rPr>
          <w:rFonts w:hint="eastAsia"/>
        </w:rPr>
        <w:t>2019</w:t>
      </w:r>
      <w:r>
        <w:rPr>
          <w:rFonts w:hint="eastAsia"/>
        </w:rPr>
        <w:t>）的五個</w:t>
      </w:r>
      <w:r>
        <w:rPr>
          <w:rFonts w:hint="eastAsia"/>
        </w:rPr>
        <w:t>AI</w:t>
      </w:r>
      <w:r>
        <w:rPr>
          <w:rFonts w:hint="eastAsia"/>
        </w:rPr>
        <w:t>“大想法”，這為未來研究如何培養</w:t>
      </w:r>
      <w:r>
        <w:rPr>
          <w:rFonts w:hint="eastAsia"/>
        </w:rPr>
        <w:t>AI</w:t>
      </w:r>
      <w:r>
        <w:rPr>
          <w:rFonts w:hint="eastAsia"/>
        </w:rPr>
        <w:t>素養提供了堅實的基礎。</w:t>
      </w:r>
    </w:p>
    <w:p w14:paraId="2986B4F3" w14:textId="77777777" w:rsidR="00CE65C6" w:rsidRPr="00850374" w:rsidRDefault="00CE65C6" w:rsidP="00CE65C6">
      <w:pPr>
        <w:tabs>
          <w:tab w:val="left" w:pos="910"/>
        </w:tabs>
        <w:jc w:val="center"/>
      </w:pPr>
      <w:r w:rsidRPr="00850374">
        <w:rPr>
          <w:noProof/>
        </w:rPr>
        <w:drawing>
          <wp:inline distT="0" distB="0" distL="0" distR="0" wp14:anchorId="22CAFA32" wp14:editId="5FED26DB">
            <wp:extent cx="6120130" cy="388874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888740"/>
                    </a:xfrm>
                    <a:prstGeom prst="rect">
                      <a:avLst/>
                    </a:prstGeom>
                  </pic:spPr>
                </pic:pic>
              </a:graphicData>
            </a:graphic>
          </wp:inline>
        </w:drawing>
      </w:r>
    </w:p>
    <w:p w14:paraId="2FD894A3" w14:textId="77777777" w:rsidR="00CE65C6" w:rsidRDefault="00CE65C6" w:rsidP="00CE65C6"/>
    <w:p w14:paraId="78924347" w14:textId="41FC6492" w:rsidR="00CC752B" w:rsidRDefault="00E7156D" w:rsidP="000F59D3">
      <w:pPr>
        <w:pStyle w:val="3"/>
      </w:pPr>
      <w:r w:rsidRPr="00E7156D">
        <w:rPr>
          <w:rFonts w:hint="eastAsia"/>
        </w:rPr>
        <w:t>人工智慧在教育中的潛在益處</w:t>
      </w:r>
    </w:p>
    <w:p w14:paraId="38653555" w14:textId="347E312C" w:rsidR="00001DD4" w:rsidRDefault="00001DD4" w:rsidP="00F74352">
      <w:pPr>
        <w:pStyle w:val="3"/>
      </w:pPr>
      <w:r w:rsidRPr="00001DD4">
        <w:rPr>
          <w:rFonts w:hint="eastAsia"/>
        </w:rPr>
        <w:t>教育利益相關者對人工智慧系統的看法</w:t>
      </w:r>
    </w:p>
    <w:p w14:paraId="14BCA087" w14:textId="5E4D1C09" w:rsidR="00B97958" w:rsidRDefault="00B97958" w:rsidP="00B97958">
      <w:pPr>
        <w:pStyle w:val="2"/>
      </w:pPr>
      <w:r>
        <w:rPr>
          <w:rFonts w:hint="eastAsia"/>
        </w:rPr>
        <w:t>文獻探討</w:t>
      </w:r>
      <w:r>
        <w:rPr>
          <w:rFonts w:hint="eastAsia"/>
        </w:rPr>
        <w:t xml:space="preserve"> A</w:t>
      </w:r>
      <w:r>
        <w:t xml:space="preserve">I </w:t>
      </w:r>
      <w:r>
        <w:rPr>
          <w:rFonts w:hint="eastAsia"/>
        </w:rPr>
        <w:t>素養</w:t>
      </w:r>
    </w:p>
    <w:p w14:paraId="4F313087" w14:textId="59E06CB4" w:rsidR="000B798E" w:rsidRDefault="00225AA1" w:rsidP="0001105C">
      <w:r>
        <w:rPr>
          <w:rFonts w:hint="eastAsia"/>
        </w:rPr>
        <w:t xml:space="preserve"> (</w:t>
      </w:r>
      <w:r>
        <w:rPr>
          <w:rFonts w:hint="eastAsia"/>
        </w:rPr>
        <w:t>可以直接拿來用的文章</w:t>
      </w:r>
      <w:r>
        <w:t>)</w:t>
      </w:r>
    </w:p>
    <w:p w14:paraId="4F39774F" w14:textId="07908B00" w:rsidR="0001105C" w:rsidRPr="0001105C" w:rsidRDefault="008E75DD" w:rsidP="0001105C">
      <w:hyperlink r:id="rId9" w:history="1">
        <w:r w:rsidR="0001105C">
          <w:rPr>
            <w:rStyle w:val="aa"/>
          </w:rPr>
          <w:t>什麼是人工智慧素養？初學者綜合指南</w:t>
        </w:r>
        <w:r w:rsidR="0001105C">
          <w:rPr>
            <w:rStyle w:val="aa"/>
          </w:rPr>
          <w:t xml:space="preserve"> |</w:t>
        </w:r>
        <w:r w:rsidR="0001105C">
          <w:rPr>
            <w:rStyle w:val="aa"/>
          </w:rPr>
          <w:t>數據營</w:t>
        </w:r>
        <w:r w:rsidR="0001105C">
          <w:rPr>
            <w:rStyle w:val="aa"/>
          </w:rPr>
          <w:t xml:space="preserve"> --- What is AI Literacy? A Comprehensive Guide for Beginners | DataCamp</w:t>
        </w:r>
      </w:hyperlink>
    </w:p>
    <w:p w14:paraId="33F0ECC0" w14:textId="77777777" w:rsidR="00850374" w:rsidRDefault="00850374" w:rsidP="00850374">
      <w:pPr>
        <w:pStyle w:val="3"/>
      </w:pPr>
      <w:r>
        <w:lastRenderedPageBreak/>
        <w:t>AI</w:t>
      </w:r>
      <w:r w:rsidRPr="00FE0CB4">
        <w:t xml:space="preserve"> Literacy</w:t>
      </w:r>
    </w:p>
    <w:p w14:paraId="3CB75F1C" w14:textId="77777777" w:rsidR="00850374" w:rsidRDefault="00850374" w:rsidP="00911380">
      <w:pPr>
        <w:pStyle w:val="a5"/>
        <w:numPr>
          <w:ilvl w:val="0"/>
          <w:numId w:val="21"/>
        </w:numPr>
        <w:ind w:leftChars="0"/>
      </w:pPr>
      <w:r w:rsidRPr="00FE0CB4">
        <w:t>Literacy</w:t>
      </w:r>
      <w:r>
        <w:rPr>
          <w:rFonts w:hint="eastAsia"/>
        </w:rPr>
        <w:t>普遍被認為是一種能力，源於學習包括閱讀、說話和寫作的技能</w:t>
      </w:r>
      <w:r>
        <w:rPr>
          <w:rFonts w:hint="eastAsia"/>
        </w:rPr>
        <w:t>(</w:t>
      </w:r>
      <w:r w:rsidRPr="001639B7">
        <w:t>McBride</w:t>
      </w:r>
      <w:r>
        <w:t xml:space="preserve">, </w:t>
      </w:r>
      <w:r>
        <w:rPr>
          <w:rFonts w:hint="eastAsia"/>
        </w:rPr>
        <w:t>2015)</w:t>
      </w:r>
      <w:r>
        <w:rPr>
          <w:rFonts w:hint="eastAsia"/>
        </w:rPr>
        <w:t>。</w:t>
      </w:r>
    </w:p>
    <w:p w14:paraId="61C89B72" w14:textId="77777777" w:rsidR="00850374" w:rsidRDefault="00850374" w:rsidP="00911380">
      <w:pPr>
        <w:pStyle w:val="a5"/>
        <w:numPr>
          <w:ilvl w:val="0"/>
          <w:numId w:val="21"/>
        </w:numPr>
        <w:ind w:leftChars="0"/>
      </w:pPr>
      <w:r>
        <w:rPr>
          <w:rFonts w:hint="eastAsia"/>
        </w:rPr>
        <w:t>這個術語已擴展到新的識字領域，如電腦、資訊、數位和</w:t>
      </w:r>
      <w:r>
        <w:t>AI</w:t>
      </w:r>
      <w:r>
        <w:rPr>
          <w:rFonts w:hint="eastAsia"/>
        </w:rPr>
        <w:t>素養</w:t>
      </w:r>
      <w:r>
        <w:t>(</w:t>
      </w:r>
      <w:r w:rsidRPr="001639B7">
        <w:t>Zhao</w:t>
      </w:r>
      <w:r>
        <w:t>, et al, 2022)</w:t>
      </w:r>
      <w:r>
        <w:rPr>
          <w:rFonts w:hint="eastAsia"/>
        </w:rPr>
        <w:t>。</w:t>
      </w:r>
    </w:p>
    <w:p w14:paraId="6800624B" w14:textId="77777777" w:rsidR="00850374" w:rsidRPr="00FE0CB4" w:rsidRDefault="00850374" w:rsidP="00911380">
      <w:pPr>
        <w:pStyle w:val="a5"/>
        <w:numPr>
          <w:ilvl w:val="0"/>
          <w:numId w:val="21"/>
        </w:numPr>
        <w:ind w:leftChars="0"/>
      </w:pPr>
      <w:r>
        <w:rPr>
          <w:rFonts w:hint="eastAsia"/>
        </w:rPr>
        <w:t>信息素養可以作為一個例子，它使各行各業的人能夠有效地尋求、評估、使用和創造資訊，以實現他們的個人目標，主要包括資訊管理技能和以適當方式應用資訊的能力</w:t>
      </w:r>
      <w:r>
        <w:rPr>
          <w:rFonts w:hint="eastAsia"/>
        </w:rPr>
        <w:t>(</w:t>
      </w:r>
      <w:proofErr w:type="spellStart"/>
      <w:r w:rsidRPr="007461CF">
        <w:t>Fraillon</w:t>
      </w:r>
      <w:proofErr w:type="spellEnd"/>
      <w:r>
        <w:t>, et al, 2013)</w:t>
      </w:r>
      <w:r>
        <w:rPr>
          <w:rFonts w:hint="eastAsia"/>
        </w:rPr>
        <w:t>。</w:t>
      </w:r>
    </w:p>
    <w:p w14:paraId="71C7B714" w14:textId="77777777" w:rsidR="00850374" w:rsidRDefault="00850374" w:rsidP="00911380">
      <w:pPr>
        <w:pStyle w:val="a5"/>
        <w:numPr>
          <w:ilvl w:val="0"/>
          <w:numId w:val="21"/>
        </w:numPr>
        <w:ind w:leftChars="0"/>
      </w:pPr>
      <w:r>
        <w:rPr>
          <w:rFonts w:hint="eastAsia"/>
        </w:rPr>
        <w:t>基於</w:t>
      </w:r>
      <w:r>
        <w:t>AI</w:t>
      </w:r>
      <w:r>
        <w:rPr>
          <w:rFonts w:hint="eastAsia"/>
        </w:rPr>
        <w:t>技術教育的知識的出現意味著每</w:t>
      </w:r>
      <w:proofErr w:type="gramStart"/>
      <w:r>
        <w:rPr>
          <w:rFonts w:hint="eastAsia"/>
        </w:rPr>
        <w:t>個</w:t>
      </w:r>
      <w:proofErr w:type="gramEnd"/>
      <w:r>
        <w:rPr>
          <w:rFonts w:hint="eastAsia"/>
        </w:rPr>
        <w:t>學習者都應該具備“智慧素養”的基本能力，以便更好地融入數位社會，從而在工作生活中獲得平等和尊重。</w:t>
      </w:r>
    </w:p>
    <w:p w14:paraId="15C76052" w14:textId="77777777" w:rsidR="00850374" w:rsidRDefault="00850374" w:rsidP="00911380">
      <w:pPr>
        <w:pStyle w:val="a5"/>
        <w:numPr>
          <w:ilvl w:val="0"/>
          <w:numId w:val="21"/>
        </w:numPr>
        <w:ind w:leftChars="0"/>
      </w:pPr>
      <w:r>
        <w:rPr>
          <w:rFonts w:hint="eastAsia"/>
        </w:rPr>
        <w:t>在二十一世紀，具備這些技術技能的教師可以通過電腦使用先進的智慧技術，以某些前衛的方式向學生或同事傳授新知識和技能</w:t>
      </w:r>
      <w:r>
        <w:t>(</w:t>
      </w:r>
      <w:r w:rsidRPr="002D7FCB">
        <w:t>Hu</w:t>
      </w:r>
      <w:r>
        <w:t>, 2021)</w:t>
      </w:r>
      <w:r>
        <w:rPr>
          <w:rFonts w:hint="eastAsia"/>
        </w:rPr>
        <w:t>。</w:t>
      </w:r>
    </w:p>
    <w:p w14:paraId="1CC6EC8D" w14:textId="77777777" w:rsidR="00850374" w:rsidRDefault="00850374" w:rsidP="00911380">
      <w:pPr>
        <w:pStyle w:val="a5"/>
        <w:numPr>
          <w:ilvl w:val="0"/>
          <w:numId w:val="21"/>
        </w:numPr>
        <w:ind w:leftChars="0"/>
      </w:pPr>
      <w:r>
        <w:rPr>
          <w:rFonts w:hint="eastAsia"/>
        </w:rPr>
        <w:t>目前，隨著</w:t>
      </w:r>
      <w:r>
        <w:t>AI</w:t>
      </w:r>
      <w:r>
        <w:rPr>
          <w:rFonts w:hint="eastAsia"/>
        </w:rPr>
        <w:t>技術的出現，</w:t>
      </w:r>
      <w:r>
        <w:t>AI</w:t>
      </w:r>
      <w:r>
        <w:rPr>
          <w:rFonts w:hint="eastAsia"/>
        </w:rPr>
        <w:t>的應用變得至關重要，並在各學科和行業中發揮關鍵作用</w:t>
      </w:r>
      <w:r>
        <w:t>(</w:t>
      </w:r>
      <w:r w:rsidRPr="00D64B17">
        <w:t>Ng</w:t>
      </w:r>
      <w:r>
        <w:t xml:space="preserve">, et al, 2021; </w:t>
      </w:r>
      <w:r w:rsidRPr="00A745D5">
        <w:t>Sh</w:t>
      </w:r>
      <w:r w:rsidRPr="00210EDF">
        <w:t>arifi</w:t>
      </w:r>
      <w:r>
        <w:t>, et al, 2021)</w:t>
      </w:r>
      <w:r>
        <w:rPr>
          <w:rFonts w:hint="eastAsia"/>
        </w:rPr>
        <w:t>。</w:t>
      </w:r>
    </w:p>
    <w:p w14:paraId="166DB0FF" w14:textId="77777777" w:rsidR="00850374" w:rsidRDefault="00850374" w:rsidP="00911380">
      <w:pPr>
        <w:pStyle w:val="a5"/>
        <w:numPr>
          <w:ilvl w:val="0"/>
          <w:numId w:val="21"/>
        </w:numPr>
        <w:ind w:leftChars="0"/>
      </w:pPr>
      <w:r>
        <w:rPr>
          <w:rFonts w:hint="eastAsia"/>
        </w:rPr>
        <w:t>教師需要知道如何在教學中明確使用</w:t>
      </w:r>
      <w:r>
        <w:t>AI</w:t>
      </w:r>
      <w:r>
        <w:rPr>
          <w:rFonts w:hint="eastAsia"/>
        </w:rPr>
        <w:t>技術，並考慮倫理問題</w:t>
      </w:r>
      <w:r>
        <w:t>(</w:t>
      </w:r>
      <w:r w:rsidRPr="00CF4935">
        <w:t>Coghlan</w:t>
      </w:r>
      <w:r>
        <w:t xml:space="preserve">, et al, 2021; </w:t>
      </w:r>
      <w:r w:rsidRPr="006E0625">
        <w:t>Ng</w:t>
      </w:r>
      <w:r>
        <w:t>, et al, 2021)</w:t>
      </w:r>
      <w:r>
        <w:rPr>
          <w:rFonts w:hint="eastAsia"/>
        </w:rPr>
        <w:t>。</w:t>
      </w:r>
    </w:p>
    <w:p w14:paraId="092BDCF7" w14:textId="77777777" w:rsidR="00850374" w:rsidRDefault="00850374" w:rsidP="00911380">
      <w:pPr>
        <w:pStyle w:val="a5"/>
        <w:numPr>
          <w:ilvl w:val="0"/>
          <w:numId w:val="21"/>
        </w:numPr>
        <w:ind w:leftChars="0"/>
      </w:pPr>
      <w:r>
        <w:rPr>
          <w:rFonts w:hint="eastAsia"/>
        </w:rPr>
        <w:t>雖然</w:t>
      </w:r>
      <w:r>
        <w:t>AI</w:t>
      </w:r>
      <w:r>
        <w:rPr>
          <w:rFonts w:hint="eastAsia"/>
        </w:rPr>
        <w:t>素養不等同</w:t>
      </w:r>
      <w:proofErr w:type="gramStart"/>
      <w:r>
        <w:rPr>
          <w:rFonts w:hint="eastAsia"/>
        </w:rPr>
        <w:t>于</w:t>
      </w:r>
      <w:proofErr w:type="gramEnd"/>
      <w:r>
        <w:t>AI</w:t>
      </w:r>
      <w:r>
        <w:rPr>
          <w:rFonts w:hint="eastAsia"/>
        </w:rPr>
        <w:t>的應用，但根據</w:t>
      </w:r>
      <w:r>
        <w:t>Bloom</w:t>
      </w:r>
      <w:r>
        <w:rPr>
          <w:rFonts w:hint="eastAsia"/>
        </w:rPr>
        <w:t>的結論，它包括四個維度：瞭解和理解</w:t>
      </w:r>
      <w:r>
        <w:t>AI</w:t>
      </w:r>
      <w:r>
        <w:rPr>
          <w:rFonts w:hint="eastAsia"/>
        </w:rPr>
        <w:t>、應用</w:t>
      </w:r>
      <w:r>
        <w:t>AI</w:t>
      </w:r>
      <w:r>
        <w:rPr>
          <w:rFonts w:hint="eastAsia"/>
        </w:rPr>
        <w:t>、評估</w:t>
      </w:r>
      <w:r>
        <w:t>AI</w:t>
      </w:r>
      <w:r>
        <w:rPr>
          <w:rFonts w:hint="eastAsia"/>
        </w:rPr>
        <w:t>應用和</w:t>
      </w:r>
      <w:r>
        <w:t>AI</w:t>
      </w:r>
      <w:r>
        <w:rPr>
          <w:rFonts w:hint="eastAsia"/>
        </w:rPr>
        <w:t>倫理，這些維度來自於先前的研究</w:t>
      </w:r>
      <w:r>
        <w:rPr>
          <w:rFonts w:hint="eastAsia"/>
        </w:rPr>
        <w:t>(</w:t>
      </w:r>
      <w:r w:rsidRPr="007818B6">
        <w:t>Cope</w:t>
      </w:r>
      <w:r>
        <w:t>, et al, 2021)</w:t>
      </w:r>
      <w:r>
        <w:rPr>
          <w:rFonts w:hint="eastAsia"/>
        </w:rPr>
        <w:t>。</w:t>
      </w:r>
    </w:p>
    <w:p w14:paraId="72C8974A" w14:textId="77777777" w:rsidR="00850374" w:rsidRDefault="00850374" w:rsidP="00911380">
      <w:pPr>
        <w:pStyle w:val="a5"/>
        <w:numPr>
          <w:ilvl w:val="0"/>
          <w:numId w:val="21"/>
        </w:numPr>
        <w:ind w:leftChars="0"/>
      </w:pPr>
      <w:r>
        <w:rPr>
          <w:rFonts w:hint="eastAsia"/>
        </w:rPr>
        <w:t>教育組成部分包括認知、心理運動和情感領域，以及知識、技能和態度的教育劃分</w:t>
      </w:r>
      <w:r>
        <w:t>(</w:t>
      </w:r>
      <w:r w:rsidRPr="00A5179C">
        <w:t>Kong</w:t>
      </w:r>
      <w:r>
        <w:t xml:space="preserve">, et al, 2021; </w:t>
      </w:r>
      <w:r w:rsidRPr="004D196A">
        <w:t>Agha</w:t>
      </w:r>
      <w:r>
        <w:t>, et al, 2022)</w:t>
      </w:r>
      <w:r>
        <w:rPr>
          <w:rFonts w:hint="eastAsia"/>
        </w:rPr>
        <w:t>。</w:t>
      </w:r>
    </w:p>
    <w:p w14:paraId="1460EE7E" w14:textId="77777777" w:rsidR="00850374" w:rsidRDefault="00850374" w:rsidP="00850374"/>
    <w:tbl>
      <w:tblPr>
        <w:tblW w:w="8640" w:type="dxa"/>
        <w:tblCellMar>
          <w:left w:w="28" w:type="dxa"/>
          <w:right w:w="28" w:type="dxa"/>
        </w:tblCellMar>
        <w:tblLook w:val="04A0" w:firstRow="1" w:lastRow="0" w:firstColumn="1" w:lastColumn="0" w:noHBand="0" w:noVBand="1"/>
      </w:tblPr>
      <w:tblGrid>
        <w:gridCol w:w="1157"/>
        <w:gridCol w:w="2220"/>
        <w:gridCol w:w="5830"/>
      </w:tblGrid>
      <w:tr w:rsidR="00850374" w:rsidRPr="00210EDF" w14:paraId="67C4BB26" w14:textId="77777777" w:rsidTr="00AD1F41">
        <w:trPr>
          <w:trHeight w:val="315"/>
        </w:trPr>
        <w:tc>
          <w:tcPr>
            <w:tcW w:w="590" w:type="dxa"/>
            <w:tcBorders>
              <w:top w:val="single" w:sz="4" w:space="0" w:color="auto"/>
              <w:left w:val="nil"/>
              <w:bottom w:val="single" w:sz="4" w:space="0" w:color="auto"/>
              <w:right w:val="nil"/>
            </w:tcBorders>
            <w:shd w:val="clear" w:color="auto" w:fill="auto"/>
            <w:noWrap/>
            <w:hideMark/>
          </w:tcPr>
          <w:p w14:paraId="65AA0DF2"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AI literacy</w:t>
            </w:r>
          </w:p>
        </w:tc>
        <w:tc>
          <w:tcPr>
            <w:tcW w:w="2220" w:type="dxa"/>
            <w:tcBorders>
              <w:top w:val="single" w:sz="4" w:space="0" w:color="auto"/>
              <w:left w:val="nil"/>
              <w:bottom w:val="single" w:sz="4" w:space="0" w:color="auto"/>
              <w:right w:val="nil"/>
            </w:tcBorders>
            <w:shd w:val="clear" w:color="auto" w:fill="auto"/>
            <w:noWrap/>
            <w:hideMark/>
          </w:tcPr>
          <w:p w14:paraId="47E5E344"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Definitions</w:t>
            </w:r>
          </w:p>
        </w:tc>
        <w:tc>
          <w:tcPr>
            <w:tcW w:w="5830" w:type="dxa"/>
            <w:tcBorders>
              <w:top w:val="single" w:sz="4" w:space="0" w:color="auto"/>
              <w:left w:val="nil"/>
              <w:bottom w:val="single" w:sz="4" w:space="0" w:color="auto"/>
              <w:right w:val="nil"/>
            </w:tcBorders>
            <w:shd w:val="clear" w:color="auto" w:fill="auto"/>
            <w:noWrap/>
            <w:hideMark/>
          </w:tcPr>
          <w:p w14:paraId="594C8630"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Sample references</w:t>
            </w:r>
          </w:p>
        </w:tc>
      </w:tr>
      <w:tr w:rsidR="00850374" w:rsidRPr="00210EDF" w14:paraId="18903681" w14:textId="77777777" w:rsidTr="00AD1F41">
        <w:trPr>
          <w:trHeight w:val="315"/>
        </w:trPr>
        <w:tc>
          <w:tcPr>
            <w:tcW w:w="590" w:type="dxa"/>
            <w:tcBorders>
              <w:top w:val="nil"/>
              <w:left w:val="nil"/>
              <w:bottom w:val="single" w:sz="4" w:space="0" w:color="auto"/>
              <w:right w:val="nil"/>
            </w:tcBorders>
            <w:shd w:val="clear" w:color="auto" w:fill="auto"/>
            <w:noWrap/>
            <w:hideMark/>
          </w:tcPr>
          <w:p w14:paraId="014C873C"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Know &amp; understand A</w:t>
            </w:r>
          </w:p>
        </w:tc>
        <w:tc>
          <w:tcPr>
            <w:tcW w:w="2220" w:type="dxa"/>
            <w:tcBorders>
              <w:top w:val="nil"/>
              <w:left w:val="nil"/>
              <w:bottom w:val="single" w:sz="4" w:space="0" w:color="auto"/>
              <w:right w:val="nil"/>
            </w:tcBorders>
            <w:shd w:val="clear" w:color="auto" w:fill="auto"/>
            <w:noWrap/>
            <w:hideMark/>
          </w:tcPr>
          <w:p w14:paraId="6FECC7E2"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Know the basic functions of AI and how to use AI applications in everyday life ethically</w:t>
            </w:r>
          </w:p>
        </w:tc>
        <w:tc>
          <w:tcPr>
            <w:tcW w:w="5830" w:type="dxa"/>
            <w:tcBorders>
              <w:top w:val="nil"/>
              <w:left w:val="nil"/>
              <w:bottom w:val="single" w:sz="4" w:space="0" w:color="auto"/>
              <w:right w:val="nil"/>
            </w:tcBorders>
            <w:shd w:val="clear" w:color="auto" w:fill="auto"/>
            <w:noWrap/>
            <w:hideMark/>
          </w:tcPr>
          <w:p w14:paraId="69BD270E"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Even though transparency in algorithms and AI in general has been acknowledged to be ethically important, the public lacks understanding of even the basic functions of AI. Efforts to make AI more comprehensible exist (Robinson, 2020).</w:t>
            </w:r>
          </w:p>
        </w:tc>
      </w:tr>
      <w:tr w:rsidR="00850374" w:rsidRPr="00210EDF" w14:paraId="143DE917" w14:textId="77777777" w:rsidTr="00AD1F41">
        <w:trPr>
          <w:trHeight w:val="315"/>
        </w:trPr>
        <w:tc>
          <w:tcPr>
            <w:tcW w:w="590" w:type="dxa"/>
            <w:tcBorders>
              <w:top w:val="nil"/>
              <w:left w:val="nil"/>
              <w:bottom w:val="single" w:sz="4" w:space="0" w:color="auto"/>
              <w:right w:val="nil"/>
            </w:tcBorders>
            <w:shd w:val="clear" w:color="auto" w:fill="auto"/>
            <w:noWrap/>
            <w:hideMark/>
          </w:tcPr>
          <w:p w14:paraId="6F87B459"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Apply AI</w:t>
            </w:r>
          </w:p>
        </w:tc>
        <w:tc>
          <w:tcPr>
            <w:tcW w:w="2220" w:type="dxa"/>
            <w:tcBorders>
              <w:top w:val="nil"/>
              <w:left w:val="nil"/>
              <w:bottom w:val="single" w:sz="4" w:space="0" w:color="auto"/>
              <w:right w:val="nil"/>
            </w:tcBorders>
            <w:shd w:val="clear" w:color="auto" w:fill="auto"/>
            <w:noWrap/>
            <w:hideMark/>
          </w:tcPr>
          <w:p w14:paraId="441EB118"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Applying AI knowledge, concepts and applications in different scenarios</w:t>
            </w:r>
          </w:p>
        </w:tc>
        <w:tc>
          <w:tcPr>
            <w:tcW w:w="5830" w:type="dxa"/>
            <w:tcBorders>
              <w:top w:val="nil"/>
              <w:left w:val="nil"/>
              <w:bottom w:val="single" w:sz="4" w:space="0" w:color="auto"/>
              <w:right w:val="nil"/>
            </w:tcBorders>
            <w:shd w:val="clear" w:color="auto" w:fill="auto"/>
            <w:noWrap/>
            <w:hideMark/>
          </w:tcPr>
          <w:p w14:paraId="687CBBCF"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Apply k-means clustering in science contexts… explore the mapping relationship between facial features and data values and apply the concept to brainstorm other objects such as Lego (Wan et al, 2020)</w:t>
            </w:r>
          </w:p>
        </w:tc>
      </w:tr>
      <w:tr w:rsidR="00850374" w:rsidRPr="00210EDF" w14:paraId="13BF3F13" w14:textId="77777777" w:rsidTr="00AD1F41">
        <w:trPr>
          <w:trHeight w:val="315"/>
        </w:trPr>
        <w:tc>
          <w:tcPr>
            <w:tcW w:w="590" w:type="dxa"/>
            <w:tcBorders>
              <w:top w:val="nil"/>
              <w:left w:val="nil"/>
              <w:bottom w:val="single" w:sz="4" w:space="0" w:color="auto"/>
              <w:right w:val="nil"/>
            </w:tcBorders>
            <w:shd w:val="clear" w:color="auto" w:fill="auto"/>
            <w:noWrap/>
            <w:hideMark/>
          </w:tcPr>
          <w:p w14:paraId="2623D89F"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Evaluate &amp; create AI</w:t>
            </w:r>
          </w:p>
        </w:tc>
        <w:tc>
          <w:tcPr>
            <w:tcW w:w="2220" w:type="dxa"/>
            <w:tcBorders>
              <w:top w:val="nil"/>
              <w:left w:val="nil"/>
              <w:bottom w:val="single" w:sz="4" w:space="0" w:color="auto"/>
              <w:right w:val="nil"/>
            </w:tcBorders>
            <w:shd w:val="clear" w:color="auto" w:fill="auto"/>
            <w:noWrap/>
            <w:hideMark/>
          </w:tcPr>
          <w:p w14:paraId="483A0741"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Higher-order thinking skills (e.g., evaluate, appraise, predict, design) with AI applications</w:t>
            </w:r>
          </w:p>
        </w:tc>
        <w:tc>
          <w:tcPr>
            <w:tcW w:w="5830" w:type="dxa"/>
            <w:tcBorders>
              <w:top w:val="nil"/>
              <w:left w:val="nil"/>
              <w:bottom w:val="single" w:sz="4" w:space="0" w:color="auto"/>
              <w:right w:val="nil"/>
            </w:tcBorders>
            <w:shd w:val="clear" w:color="auto" w:fill="auto"/>
            <w:noWrap/>
            <w:hideMark/>
          </w:tcPr>
          <w:p w14:paraId="75352AFE"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 xml:space="preserve">Design &amp; build experiences: Technology exploration and creation activities supported students in making sense of the underlying AI </w:t>
            </w:r>
            <w:proofErr w:type="gramStart"/>
            <w:r w:rsidRPr="00210EDF">
              <w:rPr>
                <w:rFonts w:ascii="Microsoft Sans Serif" w:eastAsia="新細明體" w:hAnsi="Microsoft Sans Serif" w:cs="Microsoft Sans Serif"/>
                <w:color w:val="000000"/>
                <w:kern w:val="0"/>
                <w:sz w:val="22"/>
              </w:rPr>
              <w:t>concepts.(</w:t>
            </w:r>
            <w:proofErr w:type="gramEnd"/>
            <w:r w:rsidRPr="00210EDF">
              <w:rPr>
                <w:rFonts w:ascii="Microsoft Sans Serif" w:eastAsia="新細明體" w:hAnsi="Microsoft Sans Serif" w:cs="Microsoft Sans Serif"/>
                <w:color w:val="000000"/>
                <w:kern w:val="0"/>
                <w:sz w:val="22"/>
              </w:rPr>
              <w:t>Lee, 2020)</w:t>
            </w:r>
          </w:p>
        </w:tc>
      </w:tr>
      <w:tr w:rsidR="00850374" w:rsidRPr="00210EDF" w14:paraId="013BD5CF" w14:textId="77777777" w:rsidTr="00AD1F41">
        <w:trPr>
          <w:trHeight w:val="315"/>
        </w:trPr>
        <w:tc>
          <w:tcPr>
            <w:tcW w:w="590" w:type="dxa"/>
            <w:tcBorders>
              <w:top w:val="nil"/>
              <w:left w:val="nil"/>
              <w:bottom w:val="single" w:sz="4" w:space="0" w:color="auto"/>
              <w:right w:val="nil"/>
            </w:tcBorders>
            <w:shd w:val="clear" w:color="auto" w:fill="auto"/>
            <w:noWrap/>
            <w:hideMark/>
          </w:tcPr>
          <w:p w14:paraId="2AE3657D"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AI ethics</w:t>
            </w:r>
          </w:p>
        </w:tc>
        <w:tc>
          <w:tcPr>
            <w:tcW w:w="2220" w:type="dxa"/>
            <w:tcBorders>
              <w:top w:val="nil"/>
              <w:left w:val="nil"/>
              <w:bottom w:val="single" w:sz="4" w:space="0" w:color="auto"/>
              <w:right w:val="nil"/>
            </w:tcBorders>
            <w:shd w:val="clear" w:color="auto" w:fill="auto"/>
            <w:noWrap/>
            <w:hideMark/>
          </w:tcPr>
          <w:p w14:paraId="70B93EFA"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Human-centered considerations (e.g., Fairness, Accountability, Transparency, Ethics)</w:t>
            </w:r>
          </w:p>
        </w:tc>
        <w:tc>
          <w:tcPr>
            <w:tcW w:w="5830" w:type="dxa"/>
            <w:tcBorders>
              <w:top w:val="nil"/>
              <w:left w:val="nil"/>
              <w:bottom w:val="single" w:sz="4" w:space="0" w:color="auto"/>
              <w:right w:val="nil"/>
            </w:tcBorders>
            <w:shd w:val="clear" w:color="auto" w:fill="auto"/>
            <w:noWrap/>
            <w:hideMark/>
          </w:tcPr>
          <w:p w14:paraId="0DB20378" w14:textId="77777777" w:rsidR="00850374" w:rsidRPr="00210EDF" w:rsidRDefault="00850374" w:rsidP="00AD1F41">
            <w:pPr>
              <w:widowControl/>
              <w:rPr>
                <w:rFonts w:ascii="Microsoft Sans Serif" w:eastAsia="新細明體" w:hAnsi="Microsoft Sans Serif" w:cs="Microsoft Sans Serif"/>
                <w:color w:val="000000"/>
                <w:kern w:val="0"/>
                <w:sz w:val="22"/>
              </w:rPr>
            </w:pPr>
            <w:r w:rsidRPr="00210EDF">
              <w:rPr>
                <w:rFonts w:ascii="Microsoft Sans Serif" w:eastAsia="新細明體" w:hAnsi="Microsoft Sans Serif" w:cs="Microsoft Sans Serif"/>
                <w:color w:val="000000"/>
                <w:kern w:val="0"/>
                <w:sz w:val="22"/>
              </w:rPr>
              <w:t>“AI for social good” measures an individual’s perception of the social environment surrounding the behavior, which is related to subjective norms (Chai et al., 2020).</w:t>
            </w:r>
          </w:p>
        </w:tc>
      </w:tr>
    </w:tbl>
    <w:p w14:paraId="6F86170D" w14:textId="77777777" w:rsidR="00850374" w:rsidRDefault="00850374" w:rsidP="00850374"/>
    <w:p w14:paraId="0612DD49" w14:textId="77777777" w:rsidR="00850374" w:rsidRDefault="00850374" w:rsidP="00850374">
      <w:pPr>
        <w:pStyle w:val="3"/>
      </w:pPr>
      <w:bookmarkStart w:id="1" w:name="_Hlk169196676"/>
      <w:r>
        <w:t>AI</w:t>
      </w:r>
      <w:r>
        <w:rPr>
          <w:rFonts w:hint="eastAsia"/>
        </w:rPr>
        <w:t>素養</w:t>
      </w:r>
      <w:r>
        <w:rPr>
          <w:rFonts w:hint="eastAsia"/>
        </w:rPr>
        <w:t>(</w:t>
      </w:r>
      <w:r>
        <w:t>AI literacy</w:t>
      </w:r>
      <w:r>
        <w:rPr>
          <w:rFonts w:hint="eastAsia"/>
        </w:rPr>
        <w:t>)</w:t>
      </w:r>
      <w:r>
        <w:rPr>
          <w:rFonts w:hint="eastAsia"/>
        </w:rPr>
        <w:t>的定義和維度</w:t>
      </w:r>
    </w:p>
    <w:bookmarkEnd w:id="1"/>
    <w:p w14:paraId="1CBFF28B" w14:textId="77777777" w:rsidR="00850374" w:rsidRDefault="00850374" w:rsidP="00911380">
      <w:pPr>
        <w:pStyle w:val="a5"/>
        <w:numPr>
          <w:ilvl w:val="0"/>
          <w:numId w:val="20"/>
        </w:numPr>
        <w:ind w:leftChars="0"/>
      </w:pPr>
      <w:r>
        <w:rPr>
          <w:rFonts w:hint="eastAsia"/>
        </w:rPr>
        <w:t>類似</w:t>
      </w:r>
      <w:proofErr w:type="gramStart"/>
      <w:r>
        <w:rPr>
          <w:rFonts w:hint="eastAsia"/>
        </w:rPr>
        <w:t>于</w:t>
      </w:r>
      <w:proofErr w:type="gramEnd"/>
      <w:r>
        <w:rPr>
          <w:rFonts w:hint="eastAsia"/>
        </w:rPr>
        <w:t>資訊素養</w:t>
      </w:r>
      <w:r>
        <w:rPr>
          <w:rFonts w:hint="eastAsia"/>
        </w:rPr>
        <w:t>(</w:t>
      </w:r>
      <w:r>
        <w:t>information literacy</w:t>
      </w:r>
      <w:r>
        <w:rPr>
          <w:rFonts w:hint="eastAsia"/>
        </w:rPr>
        <w:t>)</w:t>
      </w:r>
      <w:r>
        <w:rPr>
          <w:rFonts w:hint="eastAsia"/>
        </w:rPr>
        <w:t>和數位素養</w:t>
      </w:r>
      <w:r>
        <w:rPr>
          <w:rFonts w:hint="eastAsia"/>
        </w:rPr>
        <w:t>(</w:t>
      </w:r>
      <w:r>
        <w:t>digital literacy</w:t>
      </w:r>
      <w:r>
        <w:rPr>
          <w:rFonts w:hint="eastAsia"/>
        </w:rPr>
        <w:t>)</w:t>
      </w:r>
      <w:r>
        <w:rPr>
          <w:rFonts w:hint="eastAsia"/>
        </w:rPr>
        <w:t>，</w:t>
      </w:r>
      <w:r>
        <w:t>AI</w:t>
      </w:r>
      <w:r>
        <w:rPr>
          <w:rFonts w:hint="eastAsia"/>
        </w:rPr>
        <w:t>素養是“技術”和“素養”的結合，即“人工智慧”和“素養”，用於定義跨學科的技能集</w:t>
      </w:r>
      <w:r>
        <w:rPr>
          <w:rFonts w:hint="eastAsia"/>
        </w:rPr>
        <w:t>(</w:t>
      </w:r>
      <w:r w:rsidRPr="004B4BD4">
        <w:t>Long</w:t>
      </w:r>
      <w:r>
        <w:t>, et al, 2020</w:t>
      </w:r>
      <w:r>
        <w:rPr>
          <w:rFonts w:hint="eastAsia"/>
        </w:rPr>
        <w:t>)</w:t>
      </w:r>
      <w:r>
        <w:rPr>
          <w:rFonts w:hint="eastAsia"/>
        </w:rPr>
        <w:t>。</w:t>
      </w:r>
    </w:p>
    <w:p w14:paraId="0AC87ABE" w14:textId="77777777" w:rsidR="00850374" w:rsidRDefault="00850374" w:rsidP="00911380">
      <w:pPr>
        <w:pStyle w:val="a5"/>
        <w:numPr>
          <w:ilvl w:val="0"/>
          <w:numId w:val="20"/>
        </w:numPr>
        <w:ind w:leftChars="0"/>
      </w:pPr>
      <w:r w:rsidRPr="00D64B17">
        <w:t>Ng</w:t>
      </w:r>
      <w:r>
        <w:t xml:space="preserve">, </w:t>
      </w:r>
      <w:proofErr w:type="gramStart"/>
      <w:r>
        <w:t>et al.(</w:t>
      </w:r>
      <w:proofErr w:type="gramEnd"/>
      <w:r>
        <w:t>2021)</w:t>
      </w:r>
      <w:r>
        <w:rPr>
          <w:rFonts w:hint="eastAsia"/>
        </w:rPr>
        <w:t>研究指出：</w:t>
      </w:r>
      <w:r>
        <w:t>AI</w:t>
      </w:r>
      <w:r>
        <w:rPr>
          <w:rFonts w:hint="eastAsia"/>
        </w:rPr>
        <w:t>素養可以分為四個常見維度來構建結構：</w:t>
      </w:r>
    </w:p>
    <w:p w14:paraId="48197FFF" w14:textId="77777777" w:rsidR="00850374" w:rsidRDefault="00850374" w:rsidP="00850374">
      <w:r>
        <w:t xml:space="preserve">  1. </w:t>
      </w:r>
      <w:r>
        <w:rPr>
          <w:rFonts w:hint="eastAsia"/>
        </w:rPr>
        <w:t>理解基本</w:t>
      </w:r>
      <w:r>
        <w:t>AI</w:t>
      </w:r>
      <w:r>
        <w:rPr>
          <w:rFonts w:hint="eastAsia"/>
        </w:rPr>
        <w:t>概念的水準，以支持基本的</w:t>
      </w:r>
      <w:r>
        <w:t>AI</w:t>
      </w:r>
      <w:r>
        <w:rPr>
          <w:rFonts w:hint="eastAsia"/>
        </w:rPr>
        <w:t>培訓；</w:t>
      </w:r>
    </w:p>
    <w:p w14:paraId="15504397" w14:textId="77777777" w:rsidR="00850374" w:rsidRDefault="00850374" w:rsidP="00850374">
      <w:r>
        <w:t xml:space="preserve">  2. </w:t>
      </w:r>
      <w:r>
        <w:rPr>
          <w:rFonts w:hint="eastAsia"/>
        </w:rPr>
        <w:t>在實際背景中應用</w:t>
      </w:r>
      <w:r>
        <w:t>AI</w:t>
      </w:r>
      <w:r>
        <w:rPr>
          <w:rFonts w:hint="eastAsia"/>
        </w:rPr>
        <w:t>概念，以促進廣泛的</w:t>
      </w:r>
      <w:r>
        <w:t>AI</w:t>
      </w:r>
      <w:r>
        <w:rPr>
          <w:rFonts w:hint="eastAsia"/>
        </w:rPr>
        <w:t>教育；</w:t>
      </w:r>
    </w:p>
    <w:p w14:paraId="433DA530" w14:textId="77777777" w:rsidR="00850374" w:rsidRDefault="00850374" w:rsidP="00850374">
      <w:r>
        <w:t xml:space="preserve">  3. </w:t>
      </w:r>
      <w:r>
        <w:rPr>
          <w:rFonts w:hint="eastAsia"/>
        </w:rPr>
        <w:t>在這些背景下對</w:t>
      </w:r>
      <w:r>
        <w:t>AI</w:t>
      </w:r>
      <w:r>
        <w:rPr>
          <w:rFonts w:hint="eastAsia"/>
        </w:rPr>
        <w:t>技術進行評估和參與應是批判性和合理的；</w:t>
      </w:r>
    </w:p>
    <w:p w14:paraId="2EF6F828" w14:textId="77777777" w:rsidR="00850374" w:rsidRDefault="00850374" w:rsidP="00850374">
      <w:r>
        <w:t xml:space="preserve">  4. </w:t>
      </w:r>
      <w:r>
        <w:rPr>
          <w:rFonts w:hint="eastAsia"/>
        </w:rPr>
        <w:t>理解</w:t>
      </w:r>
      <w:r>
        <w:t>AI</w:t>
      </w:r>
      <w:r>
        <w:rPr>
          <w:rFonts w:hint="eastAsia"/>
        </w:rPr>
        <w:t>應用帶來的無盡倫理影響的能力。</w:t>
      </w:r>
    </w:p>
    <w:p w14:paraId="539AE894" w14:textId="77777777" w:rsidR="00850374" w:rsidRDefault="00850374" w:rsidP="00850374"/>
    <w:p w14:paraId="78D94BA1" w14:textId="77777777" w:rsidR="00850374" w:rsidRDefault="00850374" w:rsidP="00850374"/>
    <w:p w14:paraId="57DA5F6B" w14:textId="77777777" w:rsidR="00CE65C6" w:rsidRDefault="00CE65C6" w:rsidP="00CE65C6">
      <w:pPr>
        <w:pStyle w:val="3"/>
      </w:pPr>
      <w:bookmarkStart w:id="2" w:name="_Hlk169196711"/>
      <w:r>
        <w:rPr>
          <w:rFonts w:hint="eastAsia"/>
        </w:rPr>
        <w:t>瞭解和理解</w:t>
      </w:r>
      <w:r>
        <w:t>AI</w:t>
      </w:r>
    </w:p>
    <w:bookmarkEnd w:id="2"/>
    <w:p w14:paraId="51D89FF4" w14:textId="77777777" w:rsidR="00850374" w:rsidRDefault="00850374" w:rsidP="00911380">
      <w:pPr>
        <w:pStyle w:val="a5"/>
        <w:numPr>
          <w:ilvl w:val="0"/>
          <w:numId w:val="26"/>
        </w:numPr>
        <w:ind w:leftChars="0"/>
      </w:pPr>
      <w:r>
        <w:rPr>
          <w:rFonts w:hint="eastAsia"/>
        </w:rPr>
        <w:t>除了成為</w:t>
      </w:r>
      <w:r>
        <w:rPr>
          <w:rFonts w:hint="eastAsia"/>
        </w:rPr>
        <w:t>AI</w:t>
      </w:r>
      <w:r>
        <w:rPr>
          <w:rFonts w:hint="eastAsia"/>
        </w:rPr>
        <w:t>應用的終端用戶，學習者還應了解背後的技術。</w:t>
      </w:r>
    </w:p>
    <w:p w14:paraId="7E7D3E7C" w14:textId="77777777" w:rsidR="00850374" w:rsidRDefault="00850374" w:rsidP="00911380">
      <w:pPr>
        <w:pStyle w:val="a5"/>
        <w:numPr>
          <w:ilvl w:val="0"/>
          <w:numId w:val="26"/>
        </w:numPr>
        <w:ind w:leftChars="0"/>
      </w:pPr>
      <w:r>
        <w:rPr>
          <w:rFonts w:hint="eastAsia"/>
        </w:rPr>
        <w:t>許多學生知道這些</w:t>
      </w:r>
      <w:r>
        <w:rPr>
          <w:rFonts w:hint="eastAsia"/>
        </w:rPr>
        <w:t>AI</w:t>
      </w:r>
      <w:r>
        <w:rPr>
          <w:rFonts w:hint="eastAsia"/>
        </w:rPr>
        <w:t>驅動的服務，但他們不熟悉如計算思維概念、數據結構等基礎概念。</w:t>
      </w:r>
    </w:p>
    <w:p w14:paraId="25D31C00" w14:textId="77777777" w:rsidR="00850374" w:rsidRDefault="00850374" w:rsidP="00911380">
      <w:pPr>
        <w:pStyle w:val="a5"/>
        <w:numPr>
          <w:ilvl w:val="0"/>
          <w:numId w:val="26"/>
        </w:numPr>
        <w:ind w:leftChars="0"/>
      </w:pPr>
      <w:proofErr w:type="spellStart"/>
      <w:r>
        <w:rPr>
          <w:rFonts w:hint="eastAsia"/>
        </w:rPr>
        <w:t>Burgsteiner</w:t>
      </w:r>
      <w:proofErr w:type="spellEnd"/>
      <w:r>
        <w:rPr>
          <w:rFonts w:hint="eastAsia"/>
        </w:rPr>
        <w:t>,</w:t>
      </w:r>
      <w:r>
        <w:t xml:space="preserve"> </w:t>
      </w:r>
      <w:proofErr w:type="gramStart"/>
      <w:r>
        <w:t>et al.(</w:t>
      </w:r>
      <w:proofErr w:type="gramEnd"/>
      <w:r>
        <w:t>2016)</w:t>
      </w:r>
      <w:r>
        <w:rPr>
          <w:rFonts w:hint="eastAsia"/>
        </w:rPr>
        <w:t>將</w:t>
      </w:r>
      <w:r>
        <w:rPr>
          <w:rFonts w:hint="eastAsia"/>
        </w:rPr>
        <w:t>AI</w:t>
      </w:r>
      <w:r>
        <w:rPr>
          <w:rFonts w:hint="eastAsia"/>
        </w:rPr>
        <w:t>素養定義為理解不同產品和服務背後的基本技術和概念的能力。</w:t>
      </w:r>
    </w:p>
    <w:p w14:paraId="2EE5F6B4" w14:textId="77777777" w:rsidR="00850374" w:rsidRDefault="00850374" w:rsidP="00911380">
      <w:pPr>
        <w:pStyle w:val="a5"/>
        <w:numPr>
          <w:ilvl w:val="0"/>
          <w:numId w:val="26"/>
        </w:numPr>
        <w:ind w:leftChars="0"/>
      </w:pPr>
      <w:r>
        <w:rPr>
          <w:rFonts w:hint="eastAsia"/>
        </w:rPr>
        <w:t>對</w:t>
      </w:r>
      <w:r>
        <w:rPr>
          <w:rFonts w:hint="eastAsia"/>
        </w:rPr>
        <w:t>AI</w:t>
      </w:r>
      <w:r>
        <w:rPr>
          <w:rFonts w:hint="eastAsia"/>
        </w:rPr>
        <w:t>和計算機科學原理的深入了解對他們未來的職業生涯將非常重要</w:t>
      </w:r>
      <w:r>
        <w:rPr>
          <w:rFonts w:hint="eastAsia"/>
        </w:rPr>
        <w:t>(</w:t>
      </w:r>
      <w:proofErr w:type="spellStart"/>
      <w:r>
        <w:rPr>
          <w:rFonts w:hint="eastAsia"/>
        </w:rPr>
        <w:t>Burgsteiner</w:t>
      </w:r>
      <w:proofErr w:type="spellEnd"/>
      <w:r>
        <w:t>, et al, 2016)</w:t>
      </w:r>
      <w:r>
        <w:rPr>
          <w:rFonts w:hint="eastAsia"/>
        </w:rPr>
        <w:t>。</w:t>
      </w:r>
    </w:p>
    <w:p w14:paraId="473634E7" w14:textId="77777777" w:rsidR="00850374" w:rsidRDefault="00850374" w:rsidP="00911380">
      <w:pPr>
        <w:pStyle w:val="a5"/>
        <w:numPr>
          <w:ilvl w:val="0"/>
          <w:numId w:val="26"/>
        </w:numPr>
        <w:ind w:leftChars="0"/>
      </w:pPr>
      <w:r>
        <w:rPr>
          <w:rFonts w:hint="eastAsia"/>
        </w:rPr>
        <w:t>在</w:t>
      </w:r>
      <w:r>
        <w:rPr>
          <w:rFonts w:hint="eastAsia"/>
        </w:rPr>
        <w:t>K-12</w:t>
      </w:r>
      <w:r>
        <w:rPr>
          <w:rFonts w:hint="eastAsia"/>
        </w:rPr>
        <w:t>教育中，</w:t>
      </w:r>
      <w:r>
        <w:rPr>
          <w:rFonts w:hint="eastAsia"/>
        </w:rPr>
        <w:t>Druga</w:t>
      </w:r>
      <w:r>
        <w:t>, et al. (2019)</w:t>
      </w:r>
      <w:r>
        <w:rPr>
          <w:rFonts w:hint="eastAsia"/>
        </w:rPr>
        <w:t>設計了培養</w:t>
      </w:r>
      <w:r>
        <w:rPr>
          <w:rFonts w:hint="eastAsia"/>
        </w:rPr>
        <w:t>AI</w:t>
      </w:r>
      <w:r>
        <w:rPr>
          <w:rFonts w:hint="eastAsia"/>
        </w:rPr>
        <w:t>素養的學習課程和活動，重點在於學習者如何獲取</w:t>
      </w:r>
      <w:r>
        <w:rPr>
          <w:rFonts w:hint="eastAsia"/>
        </w:rPr>
        <w:t>AI</w:t>
      </w:r>
      <w:r>
        <w:rPr>
          <w:rFonts w:hint="eastAsia"/>
        </w:rPr>
        <w:t>概念</w:t>
      </w:r>
    </w:p>
    <w:p w14:paraId="2D8F2774" w14:textId="77777777" w:rsidR="00850374" w:rsidRDefault="00850374" w:rsidP="00911380">
      <w:pPr>
        <w:pStyle w:val="a5"/>
        <w:numPr>
          <w:ilvl w:val="0"/>
          <w:numId w:val="22"/>
        </w:numPr>
        <w:ind w:leftChars="0"/>
      </w:pPr>
      <w:r>
        <w:rPr>
          <w:rFonts w:hint="eastAsia"/>
        </w:rPr>
        <w:t>作為教師，教育中最重要的</w:t>
      </w:r>
      <w:r>
        <w:t>AI</w:t>
      </w:r>
      <w:r>
        <w:rPr>
          <w:rFonts w:hint="eastAsia"/>
        </w:rPr>
        <w:t>素養是關於基本概念、知識、資訊和態度，這些都需要對</w:t>
      </w:r>
      <w:r>
        <w:t>AI</w:t>
      </w:r>
      <w:r>
        <w:rPr>
          <w:rFonts w:hint="eastAsia"/>
        </w:rPr>
        <w:t>有一定的瞭解。</w:t>
      </w:r>
    </w:p>
    <w:p w14:paraId="67E95E96" w14:textId="77777777" w:rsidR="00850374" w:rsidRDefault="00850374" w:rsidP="00911380">
      <w:pPr>
        <w:pStyle w:val="a5"/>
        <w:numPr>
          <w:ilvl w:val="0"/>
          <w:numId w:val="22"/>
        </w:numPr>
        <w:ind w:leftChars="0"/>
      </w:pPr>
      <w:r>
        <w:rPr>
          <w:rFonts w:hint="eastAsia"/>
        </w:rPr>
        <w:t>作為</w:t>
      </w:r>
      <w:r>
        <w:t>AI</w:t>
      </w:r>
      <w:r>
        <w:rPr>
          <w:rFonts w:hint="eastAsia"/>
        </w:rPr>
        <w:t>應用的用戶，教師應優先學習</w:t>
      </w:r>
      <w:r>
        <w:t>AI</w:t>
      </w:r>
      <w:r>
        <w:rPr>
          <w:rFonts w:hint="eastAsia"/>
        </w:rPr>
        <w:t>的理論知識，而不是隨機且無意圖地應用</w:t>
      </w:r>
      <w:r>
        <w:t>AI</w:t>
      </w:r>
      <w:r>
        <w:rPr>
          <w:rFonts w:hint="eastAsia"/>
        </w:rPr>
        <w:t>方法。</w:t>
      </w:r>
    </w:p>
    <w:p w14:paraId="7EDE8B56" w14:textId="77777777" w:rsidR="00850374" w:rsidRDefault="00850374" w:rsidP="00911380">
      <w:pPr>
        <w:pStyle w:val="a5"/>
        <w:numPr>
          <w:ilvl w:val="0"/>
          <w:numId w:val="22"/>
        </w:numPr>
        <w:ind w:leftChars="0"/>
      </w:pPr>
      <w:r>
        <w:rPr>
          <w:rFonts w:hint="eastAsia"/>
        </w:rPr>
        <w:t>根據先前的研究，</w:t>
      </w:r>
      <w:r>
        <w:t>AI</w:t>
      </w:r>
      <w:r>
        <w:rPr>
          <w:rFonts w:hint="eastAsia"/>
        </w:rPr>
        <w:t>素養最初被定義為瞭解嵌入在不同產品和服務中的基本技術和概念的能力</w:t>
      </w:r>
      <w:r>
        <w:t>(</w:t>
      </w:r>
      <w:r w:rsidRPr="00BB6DE3">
        <w:t>Williams</w:t>
      </w:r>
      <w:r>
        <w:t>, et al, 2023)</w:t>
      </w:r>
      <w:r>
        <w:rPr>
          <w:rFonts w:hint="eastAsia"/>
        </w:rPr>
        <w:t>。</w:t>
      </w:r>
    </w:p>
    <w:p w14:paraId="3A946332" w14:textId="77777777" w:rsidR="00850374" w:rsidRDefault="00850374" w:rsidP="00911380">
      <w:pPr>
        <w:pStyle w:val="a5"/>
        <w:numPr>
          <w:ilvl w:val="0"/>
          <w:numId w:val="22"/>
        </w:numPr>
        <w:ind w:leftChars="0"/>
      </w:pPr>
      <w:r>
        <w:rPr>
          <w:rFonts w:hint="eastAsia"/>
        </w:rPr>
        <w:t>許多教師已經接觸到了具有</w:t>
      </w:r>
      <w:r>
        <w:t>AI</w:t>
      </w:r>
      <w:r>
        <w:rPr>
          <w:rFonts w:hint="eastAsia"/>
        </w:rPr>
        <w:t>功能的技術環境，但實際上他們並不瞭解基本概念，如大資料結構、計算思維概念</w:t>
      </w:r>
      <w:proofErr w:type="gramStart"/>
      <w:r>
        <w:rPr>
          <w:rFonts w:hint="eastAsia"/>
        </w:rPr>
        <w:t>或普適</w:t>
      </w:r>
      <w:proofErr w:type="gramEnd"/>
      <w:r>
        <w:rPr>
          <w:rFonts w:hint="eastAsia"/>
        </w:rPr>
        <w:t>計算方法。</w:t>
      </w:r>
    </w:p>
    <w:p w14:paraId="69AE3FDE" w14:textId="77777777" w:rsidR="00850374" w:rsidRDefault="00850374" w:rsidP="00911380">
      <w:pPr>
        <w:pStyle w:val="a5"/>
        <w:numPr>
          <w:ilvl w:val="0"/>
          <w:numId w:val="22"/>
        </w:numPr>
        <w:ind w:leftChars="0"/>
      </w:pPr>
      <w:r>
        <w:rPr>
          <w:rFonts w:hint="eastAsia"/>
        </w:rPr>
        <w:t>對</w:t>
      </w:r>
      <w:r>
        <w:t>AI</w:t>
      </w:r>
      <w:r>
        <w:rPr>
          <w:rFonts w:hint="eastAsia"/>
        </w:rPr>
        <w:t>和機器學習原理的深入瞭解對於他們未來的職業生涯至關重要，教師應在每</w:t>
      </w:r>
      <w:proofErr w:type="gramStart"/>
      <w:r>
        <w:rPr>
          <w:rFonts w:hint="eastAsia"/>
        </w:rPr>
        <w:t>個</w:t>
      </w:r>
      <w:proofErr w:type="gramEnd"/>
      <w:r>
        <w:rPr>
          <w:rFonts w:hint="eastAsia"/>
        </w:rPr>
        <w:t>課堂上應用</w:t>
      </w:r>
      <w:r>
        <w:t>AI</w:t>
      </w:r>
      <w:r>
        <w:rPr>
          <w:rFonts w:hint="eastAsia"/>
        </w:rPr>
        <w:t>。</w:t>
      </w:r>
      <w:proofErr w:type="gramStart"/>
      <w:r>
        <w:rPr>
          <w:rFonts w:hint="eastAsia"/>
        </w:rPr>
        <w:t>此外，</w:t>
      </w:r>
      <w:proofErr w:type="gramEnd"/>
      <w:r>
        <w:rPr>
          <w:rFonts w:hint="eastAsia"/>
        </w:rPr>
        <w:t>一些研究人員將</w:t>
      </w:r>
      <w:r>
        <w:t>AI</w:t>
      </w:r>
      <w:r>
        <w:rPr>
          <w:rFonts w:hint="eastAsia"/>
        </w:rPr>
        <w:t>素養與學習者的自我感知、信心和學習</w:t>
      </w:r>
      <w:r>
        <w:t>AI</w:t>
      </w:r>
      <w:r>
        <w:rPr>
          <w:rFonts w:hint="eastAsia"/>
        </w:rPr>
        <w:t>的準備狀態聯繫起來。同時，教師對</w:t>
      </w:r>
      <w:r>
        <w:t>AI</w:t>
      </w:r>
      <w:r>
        <w:rPr>
          <w:rFonts w:hint="eastAsia"/>
        </w:rPr>
        <w:t>潛力的信念狀態也被證明較差</w:t>
      </w:r>
      <w:r>
        <w:rPr>
          <w:rFonts w:hint="eastAsia"/>
        </w:rPr>
        <w:t>(</w:t>
      </w:r>
      <w:proofErr w:type="spellStart"/>
      <w:r w:rsidRPr="00AE4EFF">
        <w:t>Vazhayil</w:t>
      </w:r>
      <w:proofErr w:type="spellEnd"/>
      <w:r>
        <w:t xml:space="preserve">, et al, 2019) </w:t>
      </w:r>
      <w:r>
        <w:rPr>
          <w:rFonts w:hint="eastAsia"/>
        </w:rPr>
        <w:t>。</w:t>
      </w:r>
    </w:p>
    <w:p w14:paraId="5CD50528" w14:textId="77777777" w:rsidR="00850374" w:rsidRDefault="00850374" w:rsidP="00911380">
      <w:pPr>
        <w:pStyle w:val="a5"/>
        <w:numPr>
          <w:ilvl w:val="0"/>
          <w:numId w:val="22"/>
        </w:numPr>
        <w:ind w:leftChars="0"/>
      </w:pPr>
      <w:r>
        <w:rPr>
          <w:rFonts w:hint="eastAsia"/>
        </w:rPr>
        <w:t>為了培養學習者的</w:t>
      </w:r>
      <w:r>
        <w:t>AI</w:t>
      </w:r>
      <w:r>
        <w:rPr>
          <w:rFonts w:hint="eastAsia"/>
        </w:rPr>
        <w:t>素養，一些學者設計了促進</w:t>
      </w:r>
      <w:r>
        <w:t>AI</w:t>
      </w:r>
      <w:r>
        <w:rPr>
          <w:rFonts w:hint="eastAsia"/>
        </w:rPr>
        <w:t>素養的學習課程和活動，關注教師學習</w:t>
      </w:r>
      <w:r>
        <w:t>AI</w:t>
      </w:r>
      <w:r>
        <w:rPr>
          <w:rFonts w:hint="eastAsia"/>
        </w:rPr>
        <w:t>概念的方式</w:t>
      </w:r>
      <w:r>
        <w:t>(</w:t>
      </w:r>
      <w:r w:rsidRPr="00094F80">
        <w:t>Cope</w:t>
      </w:r>
      <w:r>
        <w:t xml:space="preserve">, et al, 2021; </w:t>
      </w:r>
      <w:proofErr w:type="spellStart"/>
      <w:r w:rsidRPr="00094F80">
        <w:t>Shanthamallu</w:t>
      </w:r>
      <w:proofErr w:type="spellEnd"/>
      <w:r>
        <w:t>, et al, 2023)</w:t>
      </w:r>
      <w:r>
        <w:rPr>
          <w:rFonts w:hint="eastAsia"/>
        </w:rPr>
        <w:t>，以及理解</w:t>
      </w:r>
      <w:r>
        <w:t>AI</w:t>
      </w:r>
      <w:r>
        <w:rPr>
          <w:rFonts w:hint="eastAsia"/>
        </w:rPr>
        <w:t>。</w:t>
      </w:r>
    </w:p>
    <w:p w14:paraId="7333C3BE" w14:textId="77777777" w:rsidR="00850374" w:rsidRDefault="00850374" w:rsidP="00850374"/>
    <w:p w14:paraId="50ADCEB2" w14:textId="77777777" w:rsidR="00CE65C6" w:rsidRDefault="00CE65C6" w:rsidP="00CE65C6">
      <w:pPr>
        <w:pStyle w:val="3"/>
      </w:pPr>
      <w:r>
        <w:rPr>
          <w:rFonts w:hint="eastAsia"/>
        </w:rPr>
        <w:lastRenderedPageBreak/>
        <w:t>應用</w:t>
      </w:r>
      <w:r>
        <w:t>AI</w:t>
      </w:r>
    </w:p>
    <w:p w14:paraId="36DF718F" w14:textId="77777777" w:rsidR="00CE65C6" w:rsidRDefault="00CE65C6" w:rsidP="00CE65C6">
      <w:pPr>
        <w:pStyle w:val="a5"/>
        <w:numPr>
          <w:ilvl w:val="0"/>
          <w:numId w:val="23"/>
        </w:numPr>
        <w:ind w:leftChars="0"/>
      </w:pPr>
      <w:r>
        <w:rPr>
          <w:rFonts w:hint="eastAsia"/>
        </w:rPr>
        <w:t>在學習相關課程後，機器學習應用程式已被評估，其目的是教育公民瞭解</w:t>
      </w:r>
      <w:r>
        <w:t>AI</w:t>
      </w:r>
      <w:r>
        <w:rPr>
          <w:rFonts w:hint="eastAsia"/>
        </w:rPr>
        <w:t>應用，並學習在未來的職業生涯中適應它們，以及理解與</w:t>
      </w:r>
      <w:r>
        <w:t>AI</w:t>
      </w:r>
      <w:r>
        <w:rPr>
          <w:rFonts w:hint="eastAsia"/>
        </w:rPr>
        <w:t>技術相關的倫理問題</w:t>
      </w:r>
      <w:r>
        <w:rPr>
          <w:rFonts w:hint="eastAsia"/>
        </w:rPr>
        <w:t>(</w:t>
      </w:r>
      <w:r w:rsidRPr="007608D5">
        <w:t>De Cremer</w:t>
      </w:r>
      <w:r>
        <w:t xml:space="preserve">, et al, 2022; </w:t>
      </w:r>
      <w:proofErr w:type="spellStart"/>
      <w:r w:rsidRPr="007608D5">
        <w:t>Baduge</w:t>
      </w:r>
      <w:proofErr w:type="spellEnd"/>
      <w:r>
        <w:t>, et al, 2022)</w:t>
      </w:r>
      <w:r>
        <w:rPr>
          <w:rFonts w:hint="eastAsia"/>
        </w:rPr>
        <w:t>。</w:t>
      </w:r>
    </w:p>
    <w:p w14:paraId="35144E32" w14:textId="77777777" w:rsidR="00CE65C6" w:rsidRDefault="00CE65C6" w:rsidP="00CE65C6">
      <w:pPr>
        <w:pStyle w:val="a5"/>
        <w:numPr>
          <w:ilvl w:val="0"/>
          <w:numId w:val="23"/>
        </w:numPr>
        <w:ind w:leftChars="0"/>
      </w:pPr>
      <w:r>
        <w:rPr>
          <w:rFonts w:hint="eastAsia"/>
        </w:rPr>
        <w:t>對教師來說，指導學生使用</w:t>
      </w:r>
      <w:r>
        <w:t>AI</w:t>
      </w:r>
      <w:r>
        <w:rPr>
          <w:rFonts w:hint="eastAsia"/>
        </w:rPr>
        <w:t>應用程式是一項挑戰，因為他們仍然缺乏有效分析資料或將</w:t>
      </w:r>
      <w:r>
        <w:t>AI</w:t>
      </w:r>
      <w:r>
        <w:rPr>
          <w:rFonts w:hint="eastAsia"/>
        </w:rPr>
        <w:t>整合到教學設計中的能力</w:t>
      </w:r>
      <w:r>
        <w:rPr>
          <w:rFonts w:hint="eastAsia"/>
        </w:rPr>
        <w:t>(</w:t>
      </w:r>
      <w:r w:rsidRPr="00786D4F">
        <w:t>Yang</w:t>
      </w:r>
      <w:r>
        <w:t xml:space="preserve">, et al, 2021; </w:t>
      </w:r>
      <w:r w:rsidRPr="00786D4F">
        <w:t>Wang</w:t>
      </w:r>
      <w:r>
        <w:t>, et al, 2021)</w:t>
      </w:r>
      <w:r>
        <w:rPr>
          <w:rFonts w:hint="eastAsia"/>
        </w:rPr>
        <w:t>。</w:t>
      </w:r>
    </w:p>
    <w:p w14:paraId="6708A66F" w14:textId="77777777" w:rsidR="00CE65C6" w:rsidRDefault="00CE65C6" w:rsidP="00CE65C6">
      <w:pPr>
        <w:pStyle w:val="a5"/>
        <w:numPr>
          <w:ilvl w:val="0"/>
          <w:numId w:val="23"/>
        </w:numPr>
        <w:ind w:leftChars="0"/>
      </w:pPr>
      <w:r>
        <w:t>AI</w:t>
      </w:r>
      <w:r>
        <w:rPr>
          <w:rFonts w:hint="eastAsia"/>
        </w:rPr>
        <w:t>思維指的是建立邏輯和演算法，以支援教師理解如何運用他們的知識來解決問題、處理非結構化資料和處理語義問題</w:t>
      </w:r>
      <w:r>
        <w:t>(</w:t>
      </w:r>
      <w:proofErr w:type="spellStart"/>
      <w:r w:rsidRPr="00293D2C">
        <w:t>Zawacki</w:t>
      </w:r>
      <w:proofErr w:type="spellEnd"/>
      <w:r w:rsidRPr="00293D2C">
        <w:t>-Richter</w:t>
      </w:r>
      <w:r>
        <w:t>, et al, 2019)</w:t>
      </w:r>
      <w:r>
        <w:rPr>
          <w:rFonts w:hint="eastAsia"/>
        </w:rPr>
        <w:t>。</w:t>
      </w:r>
    </w:p>
    <w:p w14:paraId="7A1321B3" w14:textId="71310C9F" w:rsidR="00CE65C6" w:rsidRDefault="00CE65C6" w:rsidP="00CE65C6">
      <w:pPr>
        <w:pStyle w:val="a5"/>
        <w:numPr>
          <w:ilvl w:val="0"/>
          <w:numId w:val="23"/>
        </w:numPr>
        <w:ind w:leftChars="0"/>
        <w:rPr>
          <w:rFonts w:hint="eastAsia"/>
        </w:rPr>
      </w:pPr>
      <w:r w:rsidRPr="00C93695">
        <w:t>How</w:t>
      </w:r>
      <w:r>
        <w:t xml:space="preserve">, </w:t>
      </w:r>
      <w:proofErr w:type="gramStart"/>
      <w:r>
        <w:t>et al.(</w:t>
      </w:r>
      <w:proofErr w:type="gramEnd"/>
      <w:r>
        <w:t>2019)</w:t>
      </w:r>
      <w:r>
        <w:rPr>
          <w:rFonts w:hint="eastAsia"/>
        </w:rPr>
        <w:t>研究指出，通過計算進行資料分析使教師能夠通過機器學習從資料中的隱藏模式中發現新發現，這是</w:t>
      </w:r>
      <w:r>
        <w:t>AI</w:t>
      </w:r>
      <w:r>
        <w:rPr>
          <w:rFonts w:hint="eastAsia"/>
        </w:rPr>
        <w:t>思維的實際應用。</w:t>
      </w:r>
    </w:p>
    <w:p w14:paraId="6B748656" w14:textId="77777777" w:rsidR="00850374" w:rsidRDefault="00850374" w:rsidP="00911380">
      <w:pPr>
        <w:pStyle w:val="a5"/>
        <w:numPr>
          <w:ilvl w:val="0"/>
          <w:numId w:val="27"/>
        </w:numPr>
        <w:ind w:leftChars="0"/>
      </w:pPr>
      <w:r>
        <w:rPr>
          <w:rFonts w:hint="eastAsia"/>
        </w:rPr>
        <w:t>Druga</w:t>
      </w:r>
      <w:r>
        <w:t>, et al. (</w:t>
      </w:r>
      <w:proofErr w:type="gramStart"/>
      <w:r>
        <w:t>2019)</w:t>
      </w:r>
      <w:r>
        <w:rPr>
          <w:rFonts w:hint="eastAsia"/>
        </w:rPr>
        <w:t>強調了教育學習者在不同情境中應用</w:t>
      </w:r>
      <w:proofErr w:type="gramEnd"/>
      <w:r>
        <w:rPr>
          <w:rFonts w:hint="eastAsia"/>
        </w:rPr>
        <w:t>AI</w:t>
      </w:r>
      <w:r>
        <w:rPr>
          <w:rFonts w:hint="eastAsia"/>
        </w:rPr>
        <w:t>概念和應用的重要性。</w:t>
      </w:r>
    </w:p>
    <w:p w14:paraId="7052726C" w14:textId="77777777" w:rsidR="00850374" w:rsidRDefault="00850374" w:rsidP="00911380">
      <w:pPr>
        <w:pStyle w:val="a5"/>
        <w:numPr>
          <w:ilvl w:val="0"/>
          <w:numId w:val="27"/>
        </w:numPr>
        <w:ind w:leftChars="0"/>
      </w:pPr>
      <w:r w:rsidRPr="00FC1843">
        <w:t>Rodríguez-García</w:t>
      </w:r>
      <w:r>
        <w:t xml:space="preserve">, </w:t>
      </w:r>
      <w:proofErr w:type="gramStart"/>
      <w:r>
        <w:t>et al.(</w:t>
      </w:r>
      <w:proofErr w:type="gramEnd"/>
      <w:r>
        <w:t>2020)</w:t>
      </w:r>
      <w:r>
        <w:rPr>
          <w:rFonts w:hint="eastAsia"/>
        </w:rPr>
        <w:t>評估了</w:t>
      </w:r>
      <w:proofErr w:type="spellStart"/>
      <w:r>
        <w:rPr>
          <w:rFonts w:hint="eastAsia"/>
        </w:rPr>
        <w:t>LearningML</w:t>
      </w:r>
      <w:proofErr w:type="spellEnd"/>
      <w:r>
        <w:rPr>
          <w:rFonts w:hint="eastAsia"/>
        </w:rPr>
        <w:t>，一個機器學習模型構建器，來教育公民了解</w:t>
      </w:r>
      <w:r>
        <w:rPr>
          <w:rFonts w:hint="eastAsia"/>
        </w:rPr>
        <w:t>AI</w:t>
      </w:r>
      <w:r>
        <w:rPr>
          <w:rFonts w:hint="eastAsia"/>
        </w:rPr>
        <w:t>應用及其對我們生活的影響，並了解</w:t>
      </w:r>
      <w:r>
        <w:rPr>
          <w:rFonts w:hint="eastAsia"/>
        </w:rPr>
        <w:t>AI</w:t>
      </w:r>
      <w:r>
        <w:rPr>
          <w:rFonts w:hint="eastAsia"/>
        </w:rPr>
        <w:t>技術的倫理問題。</w:t>
      </w:r>
    </w:p>
    <w:p w14:paraId="25FC89B4" w14:textId="77777777" w:rsidR="00850374" w:rsidRPr="00210EDF" w:rsidRDefault="00850374" w:rsidP="00911380">
      <w:pPr>
        <w:pStyle w:val="a5"/>
        <w:numPr>
          <w:ilvl w:val="0"/>
          <w:numId w:val="27"/>
        </w:numPr>
        <w:ind w:leftChars="0"/>
      </w:pPr>
      <w:r>
        <w:rPr>
          <w:rFonts w:hint="eastAsia"/>
        </w:rPr>
        <w:t>AI</w:t>
      </w:r>
      <w:r>
        <w:rPr>
          <w:rFonts w:hint="eastAsia"/>
        </w:rPr>
        <w:t>思維指</w:t>
      </w:r>
      <w:proofErr w:type="gramStart"/>
      <w:r>
        <w:rPr>
          <w:rFonts w:hint="eastAsia"/>
        </w:rPr>
        <w:t>的是構建</w:t>
      </w:r>
      <w:proofErr w:type="gramEnd"/>
      <w:r>
        <w:rPr>
          <w:rFonts w:hint="eastAsia"/>
        </w:rPr>
        <w:t>邏輯和算法，以支持學生理解如何使用知識庫進行問題解決、語義處理和處理非結構化數據（</w:t>
      </w:r>
      <w:proofErr w:type="spellStart"/>
      <w:r>
        <w:rPr>
          <w:rFonts w:hint="eastAsia"/>
        </w:rPr>
        <w:t>Vazhayil</w:t>
      </w:r>
      <w:proofErr w:type="spellEnd"/>
      <w:r>
        <w:t xml:space="preserve">, </w:t>
      </w:r>
      <w:r>
        <w:rPr>
          <w:rFonts w:hint="eastAsia"/>
        </w:rPr>
        <w:t>e</w:t>
      </w:r>
      <w:r>
        <w:t>t al</w:t>
      </w:r>
      <w:r>
        <w:rPr>
          <w:rFonts w:hint="eastAsia"/>
        </w:rPr>
        <w:t>,</w:t>
      </w:r>
      <w:r>
        <w:t xml:space="preserve"> </w:t>
      </w:r>
      <w:r>
        <w:rPr>
          <w:rFonts w:hint="eastAsia"/>
        </w:rPr>
        <w:t>2019</w:t>
      </w:r>
      <w:r>
        <w:rPr>
          <w:rFonts w:hint="eastAsia"/>
        </w:rPr>
        <w:t>）。</w:t>
      </w:r>
    </w:p>
    <w:p w14:paraId="12783277" w14:textId="77777777" w:rsidR="00CE65C6" w:rsidRDefault="00CE65C6" w:rsidP="00CE65C6">
      <w:pPr>
        <w:pStyle w:val="3"/>
      </w:pPr>
      <w:r>
        <w:rPr>
          <w:rFonts w:hint="eastAsia"/>
        </w:rPr>
        <w:t>評估</w:t>
      </w:r>
      <w:r>
        <w:t>AI</w:t>
      </w:r>
      <w:r>
        <w:rPr>
          <w:rFonts w:hint="eastAsia"/>
        </w:rPr>
        <w:t>應用</w:t>
      </w:r>
    </w:p>
    <w:p w14:paraId="2834C344" w14:textId="77777777" w:rsidR="00CE65C6" w:rsidRDefault="00CE65C6" w:rsidP="00CE65C6">
      <w:pPr>
        <w:pStyle w:val="a5"/>
        <w:numPr>
          <w:ilvl w:val="0"/>
          <w:numId w:val="24"/>
        </w:numPr>
        <w:ind w:leftChars="0"/>
      </w:pPr>
      <w:r>
        <w:rPr>
          <w:rFonts w:hint="eastAsia"/>
        </w:rPr>
        <w:t>除了在實踐中理解和使用</w:t>
      </w:r>
      <w:r>
        <w:t>AI</w:t>
      </w:r>
      <w:r>
        <w:rPr>
          <w:rFonts w:hint="eastAsia"/>
        </w:rPr>
        <w:t>概念，</w:t>
      </w:r>
      <w:r>
        <w:t>AI</w:t>
      </w:r>
      <w:r>
        <w:rPr>
          <w:rFonts w:hint="eastAsia"/>
        </w:rPr>
        <w:t>素養還擴展到兩種其他能力，使教師能夠正確和批判性地評估</w:t>
      </w:r>
      <w:r>
        <w:t>AI</w:t>
      </w:r>
      <w:r>
        <w:rPr>
          <w:rFonts w:hint="eastAsia"/>
        </w:rPr>
        <w:t>技術，並與</w:t>
      </w:r>
      <w:r>
        <w:t>AI</w:t>
      </w:r>
      <w:r>
        <w:rPr>
          <w:rFonts w:hint="eastAsia"/>
        </w:rPr>
        <w:t>進行有效的溝通和合作</w:t>
      </w:r>
      <w:r>
        <w:rPr>
          <w:rFonts w:hint="eastAsia"/>
        </w:rPr>
        <w:t>(</w:t>
      </w:r>
      <w:r w:rsidRPr="00C019F3">
        <w:t>Long</w:t>
      </w:r>
      <w:r>
        <w:t>, et al, 2020</w:t>
      </w:r>
      <w:r>
        <w:rPr>
          <w:rFonts w:hint="eastAsia"/>
        </w:rPr>
        <w:t>)</w:t>
      </w:r>
      <w:r>
        <w:rPr>
          <w:rFonts w:hint="eastAsia"/>
        </w:rPr>
        <w:t>。</w:t>
      </w:r>
    </w:p>
    <w:p w14:paraId="0B33DED9" w14:textId="77777777" w:rsidR="00CE65C6" w:rsidRDefault="00CE65C6" w:rsidP="00CE65C6">
      <w:pPr>
        <w:pStyle w:val="a5"/>
        <w:numPr>
          <w:ilvl w:val="0"/>
          <w:numId w:val="24"/>
        </w:numPr>
        <w:ind w:leftChars="0"/>
      </w:pPr>
      <w:r>
        <w:rPr>
          <w:rFonts w:hint="eastAsia"/>
        </w:rPr>
        <w:t>例如，通過基於證據的學習和持續課程提高教師的科學和技術知識至關重要，因為學習基本知識的目的是在實踐中實施它</w:t>
      </w:r>
      <w:r>
        <w:rPr>
          <w:rFonts w:hint="eastAsia"/>
        </w:rPr>
        <w:t>(</w:t>
      </w:r>
      <w:proofErr w:type="spellStart"/>
      <w:r w:rsidRPr="00C019F3">
        <w:t>Zawacki</w:t>
      </w:r>
      <w:proofErr w:type="spellEnd"/>
      <w:r w:rsidRPr="00C019F3">
        <w:t>-Richter</w:t>
      </w:r>
      <w:r>
        <w:t>, et al, 2019)</w:t>
      </w:r>
      <w:r>
        <w:rPr>
          <w:rFonts w:hint="eastAsia"/>
        </w:rPr>
        <w:t>。</w:t>
      </w:r>
    </w:p>
    <w:p w14:paraId="5FF8E7D2" w14:textId="77777777" w:rsidR="00CE65C6" w:rsidRDefault="00CE65C6" w:rsidP="00CE65C6">
      <w:pPr>
        <w:pStyle w:val="a5"/>
        <w:numPr>
          <w:ilvl w:val="0"/>
          <w:numId w:val="24"/>
        </w:numPr>
        <w:ind w:leftChars="0"/>
      </w:pPr>
      <w:r>
        <w:rPr>
          <w:rFonts w:hint="eastAsia"/>
        </w:rPr>
        <w:t>在公共空間中共同創造</w:t>
      </w:r>
      <w:r>
        <w:t>AI</w:t>
      </w:r>
      <w:r>
        <w:rPr>
          <w:rFonts w:hint="eastAsia"/>
        </w:rPr>
        <w:t>設施的個人可以擴展他們的素養和公共</w:t>
      </w:r>
      <w:r>
        <w:t>AI</w:t>
      </w:r>
      <w:r>
        <w:rPr>
          <w:rFonts w:hint="eastAsia"/>
        </w:rPr>
        <w:t>經驗</w:t>
      </w:r>
      <w:r>
        <w:t>(</w:t>
      </w:r>
      <w:r w:rsidRPr="00970D43">
        <w:t>How</w:t>
      </w:r>
      <w:r>
        <w:t>, et al, 2020)</w:t>
      </w:r>
      <w:r>
        <w:rPr>
          <w:rFonts w:hint="eastAsia"/>
        </w:rPr>
        <w:t>。</w:t>
      </w:r>
    </w:p>
    <w:p w14:paraId="6AE25DF2" w14:textId="77777777" w:rsidR="00CE65C6" w:rsidRDefault="00CE65C6" w:rsidP="00CE65C6">
      <w:pPr>
        <w:pStyle w:val="a5"/>
        <w:numPr>
          <w:ilvl w:val="0"/>
          <w:numId w:val="24"/>
        </w:numPr>
        <w:ind w:leftChars="0"/>
      </w:pPr>
      <w:r>
        <w:rPr>
          <w:rFonts w:hint="eastAsia"/>
        </w:rPr>
        <w:t>能夠適當評估</w:t>
      </w:r>
      <w:r>
        <w:t>AI</w:t>
      </w:r>
      <w:r>
        <w:rPr>
          <w:rFonts w:hint="eastAsia"/>
        </w:rPr>
        <w:t>應用的教師可以以新的方式通知、支援、操縱和分類</w:t>
      </w:r>
      <w:r>
        <w:t>AI</w:t>
      </w:r>
      <w:r>
        <w:rPr>
          <w:rFonts w:hint="eastAsia"/>
        </w:rPr>
        <w:t>概念。</w:t>
      </w:r>
    </w:p>
    <w:p w14:paraId="093AF405" w14:textId="77777777" w:rsidR="00CE65C6" w:rsidRDefault="00CE65C6" w:rsidP="00CE65C6">
      <w:pPr>
        <w:pStyle w:val="a5"/>
        <w:numPr>
          <w:ilvl w:val="0"/>
          <w:numId w:val="24"/>
        </w:numPr>
        <w:ind w:leftChars="0"/>
      </w:pPr>
      <w:r>
        <w:rPr>
          <w:rFonts w:hint="eastAsia"/>
        </w:rPr>
        <w:t>研究表明，</w:t>
      </w:r>
      <w:r>
        <w:t>AI</w:t>
      </w:r>
      <w:r>
        <w:rPr>
          <w:rFonts w:hint="eastAsia"/>
        </w:rPr>
        <w:t>素養的定義略有不同，但支持每個人都應該獲得基本的</w:t>
      </w:r>
      <w:r>
        <w:t>AI</w:t>
      </w:r>
      <w:r>
        <w:rPr>
          <w:rFonts w:hint="eastAsia"/>
        </w:rPr>
        <w:t>知識和能力，尤其是學校教師。</w:t>
      </w:r>
    </w:p>
    <w:p w14:paraId="35B014E5" w14:textId="77777777" w:rsidR="00CE65C6" w:rsidRDefault="00CE65C6" w:rsidP="00CE65C6">
      <w:pPr>
        <w:pStyle w:val="a5"/>
        <w:numPr>
          <w:ilvl w:val="0"/>
          <w:numId w:val="24"/>
        </w:numPr>
        <w:ind w:leftChars="0"/>
      </w:pPr>
      <w:r>
        <w:rPr>
          <w:rFonts w:hint="eastAsia"/>
        </w:rPr>
        <w:t>評估</w:t>
      </w:r>
      <w:r>
        <w:t>AI</w:t>
      </w:r>
      <w:r>
        <w:rPr>
          <w:rFonts w:hint="eastAsia"/>
        </w:rPr>
        <w:t>應用可以增強他們使用</w:t>
      </w:r>
      <w:r>
        <w:t>AI</w:t>
      </w:r>
      <w:r>
        <w:rPr>
          <w:rFonts w:hint="eastAsia"/>
        </w:rPr>
        <w:t>進行教學的動機和興趣</w:t>
      </w:r>
      <w:r>
        <w:t>(</w:t>
      </w:r>
      <w:proofErr w:type="spellStart"/>
      <w:r w:rsidRPr="00DA11F4">
        <w:t>Rapanta</w:t>
      </w:r>
      <w:proofErr w:type="spellEnd"/>
      <w:r>
        <w:t>, et al, 2020)</w:t>
      </w:r>
      <w:r>
        <w:rPr>
          <w:rFonts w:hint="eastAsia"/>
        </w:rPr>
        <w:t>。</w:t>
      </w:r>
    </w:p>
    <w:p w14:paraId="3F1E6E0F" w14:textId="77777777" w:rsidR="00CE65C6" w:rsidRDefault="00CE65C6" w:rsidP="00CE65C6">
      <w:pPr>
        <w:pStyle w:val="a5"/>
        <w:numPr>
          <w:ilvl w:val="0"/>
          <w:numId w:val="24"/>
        </w:numPr>
        <w:ind w:leftChars="0"/>
      </w:pPr>
      <w:r>
        <w:rPr>
          <w:rFonts w:hint="eastAsia"/>
        </w:rPr>
        <w:t>除了理解和使用</w:t>
      </w:r>
      <w:r>
        <w:t>AI</w:t>
      </w:r>
      <w:r>
        <w:rPr>
          <w:rFonts w:hint="eastAsia"/>
        </w:rPr>
        <w:t>的倫理，評估人工智慧應用是使教師能夠明智地評估</w:t>
      </w:r>
      <w:r>
        <w:t>AI</w:t>
      </w:r>
      <w:r>
        <w:rPr>
          <w:rFonts w:hint="eastAsia"/>
        </w:rPr>
        <w:t>技術的重要能力，並評論</w:t>
      </w:r>
      <w:r>
        <w:t>AI</w:t>
      </w:r>
      <w:r>
        <w:rPr>
          <w:rFonts w:hint="eastAsia"/>
        </w:rPr>
        <w:t>在教學中的應用</w:t>
      </w:r>
      <w:r>
        <w:t>(</w:t>
      </w:r>
      <w:r w:rsidRPr="007D3A9E">
        <w:t>Huang</w:t>
      </w:r>
      <w:r>
        <w:t>, 2021)</w:t>
      </w:r>
      <w:r>
        <w:rPr>
          <w:rFonts w:hint="eastAsia"/>
        </w:rPr>
        <w:t>。</w:t>
      </w:r>
    </w:p>
    <w:p w14:paraId="74D8EE99" w14:textId="77777777" w:rsidR="00850374" w:rsidRPr="00C912B2" w:rsidRDefault="00850374" w:rsidP="00911380">
      <w:pPr>
        <w:pStyle w:val="a5"/>
        <w:numPr>
          <w:ilvl w:val="0"/>
          <w:numId w:val="28"/>
        </w:numPr>
        <w:ind w:leftChars="0"/>
      </w:pPr>
      <w:r>
        <w:rPr>
          <w:rFonts w:hint="eastAsia"/>
        </w:rPr>
        <w:t>除了瞭解和使用</w:t>
      </w:r>
      <w:r>
        <w:t>AI</w:t>
      </w:r>
      <w:r>
        <w:rPr>
          <w:rFonts w:hint="eastAsia"/>
        </w:rPr>
        <w:t>概念和實踐外，一些研究將</w:t>
      </w:r>
      <w:r>
        <w:t>AI</w:t>
      </w:r>
      <w:r>
        <w:rPr>
          <w:rFonts w:hint="eastAsia"/>
        </w:rPr>
        <w:t>素養擴展到另外兩種能力，使個人能夠批判性地評估</w:t>
      </w:r>
      <w:r>
        <w:t>AI</w:t>
      </w:r>
      <w:r>
        <w:rPr>
          <w:rFonts w:hint="eastAsia"/>
        </w:rPr>
        <w:t>技術，並與</w:t>
      </w:r>
      <w:r>
        <w:t>AI</w:t>
      </w:r>
      <w:r>
        <w:rPr>
          <w:rFonts w:hint="eastAsia"/>
        </w:rPr>
        <w:t>有效地溝通和協作（例如，</w:t>
      </w:r>
      <w:r>
        <w:t xml:space="preserve">Long &amp; </w:t>
      </w:r>
      <w:proofErr w:type="spellStart"/>
      <w:r>
        <w:t>Magerko</w:t>
      </w:r>
      <w:proofErr w:type="spellEnd"/>
      <w:r>
        <w:t>, 2020</w:t>
      </w:r>
      <w:r>
        <w:rPr>
          <w:rFonts w:hint="eastAsia"/>
        </w:rPr>
        <w:t>）。</w:t>
      </w:r>
    </w:p>
    <w:p w14:paraId="41465480" w14:textId="77777777" w:rsidR="00850374" w:rsidRDefault="00850374" w:rsidP="00911380">
      <w:pPr>
        <w:pStyle w:val="a5"/>
        <w:numPr>
          <w:ilvl w:val="0"/>
          <w:numId w:val="28"/>
        </w:numPr>
        <w:ind w:leftChars="0"/>
      </w:pPr>
      <w:r>
        <w:t>Han, et al. (</w:t>
      </w:r>
      <w:proofErr w:type="gramStart"/>
      <w:r>
        <w:t>2019)</w:t>
      </w:r>
      <w:r>
        <w:rPr>
          <w:rFonts w:hint="eastAsia"/>
        </w:rPr>
        <w:t>增強了學生的科學和技術知識</w:t>
      </w:r>
      <w:proofErr w:type="gramEnd"/>
      <w:r>
        <w:rPr>
          <w:rFonts w:hint="eastAsia"/>
        </w:rPr>
        <w:t>，然後將其應用於基於科學研究的學習中，以解決實際問題。</w:t>
      </w:r>
    </w:p>
    <w:p w14:paraId="42248226" w14:textId="77777777" w:rsidR="00850374" w:rsidRDefault="00850374" w:rsidP="00911380">
      <w:pPr>
        <w:pStyle w:val="a5"/>
        <w:numPr>
          <w:ilvl w:val="0"/>
          <w:numId w:val="28"/>
        </w:numPr>
        <w:ind w:leftChars="0"/>
      </w:pPr>
      <w:proofErr w:type="gramStart"/>
      <w:r w:rsidRPr="00C912B2">
        <w:t xml:space="preserve">Long </w:t>
      </w:r>
      <w:r>
        <w:t>,</w:t>
      </w:r>
      <w:proofErr w:type="gramEnd"/>
      <w:r>
        <w:t xml:space="preserve"> et al. (2019)</w:t>
      </w:r>
      <w:r>
        <w:rPr>
          <w:rFonts w:hint="eastAsia"/>
        </w:rPr>
        <w:t>讓公民參與在公共空間共同創建</w:t>
      </w:r>
      <w:r>
        <w:t>AI</w:t>
      </w:r>
      <w:r>
        <w:rPr>
          <w:rFonts w:hint="eastAsia"/>
        </w:rPr>
        <w:t>設施，以拓寬他們的公共</w:t>
      </w:r>
      <w:r>
        <w:t>AI</w:t>
      </w:r>
      <w:r>
        <w:rPr>
          <w:rFonts w:hint="eastAsia"/>
        </w:rPr>
        <w:t>素養和經驗。</w:t>
      </w:r>
    </w:p>
    <w:p w14:paraId="0DA1C8DE" w14:textId="77777777" w:rsidR="00850374" w:rsidRDefault="00850374" w:rsidP="00911380">
      <w:pPr>
        <w:pStyle w:val="a5"/>
        <w:numPr>
          <w:ilvl w:val="0"/>
          <w:numId w:val="28"/>
        </w:numPr>
        <w:ind w:leftChars="0"/>
      </w:pPr>
      <w:r>
        <w:rPr>
          <w:rFonts w:hint="eastAsia"/>
        </w:rPr>
        <w:t>總體而言，雖然這些文章對</w:t>
      </w:r>
      <w:r>
        <w:t>AI</w:t>
      </w:r>
      <w:r>
        <w:rPr>
          <w:rFonts w:hint="eastAsia"/>
        </w:rPr>
        <w:t>素養的定義略有不同，但它們支持每個人，特別是</w:t>
      </w:r>
      <w:r>
        <w:t>K-12</w:t>
      </w:r>
      <w:r>
        <w:rPr>
          <w:rFonts w:hint="eastAsia"/>
        </w:rPr>
        <w:t>兒童，獲得基本的</w:t>
      </w:r>
      <w:r>
        <w:t>AI</w:t>
      </w:r>
      <w:r>
        <w:rPr>
          <w:rFonts w:hint="eastAsia"/>
        </w:rPr>
        <w:t>知識和能力，並增強動機和職業興趣</w:t>
      </w:r>
      <w:r>
        <w:rPr>
          <w:rFonts w:hint="eastAsia"/>
        </w:rPr>
        <w:t>(</w:t>
      </w:r>
      <w:r>
        <w:t>Chai et al., 2020b</w:t>
      </w:r>
      <w:r>
        <w:rPr>
          <w:rFonts w:hint="eastAsia"/>
        </w:rPr>
        <w:t>)</w:t>
      </w:r>
      <w:r>
        <w:rPr>
          <w:rFonts w:hint="eastAsia"/>
        </w:rPr>
        <w:t>。</w:t>
      </w:r>
    </w:p>
    <w:p w14:paraId="12A3B70E" w14:textId="77777777" w:rsidR="00850374" w:rsidRDefault="00850374" w:rsidP="00911380">
      <w:pPr>
        <w:pStyle w:val="a5"/>
        <w:numPr>
          <w:ilvl w:val="0"/>
          <w:numId w:val="28"/>
        </w:numPr>
        <w:ind w:leftChars="0"/>
      </w:pPr>
      <w:r>
        <w:rPr>
          <w:rFonts w:hint="eastAsia"/>
        </w:rPr>
        <w:t>除了道德地瞭解和使用</w:t>
      </w:r>
      <w:r>
        <w:t>AI</w:t>
      </w:r>
      <w:r>
        <w:rPr>
          <w:rFonts w:hint="eastAsia"/>
        </w:rPr>
        <w:t>，</w:t>
      </w:r>
      <w:r>
        <w:t>AI</w:t>
      </w:r>
      <w:r>
        <w:rPr>
          <w:rFonts w:hint="eastAsia"/>
        </w:rPr>
        <w:t>素養還作為一組能力，使個人能夠批判性地評估</w:t>
      </w:r>
      <w:r>
        <w:t>AI</w:t>
      </w:r>
      <w:r>
        <w:rPr>
          <w:rFonts w:hint="eastAsia"/>
        </w:rPr>
        <w:t>技術，並與</w:t>
      </w:r>
      <w:r>
        <w:t>AI</w:t>
      </w:r>
      <w:r>
        <w:rPr>
          <w:rFonts w:hint="eastAsia"/>
        </w:rPr>
        <w:t>有效地溝通和協作</w:t>
      </w:r>
      <w:r>
        <w:rPr>
          <w:rFonts w:hint="eastAsia"/>
        </w:rPr>
        <w:t>(</w:t>
      </w:r>
      <w:r>
        <w:t xml:space="preserve">Long &amp; </w:t>
      </w:r>
      <w:proofErr w:type="spellStart"/>
      <w:r>
        <w:t>Magerko</w:t>
      </w:r>
      <w:proofErr w:type="spellEnd"/>
      <w:r>
        <w:t>, 2020</w:t>
      </w:r>
      <w:r>
        <w:rPr>
          <w:rFonts w:hint="eastAsia"/>
        </w:rPr>
        <w:t>)</w:t>
      </w:r>
      <w:r>
        <w:rPr>
          <w:rFonts w:hint="eastAsia"/>
        </w:rPr>
        <w:t>。</w:t>
      </w:r>
    </w:p>
    <w:p w14:paraId="2DB255B9" w14:textId="77777777" w:rsidR="00850374" w:rsidRDefault="00850374" w:rsidP="00850374"/>
    <w:p w14:paraId="2D8F788B" w14:textId="77777777" w:rsidR="00850374" w:rsidRDefault="00850374" w:rsidP="00850374"/>
    <w:p w14:paraId="236729B8" w14:textId="77777777" w:rsidR="00B97958" w:rsidRDefault="00B97958" w:rsidP="00B97958">
      <w:pPr>
        <w:pStyle w:val="3"/>
      </w:pPr>
      <w:bookmarkStart w:id="3" w:name="_Hlk169196776"/>
      <w:r>
        <w:rPr>
          <w:rFonts w:hint="eastAsia"/>
        </w:rPr>
        <w:t>AI</w:t>
      </w:r>
      <w:r>
        <w:rPr>
          <w:rFonts w:hint="eastAsia"/>
        </w:rPr>
        <w:t>在教育中的重要性</w:t>
      </w:r>
    </w:p>
    <w:bookmarkEnd w:id="3"/>
    <w:p w14:paraId="47B8470B" w14:textId="77777777" w:rsidR="00B97958" w:rsidRDefault="00B97958" w:rsidP="00911380">
      <w:pPr>
        <w:pStyle w:val="a5"/>
        <w:numPr>
          <w:ilvl w:val="0"/>
          <w:numId w:val="19"/>
        </w:numPr>
        <w:ind w:leftChars="0"/>
      </w:pPr>
      <w:r>
        <w:rPr>
          <w:rFonts w:hint="eastAsia"/>
        </w:rPr>
        <w:t>隨著人工智慧（</w:t>
      </w:r>
      <w:r>
        <w:t>AI</w:t>
      </w:r>
      <w:r>
        <w:rPr>
          <w:rFonts w:hint="eastAsia"/>
        </w:rPr>
        <w:t>）開始融入日常生活的各個方面，如何更好地準備教師教育以有效和高效地在學校中使用智慧技術已成為一個持久的問題</w:t>
      </w:r>
      <w:r>
        <w:t>(</w:t>
      </w:r>
      <w:r w:rsidRPr="00CA1585">
        <w:t>Gallardo-Montes</w:t>
      </w:r>
      <w:r>
        <w:t>, et al, 2021)</w:t>
      </w:r>
      <w:r>
        <w:rPr>
          <w:rFonts w:hint="eastAsia"/>
        </w:rPr>
        <w:t>。</w:t>
      </w:r>
    </w:p>
    <w:p w14:paraId="038A4A9D" w14:textId="77777777" w:rsidR="00B97958" w:rsidRDefault="00B97958" w:rsidP="00911380">
      <w:pPr>
        <w:pStyle w:val="a5"/>
        <w:numPr>
          <w:ilvl w:val="0"/>
          <w:numId w:val="19"/>
        </w:numPr>
        <w:ind w:leftChars="0"/>
      </w:pPr>
      <w:r>
        <w:rPr>
          <w:rFonts w:hint="eastAsia"/>
        </w:rPr>
        <w:t>人工智慧已經成為教育中的核心技術，但從</w:t>
      </w:r>
      <w:r>
        <w:t>20</w:t>
      </w:r>
      <w:r>
        <w:rPr>
          <w:rFonts w:hint="eastAsia"/>
        </w:rPr>
        <w:t>世紀</w:t>
      </w:r>
      <w:r>
        <w:t>50</w:t>
      </w:r>
      <w:r>
        <w:rPr>
          <w:rFonts w:hint="eastAsia"/>
        </w:rPr>
        <w:t>年代到現在，它沒有一個簡單明瞭的敘述。</w:t>
      </w:r>
    </w:p>
    <w:p w14:paraId="6B5D25CD" w14:textId="77777777" w:rsidR="00B97958" w:rsidRDefault="00B97958" w:rsidP="00911380">
      <w:pPr>
        <w:pStyle w:val="a5"/>
        <w:numPr>
          <w:ilvl w:val="0"/>
          <w:numId w:val="19"/>
        </w:numPr>
        <w:ind w:leftChars="0"/>
      </w:pPr>
      <w:r>
        <w:t>AI</w:t>
      </w:r>
      <w:r>
        <w:rPr>
          <w:rFonts w:hint="eastAsia"/>
        </w:rPr>
        <w:t>的漸進進步產生了智慧型機器和演算法，這些機器和演算法可以根據環境和</w:t>
      </w:r>
      <w:proofErr w:type="gramStart"/>
      <w:r>
        <w:rPr>
          <w:rFonts w:hint="eastAsia"/>
        </w:rPr>
        <w:t>規則集</w:t>
      </w:r>
      <w:proofErr w:type="gramEnd"/>
      <w:r>
        <w:rPr>
          <w:rFonts w:hint="eastAsia"/>
        </w:rPr>
        <w:t>進行學習和適應，模擬人類智慧。</w:t>
      </w:r>
    </w:p>
    <w:p w14:paraId="6F800F39" w14:textId="77777777" w:rsidR="00B97958" w:rsidRDefault="00B97958" w:rsidP="00911380">
      <w:pPr>
        <w:pStyle w:val="a5"/>
        <w:numPr>
          <w:ilvl w:val="0"/>
          <w:numId w:val="19"/>
        </w:numPr>
        <w:ind w:leftChars="0"/>
      </w:pPr>
      <w:r>
        <w:rPr>
          <w:rFonts w:hint="eastAsia"/>
        </w:rPr>
        <w:t>根據這項研究，</w:t>
      </w:r>
      <w:r>
        <w:t>AI</w:t>
      </w:r>
      <w:r>
        <w:rPr>
          <w:rFonts w:hint="eastAsia"/>
        </w:rPr>
        <w:t>指的是研究和開發理論、方法、技術和應用系統的科學技術，用於類比和擴展人類智慧，這與利用電腦理解或模仿人類智慧的挑戰有關，而不需要任何邏輯順序或演算法</w:t>
      </w:r>
      <w:r>
        <w:rPr>
          <w:rFonts w:hint="eastAsia"/>
        </w:rPr>
        <w:t>(</w:t>
      </w:r>
      <w:proofErr w:type="spellStart"/>
      <w:r w:rsidRPr="000F5A24">
        <w:t>Bjola</w:t>
      </w:r>
      <w:proofErr w:type="spellEnd"/>
      <w:r>
        <w:t xml:space="preserve">, 2022; </w:t>
      </w:r>
      <w:proofErr w:type="spellStart"/>
      <w:r>
        <w:rPr>
          <w:rFonts w:ascii="Arial" w:hAnsi="Arial" w:cs="Arial"/>
          <w:color w:val="222222"/>
          <w:sz w:val="20"/>
          <w:szCs w:val="20"/>
          <w:shd w:val="clear" w:color="auto" w:fill="FFFFFF"/>
        </w:rPr>
        <w:t>Raisch</w:t>
      </w:r>
      <w:proofErr w:type="spellEnd"/>
      <w:r>
        <w:rPr>
          <w:rFonts w:ascii="Arial" w:hAnsi="Arial" w:cs="Arial"/>
          <w:color w:val="222222"/>
          <w:sz w:val="20"/>
          <w:szCs w:val="20"/>
          <w:shd w:val="clear" w:color="auto" w:fill="FFFFFF"/>
        </w:rPr>
        <w:t xml:space="preserve">, S., &amp; Krakowski, S, </w:t>
      </w:r>
      <w:proofErr w:type="gramStart"/>
      <w:r>
        <w:rPr>
          <w:rFonts w:ascii="Arial" w:hAnsi="Arial" w:cs="Arial"/>
          <w:color w:val="222222"/>
          <w:sz w:val="20"/>
          <w:szCs w:val="20"/>
          <w:shd w:val="clear" w:color="auto" w:fill="FFFFFF"/>
        </w:rPr>
        <w:t>2021</w:t>
      </w:r>
      <w:r>
        <w:t>)</w:t>
      </w:r>
      <w:r>
        <w:rPr>
          <w:rFonts w:hint="eastAsia"/>
        </w:rPr>
        <w:t>。</w:t>
      </w:r>
      <w:proofErr w:type="gramEnd"/>
    </w:p>
    <w:p w14:paraId="1ED4F153" w14:textId="77777777" w:rsidR="00B97958" w:rsidRPr="00B97958" w:rsidRDefault="00B97958" w:rsidP="00B97958"/>
    <w:p w14:paraId="6A3ABB1E" w14:textId="77777777" w:rsidR="00B97958" w:rsidRDefault="00B97958" w:rsidP="00B97958">
      <w:pPr>
        <w:pStyle w:val="3"/>
      </w:pPr>
      <w:bookmarkStart w:id="4" w:name="_Hlk169196794"/>
      <w:r>
        <w:rPr>
          <w:rFonts w:hint="eastAsia"/>
        </w:rPr>
        <w:t>教師教育中的</w:t>
      </w:r>
      <w:r>
        <w:t>AI</w:t>
      </w:r>
      <w:r>
        <w:rPr>
          <w:rFonts w:hint="eastAsia"/>
        </w:rPr>
        <w:t>課程</w:t>
      </w:r>
    </w:p>
    <w:bookmarkEnd w:id="4"/>
    <w:p w14:paraId="6A29500D" w14:textId="77777777" w:rsidR="00B97958" w:rsidRDefault="00B97958" w:rsidP="00B97958">
      <w:r>
        <w:rPr>
          <w:rFonts w:hint="eastAsia"/>
        </w:rPr>
        <w:t>傳統上，資訊通信技術教育（</w:t>
      </w:r>
      <w:r>
        <w:t>ICT</w:t>
      </w:r>
      <w:r>
        <w:rPr>
          <w:rFonts w:hint="eastAsia"/>
        </w:rPr>
        <w:t>）課程被提供以促進教師教育，通常在早期教師改進計畫中提供。這些課程假設通過“前置”策略向教師提供必要的知識和技能，以支援他們滿足課程評估要求，如為學校實際工作開發“技術整合”學習課程，並幫助他們在未來的教學職業中有效地使用</w:t>
      </w:r>
      <w:r>
        <w:t>AI</w:t>
      </w:r>
      <w:r>
        <w:rPr>
          <w:rFonts w:hint="eastAsia"/>
        </w:rPr>
        <w:t>技術</w:t>
      </w:r>
      <w:r>
        <w:t>(</w:t>
      </w:r>
      <w:r w:rsidRPr="004B4BD4">
        <w:t>Burns</w:t>
      </w:r>
      <w:r>
        <w:t>, et al, 2013)</w:t>
      </w:r>
    </w:p>
    <w:p w14:paraId="4DF100FA" w14:textId="77777777" w:rsidR="00B97958" w:rsidRDefault="00B97958" w:rsidP="00B97958">
      <w:r>
        <w:rPr>
          <w:rFonts w:hint="eastAsia"/>
        </w:rPr>
        <w:t>人工智慧技術已成為教育教學改革的重要驅動力，影響教師的可持續專業發展。然而，</w:t>
      </w:r>
      <w:r>
        <w:t>AI</w:t>
      </w:r>
      <w:r>
        <w:rPr>
          <w:rFonts w:hint="eastAsia"/>
        </w:rPr>
        <w:t>教育課程和培訓機會對學生的提供比對教師的更多。因此，為了擴展我們對</w:t>
      </w:r>
      <w:r>
        <w:t>AI</w:t>
      </w:r>
      <w:r>
        <w:rPr>
          <w:rFonts w:hint="eastAsia"/>
        </w:rPr>
        <w:t>素養的理解，以發展教師的能力，</w:t>
      </w:r>
      <w:r>
        <w:t>AI</w:t>
      </w:r>
      <w:r>
        <w:rPr>
          <w:rFonts w:hint="eastAsia"/>
        </w:rPr>
        <w:t>素養的構建值得我們特別關注。</w:t>
      </w:r>
    </w:p>
    <w:p w14:paraId="31BF5322" w14:textId="77777777" w:rsidR="00B97958" w:rsidRDefault="00B97958" w:rsidP="00B97958"/>
    <w:p w14:paraId="526484C4" w14:textId="77777777" w:rsidR="00850374" w:rsidRDefault="00850374" w:rsidP="00850374">
      <w:pPr>
        <w:pStyle w:val="3"/>
      </w:pPr>
      <w:bookmarkStart w:id="5" w:name="_Hlk169196903"/>
      <w:r>
        <w:rPr>
          <w:rFonts w:hint="eastAsia"/>
        </w:rPr>
        <w:t>教師的</w:t>
      </w:r>
      <w:r>
        <w:t>AI</w:t>
      </w:r>
      <w:r>
        <w:rPr>
          <w:rFonts w:hint="eastAsia"/>
        </w:rPr>
        <w:t>素養水準</w:t>
      </w:r>
    </w:p>
    <w:bookmarkEnd w:id="5"/>
    <w:p w14:paraId="75464311" w14:textId="77777777" w:rsidR="00850374" w:rsidRDefault="00850374" w:rsidP="00911380">
      <w:pPr>
        <w:pStyle w:val="a5"/>
        <w:numPr>
          <w:ilvl w:val="0"/>
          <w:numId w:val="25"/>
        </w:numPr>
        <w:ind w:leftChars="0"/>
      </w:pPr>
      <w:proofErr w:type="spellStart"/>
      <w:r>
        <w:t>Batanero</w:t>
      </w:r>
      <w:proofErr w:type="spellEnd"/>
      <w:r>
        <w:t>, J.M.F. (</w:t>
      </w:r>
      <w:proofErr w:type="gramStart"/>
      <w:r>
        <w:t>2019)</w:t>
      </w:r>
      <w:r>
        <w:rPr>
          <w:rFonts w:hint="eastAsia"/>
        </w:rPr>
        <w:t>和</w:t>
      </w:r>
      <w:proofErr w:type="gramEnd"/>
      <w:r>
        <w:t>Holstein, K.</w:t>
      </w:r>
      <w:r>
        <w:rPr>
          <w:rFonts w:hint="eastAsia"/>
        </w:rPr>
        <w:t>等人</w:t>
      </w:r>
      <w:r>
        <w:t>(2018)</w:t>
      </w:r>
      <w:r>
        <w:rPr>
          <w:rFonts w:hint="eastAsia"/>
        </w:rPr>
        <w:t>的研究，呼籲加強</w:t>
      </w:r>
      <w:r>
        <w:t>AI</w:t>
      </w:r>
      <w:r>
        <w:rPr>
          <w:rFonts w:hint="eastAsia"/>
        </w:rPr>
        <w:t>培訓，從而強調多樣性的教師，以提高這一水準</w:t>
      </w:r>
      <w:r>
        <w:rPr>
          <w:rFonts w:hint="eastAsia"/>
        </w:rPr>
        <w:t>(</w:t>
      </w:r>
      <w:proofErr w:type="spellStart"/>
      <w:r w:rsidRPr="00D675FC">
        <w:t>Batanero</w:t>
      </w:r>
      <w:proofErr w:type="spellEnd"/>
      <w:r>
        <w:t>, et al, 2019)</w:t>
      </w:r>
      <w:r>
        <w:rPr>
          <w:rFonts w:hint="eastAsia"/>
        </w:rPr>
        <w:t>，特別是基於不同的學科和要求。</w:t>
      </w:r>
    </w:p>
    <w:p w14:paraId="2387EAA6" w14:textId="77777777" w:rsidR="00850374" w:rsidRDefault="00850374" w:rsidP="00911380">
      <w:pPr>
        <w:pStyle w:val="a5"/>
        <w:numPr>
          <w:ilvl w:val="0"/>
          <w:numId w:val="25"/>
        </w:numPr>
        <w:ind w:leftChars="0"/>
      </w:pPr>
      <w:r>
        <w:rPr>
          <w:rFonts w:hint="eastAsia"/>
        </w:rPr>
        <w:t>從這個意義上說，顯著假設已被證實（四個</w:t>
      </w:r>
      <w:r>
        <w:t>AI</w:t>
      </w:r>
      <w:r>
        <w:rPr>
          <w:rFonts w:hint="eastAsia"/>
        </w:rPr>
        <w:t>素養維度之間的相關性），並且教育背景與</w:t>
      </w:r>
      <w:r>
        <w:t>AI</w:t>
      </w:r>
      <w:r>
        <w:rPr>
          <w:rFonts w:hint="eastAsia"/>
        </w:rPr>
        <w:t>素養密切相關（教育背景越好，與教師課堂表現相關的</w:t>
      </w:r>
      <w:r>
        <w:t>AI</w:t>
      </w:r>
      <w:r>
        <w:rPr>
          <w:rFonts w:hint="eastAsia"/>
        </w:rPr>
        <w:t>素養程度越高）。</w:t>
      </w:r>
    </w:p>
    <w:p w14:paraId="3041A55E" w14:textId="77777777" w:rsidR="00850374" w:rsidRDefault="00850374" w:rsidP="00911380">
      <w:pPr>
        <w:pStyle w:val="a5"/>
        <w:numPr>
          <w:ilvl w:val="0"/>
          <w:numId w:val="25"/>
        </w:numPr>
        <w:ind w:leftChars="0"/>
      </w:pPr>
      <w:r>
        <w:rPr>
          <w:rFonts w:hint="eastAsia"/>
        </w:rPr>
        <w:t>這一發現可能是由於本研究中的大多數教師沒有接受過</w:t>
      </w:r>
      <w:r>
        <w:t>AI</w:t>
      </w:r>
      <w:r>
        <w:rPr>
          <w:rFonts w:hint="eastAsia"/>
        </w:rPr>
        <w:t>教育，因此他們以前的技術技能幫助他們更好地瞭解和理解</w:t>
      </w:r>
      <w:r>
        <w:t>AI</w:t>
      </w:r>
      <w:r>
        <w:rPr>
          <w:rFonts w:hint="eastAsia"/>
        </w:rPr>
        <w:t>。</w:t>
      </w:r>
    </w:p>
    <w:p w14:paraId="6171D06D" w14:textId="77777777" w:rsidR="00850374" w:rsidRDefault="00850374" w:rsidP="00911380">
      <w:pPr>
        <w:pStyle w:val="a5"/>
        <w:numPr>
          <w:ilvl w:val="0"/>
          <w:numId w:val="25"/>
        </w:numPr>
        <w:ind w:leftChars="0"/>
      </w:pPr>
      <w:r>
        <w:rPr>
          <w:rFonts w:hint="eastAsia"/>
        </w:rPr>
        <w:t>事實上，許多中國教師沒有足夠的資源來發展瞭解和理解</w:t>
      </w:r>
      <w:r>
        <w:t>AI</w:t>
      </w:r>
      <w:r>
        <w:rPr>
          <w:rFonts w:hint="eastAsia"/>
        </w:rPr>
        <w:t>的</w:t>
      </w:r>
      <w:r>
        <w:t>AI</w:t>
      </w:r>
      <w:r>
        <w:rPr>
          <w:rFonts w:hint="eastAsia"/>
        </w:rPr>
        <w:t>素養。</w:t>
      </w:r>
    </w:p>
    <w:p w14:paraId="6655D829" w14:textId="77777777" w:rsidR="00850374" w:rsidRDefault="00850374" w:rsidP="00911380">
      <w:pPr>
        <w:pStyle w:val="a5"/>
        <w:numPr>
          <w:ilvl w:val="0"/>
          <w:numId w:val="25"/>
        </w:numPr>
        <w:ind w:leftChars="0"/>
      </w:pPr>
      <w:proofErr w:type="gramStart"/>
      <w:r>
        <w:rPr>
          <w:rFonts w:hint="eastAsia"/>
        </w:rPr>
        <w:t>此外，</w:t>
      </w:r>
      <w:proofErr w:type="gramEnd"/>
      <w:r>
        <w:rPr>
          <w:rFonts w:hint="eastAsia"/>
        </w:rPr>
        <w:t>突然轉向</w:t>
      </w:r>
      <w:r>
        <w:t>AI</w:t>
      </w:r>
      <w:r>
        <w:rPr>
          <w:rFonts w:hint="eastAsia"/>
        </w:rPr>
        <w:t>教育也對教師學習的持續性提出了技術挑戰：發現許多教師培訓平</w:t>
      </w:r>
      <w:proofErr w:type="gramStart"/>
      <w:r>
        <w:rPr>
          <w:rFonts w:hint="eastAsia"/>
        </w:rPr>
        <w:t>臺</w:t>
      </w:r>
      <w:proofErr w:type="gramEnd"/>
      <w:r>
        <w:rPr>
          <w:rFonts w:hint="eastAsia"/>
        </w:rPr>
        <w:t>缺乏支持協作探究的適當功能</w:t>
      </w:r>
      <w:r>
        <w:t>(</w:t>
      </w:r>
      <w:proofErr w:type="spellStart"/>
      <w:r w:rsidRPr="00CD74FA">
        <w:t>glesias-Pradas</w:t>
      </w:r>
      <w:proofErr w:type="spellEnd"/>
      <w:r>
        <w:t>, et al, 2021)</w:t>
      </w:r>
      <w:r>
        <w:rPr>
          <w:rFonts w:hint="eastAsia"/>
        </w:rPr>
        <w:t>。</w:t>
      </w:r>
    </w:p>
    <w:p w14:paraId="065292B0" w14:textId="77777777" w:rsidR="00850374" w:rsidRPr="00B97958" w:rsidRDefault="00850374" w:rsidP="00850374">
      <w:pPr>
        <w:tabs>
          <w:tab w:val="left" w:pos="910"/>
        </w:tabs>
      </w:pPr>
    </w:p>
    <w:p w14:paraId="28D20BBB" w14:textId="77777777" w:rsidR="00850374" w:rsidRDefault="00850374" w:rsidP="00850374">
      <w:pPr>
        <w:tabs>
          <w:tab w:val="left" w:pos="910"/>
        </w:tabs>
      </w:pPr>
    </w:p>
    <w:p w14:paraId="1D18DBB4" w14:textId="77777777" w:rsidR="00850374" w:rsidRPr="00CC752B" w:rsidRDefault="00850374" w:rsidP="00850374"/>
    <w:p w14:paraId="6FE42C11" w14:textId="77777777" w:rsidR="00B97958" w:rsidRDefault="00B97958" w:rsidP="00B97958">
      <w:pPr>
        <w:pStyle w:val="3"/>
      </w:pPr>
      <w:bookmarkStart w:id="6" w:name="_Hlk169196911"/>
      <w:r>
        <w:rPr>
          <w:rFonts w:hint="eastAsia"/>
        </w:rPr>
        <w:lastRenderedPageBreak/>
        <w:t>教師在</w:t>
      </w:r>
      <w:r>
        <w:t>AI</w:t>
      </w:r>
      <w:r>
        <w:rPr>
          <w:rFonts w:hint="eastAsia"/>
        </w:rPr>
        <w:t>推廣過程中面臨的困境</w:t>
      </w:r>
    </w:p>
    <w:bookmarkEnd w:id="6"/>
    <w:p w14:paraId="1F7B8169" w14:textId="77777777" w:rsidR="00B97958" w:rsidRDefault="00B97958" w:rsidP="00B97958">
      <w:r>
        <w:rPr>
          <w:rFonts w:hint="eastAsia"/>
        </w:rPr>
        <w:t>教師在</w:t>
      </w:r>
      <w:r>
        <w:t>AI</w:t>
      </w:r>
      <w:r>
        <w:rPr>
          <w:rFonts w:hint="eastAsia"/>
        </w:rPr>
        <w:t>推廣過程中面臨的困境涵蓋了從物理訪問到遠端通訊的廣泛範圍；可能涉及教學和學習過程，如面對面的情況或圍繞它們創造的社會形象；甚至可能影響教師和學生的心理。</w:t>
      </w:r>
    </w:p>
    <w:p w14:paraId="60206F16" w14:textId="77777777" w:rsidR="00B97958" w:rsidRDefault="00B97958" w:rsidP="00B97958">
      <w:r>
        <w:t>AI</w:t>
      </w:r>
      <w:r>
        <w:rPr>
          <w:rFonts w:hint="eastAsia"/>
        </w:rPr>
        <w:t>可以為教育模式的轉變提供多種好處</w:t>
      </w:r>
      <w:r>
        <w:t>(</w:t>
      </w:r>
      <w:proofErr w:type="spellStart"/>
      <w:r w:rsidRPr="00115246">
        <w:t>Vestrucci</w:t>
      </w:r>
      <w:proofErr w:type="spellEnd"/>
      <w:r>
        <w:rPr>
          <w:rFonts w:hint="eastAsia"/>
        </w:rPr>
        <w:t>,</w:t>
      </w:r>
      <w:r>
        <w:t xml:space="preserve"> </w:t>
      </w:r>
      <w:r>
        <w:rPr>
          <w:rFonts w:hint="eastAsia"/>
        </w:rPr>
        <w:t>2021)</w:t>
      </w:r>
      <w:r>
        <w:rPr>
          <w:rFonts w:hint="eastAsia"/>
        </w:rPr>
        <w:t>。</w:t>
      </w:r>
    </w:p>
    <w:p w14:paraId="01AAF88A" w14:textId="3CA4F999" w:rsidR="00CC752B" w:rsidRDefault="00CC752B" w:rsidP="00CC752B">
      <w:pPr>
        <w:pStyle w:val="2"/>
      </w:pPr>
      <w:r>
        <w:rPr>
          <w:rFonts w:hint="eastAsia"/>
        </w:rPr>
        <w:t>文獻談討</w:t>
      </w:r>
      <w:r w:rsidR="00E51567">
        <w:rPr>
          <w:rFonts w:hint="eastAsia"/>
        </w:rPr>
        <w:t xml:space="preserve"> </w:t>
      </w:r>
      <w:r w:rsidR="00E51567" w:rsidRPr="00E51567">
        <w:rPr>
          <w:rFonts w:hint="eastAsia"/>
        </w:rPr>
        <w:t>生成式</w:t>
      </w:r>
      <w:r w:rsidR="00E51567" w:rsidRPr="00E51567">
        <w:rPr>
          <w:rFonts w:hint="eastAsia"/>
        </w:rPr>
        <w:t>AI</w:t>
      </w:r>
      <w:r w:rsidR="00E51567" w:rsidRPr="00E51567">
        <w:rPr>
          <w:rFonts w:hint="eastAsia"/>
        </w:rPr>
        <w:t>在教育中</w:t>
      </w:r>
      <w:r w:rsidR="00E51567">
        <w:rPr>
          <w:rFonts w:hint="eastAsia"/>
        </w:rPr>
        <w:t>提供</w:t>
      </w:r>
      <w:r w:rsidR="00E51567">
        <w:t>個性化學習體驗及平等機會</w:t>
      </w:r>
    </w:p>
    <w:p w14:paraId="520221B9" w14:textId="59E6DC1B" w:rsidR="00D876A8" w:rsidRDefault="00D863DC" w:rsidP="000F59D3">
      <w:pPr>
        <w:pStyle w:val="3"/>
      </w:pPr>
      <w:bookmarkStart w:id="7" w:name="_Hlk169196956"/>
      <w:r w:rsidRPr="00D863DC">
        <w:rPr>
          <w:rFonts w:hint="eastAsia"/>
        </w:rPr>
        <w:t>生成式</w:t>
      </w:r>
      <w:r w:rsidRPr="00D863DC">
        <w:rPr>
          <w:rFonts w:hint="eastAsia"/>
        </w:rPr>
        <w:t>AI</w:t>
      </w:r>
      <w:r w:rsidRPr="00D863DC">
        <w:rPr>
          <w:rFonts w:hint="eastAsia"/>
        </w:rPr>
        <w:t>系統的優勢</w:t>
      </w:r>
    </w:p>
    <w:p w14:paraId="299FA664" w14:textId="1F67A0CD" w:rsidR="008829BB" w:rsidRDefault="00191B0B" w:rsidP="000F59D3">
      <w:pPr>
        <w:pStyle w:val="3"/>
      </w:pPr>
      <w:r w:rsidRPr="00191B0B">
        <w:rPr>
          <w:rFonts w:hint="eastAsia"/>
        </w:rPr>
        <w:t>GAI</w:t>
      </w:r>
      <w:r w:rsidRPr="00191B0B">
        <w:rPr>
          <w:rFonts w:hint="eastAsia"/>
        </w:rPr>
        <w:t>技術在教育中的應用與挑戰</w:t>
      </w:r>
    </w:p>
    <w:bookmarkEnd w:id="7"/>
    <w:p w14:paraId="3916F5B9" w14:textId="3802FBF1" w:rsidR="00620971" w:rsidRDefault="0073187C" w:rsidP="00911380">
      <w:pPr>
        <w:pStyle w:val="a5"/>
        <w:numPr>
          <w:ilvl w:val="0"/>
          <w:numId w:val="6"/>
        </w:numPr>
        <w:ind w:leftChars="0"/>
      </w:pPr>
      <w:r w:rsidRPr="0073187C">
        <w:t>Reich</w:t>
      </w:r>
      <w:r>
        <w:t>(2020)</w:t>
      </w:r>
      <w:r w:rsidR="00620971">
        <w:rPr>
          <w:rFonts w:hint="eastAsia"/>
        </w:rPr>
        <w:t>的四個困境強調了大規模學習平台的複雜性，強調了在新興生成式</w:t>
      </w:r>
      <w:r w:rsidR="00620971">
        <w:rPr>
          <w:rFonts w:hint="eastAsia"/>
        </w:rPr>
        <w:t>AI</w:t>
      </w:r>
      <w:r w:rsidR="00620971">
        <w:rPr>
          <w:rFonts w:hint="eastAsia"/>
        </w:rPr>
        <w:t>（</w:t>
      </w:r>
      <w:r w:rsidR="00620971">
        <w:rPr>
          <w:rFonts w:hint="eastAsia"/>
        </w:rPr>
        <w:t>GAI</w:t>
      </w:r>
      <w:r w:rsidR="00620971">
        <w:rPr>
          <w:rFonts w:hint="eastAsia"/>
        </w:rPr>
        <w:t>）技術背景下需要進行批判性重新評估。這些困境包括對熟悉工具的偏好、新技術的利益不均、超越二元對錯答案的細微評估挑戰以及數據隱私和公平問題</w:t>
      </w:r>
      <w:r w:rsidR="00620971">
        <w:rPr>
          <w:rFonts w:hint="eastAsia"/>
        </w:rPr>
        <w:t xml:space="preserve"> [66]</w:t>
      </w:r>
      <w:r w:rsidR="00620971">
        <w:rPr>
          <w:rFonts w:hint="eastAsia"/>
        </w:rPr>
        <w:t>。</w:t>
      </w:r>
    </w:p>
    <w:p w14:paraId="40DD85E3" w14:textId="77777777" w:rsidR="00620971" w:rsidRDefault="00620971" w:rsidP="00911380">
      <w:pPr>
        <w:pStyle w:val="a5"/>
        <w:numPr>
          <w:ilvl w:val="0"/>
          <w:numId w:val="6"/>
        </w:numPr>
        <w:ind w:leftChars="0"/>
      </w:pPr>
      <w:r>
        <w:rPr>
          <w:rFonts w:hint="eastAsia"/>
        </w:rPr>
        <w:t>隨著</w:t>
      </w:r>
      <w:r>
        <w:rPr>
          <w:rFonts w:hint="eastAsia"/>
        </w:rPr>
        <w:t>GAI</w:t>
      </w:r>
      <w:r>
        <w:rPr>
          <w:rFonts w:hint="eastAsia"/>
        </w:rPr>
        <w:t>系統提供更自然和適應性的人工智慧互動，它們為應對這些挑戰提供了機會，使基於</w:t>
      </w:r>
      <w:r>
        <w:rPr>
          <w:rFonts w:hint="eastAsia"/>
        </w:rPr>
        <w:t>AI</w:t>
      </w:r>
      <w:r>
        <w:rPr>
          <w:rFonts w:hint="eastAsia"/>
        </w:rPr>
        <w:t>的教育工具對於不同學習者更具可訪問性和公平性。</w:t>
      </w:r>
    </w:p>
    <w:p w14:paraId="0D661A7A" w14:textId="77777777" w:rsidR="00620971" w:rsidRDefault="00620971" w:rsidP="00911380">
      <w:pPr>
        <w:pStyle w:val="a5"/>
        <w:numPr>
          <w:ilvl w:val="0"/>
          <w:numId w:val="6"/>
        </w:numPr>
        <w:ind w:leftChars="0"/>
      </w:pPr>
      <w:r>
        <w:rPr>
          <w:rFonts w:hint="eastAsia"/>
        </w:rPr>
        <w:t>最近大型語言模型（</w:t>
      </w:r>
      <w:r>
        <w:rPr>
          <w:rFonts w:hint="eastAsia"/>
        </w:rPr>
        <w:t>LLMs</w:t>
      </w:r>
      <w:r>
        <w:rPr>
          <w:rFonts w:hint="eastAsia"/>
        </w:rPr>
        <w:t>）的進步增強了它們在寫作中評估人類推理的能力，超越了當前智能輔導系統（</w:t>
      </w:r>
      <w:r>
        <w:rPr>
          <w:rFonts w:hint="eastAsia"/>
        </w:rPr>
        <w:t>ITS</w:t>
      </w:r>
      <w:r>
        <w:rPr>
          <w:rFonts w:hint="eastAsia"/>
        </w:rPr>
        <w:t>）的傳統對錯評估方法。這一進展提供了對學生邏輯和思維的更細緻理解，使得個性化和適應性的反饋成為可能。</w:t>
      </w:r>
    </w:p>
    <w:p w14:paraId="1BBA42D9" w14:textId="293EB177" w:rsidR="00620971" w:rsidRDefault="00620971" w:rsidP="00911380">
      <w:pPr>
        <w:pStyle w:val="a5"/>
        <w:numPr>
          <w:ilvl w:val="0"/>
          <w:numId w:val="6"/>
        </w:numPr>
        <w:ind w:leftChars="0"/>
      </w:pPr>
      <w:r>
        <w:rPr>
          <w:rFonts w:hint="eastAsia"/>
        </w:rPr>
        <w:t>生成式</w:t>
      </w:r>
      <w:r>
        <w:rPr>
          <w:rFonts w:hint="eastAsia"/>
        </w:rPr>
        <w:t>AI</w:t>
      </w:r>
      <w:proofErr w:type="gramStart"/>
      <w:r>
        <w:rPr>
          <w:rFonts w:hint="eastAsia"/>
        </w:rPr>
        <w:t>（</w:t>
      </w:r>
      <w:proofErr w:type="gramEnd"/>
      <w:r>
        <w:rPr>
          <w:rFonts w:hint="eastAsia"/>
        </w:rPr>
        <w:t>如大型語言模型</w:t>
      </w:r>
      <w:proofErr w:type="gramStart"/>
      <w:r>
        <w:rPr>
          <w:rFonts w:hint="eastAsia"/>
        </w:rPr>
        <w:t>（</w:t>
      </w:r>
      <w:proofErr w:type="gramEnd"/>
      <w:r>
        <w:rPr>
          <w:rFonts w:hint="eastAsia"/>
        </w:rPr>
        <w:t>LLMs</w:t>
      </w:r>
      <w:proofErr w:type="gramStart"/>
      <w:r>
        <w:rPr>
          <w:rFonts w:hint="eastAsia"/>
        </w:rPr>
        <w:t>）</w:t>
      </w:r>
      <w:proofErr w:type="gramEnd"/>
      <w:r>
        <w:rPr>
          <w:rFonts w:hint="eastAsia"/>
        </w:rPr>
        <w:t>和文字轉圖像（</w:t>
      </w:r>
      <w:r>
        <w:rPr>
          <w:rFonts w:hint="eastAsia"/>
        </w:rPr>
        <w:t>TTI</w:t>
      </w:r>
      <w:r>
        <w:rPr>
          <w:rFonts w:hint="eastAsia"/>
        </w:rPr>
        <w:t>）的快速進步從現有數據中學習模式和結構，並生成新內容</w:t>
      </w:r>
      <w:r w:rsidR="0073187C">
        <w:t>(</w:t>
      </w:r>
      <w:r w:rsidR="0073187C" w:rsidRPr="0073187C">
        <w:t>Wang</w:t>
      </w:r>
      <w:r w:rsidR="0073187C">
        <w:t>, et al, 2022)</w:t>
      </w:r>
      <w:r>
        <w:rPr>
          <w:rFonts w:hint="eastAsia"/>
        </w:rPr>
        <w:t>。這些突破導致了新一代對話系統，使得利用系統促進開放式討論並生成教學內容成為可能</w:t>
      </w:r>
      <w:r w:rsidR="0073187C">
        <w:t>(</w:t>
      </w:r>
      <w:proofErr w:type="spellStart"/>
      <w:r w:rsidR="0073187C" w:rsidRPr="0073187C">
        <w:t>OpenAI</w:t>
      </w:r>
      <w:proofErr w:type="spellEnd"/>
      <w:r w:rsidR="0073187C">
        <w:t xml:space="preserve">, </w:t>
      </w:r>
      <w:r w:rsidR="0073187C" w:rsidRPr="0073187C">
        <w:t>2023</w:t>
      </w:r>
      <w:r w:rsidR="0073187C">
        <w:t>)</w:t>
      </w:r>
      <w:r>
        <w:rPr>
          <w:rFonts w:hint="eastAsia"/>
        </w:rPr>
        <w:t>。</w:t>
      </w:r>
    </w:p>
    <w:p w14:paraId="53A3427E" w14:textId="59E235BB" w:rsidR="00620971" w:rsidRDefault="00553814" w:rsidP="00911380">
      <w:pPr>
        <w:pStyle w:val="a5"/>
        <w:numPr>
          <w:ilvl w:val="0"/>
          <w:numId w:val="6"/>
        </w:numPr>
        <w:ind w:leftChars="0"/>
      </w:pPr>
      <w:r w:rsidRPr="00553814">
        <w:t>Ahmad</w:t>
      </w:r>
      <w:r>
        <w:t xml:space="preserve">, </w:t>
      </w:r>
      <w:proofErr w:type="gramStart"/>
      <w:r>
        <w:t>et al.(</w:t>
      </w:r>
      <w:proofErr w:type="gramEnd"/>
      <w:r>
        <w:t>2023)</w:t>
      </w:r>
      <w:r w:rsidR="00620971">
        <w:rPr>
          <w:rFonts w:hint="eastAsia"/>
        </w:rPr>
        <w:t>檢查了</w:t>
      </w:r>
      <w:proofErr w:type="spellStart"/>
      <w:r w:rsidR="00620971">
        <w:rPr>
          <w:rFonts w:hint="eastAsia"/>
        </w:rPr>
        <w:t>ChatGPT</w:t>
      </w:r>
      <w:proofErr w:type="spellEnd"/>
      <w:r w:rsidR="00620971">
        <w:rPr>
          <w:rFonts w:hint="eastAsia"/>
        </w:rPr>
        <w:t>在教育領域的影響，強調了為未來就業市場做好準備需要發展使用</w:t>
      </w:r>
      <w:r w:rsidR="00620971">
        <w:rPr>
          <w:rFonts w:hint="eastAsia"/>
        </w:rPr>
        <w:t>LLMs</w:t>
      </w:r>
      <w:r w:rsidR="00620971">
        <w:rPr>
          <w:rFonts w:hint="eastAsia"/>
        </w:rPr>
        <w:t>和</w:t>
      </w:r>
      <w:r w:rsidR="00620971">
        <w:rPr>
          <w:rFonts w:hint="eastAsia"/>
        </w:rPr>
        <w:t>GAI</w:t>
      </w:r>
      <w:r w:rsidR="00620971">
        <w:rPr>
          <w:rFonts w:hint="eastAsia"/>
        </w:rPr>
        <w:t>的技能。</w:t>
      </w:r>
    </w:p>
    <w:p w14:paraId="393AB670" w14:textId="36033F57" w:rsidR="00620971" w:rsidRDefault="00170AC0" w:rsidP="00911380">
      <w:pPr>
        <w:pStyle w:val="a5"/>
        <w:numPr>
          <w:ilvl w:val="0"/>
          <w:numId w:val="6"/>
        </w:numPr>
        <w:ind w:leftChars="0"/>
      </w:pPr>
      <w:proofErr w:type="spellStart"/>
      <w:r w:rsidRPr="00170AC0">
        <w:t>Gero</w:t>
      </w:r>
      <w:proofErr w:type="spellEnd"/>
      <w:r>
        <w:t xml:space="preserve">, </w:t>
      </w:r>
      <w:proofErr w:type="gramStart"/>
      <w:r>
        <w:t>et al.(</w:t>
      </w:r>
      <w:proofErr w:type="gramEnd"/>
      <w:r>
        <w:t>2022)</w:t>
      </w:r>
      <w:r w:rsidR="00620971">
        <w:rPr>
          <w:rFonts w:hint="eastAsia"/>
        </w:rPr>
        <w:t>研究了</w:t>
      </w:r>
      <w:r w:rsidR="00620971">
        <w:rPr>
          <w:rFonts w:hint="eastAsia"/>
        </w:rPr>
        <w:t>LLM</w:t>
      </w:r>
      <w:r w:rsidR="00620971">
        <w:rPr>
          <w:rFonts w:hint="eastAsia"/>
        </w:rPr>
        <w:t>驅動的協作寫作平台如何增強</w:t>
      </w:r>
      <w:r w:rsidR="00620971">
        <w:rPr>
          <w:rFonts w:hint="eastAsia"/>
        </w:rPr>
        <w:t>STEM</w:t>
      </w:r>
      <w:r w:rsidR="00620971">
        <w:rPr>
          <w:rFonts w:hint="eastAsia"/>
        </w:rPr>
        <w:t>研究生的參與和創意生成。</w:t>
      </w:r>
    </w:p>
    <w:p w14:paraId="1C75B849" w14:textId="5B192A37" w:rsidR="00620971" w:rsidRDefault="00170AC0" w:rsidP="00911380">
      <w:pPr>
        <w:pStyle w:val="a5"/>
        <w:numPr>
          <w:ilvl w:val="0"/>
          <w:numId w:val="6"/>
        </w:numPr>
        <w:ind w:leftChars="0"/>
      </w:pPr>
      <w:r w:rsidRPr="00170AC0">
        <w:t>Yuan</w:t>
      </w:r>
      <w:r>
        <w:t>, et al (2022)</w:t>
      </w:r>
      <w:r w:rsidR="00620971">
        <w:rPr>
          <w:rFonts w:hint="eastAsia"/>
        </w:rPr>
        <w:t>研究了成人業餘作家對</w:t>
      </w:r>
      <w:r w:rsidR="00620971">
        <w:rPr>
          <w:rFonts w:hint="eastAsia"/>
        </w:rPr>
        <w:t>AI</w:t>
      </w:r>
      <w:r w:rsidR="00620971">
        <w:rPr>
          <w:rFonts w:hint="eastAsia"/>
        </w:rPr>
        <w:t>輔助寫作的所有權感，發現</w:t>
      </w:r>
      <w:r w:rsidR="00620971">
        <w:rPr>
          <w:rFonts w:hint="eastAsia"/>
        </w:rPr>
        <w:t>AI</w:t>
      </w:r>
      <w:r w:rsidR="00620971">
        <w:rPr>
          <w:rFonts w:hint="eastAsia"/>
        </w:rPr>
        <w:t>整合不會削弱作家的所有權感，因為作家將</w:t>
      </w:r>
      <w:r w:rsidR="00620971">
        <w:rPr>
          <w:rFonts w:hint="eastAsia"/>
        </w:rPr>
        <w:t>AI</w:t>
      </w:r>
      <w:r w:rsidR="00620971">
        <w:rPr>
          <w:rFonts w:hint="eastAsia"/>
        </w:rPr>
        <w:t>生成的文本作為靈感，而不是逐字使用。</w:t>
      </w:r>
    </w:p>
    <w:p w14:paraId="6B2B9AF0" w14:textId="0E95FF5B" w:rsidR="00620971" w:rsidRDefault="00BD4CE8" w:rsidP="00911380">
      <w:pPr>
        <w:pStyle w:val="a5"/>
        <w:numPr>
          <w:ilvl w:val="0"/>
          <w:numId w:val="6"/>
        </w:numPr>
        <w:ind w:leftChars="0"/>
      </w:pPr>
      <w:r w:rsidRPr="00BD4CE8">
        <w:t>Lee</w:t>
      </w:r>
      <w:r>
        <w:t xml:space="preserve">, </w:t>
      </w:r>
      <w:proofErr w:type="gramStart"/>
      <w:r>
        <w:t>et al.(</w:t>
      </w:r>
      <w:proofErr w:type="gramEnd"/>
      <w:r>
        <w:t>2022)</w:t>
      </w:r>
      <w:r w:rsidR="00620971">
        <w:rPr>
          <w:rFonts w:hint="eastAsia"/>
        </w:rPr>
        <w:t>也與成人參與者進行了研究，以了解大型語言模型（</w:t>
      </w:r>
      <w:r w:rsidR="00620971">
        <w:rPr>
          <w:rFonts w:hint="eastAsia"/>
        </w:rPr>
        <w:t>LMs</w:t>
      </w:r>
      <w:r w:rsidR="00620971">
        <w:rPr>
          <w:rFonts w:hint="eastAsia"/>
        </w:rPr>
        <w:t>）的適應性。作者旨在指導</w:t>
      </w:r>
      <w:r w:rsidR="00620971">
        <w:rPr>
          <w:rFonts w:hint="eastAsia"/>
        </w:rPr>
        <w:t>LLM</w:t>
      </w:r>
      <w:r w:rsidR="00620971">
        <w:rPr>
          <w:rFonts w:hint="eastAsia"/>
        </w:rPr>
        <w:t>應用的設計，並開發了一個</w:t>
      </w:r>
      <w:proofErr w:type="spellStart"/>
      <w:r w:rsidR="00620971">
        <w:rPr>
          <w:rFonts w:hint="eastAsia"/>
        </w:rPr>
        <w:t>CoAuthor</w:t>
      </w:r>
      <w:proofErr w:type="spellEnd"/>
      <w:r w:rsidR="00620971">
        <w:rPr>
          <w:rFonts w:hint="eastAsia"/>
        </w:rPr>
        <w:t>系統，該系統專注於捕捉和分析用戶參與數據。</w:t>
      </w:r>
    </w:p>
    <w:p w14:paraId="02E3E1E7" w14:textId="260E50CE" w:rsidR="00620971" w:rsidRDefault="00BD4CE8" w:rsidP="00911380">
      <w:pPr>
        <w:pStyle w:val="a5"/>
        <w:numPr>
          <w:ilvl w:val="0"/>
          <w:numId w:val="6"/>
        </w:numPr>
        <w:ind w:leftChars="0"/>
      </w:pPr>
      <w:r w:rsidRPr="00BD4CE8">
        <w:t>Lee</w:t>
      </w:r>
      <w:r>
        <w:t xml:space="preserve">, </w:t>
      </w:r>
      <w:proofErr w:type="gramStart"/>
      <w:r>
        <w:t>et al.(</w:t>
      </w:r>
      <w:proofErr w:type="gramEnd"/>
      <w:r>
        <w:t>2022)&amp;</w:t>
      </w:r>
      <w:r w:rsidRPr="00BD4CE8">
        <w:t xml:space="preserve"> Yuan</w:t>
      </w:r>
      <w:r>
        <w:t>, et al.(2022)</w:t>
      </w:r>
      <w:r w:rsidR="00620971">
        <w:rPr>
          <w:rFonts w:hint="eastAsia"/>
        </w:rPr>
        <w:t>也提出了關於作家對其寫作輸出的所有權感的問題，並指出結果不確定。</w:t>
      </w:r>
    </w:p>
    <w:p w14:paraId="24DA173F" w14:textId="0E4DF9E0" w:rsidR="00620971" w:rsidRPr="00620971" w:rsidRDefault="00620971" w:rsidP="00911380">
      <w:pPr>
        <w:pStyle w:val="a5"/>
        <w:numPr>
          <w:ilvl w:val="0"/>
          <w:numId w:val="6"/>
        </w:numPr>
        <w:ind w:leftChars="0"/>
      </w:pPr>
      <w:r>
        <w:rPr>
          <w:rFonts w:hint="eastAsia"/>
        </w:rPr>
        <w:t>Speak</w:t>
      </w:r>
      <w:r w:rsidR="00BD4CE8">
        <w:t>(2023)</w:t>
      </w:r>
      <w:r>
        <w:rPr>
          <w:rFonts w:hint="eastAsia"/>
        </w:rPr>
        <w:t>使用</w:t>
      </w:r>
      <w:r>
        <w:rPr>
          <w:rFonts w:hint="eastAsia"/>
        </w:rPr>
        <w:t>GAI</w:t>
      </w:r>
      <w:r>
        <w:rPr>
          <w:rFonts w:hint="eastAsia"/>
        </w:rPr>
        <w:t>系統（</w:t>
      </w:r>
      <w:r>
        <w:rPr>
          <w:rFonts w:hint="eastAsia"/>
        </w:rPr>
        <w:t>GPT-3</w:t>
      </w:r>
      <w:r>
        <w:rPr>
          <w:rFonts w:hint="eastAsia"/>
        </w:rPr>
        <w:t>）模擬與學習者的流暢口語對話，以提高英語口語能力，不受年齡限制。</w:t>
      </w:r>
    </w:p>
    <w:p w14:paraId="57790B1F" w14:textId="0F9AA5F1" w:rsidR="00191B0B" w:rsidRDefault="00D60EFA" w:rsidP="000F59D3">
      <w:pPr>
        <w:pStyle w:val="3"/>
      </w:pPr>
      <w:bookmarkStart w:id="8" w:name="_Hlk169196967"/>
      <w:r w:rsidRPr="00D60EFA">
        <w:rPr>
          <w:rFonts w:hint="eastAsia"/>
        </w:rPr>
        <w:lastRenderedPageBreak/>
        <w:t>GAI</w:t>
      </w:r>
      <w:r w:rsidRPr="00D60EFA">
        <w:rPr>
          <w:rFonts w:hint="eastAsia"/>
        </w:rPr>
        <w:t>在掃盲教育中的應用</w:t>
      </w:r>
    </w:p>
    <w:p w14:paraId="4C17BE77" w14:textId="13829A98" w:rsidR="00191B0B" w:rsidRDefault="00972151" w:rsidP="000F59D3">
      <w:pPr>
        <w:pStyle w:val="3"/>
      </w:pPr>
      <w:r w:rsidRPr="00972151">
        <w:rPr>
          <w:rFonts w:hint="eastAsia"/>
        </w:rPr>
        <w:t>兒童與</w:t>
      </w:r>
      <w:r w:rsidRPr="00972151">
        <w:rPr>
          <w:rFonts w:hint="eastAsia"/>
        </w:rPr>
        <w:t>AI</w:t>
      </w:r>
      <w:r w:rsidRPr="00972151">
        <w:rPr>
          <w:rFonts w:hint="eastAsia"/>
        </w:rPr>
        <w:t>交互的現狀與挑戰</w:t>
      </w:r>
    </w:p>
    <w:p w14:paraId="2D90067A" w14:textId="77777777" w:rsidR="00AF42C6" w:rsidRDefault="00AF42C6" w:rsidP="000F59D3">
      <w:pPr>
        <w:pStyle w:val="3"/>
      </w:pPr>
      <w:r>
        <w:rPr>
          <w:rFonts w:hint="eastAsia"/>
        </w:rPr>
        <w:t>兒童</w:t>
      </w:r>
      <w:r>
        <w:rPr>
          <w:rFonts w:hint="eastAsia"/>
        </w:rPr>
        <w:t>-AI</w:t>
      </w:r>
      <w:r>
        <w:rPr>
          <w:rFonts w:hint="eastAsia"/>
        </w:rPr>
        <w:t>共創系統</w:t>
      </w:r>
    </w:p>
    <w:bookmarkEnd w:id="8"/>
    <w:p w14:paraId="09553F9B" w14:textId="67176E2F" w:rsidR="00AF42C6" w:rsidRDefault="00AF42C6" w:rsidP="00911380">
      <w:pPr>
        <w:pStyle w:val="a5"/>
        <w:numPr>
          <w:ilvl w:val="0"/>
          <w:numId w:val="8"/>
        </w:numPr>
        <w:ind w:leftChars="0"/>
      </w:pPr>
      <w:r>
        <w:rPr>
          <w:rFonts w:hint="eastAsia"/>
        </w:rPr>
        <w:t>現有的兒童</w:t>
      </w:r>
      <w:r>
        <w:rPr>
          <w:rFonts w:hint="eastAsia"/>
        </w:rPr>
        <w:t>-AI</w:t>
      </w:r>
      <w:r>
        <w:rPr>
          <w:rFonts w:hint="eastAsia"/>
        </w:rPr>
        <w:t>共創系統包括互動故事講述</w:t>
      </w:r>
      <w:r w:rsidR="007608A2">
        <w:t>(</w:t>
      </w:r>
      <w:r w:rsidR="007608A2" w:rsidRPr="007608A2">
        <w:t>Yuan</w:t>
      </w:r>
      <w:r w:rsidR="007608A2">
        <w:t>, et al, 2022)</w:t>
      </w:r>
      <w:r>
        <w:rPr>
          <w:rFonts w:hint="eastAsia"/>
        </w:rPr>
        <w:t>、創意寫作</w:t>
      </w:r>
      <w:r w:rsidR="007608A2">
        <w:rPr>
          <w:rFonts w:hint="eastAsia"/>
        </w:rPr>
        <w:t>(</w:t>
      </w:r>
      <w:proofErr w:type="spellStart"/>
      <w:r w:rsidR="007608A2" w:rsidRPr="007608A2">
        <w:t>Elgarf</w:t>
      </w:r>
      <w:proofErr w:type="spellEnd"/>
      <w:r w:rsidR="007608A2">
        <w:t>, et al, 2022)</w:t>
      </w:r>
      <w:r>
        <w:rPr>
          <w:rFonts w:hint="eastAsia"/>
        </w:rPr>
        <w:t>和繪畫</w:t>
      </w:r>
      <w:r w:rsidR="0070047E">
        <w:rPr>
          <w:rFonts w:hint="eastAsia"/>
        </w:rPr>
        <w:t>(</w:t>
      </w:r>
      <w:r w:rsidR="0070047E" w:rsidRPr="0070047E">
        <w:t>Zhang</w:t>
      </w:r>
      <w:r w:rsidR="0070047E">
        <w:t>, et al, 2021)</w:t>
      </w:r>
      <w:r>
        <w:rPr>
          <w:rFonts w:hint="eastAsia"/>
        </w:rPr>
        <w:t>。</w:t>
      </w:r>
    </w:p>
    <w:p w14:paraId="2675C326" w14:textId="606E9D04" w:rsidR="00AF42C6" w:rsidRDefault="00AF42C6" w:rsidP="00911380">
      <w:pPr>
        <w:pStyle w:val="a5"/>
        <w:numPr>
          <w:ilvl w:val="0"/>
          <w:numId w:val="8"/>
        </w:numPr>
        <w:ind w:leftChars="0"/>
      </w:pPr>
      <w:r>
        <w:rPr>
          <w:rFonts w:hint="eastAsia"/>
        </w:rPr>
        <w:t>Wordcraft</w:t>
      </w:r>
      <w:r>
        <w:rPr>
          <w:rFonts w:hint="eastAsia"/>
        </w:rPr>
        <w:t>是一個文本編輯器，促進用戶與</w:t>
      </w:r>
      <w:r>
        <w:rPr>
          <w:rFonts w:hint="eastAsia"/>
        </w:rPr>
        <w:t>LLM</w:t>
      </w:r>
      <w:r>
        <w:rPr>
          <w:rFonts w:hint="eastAsia"/>
        </w:rPr>
        <w:t>在故事講述中的協作參與。它促進了與敘事相關的開放式對話，回應用戶的自然語言查詢，並提供建議以幫助作家克服創意障礙</w:t>
      </w:r>
      <w:r w:rsidR="007608A2">
        <w:rPr>
          <w:rFonts w:hint="eastAsia"/>
        </w:rPr>
        <w:t>(</w:t>
      </w:r>
      <w:r w:rsidR="007608A2" w:rsidRPr="00170AC0">
        <w:t>Yuan</w:t>
      </w:r>
      <w:r w:rsidR="007608A2">
        <w:t>, et al, 2022)</w:t>
      </w:r>
      <w:r>
        <w:rPr>
          <w:rFonts w:hint="eastAsia"/>
        </w:rPr>
        <w:t>。</w:t>
      </w:r>
    </w:p>
    <w:p w14:paraId="50619797" w14:textId="2532EDC0" w:rsidR="00AF42C6" w:rsidRDefault="00AF42C6" w:rsidP="00911380">
      <w:pPr>
        <w:pStyle w:val="a5"/>
        <w:numPr>
          <w:ilvl w:val="0"/>
          <w:numId w:val="8"/>
        </w:numPr>
        <w:ind w:leftChars="0"/>
      </w:pPr>
      <w:r>
        <w:rPr>
          <w:rFonts w:hint="eastAsia"/>
        </w:rPr>
        <w:t>在繪畫和創意故事講述的交叉領域，“</w:t>
      </w:r>
      <w:proofErr w:type="spellStart"/>
      <w:r>
        <w:rPr>
          <w:rFonts w:hint="eastAsia"/>
        </w:rPr>
        <w:t>StoryDrawer</w:t>
      </w:r>
      <w:proofErr w:type="spellEnd"/>
      <w:r>
        <w:rPr>
          <w:rFonts w:hint="eastAsia"/>
        </w:rPr>
        <w:t>”旨在支持兒童在視覺</w:t>
      </w:r>
      <w:proofErr w:type="gramStart"/>
      <w:r>
        <w:rPr>
          <w:rFonts w:hint="eastAsia"/>
        </w:rPr>
        <w:t>沉</w:t>
      </w:r>
      <w:proofErr w:type="gramEnd"/>
      <w:r>
        <w:rPr>
          <w:rFonts w:hint="eastAsia"/>
        </w:rPr>
        <w:t>浸式故事講述中創作口頭故事</w:t>
      </w:r>
      <w:r w:rsidR="0070047E">
        <w:rPr>
          <w:rFonts w:hint="eastAsia"/>
        </w:rPr>
        <w:t>(</w:t>
      </w:r>
      <w:r w:rsidR="0070047E" w:rsidRPr="0070047E">
        <w:t>Zhang</w:t>
      </w:r>
      <w:r w:rsidR="0070047E">
        <w:t>, et al, 2021)</w:t>
      </w:r>
      <w:r>
        <w:rPr>
          <w:rFonts w:hint="eastAsia"/>
        </w:rPr>
        <w:t>。對兒童的評估結果強調了鼓勵兒童與</w:t>
      </w:r>
      <w:r>
        <w:rPr>
          <w:rFonts w:hint="eastAsia"/>
        </w:rPr>
        <w:t>AI</w:t>
      </w:r>
      <w:r>
        <w:rPr>
          <w:rFonts w:hint="eastAsia"/>
        </w:rPr>
        <w:t>系統之間協作和共創的重要性，而不是僅僅依賴系統生成故事。</w:t>
      </w:r>
    </w:p>
    <w:p w14:paraId="4B01529F" w14:textId="543C8CB0" w:rsidR="00AF42C6" w:rsidRDefault="00AF42C6" w:rsidP="00911380">
      <w:pPr>
        <w:pStyle w:val="a5"/>
        <w:numPr>
          <w:ilvl w:val="0"/>
          <w:numId w:val="8"/>
        </w:numPr>
        <w:ind w:leftChars="0"/>
      </w:pPr>
      <w:proofErr w:type="spellStart"/>
      <w:r>
        <w:rPr>
          <w:rFonts w:hint="eastAsia"/>
        </w:rPr>
        <w:t>CreativeBot</w:t>
      </w:r>
      <w:proofErr w:type="spellEnd"/>
      <w:r>
        <w:rPr>
          <w:rFonts w:hint="eastAsia"/>
        </w:rPr>
        <w:t xml:space="preserve"> </w:t>
      </w:r>
      <w:r>
        <w:rPr>
          <w:rFonts w:hint="eastAsia"/>
        </w:rPr>
        <w:t>是一個旨在通過共創故事講述來激發兒童創造力的機器人</w:t>
      </w:r>
      <w:r w:rsidR="00C26AAB">
        <w:rPr>
          <w:rFonts w:hint="eastAsia"/>
        </w:rPr>
        <w:t>(</w:t>
      </w:r>
      <w:proofErr w:type="spellStart"/>
      <w:r w:rsidR="00C26AAB" w:rsidRPr="00C26AAB">
        <w:t>Elgarf</w:t>
      </w:r>
      <w:proofErr w:type="spellEnd"/>
      <w:r w:rsidR="00C26AAB">
        <w:rPr>
          <w:rFonts w:hint="eastAsia"/>
        </w:rPr>
        <w:t>,</w:t>
      </w:r>
      <w:r w:rsidR="00C26AAB">
        <w:t xml:space="preserve"> et al, 2022</w:t>
      </w:r>
      <w:r w:rsidR="00C26AAB">
        <w:rPr>
          <w:rFonts w:hint="eastAsia"/>
        </w:rPr>
        <w:t>)</w:t>
      </w:r>
      <w:r>
        <w:rPr>
          <w:rFonts w:hint="eastAsia"/>
        </w:rPr>
        <w:t>。機器人生成意外和驚喜故事元素的能力被證明特別有效。研究結果表明，靈活性、適應性、協作和驚喜是</w:t>
      </w:r>
      <w:proofErr w:type="spellStart"/>
      <w:r>
        <w:rPr>
          <w:rFonts w:hint="eastAsia"/>
        </w:rPr>
        <w:t>CreativeBot</w:t>
      </w:r>
      <w:proofErr w:type="spellEnd"/>
      <w:r>
        <w:rPr>
          <w:rFonts w:hint="eastAsia"/>
        </w:rPr>
        <w:t>的關鍵因素。</w:t>
      </w:r>
    </w:p>
    <w:p w14:paraId="0CCB84A4" w14:textId="1DCEE78F" w:rsidR="00AF42C6" w:rsidRDefault="00AF42C6" w:rsidP="00911380">
      <w:pPr>
        <w:pStyle w:val="a5"/>
        <w:numPr>
          <w:ilvl w:val="0"/>
          <w:numId w:val="8"/>
        </w:numPr>
        <w:ind w:leftChars="0"/>
      </w:pPr>
      <w:r>
        <w:rPr>
          <w:rFonts w:hint="eastAsia"/>
        </w:rPr>
        <w:t>除了這些對話、繪畫或機器人互動外，研究人員還開發了不同的</w:t>
      </w:r>
      <w:r>
        <w:rPr>
          <w:rFonts w:hint="eastAsia"/>
        </w:rPr>
        <w:t>LLM</w:t>
      </w:r>
      <w:r>
        <w:rPr>
          <w:rFonts w:hint="eastAsia"/>
        </w:rPr>
        <w:t>來支持協作創意寫作</w:t>
      </w:r>
      <w:r w:rsidR="00C26AAB">
        <w:rPr>
          <w:rFonts w:hint="eastAsia"/>
        </w:rPr>
        <w:t>(</w:t>
      </w:r>
      <w:r w:rsidR="00C26AAB" w:rsidRPr="00C26AAB">
        <w:t>Nichols</w:t>
      </w:r>
      <w:r w:rsidR="00C26AAB">
        <w:t xml:space="preserve">, et al, 2020; </w:t>
      </w:r>
      <w:r w:rsidR="00C26AAB" w:rsidRPr="00C26AAB">
        <w:t>Swanson</w:t>
      </w:r>
      <w:r w:rsidR="00C26AAB">
        <w:t>, et al, 2021)</w:t>
      </w:r>
      <w:r>
        <w:rPr>
          <w:rFonts w:hint="eastAsia"/>
        </w:rPr>
        <w:t>，其中創造力需要以相關目的、理解、判斷和評估能力來寫作，這些方式被認為是社群</w:t>
      </w:r>
      <w:proofErr w:type="gramStart"/>
      <w:r>
        <w:rPr>
          <w:rFonts w:hint="eastAsia"/>
        </w:rPr>
        <w:t>中原創且有價值</w:t>
      </w:r>
      <w:proofErr w:type="gramEnd"/>
      <w:r>
        <w:rPr>
          <w:rFonts w:hint="eastAsia"/>
        </w:rPr>
        <w:t>的</w:t>
      </w:r>
      <w:r w:rsidR="00C26AAB">
        <w:t>(</w:t>
      </w:r>
      <w:r w:rsidR="00C26AAB" w:rsidRPr="00C26AAB">
        <w:t>Csikszentmihalyi</w:t>
      </w:r>
      <w:r w:rsidR="00C26AAB">
        <w:t>, et al, 1990)</w:t>
      </w:r>
      <w:r>
        <w:rPr>
          <w:rFonts w:hint="eastAsia"/>
        </w:rPr>
        <w:t>。</w:t>
      </w:r>
    </w:p>
    <w:p w14:paraId="76AC4A1D" w14:textId="6B5D11EB" w:rsidR="00AF42C6" w:rsidRDefault="00AF42C6" w:rsidP="00911380">
      <w:pPr>
        <w:pStyle w:val="a5"/>
        <w:numPr>
          <w:ilvl w:val="0"/>
          <w:numId w:val="8"/>
        </w:numPr>
        <w:ind w:leftChars="0"/>
      </w:pPr>
      <w:r>
        <w:rPr>
          <w:rFonts w:hint="eastAsia"/>
        </w:rPr>
        <w:t>然而，根據這一定義，主要依賴於總結的</w:t>
      </w:r>
      <w:r>
        <w:rPr>
          <w:rFonts w:hint="eastAsia"/>
        </w:rPr>
        <w:t>LLM</w:t>
      </w:r>
      <w:r>
        <w:rPr>
          <w:rFonts w:hint="eastAsia"/>
        </w:rPr>
        <w:t>缺乏寫作意圖，並且沒有必要的自我反饋循環來有意地偏離常規，這限制了它們的能力</w:t>
      </w:r>
      <w:r w:rsidR="00D83D1B">
        <w:t>(</w:t>
      </w:r>
      <w:proofErr w:type="spellStart"/>
      <w:r w:rsidR="00D83D1B" w:rsidRPr="00D83D1B">
        <w:t>Franceschelli</w:t>
      </w:r>
      <w:proofErr w:type="spellEnd"/>
      <w:r w:rsidR="00D83D1B">
        <w:t>, et al, 2023)</w:t>
      </w:r>
      <w:r>
        <w:rPr>
          <w:rFonts w:hint="eastAsia"/>
        </w:rPr>
        <w:t>。因此，需要設計特定的</w:t>
      </w:r>
      <w:proofErr w:type="gramStart"/>
      <w:r>
        <w:rPr>
          <w:rFonts w:hint="eastAsia"/>
        </w:rPr>
        <w:t>界面元素來</w:t>
      </w:r>
      <w:proofErr w:type="gramEnd"/>
      <w:r>
        <w:rPr>
          <w:rFonts w:hint="eastAsia"/>
        </w:rPr>
        <w:t>補償</w:t>
      </w:r>
      <w:r>
        <w:rPr>
          <w:rFonts w:hint="eastAsia"/>
        </w:rPr>
        <w:t>LLM</w:t>
      </w:r>
      <w:r>
        <w:rPr>
          <w:rFonts w:hint="eastAsia"/>
        </w:rPr>
        <w:t>的這些限制。</w:t>
      </w:r>
    </w:p>
    <w:p w14:paraId="2B6A1455" w14:textId="77777777" w:rsidR="00F87EBB" w:rsidRPr="00AF42C6" w:rsidRDefault="00F87EBB" w:rsidP="00D876A8"/>
    <w:p w14:paraId="10950FBD" w14:textId="77777777" w:rsidR="00F87EBB" w:rsidRDefault="00F87EBB" w:rsidP="00D876A8"/>
    <w:p w14:paraId="519A29A7" w14:textId="77777777" w:rsidR="00F87EBB" w:rsidRDefault="00F87EBB" w:rsidP="00D876A8"/>
    <w:p w14:paraId="7247666D" w14:textId="1FFB56F5" w:rsidR="00421B91" w:rsidRPr="00421B91" w:rsidRDefault="00EC3E0E" w:rsidP="00421B91">
      <w:pPr>
        <w:pStyle w:val="2"/>
      </w:pPr>
      <w:r>
        <w:rPr>
          <w:rFonts w:hint="eastAsia"/>
        </w:rPr>
        <w:t>研究</w:t>
      </w:r>
      <w:r w:rsidR="00421B91">
        <w:rPr>
          <w:rFonts w:hint="eastAsia"/>
        </w:rPr>
        <w:t>方法</w:t>
      </w:r>
    </w:p>
    <w:p w14:paraId="6EAB3E3B" w14:textId="5BA24B11" w:rsidR="00421B91" w:rsidRDefault="00421B91" w:rsidP="00911380">
      <w:pPr>
        <w:pStyle w:val="a5"/>
        <w:numPr>
          <w:ilvl w:val="0"/>
          <w:numId w:val="5"/>
        </w:numPr>
        <w:ind w:leftChars="0"/>
      </w:pPr>
      <w:r>
        <w:rPr>
          <w:rFonts w:hint="eastAsia"/>
        </w:rPr>
        <w:t>與有</w:t>
      </w:r>
      <w:r>
        <w:rPr>
          <w:rFonts w:hint="eastAsia"/>
        </w:rPr>
        <w:t>8-12</w:t>
      </w:r>
      <w:r>
        <w:rPr>
          <w:rFonts w:hint="eastAsia"/>
        </w:rPr>
        <w:t>歲孩子（即</w:t>
      </w:r>
      <w:r>
        <w:rPr>
          <w:rFonts w:hint="eastAsia"/>
        </w:rPr>
        <w:t>2</w:t>
      </w:r>
      <w:r>
        <w:rPr>
          <w:rFonts w:hint="eastAsia"/>
        </w:rPr>
        <w:t>到</w:t>
      </w:r>
      <w:r>
        <w:rPr>
          <w:rFonts w:hint="eastAsia"/>
        </w:rPr>
        <w:t>6</w:t>
      </w:r>
      <w:r>
        <w:rPr>
          <w:rFonts w:hint="eastAsia"/>
        </w:rPr>
        <w:t>年級）的家庭進行了工作坊，包括在工作坊期間和之後對學生和家長進行半結構化訪談。</w:t>
      </w:r>
    </w:p>
    <w:p w14:paraId="3A7F594A" w14:textId="36DF6F0B" w:rsidR="00421B91" w:rsidRDefault="00421B91" w:rsidP="00911380">
      <w:pPr>
        <w:pStyle w:val="a5"/>
        <w:numPr>
          <w:ilvl w:val="0"/>
          <w:numId w:val="5"/>
        </w:numPr>
        <w:ind w:leftChars="0"/>
      </w:pPr>
      <w:r>
        <w:rPr>
          <w:rFonts w:hint="eastAsia"/>
        </w:rPr>
        <w:t>與</w:t>
      </w:r>
      <w:r>
        <w:rPr>
          <w:rFonts w:hint="eastAsia"/>
        </w:rPr>
        <w:t>16</w:t>
      </w:r>
      <w:r>
        <w:rPr>
          <w:rFonts w:hint="eastAsia"/>
        </w:rPr>
        <w:t>名教師進行了</w:t>
      </w:r>
      <w:r>
        <w:rPr>
          <w:rFonts w:hint="eastAsia"/>
        </w:rPr>
        <w:t>1</w:t>
      </w:r>
      <w:r>
        <w:rPr>
          <w:rFonts w:hint="eastAsia"/>
        </w:rPr>
        <w:t>對</w:t>
      </w:r>
      <w:r>
        <w:rPr>
          <w:rFonts w:hint="eastAsia"/>
        </w:rPr>
        <w:t>1</w:t>
      </w:r>
      <w:r>
        <w:rPr>
          <w:rFonts w:hint="eastAsia"/>
        </w:rPr>
        <w:t>的半結構化訪談，以更好地了解教師在寫作項目中利用</w:t>
      </w:r>
      <w:r>
        <w:rPr>
          <w:rFonts w:hint="eastAsia"/>
        </w:rPr>
        <w:t>GAI</w:t>
      </w:r>
      <w:r>
        <w:rPr>
          <w:rFonts w:hint="eastAsia"/>
        </w:rPr>
        <w:t>的動機、觀點和策略。</w:t>
      </w:r>
    </w:p>
    <w:p w14:paraId="34096DD8" w14:textId="77777777" w:rsidR="00095E25" w:rsidRPr="00095E25" w:rsidRDefault="00095E25" w:rsidP="000F59D3">
      <w:pPr>
        <w:pStyle w:val="3"/>
      </w:pPr>
      <w:r w:rsidRPr="00095E25">
        <w:rPr>
          <w:rFonts w:hint="eastAsia"/>
        </w:rPr>
        <w:t>與家庭的坊</w:t>
      </w:r>
      <w:r>
        <w:rPr>
          <w:rFonts w:hint="eastAsia"/>
        </w:rPr>
        <w:t>談</w:t>
      </w:r>
    </w:p>
    <w:p w14:paraId="68C7B7D4" w14:textId="77777777" w:rsidR="00095E25" w:rsidRDefault="00095E25" w:rsidP="00911380">
      <w:pPr>
        <w:pStyle w:val="a5"/>
        <w:numPr>
          <w:ilvl w:val="0"/>
          <w:numId w:val="9"/>
        </w:numPr>
        <w:ind w:leftChars="0"/>
      </w:pPr>
      <w:r>
        <w:rPr>
          <w:rFonts w:hint="eastAsia"/>
        </w:rPr>
        <w:t>目標：了解</w:t>
      </w:r>
      <w:r>
        <w:rPr>
          <w:rFonts w:hint="eastAsia"/>
        </w:rPr>
        <w:t>8</w:t>
      </w:r>
      <w:r>
        <w:rPr>
          <w:rFonts w:hint="eastAsia"/>
        </w:rPr>
        <w:t>至</w:t>
      </w:r>
      <w:r>
        <w:rPr>
          <w:rFonts w:hint="eastAsia"/>
        </w:rPr>
        <w:t>12</w:t>
      </w:r>
      <w:r>
        <w:rPr>
          <w:rFonts w:hint="eastAsia"/>
        </w:rPr>
        <w:t>歲（</w:t>
      </w:r>
      <w:r>
        <w:rPr>
          <w:rFonts w:hint="eastAsia"/>
        </w:rPr>
        <w:t>2</w:t>
      </w:r>
      <w:r>
        <w:rPr>
          <w:rFonts w:hint="eastAsia"/>
        </w:rPr>
        <w:t>至</w:t>
      </w:r>
      <w:r>
        <w:rPr>
          <w:rFonts w:hint="eastAsia"/>
        </w:rPr>
        <w:t>6</w:t>
      </w:r>
      <w:r>
        <w:rPr>
          <w:rFonts w:hint="eastAsia"/>
        </w:rPr>
        <w:t>年級）學生在與基於</w:t>
      </w:r>
      <w:r>
        <w:rPr>
          <w:rFonts w:hint="eastAsia"/>
        </w:rPr>
        <w:t>LLM</w:t>
      </w:r>
      <w:r>
        <w:rPr>
          <w:rFonts w:hint="eastAsia"/>
        </w:rPr>
        <w:t>的聊天機器人和文字轉圖像生成器互動時的策略和困難，並考慮他們的父母和監護人對於使用這些系統進行寫作項目的意見和看法。</w:t>
      </w:r>
    </w:p>
    <w:p w14:paraId="50E44157" w14:textId="77777777" w:rsidR="00095E25" w:rsidRDefault="00095E25" w:rsidP="00911380">
      <w:pPr>
        <w:pStyle w:val="a5"/>
        <w:numPr>
          <w:ilvl w:val="0"/>
          <w:numId w:val="9"/>
        </w:numPr>
        <w:ind w:leftChars="0"/>
      </w:pPr>
      <w:r>
        <w:rPr>
          <w:rFonts w:hint="eastAsia"/>
        </w:rPr>
        <w:t>活動安排：工作坊包括介紹、討論</w:t>
      </w:r>
      <w:r>
        <w:rPr>
          <w:rFonts w:hint="eastAsia"/>
        </w:rPr>
        <w:t>AI</w:t>
      </w:r>
      <w:r>
        <w:rPr>
          <w:rFonts w:hint="eastAsia"/>
        </w:rPr>
        <w:t>、學習生成式</w:t>
      </w:r>
      <w:r>
        <w:rPr>
          <w:rFonts w:hint="eastAsia"/>
        </w:rPr>
        <w:t>AI</w:t>
      </w:r>
      <w:r>
        <w:rPr>
          <w:rFonts w:hint="eastAsia"/>
        </w:rPr>
        <w:t>、學習</w:t>
      </w:r>
      <w:r>
        <w:rPr>
          <w:rFonts w:hint="eastAsia"/>
        </w:rPr>
        <w:t>GAI</w:t>
      </w:r>
      <w:r>
        <w:rPr>
          <w:rFonts w:hint="eastAsia"/>
        </w:rPr>
        <w:t>工具（</w:t>
      </w:r>
      <w:proofErr w:type="spellStart"/>
      <w:r>
        <w:rPr>
          <w:rFonts w:hint="eastAsia"/>
        </w:rPr>
        <w:t>ChatGPT</w:t>
      </w:r>
      <w:proofErr w:type="spellEnd"/>
      <w:r>
        <w:rPr>
          <w:rFonts w:hint="eastAsia"/>
        </w:rPr>
        <w:t>和</w:t>
      </w:r>
      <w:r>
        <w:rPr>
          <w:rFonts w:hint="eastAsia"/>
        </w:rPr>
        <w:t>Stable Diffusion</w:t>
      </w:r>
      <w:r>
        <w:rPr>
          <w:rFonts w:hint="eastAsia"/>
        </w:rPr>
        <w:t>）、使用生成式</w:t>
      </w:r>
      <w:r>
        <w:rPr>
          <w:rFonts w:hint="eastAsia"/>
        </w:rPr>
        <w:t>AI</w:t>
      </w:r>
      <w:r>
        <w:rPr>
          <w:rFonts w:hint="eastAsia"/>
        </w:rPr>
        <w:t>寫視覺故事、分享故事等活動。</w:t>
      </w:r>
    </w:p>
    <w:p w14:paraId="5FAB9413" w14:textId="77777777" w:rsidR="00095E25" w:rsidRDefault="00095E25" w:rsidP="00911380">
      <w:pPr>
        <w:pStyle w:val="a5"/>
        <w:numPr>
          <w:ilvl w:val="0"/>
          <w:numId w:val="9"/>
        </w:numPr>
        <w:ind w:leftChars="0"/>
      </w:pPr>
      <w:r>
        <w:rPr>
          <w:rFonts w:hint="eastAsia"/>
        </w:rPr>
        <w:lastRenderedPageBreak/>
        <w:t>參與者：</w:t>
      </w:r>
      <w:r>
        <w:rPr>
          <w:rFonts w:hint="eastAsia"/>
        </w:rPr>
        <w:t>12</w:t>
      </w:r>
      <w:r>
        <w:rPr>
          <w:rFonts w:hint="eastAsia"/>
        </w:rPr>
        <w:t>名家長和</w:t>
      </w:r>
      <w:r>
        <w:rPr>
          <w:rFonts w:hint="eastAsia"/>
        </w:rPr>
        <w:t>12</w:t>
      </w:r>
      <w:r>
        <w:rPr>
          <w:rFonts w:hint="eastAsia"/>
        </w:rPr>
        <w:t>名學生參加了工作坊。家長的平均年齡為</w:t>
      </w:r>
      <w:r>
        <w:rPr>
          <w:rFonts w:hint="eastAsia"/>
        </w:rPr>
        <w:t>39.8</w:t>
      </w:r>
      <w:r>
        <w:rPr>
          <w:rFonts w:hint="eastAsia"/>
        </w:rPr>
        <w:t>歲，學生的平均年齡為</w:t>
      </w:r>
      <w:r>
        <w:rPr>
          <w:rFonts w:hint="eastAsia"/>
        </w:rPr>
        <w:t>9.8</w:t>
      </w:r>
      <w:r>
        <w:rPr>
          <w:rFonts w:hint="eastAsia"/>
        </w:rPr>
        <w:t>歲。大多數學生是亞裔美國人，家庭收入中位數為</w:t>
      </w:r>
      <w:r>
        <w:rPr>
          <w:rFonts w:hint="eastAsia"/>
        </w:rPr>
        <w:t>118,749</w:t>
      </w:r>
      <w:r>
        <w:rPr>
          <w:rFonts w:hint="eastAsia"/>
        </w:rPr>
        <w:t>美元。</w:t>
      </w:r>
    </w:p>
    <w:p w14:paraId="545C8534" w14:textId="77777777" w:rsidR="00095E25" w:rsidRDefault="00095E25" w:rsidP="00911380">
      <w:pPr>
        <w:pStyle w:val="a5"/>
        <w:numPr>
          <w:ilvl w:val="0"/>
          <w:numId w:val="9"/>
        </w:numPr>
        <w:ind w:leftChars="0"/>
      </w:pPr>
      <w:r>
        <w:rPr>
          <w:rFonts w:hint="eastAsia"/>
        </w:rPr>
        <w:t>問題：研究人員詢問學生對使用</w:t>
      </w:r>
      <w:proofErr w:type="spellStart"/>
      <w:r>
        <w:rPr>
          <w:rFonts w:hint="eastAsia"/>
        </w:rPr>
        <w:t>ChatGPT</w:t>
      </w:r>
      <w:proofErr w:type="spellEnd"/>
      <w:r>
        <w:rPr>
          <w:rFonts w:hint="eastAsia"/>
        </w:rPr>
        <w:t>和</w:t>
      </w:r>
      <w:r>
        <w:rPr>
          <w:rFonts w:hint="eastAsia"/>
        </w:rPr>
        <w:t>Stable Diffusion</w:t>
      </w:r>
      <w:r>
        <w:rPr>
          <w:rFonts w:hint="eastAsia"/>
        </w:rPr>
        <w:t>進行創意寫作和視覺創作的喜好和看法，並詢問家長對</w:t>
      </w:r>
      <w:r>
        <w:rPr>
          <w:rFonts w:hint="eastAsia"/>
        </w:rPr>
        <w:t>AI</w:t>
      </w:r>
      <w:r>
        <w:rPr>
          <w:rFonts w:hint="eastAsia"/>
        </w:rPr>
        <w:t>對孩子學習的影響以及是否希望孩子使用或學習</w:t>
      </w:r>
      <w:r>
        <w:rPr>
          <w:rFonts w:hint="eastAsia"/>
        </w:rPr>
        <w:t>AI</w:t>
      </w:r>
      <w:r>
        <w:rPr>
          <w:rFonts w:hint="eastAsia"/>
        </w:rPr>
        <w:t>的意見。</w:t>
      </w:r>
    </w:p>
    <w:p w14:paraId="7C6EEFBB" w14:textId="77777777" w:rsidR="00095E25" w:rsidRDefault="00095E25" w:rsidP="000F59D3">
      <w:pPr>
        <w:pStyle w:val="3"/>
      </w:pPr>
      <w:r>
        <w:rPr>
          <w:rFonts w:hint="eastAsia"/>
        </w:rPr>
        <w:t>與教師的訪談</w:t>
      </w:r>
    </w:p>
    <w:p w14:paraId="46EFE2F4" w14:textId="77777777" w:rsidR="00095E25" w:rsidRDefault="00095E25" w:rsidP="00911380">
      <w:pPr>
        <w:pStyle w:val="a5"/>
        <w:numPr>
          <w:ilvl w:val="0"/>
          <w:numId w:val="10"/>
        </w:numPr>
        <w:ind w:leftChars="0"/>
      </w:pPr>
      <w:r>
        <w:rPr>
          <w:rFonts w:hint="eastAsia"/>
        </w:rPr>
        <w:t>目標：了解教師在教學寫作時的實踐、困難和動機，並探討他們對在教育環境中使用</w:t>
      </w:r>
      <w:r>
        <w:rPr>
          <w:rFonts w:hint="eastAsia"/>
        </w:rPr>
        <w:t>GAI</w:t>
      </w:r>
      <w:r>
        <w:rPr>
          <w:rFonts w:hint="eastAsia"/>
        </w:rPr>
        <w:t>系統的經驗和看法。</w:t>
      </w:r>
    </w:p>
    <w:p w14:paraId="7BE27497" w14:textId="77777777" w:rsidR="00095E25" w:rsidRDefault="00095E25" w:rsidP="00911380">
      <w:pPr>
        <w:pStyle w:val="a5"/>
        <w:numPr>
          <w:ilvl w:val="0"/>
          <w:numId w:val="10"/>
        </w:numPr>
        <w:ind w:leftChars="0"/>
      </w:pPr>
      <w:r>
        <w:rPr>
          <w:rFonts w:hint="eastAsia"/>
        </w:rPr>
        <w:t>參與者：</w:t>
      </w:r>
      <w:r>
        <w:rPr>
          <w:rFonts w:hint="eastAsia"/>
        </w:rPr>
        <w:t>16</w:t>
      </w:r>
      <w:r>
        <w:rPr>
          <w:rFonts w:hint="eastAsia"/>
        </w:rPr>
        <w:t>名教師參加了訪談，這些教師來自</w:t>
      </w:r>
      <w:r>
        <w:rPr>
          <w:rFonts w:hint="eastAsia"/>
        </w:rPr>
        <w:t>1</w:t>
      </w:r>
      <w:r>
        <w:rPr>
          <w:rFonts w:hint="eastAsia"/>
        </w:rPr>
        <w:t>至</w:t>
      </w:r>
      <w:r>
        <w:rPr>
          <w:rFonts w:hint="eastAsia"/>
        </w:rPr>
        <w:t>7</w:t>
      </w:r>
      <w:r>
        <w:rPr>
          <w:rFonts w:hint="eastAsia"/>
        </w:rPr>
        <w:t>年級，大多數在公立學校工作，平均教學經驗為</w:t>
      </w:r>
      <w:r>
        <w:rPr>
          <w:rFonts w:hint="eastAsia"/>
        </w:rPr>
        <w:t>13.3</w:t>
      </w:r>
      <w:r>
        <w:rPr>
          <w:rFonts w:hint="eastAsia"/>
        </w:rPr>
        <w:t>年。</w:t>
      </w:r>
    </w:p>
    <w:p w14:paraId="399FCFC6" w14:textId="77777777" w:rsidR="00095E25" w:rsidRDefault="00095E25" w:rsidP="00911380">
      <w:pPr>
        <w:pStyle w:val="a5"/>
        <w:numPr>
          <w:ilvl w:val="0"/>
          <w:numId w:val="10"/>
        </w:numPr>
        <w:ind w:leftChars="0"/>
      </w:pPr>
      <w:r>
        <w:rPr>
          <w:rFonts w:hint="eastAsia"/>
        </w:rPr>
        <w:t>過程：訪談通過視頻會議進行，每次訪談約一小時。研究人員介紹了</w:t>
      </w:r>
      <w:r>
        <w:rPr>
          <w:rFonts w:hint="eastAsia"/>
        </w:rPr>
        <w:t>GAI</w:t>
      </w:r>
      <w:r>
        <w:rPr>
          <w:rFonts w:hint="eastAsia"/>
        </w:rPr>
        <w:t>系統的特點和功能，並詢問教師對這些系統的使用意圖和看法。</w:t>
      </w:r>
    </w:p>
    <w:p w14:paraId="42F2AFC7" w14:textId="77777777" w:rsidR="00095E25" w:rsidRDefault="00095E25" w:rsidP="00911380">
      <w:pPr>
        <w:pStyle w:val="a5"/>
        <w:numPr>
          <w:ilvl w:val="0"/>
          <w:numId w:val="10"/>
        </w:numPr>
        <w:ind w:leftChars="0"/>
      </w:pPr>
      <w:r>
        <w:rPr>
          <w:rFonts w:hint="eastAsia"/>
        </w:rPr>
        <w:t>問題：訪談中討論的主題包括教師的教學實踐和困難、對</w:t>
      </w:r>
      <w:r>
        <w:rPr>
          <w:rFonts w:hint="eastAsia"/>
        </w:rPr>
        <w:t>GAI</w:t>
      </w:r>
      <w:r>
        <w:rPr>
          <w:rFonts w:hint="eastAsia"/>
        </w:rPr>
        <w:t>系統的熟悉程度、對</w:t>
      </w:r>
      <w:r>
        <w:rPr>
          <w:rFonts w:hint="eastAsia"/>
        </w:rPr>
        <w:t>GAI</w:t>
      </w:r>
      <w:r>
        <w:rPr>
          <w:rFonts w:hint="eastAsia"/>
        </w:rPr>
        <w:t>系統的使用經驗和意見、以及他們對這些系統是否對學生有益或有害的看法。</w:t>
      </w:r>
    </w:p>
    <w:p w14:paraId="734E3EC1" w14:textId="29BE25C3" w:rsidR="00095E25" w:rsidRDefault="00095E25" w:rsidP="00911380">
      <w:pPr>
        <w:pStyle w:val="a5"/>
        <w:numPr>
          <w:ilvl w:val="0"/>
          <w:numId w:val="10"/>
        </w:numPr>
        <w:ind w:leftChars="0"/>
      </w:pPr>
      <w:r>
        <w:rPr>
          <w:rFonts w:hint="eastAsia"/>
        </w:rPr>
        <w:t>結果：大多數教師已經有使用</w:t>
      </w:r>
      <w:proofErr w:type="spellStart"/>
      <w:r>
        <w:rPr>
          <w:rFonts w:hint="eastAsia"/>
        </w:rPr>
        <w:t>ChatGPT</w:t>
      </w:r>
      <w:proofErr w:type="spellEnd"/>
      <w:r>
        <w:rPr>
          <w:rFonts w:hint="eastAsia"/>
        </w:rPr>
        <w:t>和相關</w:t>
      </w:r>
      <w:r>
        <w:rPr>
          <w:rFonts w:hint="eastAsia"/>
        </w:rPr>
        <w:t>GAI</w:t>
      </w:r>
      <w:r>
        <w:rPr>
          <w:rFonts w:hint="eastAsia"/>
        </w:rPr>
        <w:t>系統的經驗，並且自首次使用以來一直在教學中使用這些系統。教師參與者的訪談均經過錄音，並獲得參與者的同意。</w:t>
      </w:r>
    </w:p>
    <w:p w14:paraId="4E73E619" w14:textId="77777777" w:rsidR="00EC3E0E" w:rsidRPr="00095E25" w:rsidRDefault="00EC3E0E" w:rsidP="00D876A8"/>
    <w:p w14:paraId="2C8C06C7" w14:textId="77777777" w:rsidR="00EC3E0E" w:rsidRDefault="00EC3E0E" w:rsidP="00D876A8"/>
    <w:p w14:paraId="1ED031B2" w14:textId="77777777" w:rsidR="00EC3E0E" w:rsidRDefault="00EC3E0E" w:rsidP="00D876A8"/>
    <w:p w14:paraId="48880A1E" w14:textId="17432C28" w:rsidR="00EC3E0E" w:rsidRDefault="00EC3E0E" w:rsidP="00CC752B">
      <w:pPr>
        <w:pStyle w:val="2"/>
      </w:pPr>
      <w:r>
        <w:rPr>
          <w:rFonts w:hint="eastAsia"/>
        </w:rPr>
        <w:t>課程架構</w:t>
      </w:r>
    </w:p>
    <w:p w14:paraId="2FCF31BB" w14:textId="65501140" w:rsidR="00D876A8" w:rsidRDefault="00857CEF" w:rsidP="00D876A8">
      <w:r>
        <w:rPr>
          <w:noProof/>
        </w:rPr>
        <w:drawing>
          <wp:inline distT="0" distB="0" distL="0" distR="0" wp14:anchorId="483D2D5B" wp14:editId="3CBC11C5">
            <wp:extent cx="6120130" cy="394652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3946525"/>
                    </a:xfrm>
                    <a:prstGeom prst="rect">
                      <a:avLst/>
                    </a:prstGeom>
                    <a:noFill/>
                    <a:ln>
                      <a:noFill/>
                    </a:ln>
                  </pic:spPr>
                </pic:pic>
              </a:graphicData>
            </a:graphic>
          </wp:inline>
        </w:drawing>
      </w:r>
    </w:p>
    <w:p w14:paraId="16C79E55" w14:textId="77777777" w:rsidR="00D876A8" w:rsidRDefault="00D876A8" w:rsidP="00D876A8"/>
    <w:p w14:paraId="613351E1" w14:textId="77777777" w:rsidR="00D876A8" w:rsidRDefault="00D876A8" w:rsidP="00D876A8"/>
    <w:p w14:paraId="7F6DF315" w14:textId="29BA4116" w:rsidR="008B232C" w:rsidRDefault="00EC3E0E" w:rsidP="008B232C">
      <w:pPr>
        <w:pStyle w:val="2"/>
      </w:pPr>
      <w:r>
        <w:rPr>
          <w:rFonts w:hint="eastAsia"/>
        </w:rPr>
        <w:t>研究</w:t>
      </w:r>
      <w:r w:rsidR="001E606A">
        <w:rPr>
          <w:rFonts w:hint="eastAsia"/>
        </w:rPr>
        <w:t>結果</w:t>
      </w:r>
      <w:r>
        <w:rPr>
          <w:rFonts w:hint="eastAsia"/>
        </w:rPr>
        <w:t>討論</w:t>
      </w:r>
    </w:p>
    <w:p w14:paraId="41C34FB2" w14:textId="5A87A421" w:rsidR="001E606A" w:rsidRDefault="001E606A" w:rsidP="000F59D3">
      <w:pPr>
        <w:pStyle w:val="3"/>
      </w:pPr>
      <w:r>
        <w:rPr>
          <w:rFonts w:hint="eastAsia"/>
        </w:rPr>
        <w:t>教師對於在數位識字發展中整合</w:t>
      </w:r>
      <w:r>
        <w:rPr>
          <w:rFonts w:hint="eastAsia"/>
        </w:rPr>
        <w:t>GAI</w:t>
      </w:r>
      <w:r>
        <w:rPr>
          <w:rFonts w:hint="eastAsia"/>
        </w:rPr>
        <w:t>的觀點</w:t>
      </w:r>
    </w:p>
    <w:p w14:paraId="2C025B0A" w14:textId="3DDEFACC" w:rsidR="001E606A" w:rsidRDefault="001E606A" w:rsidP="00911380">
      <w:pPr>
        <w:pStyle w:val="a5"/>
        <w:numPr>
          <w:ilvl w:val="0"/>
          <w:numId w:val="11"/>
        </w:numPr>
        <w:ind w:leftChars="0"/>
      </w:pPr>
      <w:r>
        <w:rPr>
          <w:rFonts w:hint="eastAsia"/>
        </w:rPr>
        <w:t>教師們認為學生將在一個數位技術成為生活一部分的社會中成長。</w:t>
      </w:r>
    </w:p>
    <w:p w14:paraId="7CD53288" w14:textId="20B07196" w:rsidR="001E606A" w:rsidRDefault="001E606A" w:rsidP="00911380">
      <w:pPr>
        <w:pStyle w:val="a5"/>
        <w:numPr>
          <w:ilvl w:val="0"/>
          <w:numId w:val="11"/>
        </w:numPr>
        <w:ind w:leftChars="0"/>
      </w:pPr>
      <w:r>
        <w:rPr>
          <w:rFonts w:hint="eastAsia"/>
        </w:rPr>
        <w:t>有教師提到，與其拒絕</w:t>
      </w:r>
      <w:r>
        <w:rPr>
          <w:rFonts w:hint="eastAsia"/>
        </w:rPr>
        <w:t>GAI</w:t>
      </w:r>
      <w:r>
        <w:rPr>
          <w:rFonts w:hint="eastAsia"/>
        </w:rPr>
        <w:t>，不如了解如何利用它，因為學生和同事都會使用它。</w:t>
      </w:r>
    </w:p>
    <w:p w14:paraId="179891E1" w14:textId="62A7F54C" w:rsidR="001E606A" w:rsidRDefault="001E606A" w:rsidP="00911380">
      <w:pPr>
        <w:pStyle w:val="a5"/>
        <w:numPr>
          <w:ilvl w:val="0"/>
          <w:numId w:val="11"/>
        </w:numPr>
        <w:ind w:leftChars="0"/>
      </w:pPr>
      <w:r>
        <w:rPr>
          <w:rFonts w:hint="eastAsia"/>
        </w:rPr>
        <w:t>教師們指出，</w:t>
      </w:r>
      <w:r>
        <w:rPr>
          <w:rFonts w:hint="eastAsia"/>
        </w:rPr>
        <w:t>GAI</w:t>
      </w:r>
      <w:r>
        <w:rPr>
          <w:rFonts w:hint="eastAsia"/>
        </w:rPr>
        <w:t>系統可以支持教育過程，例如</w:t>
      </w:r>
      <w:proofErr w:type="spellStart"/>
      <w:r>
        <w:rPr>
          <w:rFonts w:hint="eastAsia"/>
        </w:rPr>
        <w:t>ChatGPT</w:t>
      </w:r>
      <w:proofErr w:type="spellEnd"/>
      <w:r>
        <w:rPr>
          <w:rFonts w:hint="eastAsia"/>
        </w:rPr>
        <w:t>和文字轉圖像生成器可以融入教學過程中，幫助課程設計和想法的腦力激盪。</w:t>
      </w:r>
    </w:p>
    <w:p w14:paraId="19E0E023" w14:textId="1B69E61A" w:rsidR="001E606A" w:rsidRDefault="001E606A" w:rsidP="000F59D3">
      <w:pPr>
        <w:pStyle w:val="3"/>
      </w:pPr>
      <w:r>
        <w:rPr>
          <w:rFonts w:hint="eastAsia"/>
        </w:rPr>
        <w:t>家長的謹慎態度：對</w:t>
      </w:r>
      <w:r>
        <w:rPr>
          <w:rFonts w:hint="eastAsia"/>
        </w:rPr>
        <w:t>GAI</w:t>
      </w:r>
      <w:r>
        <w:rPr>
          <w:rFonts w:hint="eastAsia"/>
        </w:rPr>
        <w:t>系統在兒童識字教育中的看法</w:t>
      </w:r>
    </w:p>
    <w:p w14:paraId="63035496" w14:textId="48AD403F" w:rsidR="001E606A" w:rsidRDefault="001E606A" w:rsidP="00911380">
      <w:pPr>
        <w:pStyle w:val="a5"/>
        <w:numPr>
          <w:ilvl w:val="0"/>
          <w:numId w:val="12"/>
        </w:numPr>
        <w:ind w:leftChars="0"/>
      </w:pPr>
      <w:r>
        <w:rPr>
          <w:rFonts w:hint="eastAsia"/>
        </w:rPr>
        <w:t>儘管所有家長都同意</w:t>
      </w:r>
      <w:r>
        <w:rPr>
          <w:rFonts w:hint="eastAsia"/>
        </w:rPr>
        <w:t>AI</w:t>
      </w:r>
      <w:r>
        <w:rPr>
          <w:rFonts w:hint="eastAsia"/>
        </w:rPr>
        <w:t>將成為孩子生活的一部分，但他們認為學會負責</w:t>
      </w:r>
      <w:proofErr w:type="gramStart"/>
      <w:r>
        <w:rPr>
          <w:rFonts w:hint="eastAsia"/>
        </w:rPr>
        <w:t>任和安全地使用</w:t>
      </w:r>
      <w:proofErr w:type="gramEnd"/>
      <w:r>
        <w:rPr>
          <w:rFonts w:hint="eastAsia"/>
        </w:rPr>
        <w:t>AI</w:t>
      </w:r>
      <w:r>
        <w:rPr>
          <w:rFonts w:hint="eastAsia"/>
        </w:rPr>
        <w:t>更為重要。</w:t>
      </w:r>
    </w:p>
    <w:p w14:paraId="11D0EF56" w14:textId="073D42C0" w:rsidR="001E606A" w:rsidRDefault="001E606A" w:rsidP="00911380">
      <w:pPr>
        <w:pStyle w:val="a5"/>
        <w:numPr>
          <w:ilvl w:val="0"/>
          <w:numId w:val="12"/>
        </w:numPr>
        <w:ind w:leftChars="0"/>
      </w:pPr>
      <w:r>
        <w:rPr>
          <w:rFonts w:hint="eastAsia"/>
        </w:rPr>
        <w:t>數據隱私和安全性：家長擔心孩子在互聯網上與匿名玩家互動的安全性</w:t>
      </w:r>
    </w:p>
    <w:p w14:paraId="177A7EDA" w14:textId="7A902736" w:rsidR="001E606A" w:rsidRDefault="001E606A" w:rsidP="00911380">
      <w:pPr>
        <w:pStyle w:val="a5"/>
        <w:numPr>
          <w:ilvl w:val="0"/>
          <w:numId w:val="12"/>
        </w:numPr>
        <w:ind w:leftChars="0"/>
      </w:pPr>
      <w:r>
        <w:rPr>
          <w:rFonts w:hint="eastAsia"/>
        </w:rPr>
        <w:t>家長強調要優先考慮孩子的全面發展，而不僅僅是學術成就。他們認為</w:t>
      </w:r>
      <w:r>
        <w:rPr>
          <w:rFonts w:hint="eastAsia"/>
        </w:rPr>
        <w:t>GAI</w:t>
      </w:r>
      <w:r>
        <w:rPr>
          <w:rFonts w:hint="eastAsia"/>
        </w:rPr>
        <w:t>系統如</w:t>
      </w:r>
      <w:proofErr w:type="spellStart"/>
      <w:r>
        <w:rPr>
          <w:rFonts w:hint="eastAsia"/>
        </w:rPr>
        <w:t>ChatGPT</w:t>
      </w:r>
      <w:proofErr w:type="spellEnd"/>
      <w:r>
        <w:rPr>
          <w:rFonts w:hint="eastAsia"/>
        </w:rPr>
        <w:t>和</w:t>
      </w:r>
      <w:r>
        <w:rPr>
          <w:rFonts w:hint="eastAsia"/>
        </w:rPr>
        <w:t>Stable Diffusion</w:t>
      </w:r>
      <w:r>
        <w:rPr>
          <w:rFonts w:hint="eastAsia"/>
        </w:rPr>
        <w:t>只是增加孩子螢幕時間的另一種玩具，並且對這些新技術對孩子的影響感到不確定。</w:t>
      </w:r>
    </w:p>
    <w:p w14:paraId="6C7B7661" w14:textId="6F400BA8" w:rsidR="00421B91" w:rsidRDefault="001E606A" w:rsidP="00911380">
      <w:pPr>
        <w:pStyle w:val="a5"/>
        <w:numPr>
          <w:ilvl w:val="0"/>
          <w:numId w:val="12"/>
        </w:numPr>
        <w:ind w:leftChars="0"/>
      </w:pPr>
      <w:proofErr w:type="gramStart"/>
      <w:r>
        <w:rPr>
          <w:rFonts w:hint="eastAsia"/>
        </w:rPr>
        <w:t>代際差異</w:t>
      </w:r>
      <w:proofErr w:type="gramEnd"/>
      <w:r>
        <w:rPr>
          <w:rFonts w:hint="eastAsia"/>
        </w:rPr>
        <w:t>：家長和孩子之間對</w:t>
      </w:r>
      <w:r>
        <w:rPr>
          <w:rFonts w:hint="eastAsia"/>
        </w:rPr>
        <w:t>AI</w:t>
      </w:r>
      <w:r>
        <w:rPr>
          <w:rFonts w:hint="eastAsia"/>
        </w:rPr>
        <w:t>的看法</w:t>
      </w:r>
      <w:proofErr w:type="gramStart"/>
      <w:r>
        <w:rPr>
          <w:rFonts w:hint="eastAsia"/>
        </w:rPr>
        <w:t>存在代際差異</w:t>
      </w:r>
      <w:proofErr w:type="gramEnd"/>
      <w:r>
        <w:rPr>
          <w:rFonts w:hint="eastAsia"/>
        </w:rPr>
        <w:t>，家長難以想像</w:t>
      </w:r>
      <w:r>
        <w:rPr>
          <w:rFonts w:hint="eastAsia"/>
        </w:rPr>
        <w:t>AI</w:t>
      </w:r>
      <w:r>
        <w:rPr>
          <w:rFonts w:hint="eastAsia"/>
        </w:rPr>
        <w:t>對年輕心靈的影響。</w:t>
      </w:r>
    </w:p>
    <w:p w14:paraId="1EE4F96F" w14:textId="15BB2F00" w:rsidR="001E606A" w:rsidRDefault="001E606A" w:rsidP="001E606A">
      <w:r>
        <w:rPr>
          <w:rFonts w:hint="eastAsia"/>
        </w:rPr>
        <w:t>(</w:t>
      </w:r>
      <w:r>
        <w:rPr>
          <w:rFonts w:hint="eastAsia"/>
        </w:rPr>
        <w:t>生成式人工智慧（</w:t>
      </w:r>
      <w:r>
        <w:rPr>
          <w:rFonts w:hint="eastAsia"/>
        </w:rPr>
        <w:t>GAI</w:t>
      </w:r>
      <w:r>
        <w:rPr>
          <w:rFonts w:hint="eastAsia"/>
        </w:rPr>
        <w:t>）在識字教育中的貢獻</w:t>
      </w:r>
      <w:r>
        <w:rPr>
          <w:rFonts w:hint="eastAsia"/>
        </w:rPr>
        <w:t xml:space="preserve">) </w:t>
      </w:r>
    </w:p>
    <w:p w14:paraId="2B05354D" w14:textId="76A1C150" w:rsidR="001E606A" w:rsidRDefault="001E606A" w:rsidP="000F59D3">
      <w:pPr>
        <w:pStyle w:val="3"/>
      </w:pPr>
      <w:bookmarkStart w:id="9" w:name="_Hlk169197285"/>
      <w:r>
        <w:rPr>
          <w:rFonts w:hint="eastAsia"/>
        </w:rPr>
        <w:t>提升教學效率</w:t>
      </w:r>
      <w:bookmarkEnd w:id="9"/>
      <w:r>
        <w:rPr>
          <w:rFonts w:hint="eastAsia"/>
        </w:rPr>
        <w:t>：</w:t>
      </w:r>
      <w:r>
        <w:rPr>
          <w:rFonts w:hint="eastAsia"/>
        </w:rPr>
        <w:t>GAI</w:t>
      </w:r>
      <w:r>
        <w:rPr>
          <w:rFonts w:hint="eastAsia"/>
        </w:rPr>
        <w:t>在創建定制化和分層的範文</w:t>
      </w:r>
      <w:proofErr w:type="gramStart"/>
      <w:r>
        <w:rPr>
          <w:rFonts w:hint="eastAsia"/>
        </w:rPr>
        <w:t>文</w:t>
      </w:r>
      <w:proofErr w:type="gramEnd"/>
      <w:r>
        <w:rPr>
          <w:rFonts w:hint="eastAsia"/>
        </w:rPr>
        <w:t>本中的應用</w:t>
      </w:r>
    </w:p>
    <w:p w14:paraId="01DA9156" w14:textId="36820A4E" w:rsidR="001E606A" w:rsidRDefault="001E606A" w:rsidP="00911380">
      <w:pPr>
        <w:pStyle w:val="a5"/>
        <w:numPr>
          <w:ilvl w:val="0"/>
          <w:numId w:val="13"/>
        </w:numPr>
        <w:ind w:leftChars="0"/>
      </w:pPr>
      <w:r>
        <w:rPr>
          <w:rFonts w:hint="eastAsia"/>
        </w:rPr>
        <w:t>教師的觀點：所有參與的教師都認為</w:t>
      </w:r>
      <w:r>
        <w:rPr>
          <w:rFonts w:hint="eastAsia"/>
        </w:rPr>
        <w:t>GAI</w:t>
      </w:r>
      <w:r>
        <w:rPr>
          <w:rFonts w:hint="eastAsia"/>
        </w:rPr>
        <w:t>系統可以用來創建適應性教學材料，特別是寫作教育專家強調</w:t>
      </w:r>
      <w:r>
        <w:rPr>
          <w:rFonts w:hint="eastAsia"/>
        </w:rPr>
        <w:t>GAI</w:t>
      </w:r>
      <w:r>
        <w:rPr>
          <w:rFonts w:hint="eastAsia"/>
        </w:rPr>
        <w:t>系統能生成範文</w:t>
      </w:r>
      <w:proofErr w:type="gramStart"/>
      <w:r>
        <w:rPr>
          <w:rFonts w:hint="eastAsia"/>
        </w:rPr>
        <w:t>文</w:t>
      </w:r>
      <w:proofErr w:type="gramEnd"/>
      <w:r>
        <w:rPr>
          <w:rFonts w:hint="eastAsia"/>
        </w:rPr>
        <w:t>本，讓學生學習和模仿優秀的寫作風格。</w:t>
      </w:r>
    </w:p>
    <w:p w14:paraId="6885F8AC" w14:textId="4D6423B8" w:rsidR="001E606A" w:rsidRDefault="001E606A" w:rsidP="00911380">
      <w:pPr>
        <w:pStyle w:val="a5"/>
        <w:numPr>
          <w:ilvl w:val="0"/>
          <w:numId w:val="13"/>
        </w:numPr>
        <w:ind w:leftChars="0"/>
      </w:pPr>
      <w:r>
        <w:rPr>
          <w:rFonts w:hint="eastAsia"/>
        </w:rPr>
        <w:t>教師強調他們可以使用</w:t>
      </w:r>
      <w:r>
        <w:rPr>
          <w:rFonts w:hint="eastAsia"/>
        </w:rPr>
        <w:t>GAI</w:t>
      </w:r>
      <w:r>
        <w:rPr>
          <w:rFonts w:hint="eastAsia"/>
        </w:rPr>
        <w:t>系統生成範文</w:t>
      </w:r>
      <w:proofErr w:type="gramStart"/>
      <w:r>
        <w:rPr>
          <w:rFonts w:hint="eastAsia"/>
        </w:rPr>
        <w:t>文</w:t>
      </w:r>
      <w:proofErr w:type="gramEnd"/>
      <w:r>
        <w:rPr>
          <w:rFonts w:hint="eastAsia"/>
        </w:rPr>
        <w:t>本，因為他們能夠評估文本的質量並確保內容的準確性。</w:t>
      </w:r>
    </w:p>
    <w:p w14:paraId="6E2395F2" w14:textId="262DC065" w:rsidR="001E606A" w:rsidRDefault="001E606A" w:rsidP="000F59D3">
      <w:pPr>
        <w:pStyle w:val="3"/>
      </w:pPr>
      <w:bookmarkStart w:id="10" w:name="_Hlk169197293"/>
      <w:r>
        <w:rPr>
          <w:rFonts w:hint="eastAsia"/>
        </w:rPr>
        <w:t>擴大個別關注</w:t>
      </w:r>
      <w:bookmarkEnd w:id="10"/>
      <w:r>
        <w:rPr>
          <w:rFonts w:hint="eastAsia"/>
        </w:rPr>
        <w:t>：</w:t>
      </w:r>
      <w:r>
        <w:rPr>
          <w:rFonts w:hint="eastAsia"/>
        </w:rPr>
        <w:t>GAI</w:t>
      </w:r>
      <w:r>
        <w:rPr>
          <w:rFonts w:hint="eastAsia"/>
        </w:rPr>
        <w:t>在提供及時和定制化寫作反饋中的應用</w:t>
      </w:r>
    </w:p>
    <w:p w14:paraId="663C48DE" w14:textId="01ED79BC" w:rsidR="001E606A" w:rsidRDefault="001E606A" w:rsidP="00911380">
      <w:pPr>
        <w:pStyle w:val="a5"/>
        <w:numPr>
          <w:ilvl w:val="0"/>
          <w:numId w:val="14"/>
        </w:numPr>
        <w:ind w:leftChars="0"/>
      </w:pPr>
      <w:r>
        <w:rPr>
          <w:rFonts w:hint="eastAsia"/>
        </w:rPr>
        <w:t>小學教師指出，由於班級學生數量多且只有一名教師，很難提供即時且有幫助的寫作反饋。</w:t>
      </w:r>
      <w:r>
        <w:rPr>
          <w:rFonts w:hint="eastAsia"/>
        </w:rPr>
        <w:t>GAI</w:t>
      </w:r>
      <w:r>
        <w:rPr>
          <w:rFonts w:hint="eastAsia"/>
        </w:rPr>
        <w:t>系統可以提供即時反饋，幫助學生從構思、語法檢查到添加細節。</w:t>
      </w:r>
    </w:p>
    <w:p w14:paraId="25E98CFD" w14:textId="3A4FD626" w:rsidR="00A2392E" w:rsidRDefault="001E606A" w:rsidP="00911380">
      <w:pPr>
        <w:pStyle w:val="a5"/>
        <w:numPr>
          <w:ilvl w:val="0"/>
          <w:numId w:val="14"/>
        </w:numPr>
        <w:ind w:leftChars="0"/>
      </w:pPr>
      <w:r>
        <w:rPr>
          <w:rFonts w:hint="eastAsia"/>
        </w:rPr>
        <w:t>學生認為</w:t>
      </w:r>
      <w:r>
        <w:rPr>
          <w:rFonts w:hint="eastAsia"/>
        </w:rPr>
        <w:t>AI</w:t>
      </w:r>
      <w:r>
        <w:rPr>
          <w:rFonts w:hint="eastAsia"/>
        </w:rPr>
        <w:t>提供了許多選擇，能夠幫助他們想出更多的創意，並且過程更快。</w:t>
      </w:r>
    </w:p>
    <w:p w14:paraId="539CE664" w14:textId="08FDEEE4" w:rsidR="001E606A" w:rsidRDefault="001E606A" w:rsidP="000F59D3">
      <w:pPr>
        <w:pStyle w:val="3"/>
      </w:pPr>
      <w:r>
        <w:rPr>
          <w:rFonts w:hint="eastAsia"/>
        </w:rPr>
        <w:t>文化包容性教學：</w:t>
      </w:r>
      <w:r>
        <w:rPr>
          <w:rFonts w:hint="eastAsia"/>
        </w:rPr>
        <w:t>GAI</w:t>
      </w:r>
      <w:r>
        <w:rPr>
          <w:rFonts w:hint="eastAsia"/>
        </w:rPr>
        <w:t>在提供文化相關識字反饋中的能力</w:t>
      </w:r>
    </w:p>
    <w:p w14:paraId="453F5C86" w14:textId="10C25116" w:rsidR="001E606A" w:rsidRDefault="001E606A" w:rsidP="00911380">
      <w:pPr>
        <w:pStyle w:val="a5"/>
        <w:numPr>
          <w:ilvl w:val="0"/>
          <w:numId w:val="15"/>
        </w:numPr>
        <w:ind w:leftChars="0"/>
      </w:pPr>
      <w:r>
        <w:rPr>
          <w:rFonts w:hint="eastAsia"/>
        </w:rPr>
        <w:t>教師和家長對於</w:t>
      </w:r>
      <w:r>
        <w:rPr>
          <w:rFonts w:hint="eastAsia"/>
        </w:rPr>
        <w:t>GAI</w:t>
      </w:r>
      <w:r>
        <w:rPr>
          <w:rFonts w:hint="eastAsia"/>
        </w:rPr>
        <w:t>系統能夠翻譯語言並提供不同文化的例子感到特別感興趣。教師可以利用</w:t>
      </w:r>
      <w:r>
        <w:rPr>
          <w:rFonts w:hint="eastAsia"/>
        </w:rPr>
        <w:t>GAI</w:t>
      </w:r>
      <w:r>
        <w:rPr>
          <w:rFonts w:hint="eastAsia"/>
        </w:rPr>
        <w:t>系統生成他們不熟悉的文化範例，家長則可以利用</w:t>
      </w:r>
      <w:r>
        <w:rPr>
          <w:rFonts w:hint="eastAsia"/>
        </w:rPr>
        <w:t>GAI</w:t>
      </w:r>
      <w:r>
        <w:rPr>
          <w:rFonts w:hint="eastAsia"/>
        </w:rPr>
        <w:t>系統生成符合孩子興趣的文化故事或語言練習題。</w:t>
      </w:r>
    </w:p>
    <w:p w14:paraId="28CEAD82" w14:textId="5823B250" w:rsidR="00A2392E" w:rsidRDefault="001E606A" w:rsidP="00911380">
      <w:pPr>
        <w:pStyle w:val="a5"/>
        <w:numPr>
          <w:ilvl w:val="0"/>
          <w:numId w:val="15"/>
        </w:numPr>
        <w:ind w:leftChars="0"/>
      </w:pPr>
      <w:r>
        <w:rPr>
          <w:rFonts w:hint="eastAsia"/>
        </w:rPr>
        <w:t>跨文化理解：這有助於創建更具文化包容性的課堂，促進跨文化理解，並幫助多文化家庭的家長和孩子之間建立更強的家庭關係。</w:t>
      </w:r>
    </w:p>
    <w:p w14:paraId="0141B79C" w14:textId="7B404701" w:rsidR="0005060E" w:rsidRDefault="0005060E" w:rsidP="0005060E">
      <w:r>
        <w:rPr>
          <w:rFonts w:hint="eastAsia"/>
        </w:rPr>
        <w:t>(</w:t>
      </w:r>
      <w:r>
        <w:rPr>
          <w:rFonts w:hint="eastAsia"/>
        </w:rPr>
        <w:t>生成式人工智慧（</w:t>
      </w:r>
      <w:r>
        <w:rPr>
          <w:rFonts w:hint="eastAsia"/>
        </w:rPr>
        <w:t>GAI</w:t>
      </w:r>
      <w:r>
        <w:rPr>
          <w:rFonts w:hint="eastAsia"/>
        </w:rPr>
        <w:t>）在識字教育中的挑戰和限制</w:t>
      </w:r>
      <w:r>
        <w:t>)</w:t>
      </w:r>
      <w:r>
        <w:rPr>
          <w:rFonts w:hint="eastAsia"/>
        </w:rPr>
        <w:t xml:space="preserve"> </w:t>
      </w:r>
    </w:p>
    <w:p w14:paraId="512D7A64" w14:textId="6BF0DD55" w:rsidR="0005060E" w:rsidRDefault="0005060E" w:rsidP="000F59D3">
      <w:pPr>
        <w:pStyle w:val="3"/>
      </w:pPr>
      <w:r>
        <w:rPr>
          <w:rFonts w:hint="eastAsia"/>
        </w:rPr>
        <w:lastRenderedPageBreak/>
        <w:t>道德困境與責任：</w:t>
      </w:r>
      <w:r>
        <w:rPr>
          <w:rFonts w:hint="eastAsia"/>
        </w:rPr>
        <w:t>GAI-LLM</w:t>
      </w:r>
      <w:r>
        <w:rPr>
          <w:rFonts w:hint="eastAsia"/>
        </w:rPr>
        <w:t>寫作系統中的挑戰</w:t>
      </w:r>
    </w:p>
    <w:p w14:paraId="58BD3A4D" w14:textId="1267FC58" w:rsidR="0005060E" w:rsidRDefault="0005060E" w:rsidP="00911380">
      <w:pPr>
        <w:pStyle w:val="a5"/>
        <w:numPr>
          <w:ilvl w:val="0"/>
          <w:numId w:val="16"/>
        </w:numPr>
        <w:ind w:leftChars="0"/>
      </w:pPr>
      <w:r>
        <w:rPr>
          <w:rFonts w:hint="eastAsia"/>
        </w:rPr>
        <w:t>教師認為</w:t>
      </w:r>
      <w:r>
        <w:rPr>
          <w:rFonts w:hint="eastAsia"/>
        </w:rPr>
        <w:t>AI</w:t>
      </w:r>
      <w:r>
        <w:rPr>
          <w:rFonts w:hint="eastAsia"/>
        </w:rPr>
        <w:t>生成的作品可能會使學生誤導自己，並且沒有給予</w:t>
      </w:r>
      <w:r>
        <w:rPr>
          <w:rFonts w:hint="eastAsia"/>
        </w:rPr>
        <w:t>AI</w:t>
      </w:r>
      <w:r>
        <w:rPr>
          <w:rFonts w:hint="eastAsia"/>
        </w:rPr>
        <w:t>應有的信用，這在道德上存在問題。</w:t>
      </w:r>
    </w:p>
    <w:p w14:paraId="6E727775" w14:textId="3A487630" w:rsidR="0005060E" w:rsidRDefault="0005060E" w:rsidP="00911380">
      <w:pPr>
        <w:pStyle w:val="a5"/>
        <w:numPr>
          <w:ilvl w:val="0"/>
          <w:numId w:val="16"/>
        </w:numPr>
        <w:ind w:leftChars="0"/>
      </w:pPr>
      <w:r>
        <w:rPr>
          <w:rFonts w:hint="eastAsia"/>
        </w:rPr>
        <w:t>教師擔心</w:t>
      </w:r>
      <w:r>
        <w:rPr>
          <w:rFonts w:hint="eastAsia"/>
        </w:rPr>
        <w:t>GAI</w:t>
      </w:r>
      <w:r>
        <w:rPr>
          <w:rFonts w:hint="eastAsia"/>
        </w:rPr>
        <w:t>系統會削弱學生的推理能力、工作倫理和創造力，並且存在抄襲和作弊的風險。</w:t>
      </w:r>
    </w:p>
    <w:p w14:paraId="385DBB64" w14:textId="6C72AB13" w:rsidR="0005060E" w:rsidRDefault="0005060E" w:rsidP="00911380">
      <w:pPr>
        <w:pStyle w:val="a5"/>
        <w:numPr>
          <w:ilvl w:val="0"/>
          <w:numId w:val="16"/>
        </w:numPr>
        <w:ind w:leftChars="0"/>
      </w:pPr>
      <w:r>
        <w:rPr>
          <w:rFonts w:hint="eastAsia"/>
        </w:rPr>
        <w:t>一些教師建議使用</w:t>
      </w:r>
      <w:proofErr w:type="spellStart"/>
      <w:r>
        <w:rPr>
          <w:rFonts w:hint="eastAsia"/>
        </w:rPr>
        <w:t>ChatGPT</w:t>
      </w:r>
      <w:proofErr w:type="spellEnd"/>
      <w:r>
        <w:rPr>
          <w:rFonts w:hint="eastAsia"/>
        </w:rPr>
        <w:t>來促進學生的思考過程，而不是直接生成文本，並強調需要建立新的評估方法，專注於學生的學習過程而不是結果。</w:t>
      </w:r>
    </w:p>
    <w:p w14:paraId="7EEAB6C7" w14:textId="6C7C991A" w:rsidR="0005060E" w:rsidRDefault="0005060E" w:rsidP="000F59D3">
      <w:pPr>
        <w:pStyle w:val="3"/>
      </w:pPr>
      <w:r>
        <w:rPr>
          <w:rFonts w:hint="eastAsia"/>
        </w:rPr>
        <w:t>自主性困境：</w:t>
      </w:r>
      <w:r>
        <w:rPr>
          <w:rFonts w:hint="eastAsia"/>
        </w:rPr>
        <w:t>GAI</w:t>
      </w:r>
      <w:r>
        <w:rPr>
          <w:rFonts w:hint="eastAsia"/>
        </w:rPr>
        <w:t>在學生識字中的角色</w:t>
      </w:r>
    </w:p>
    <w:p w14:paraId="0D72ED20" w14:textId="030A65D2" w:rsidR="0005060E" w:rsidRDefault="0005060E" w:rsidP="00911380">
      <w:pPr>
        <w:pStyle w:val="a5"/>
        <w:numPr>
          <w:ilvl w:val="0"/>
          <w:numId w:val="17"/>
        </w:numPr>
        <w:ind w:leftChars="0"/>
      </w:pPr>
      <w:r>
        <w:rPr>
          <w:rFonts w:hint="eastAsia"/>
        </w:rPr>
        <w:t>許多學生直接複製</w:t>
      </w:r>
      <w:r>
        <w:rPr>
          <w:rFonts w:hint="eastAsia"/>
        </w:rPr>
        <w:t>GAI</w:t>
      </w:r>
      <w:r>
        <w:rPr>
          <w:rFonts w:hint="eastAsia"/>
        </w:rPr>
        <w:t>生成的內容，這使得家長對</w:t>
      </w:r>
      <w:r>
        <w:rPr>
          <w:rFonts w:hint="eastAsia"/>
        </w:rPr>
        <w:t>GAI</w:t>
      </w:r>
      <w:r>
        <w:rPr>
          <w:rFonts w:hint="eastAsia"/>
        </w:rPr>
        <w:t>對孩子的影響表示懷疑。</w:t>
      </w:r>
    </w:p>
    <w:p w14:paraId="0CFFAFC8" w14:textId="40F0E801" w:rsidR="0005060E" w:rsidRDefault="0005060E" w:rsidP="00911380">
      <w:pPr>
        <w:pStyle w:val="a5"/>
        <w:numPr>
          <w:ilvl w:val="0"/>
          <w:numId w:val="17"/>
        </w:numPr>
        <w:ind w:leftChars="0"/>
      </w:pPr>
      <w:r>
        <w:rPr>
          <w:rFonts w:hint="eastAsia"/>
        </w:rPr>
        <w:t>家長認為在引入</w:t>
      </w:r>
      <w:r>
        <w:rPr>
          <w:rFonts w:hint="eastAsia"/>
        </w:rPr>
        <w:t>GAI</w:t>
      </w:r>
      <w:r>
        <w:rPr>
          <w:rFonts w:hint="eastAsia"/>
        </w:rPr>
        <w:t>系統之前，應首先建立學生的基本知識和批判性思維能力，並且</w:t>
      </w:r>
      <w:r>
        <w:rPr>
          <w:rFonts w:hint="eastAsia"/>
        </w:rPr>
        <w:t>AI</w:t>
      </w:r>
      <w:r>
        <w:rPr>
          <w:rFonts w:hint="eastAsia"/>
        </w:rPr>
        <w:t>系統的使用應根據年齡適當標準來決定。</w:t>
      </w:r>
    </w:p>
    <w:p w14:paraId="48074640" w14:textId="7501497A" w:rsidR="0005060E" w:rsidRDefault="0005060E" w:rsidP="00911380">
      <w:pPr>
        <w:pStyle w:val="a5"/>
        <w:numPr>
          <w:ilvl w:val="0"/>
          <w:numId w:val="17"/>
        </w:numPr>
        <w:ind w:leftChars="0"/>
      </w:pPr>
      <w:r>
        <w:rPr>
          <w:rFonts w:hint="eastAsia"/>
        </w:rPr>
        <w:t>設計兒童與</w:t>
      </w:r>
      <w:r>
        <w:rPr>
          <w:rFonts w:hint="eastAsia"/>
        </w:rPr>
        <w:t>AI</w:t>
      </w:r>
      <w:r>
        <w:rPr>
          <w:rFonts w:hint="eastAsia"/>
        </w:rPr>
        <w:t>互動的系統時，需要確保這些系統尊重兒童的自主性，提供適當的指導和支持，並適合兒童的年齡組。</w:t>
      </w:r>
    </w:p>
    <w:p w14:paraId="5A1EE0BC" w14:textId="3AF5B1C7" w:rsidR="0005060E" w:rsidRDefault="0005060E" w:rsidP="000F59D3">
      <w:pPr>
        <w:pStyle w:val="3"/>
      </w:pPr>
      <w:r>
        <w:rPr>
          <w:rFonts w:hint="eastAsia"/>
        </w:rPr>
        <w:t>GAI</w:t>
      </w:r>
      <w:r w:rsidR="00CE38E8">
        <w:rPr>
          <w:rFonts w:hint="eastAsia"/>
        </w:rPr>
        <w:t>的不穩定輸出</w:t>
      </w:r>
      <w:r>
        <w:rPr>
          <w:rFonts w:hint="eastAsia"/>
        </w:rPr>
        <w:t>在識字教育中的限制和擔憂</w:t>
      </w:r>
    </w:p>
    <w:p w14:paraId="6DA0842E" w14:textId="7EB1EECA" w:rsidR="0005060E" w:rsidRDefault="0005060E" w:rsidP="00911380">
      <w:pPr>
        <w:pStyle w:val="a5"/>
        <w:numPr>
          <w:ilvl w:val="0"/>
          <w:numId w:val="18"/>
        </w:numPr>
        <w:ind w:leftChars="0"/>
      </w:pPr>
      <w:r>
        <w:rPr>
          <w:rFonts w:hint="eastAsia"/>
        </w:rPr>
        <w:t>一些人可能會故意濫用或操縱</w:t>
      </w:r>
      <w:r>
        <w:rPr>
          <w:rFonts w:hint="eastAsia"/>
        </w:rPr>
        <w:t>GAI</w:t>
      </w:r>
      <w:r>
        <w:rPr>
          <w:rFonts w:hint="eastAsia"/>
        </w:rPr>
        <w:t>生成的回應，特別是在</w:t>
      </w:r>
      <w:proofErr w:type="gramStart"/>
      <w:r>
        <w:rPr>
          <w:rFonts w:hint="eastAsia"/>
        </w:rPr>
        <w:t>在</w:t>
      </w:r>
      <w:proofErr w:type="gramEnd"/>
      <w:r>
        <w:rPr>
          <w:rFonts w:hint="eastAsia"/>
        </w:rPr>
        <w:t>線環境中。這種行為可能包括提供不適當或有害的內容以引發不當回應，或故意</w:t>
      </w:r>
      <w:proofErr w:type="gramStart"/>
      <w:r>
        <w:rPr>
          <w:rFonts w:hint="eastAsia"/>
        </w:rPr>
        <w:t>餵</w:t>
      </w:r>
      <w:proofErr w:type="gramEnd"/>
      <w:r>
        <w:rPr>
          <w:rFonts w:hint="eastAsia"/>
        </w:rPr>
        <w:t>給聊天機器人偏見或虛假信息來操縱回應。</w:t>
      </w:r>
    </w:p>
    <w:p w14:paraId="70634DC8" w14:textId="0B22B0E0" w:rsidR="00A2392E" w:rsidRDefault="0005060E" w:rsidP="00911380">
      <w:pPr>
        <w:pStyle w:val="a5"/>
        <w:numPr>
          <w:ilvl w:val="0"/>
          <w:numId w:val="18"/>
        </w:numPr>
        <w:ind w:leftChars="0"/>
      </w:pPr>
      <w:r>
        <w:rPr>
          <w:rFonts w:hint="eastAsia"/>
        </w:rPr>
        <w:t>GAI</w:t>
      </w:r>
      <w:r>
        <w:rPr>
          <w:rFonts w:hint="eastAsia"/>
        </w:rPr>
        <w:t>系統有時會生成不合常理或荒誕的內容，這也引發了家長對</w:t>
      </w:r>
      <w:r>
        <w:rPr>
          <w:rFonts w:hint="eastAsia"/>
        </w:rPr>
        <w:t>GAI</w:t>
      </w:r>
      <w:r>
        <w:rPr>
          <w:rFonts w:hint="eastAsia"/>
        </w:rPr>
        <w:t>系統準確性的擔憂。家長強調，學生需要首先通過可信的資源學習基本知識，並發展批判性思維能力，以便能夠對</w:t>
      </w:r>
      <w:r>
        <w:rPr>
          <w:rFonts w:hint="eastAsia"/>
        </w:rPr>
        <w:t>AI</w:t>
      </w:r>
      <w:r>
        <w:rPr>
          <w:rFonts w:hint="eastAsia"/>
        </w:rPr>
        <w:t>提供的信息進行批判性分析和審查。</w:t>
      </w:r>
    </w:p>
    <w:p w14:paraId="5C110F2B" w14:textId="7C3E2C53" w:rsidR="00A2392E" w:rsidRDefault="00A2392E" w:rsidP="00A2392E"/>
    <w:p w14:paraId="78375CC4" w14:textId="6D4BB583" w:rsidR="0005060E" w:rsidRDefault="0005060E" w:rsidP="00A2392E"/>
    <w:p w14:paraId="0C7F6318" w14:textId="2BEDEB33" w:rsidR="0045295C" w:rsidRDefault="0045295C" w:rsidP="00A2392E">
      <w:r>
        <w:rPr>
          <w:rFonts w:hint="eastAsia"/>
        </w:rPr>
        <w:t>P</w:t>
      </w:r>
      <w:r>
        <w:t>PPPPPPPPPPPPPPPPPPPPPPPPPPPPPPPPPPPPPPPPPPPPPPPPPPPPPPPPPPPPPPPPPP</w:t>
      </w:r>
    </w:p>
    <w:p w14:paraId="79C3511B" w14:textId="12EBCCBD" w:rsidR="0045295C" w:rsidRPr="0045295C" w:rsidRDefault="0045295C" w:rsidP="0045295C"/>
    <w:p w14:paraId="30B8E1AC" w14:textId="3FB640C7" w:rsidR="0045295C" w:rsidRDefault="0045295C" w:rsidP="00A2392E"/>
    <w:p w14:paraId="79F0B060" w14:textId="77777777" w:rsidR="00D718A6" w:rsidRDefault="00D718A6" w:rsidP="004B1863"/>
    <w:p w14:paraId="5D432974" w14:textId="77777777" w:rsidR="00D718A6" w:rsidRDefault="00D718A6" w:rsidP="00D718A6"/>
    <w:p w14:paraId="626002B7" w14:textId="77777777" w:rsidR="00D718A6" w:rsidRPr="00D718A6" w:rsidRDefault="00D718A6" w:rsidP="00A2392E"/>
    <w:sectPr w:rsidR="00D718A6" w:rsidRPr="00D718A6" w:rsidSect="0002520C">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36FB9" w14:textId="77777777" w:rsidR="008E75DD" w:rsidRDefault="008E75DD" w:rsidP="003E5B85">
      <w:r>
        <w:separator/>
      </w:r>
    </w:p>
  </w:endnote>
  <w:endnote w:type="continuationSeparator" w:id="0">
    <w:p w14:paraId="2ED69EFD" w14:textId="77777777" w:rsidR="008E75DD" w:rsidRDefault="008E75DD" w:rsidP="003E5B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4FD10" w14:textId="77777777" w:rsidR="008E75DD" w:rsidRDefault="008E75DD" w:rsidP="003E5B85">
      <w:r>
        <w:separator/>
      </w:r>
    </w:p>
  </w:footnote>
  <w:footnote w:type="continuationSeparator" w:id="0">
    <w:p w14:paraId="4A164498" w14:textId="77777777" w:rsidR="008E75DD" w:rsidRDefault="008E75DD" w:rsidP="003E5B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8" type="#_x0000_t75" style="width:12pt;height:12pt" o:bullet="t">
        <v:imagedata r:id="rId1" o:title="msoFAC0"/>
      </v:shape>
    </w:pict>
  </w:numPicBullet>
  <w:abstractNum w:abstractNumId="0" w15:restartNumberingAfterBreak="0">
    <w:nsid w:val="0B5C74CD"/>
    <w:multiLevelType w:val="multilevel"/>
    <w:tmpl w:val="D6CA7EA6"/>
    <w:lvl w:ilvl="0">
      <w:start w:val="1"/>
      <w:numFmt w:val="decimal"/>
      <w:pStyle w:val="2"/>
      <w:lvlText w:val="%1."/>
      <w:lvlJc w:val="left"/>
      <w:pPr>
        <w:ind w:left="480" w:hanging="480"/>
      </w:pPr>
    </w:lvl>
    <w:lvl w:ilvl="1">
      <w:start w:val="7"/>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CAA1302"/>
    <w:multiLevelType w:val="hybridMultilevel"/>
    <w:tmpl w:val="FD16B7BC"/>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DBD3F9F"/>
    <w:multiLevelType w:val="hybridMultilevel"/>
    <w:tmpl w:val="02142DF6"/>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E267445"/>
    <w:multiLevelType w:val="hybridMultilevel"/>
    <w:tmpl w:val="A8766644"/>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6E577A8"/>
    <w:multiLevelType w:val="hybridMultilevel"/>
    <w:tmpl w:val="7090A2CC"/>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8506444"/>
    <w:multiLevelType w:val="hybridMultilevel"/>
    <w:tmpl w:val="8D76539E"/>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AE92271"/>
    <w:multiLevelType w:val="hybridMultilevel"/>
    <w:tmpl w:val="1F7897D4"/>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FD86595"/>
    <w:multiLevelType w:val="hybridMultilevel"/>
    <w:tmpl w:val="C396D428"/>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4A3382B"/>
    <w:multiLevelType w:val="hybridMultilevel"/>
    <w:tmpl w:val="F0B02194"/>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5D62E26"/>
    <w:multiLevelType w:val="hybridMultilevel"/>
    <w:tmpl w:val="56F44B28"/>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7686D8C"/>
    <w:multiLevelType w:val="hybridMultilevel"/>
    <w:tmpl w:val="ADAC1CC2"/>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7D83F5F"/>
    <w:multiLevelType w:val="hybridMultilevel"/>
    <w:tmpl w:val="A2E23238"/>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9572DB7"/>
    <w:multiLevelType w:val="hybridMultilevel"/>
    <w:tmpl w:val="EE526D54"/>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9CA5EFC"/>
    <w:multiLevelType w:val="hybridMultilevel"/>
    <w:tmpl w:val="86D407AA"/>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378817E0"/>
    <w:multiLevelType w:val="hybridMultilevel"/>
    <w:tmpl w:val="5E46116A"/>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3952456B"/>
    <w:multiLevelType w:val="hybridMultilevel"/>
    <w:tmpl w:val="B42C8764"/>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3A841913"/>
    <w:multiLevelType w:val="hybridMultilevel"/>
    <w:tmpl w:val="D32CB9F6"/>
    <w:lvl w:ilvl="0" w:tplc="B0146AFA">
      <w:start w:val="1"/>
      <w:numFmt w:val="bullet"/>
      <w:pStyle w:val="3"/>
      <w:lvlText w:val=""/>
      <w:lvlPicBulletId w:val="0"/>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BF448AE"/>
    <w:multiLevelType w:val="hybridMultilevel"/>
    <w:tmpl w:val="03004EFE"/>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3D1338AD"/>
    <w:multiLevelType w:val="hybridMultilevel"/>
    <w:tmpl w:val="21923C62"/>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464658B"/>
    <w:multiLevelType w:val="hybridMultilevel"/>
    <w:tmpl w:val="B7B295A0"/>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45260227"/>
    <w:multiLevelType w:val="hybridMultilevel"/>
    <w:tmpl w:val="A628F2B4"/>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CCB50F4"/>
    <w:multiLevelType w:val="hybridMultilevel"/>
    <w:tmpl w:val="C6320A28"/>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EC11196"/>
    <w:multiLevelType w:val="hybridMultilevel"/>
    <w:tmpl w:val="B8BA54C6"/>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C143BBE"/>
    <w:multiLevelType w:val="hybridMultilevel"/>
    <w:tmpl w:val="3FBEA5A0"/>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6FD5167"/>
    <w:multiLevelType w:val="hybridMultilevel"/>
    <w:tmpl w:val="53FE97E8"/>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6A3E1F4F"/>
    <w:multiLevelType w:val="hybridMultilevel"/>
    <w:tmpl w:val="C5DAE7FC"/>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4662DB4"/>
    <w:multiLevelType w:val="hybridMultilevel"/>
    <w:tmpl w:val="24308F6C"/>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78F0148"/>
    <w:multiLevelType w:val="hybridMultilevel"/>
    <w:tmpl w:val="8A80E1A8"/>
    <w:lvl w:ilvl="0" w:tplc="878EEB4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6"/>
  </w:num>
  <w:num w:numId="3">
    <w:abstractNumId w:val="11"/>
  </w:num>
  <w:num w:numId="4">
    <w:abstractNumId w:val="10"/>
  </w:num>
  <w:num w:numId="5">
    <w:abstractNumId w:val="20"/>
  </w:num>
  <w:num w:numId="6">
    <w:abstractNumId w:val="1"/>
  </w:num>
  <w:num w:numId="7">
    <w:abstractNumId w:val="18"/>
  </w:num>
  <w:num w:numId="8">
    <w:abstractNumId w:val="27"/>
  </w:num>
  <w:num w:numId="9">
    <w:abstractNumId w:val="21"/>
  </w:num>
  <w:num w:numId="10">
    <w:abstractNumId w:val="7"/>
  </w:num>
  <w:num w:numId="11">
    <w:abstractNumId w:val="23"/>
  </w:num>
  <w:num w:numId="12">
    <w:abstractNumId w:val="6"/>
  </w:num>
  <w:num w:numId="13">
    <w:abstractNumId w:val="15"/>
  </w:num>
  <w:num w:numId="14">
    <w:abstractNumId w:val="22"/>
  </w:num>
  <w:num w:numId="15">
    <w:abstractNumId w:val="3"/>
  </w:num>
  <w:num w:numId="16">
    <w:abstractNumId w:val="8"/>
  </w:num>
  <w:num w:numId="17">
    <w:abstractNumId w:val="4"/>
  </w:num>
  <w:num w:numId="18">
    <w:abstractNumId w:val="25"/>
  </w:num>
  <w:num w:numId="19">
    <w:abstractNumId w:val="26"/>
  </w:num>
  <w:num w:numId="20">
    <w:abstractNumId w:val="24"/>
  </w:num>
  <w:num w:numId="21">
    <w:abstractNumId w:val="13"/>
  </w:num>
  <w:num w:numId="22">
    <w:abstractNumId w:val="2"/>
  </w:num>
  <w:num w:numId="23">
    <w:abstractNumId w:val="5"/>
  </w:num>
  <w:num w:numId="24">
    <w:abstractNumId w:val="14"/>
  </w:num>
  <w:num w:numId="25">
    <w:abstractNumId w:val="19"/>
  </w:num>
  <w:num w:numId="26">
    <w:abstractNumId w:val="9"/>
  </w:num>
  <w:num w:numId="27">
    <w:abstractNumId w:val="17"/>
  </w:num>
  <w:num w:numId="28">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bordersDoNotSurroundHeader/>
  <w:bordersDoNotSurroundFooter/>
  <w:proofState w:spelling="clean" w:grammar="clean"/>
  <w:attachedTemplate r:id="rId1"/>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75A"/>
    <w:rsid w:val="00001DD4"/>
    <w:rsid w:val="0001105C"/>
    <w:rsid w:val="0002520C"/>
    <w:rsid w:val="0005060E"/>
    <w:rsid w:val="00057256"/>
    <w:rsid w:val="00094F80"/>
    <w:rsid w:val="00095E25"/>
    <w:rsid w:val="000B798E"/>
    <w:rsid w:val="000E3769"/>
    <w:rsid w:val="000F59D3"/>
    <w:rsid w:val="000F5A24"/>
    <w:rsid w:val="00115246"/>
    <w:rsid w:val="00131FCC"/>
    <w:rsid w:val="00162D2B"/>
    <w:rsid w:val="001639B7"/>
    <w:rsid w:val="00170AC0"/>
    <w:rsid w:val="00191B0B"/>
    <w:rsid w:val="001A5D3F"/>
    <w:rsid w:val="001D5976"/>
    <w:rsid w:val="001E606A"/>
    <w:rsid w:val="001F2C2F"/>
    <w:rsid w:val="00210EDF"/>
    <w:rsid w:val="00225AA1"/>
    <w:rsid w:val="00231741"/>
    <w:rsid w:val="00293D2C"/>
    <w:rsid w:val="002D7FCB"/>
    <w:rsid w:val="002F664D"/>
    <w:rsid w:val="00314D4F"/>
    <w:rsid w:val="003557C0"/>
    <w:rsid w:val="003D74E1"/>
    <w:rsid w:val="003E275A"/>
    <w:rsid w:val="003E5B85"/>
    <w:rsid w:val="00421B91"/>
    <w:rsid w:val="0045295C"/>
    <w:rsid w:val="00477E20"/>
    <w:rsid w:val="004B1863"/>
    <w:rsid w:val="004B4BD4"/>
    <w:rsid w:val="004D196A"/>
    <w:rsid w:val="005332D8"/>
    <w:rsid w:val="00553814"/>
    <w:rsid w:val="005E0ED8"/>
    <w:rsid w:val="005F72C2"/>
    <w:rsid w:val="00620971"/>
    <w:rsid w:val="00626DC2"/>
    <w:rsid w:val="0063268C"/>
    <w:rsid w:val="00645EF4"/>
    <w:rsid w:val="00696DC1"/>
    <w:rsid w:val="006D6A93"/>
    <w:rsid w:val="006E0625"/>
    <w:rsid w:val="006E4A64"/>
    <w:rsid w:val="0070047E"/>
    <w:rsid w:val="0073187C"/>
    <w:rsid w:val="007461CF"/>
    <w:rsid w:val="007608A2"/>
    <w:rsid w:val="007608D5"/>
    <w:rsid w:val="007818B6"/>
    <w:rsid w:val="00786D4F"/>
    <w:rsid w:val="007D3A9E"/>
    <w:rsid w:val="00844A46"/>
    <w:rsid w:val="00850374"/>
    <w:rsid w:val="00851327"/>
    <w:rsid w:val="00857CEF"/>
    <w:rsid w:val="008829BB"/>
    <w:rsid w:val="008B232C"/>
    <w:rsid w:val="008D37B6"/>
    <w:rsid w:val="008E02F6"/>
    <w:rsid w:val="008E7459"/>
    <w:rsid w:val="008E75DD"/>
    <w:rsid w:val="008F4901"/>
    <w:rsid w:val="008F7333"/>
    <w:rsid w:val="00911380"/>
    <w:rsid w:val="0093464F"/>
    <w:rsid w:val="009406B8"/>
    <w:rsid w:val="00970D43"/>
    <w:rsid w:val="00972151"/>
    <w:rsid w:val="00986628"/>
    <w:rsid w:val="009A000B"/>
    <w:rsid w:val="009C0CED"/>
    <w:rsid w:val="00A2392E"/>
    <w:rsid w:val="00A5179C"/>
    <w:rsid w:val="00A71AFA"/>
    <w:rsid w:val="00A73392"/>
    <w:rsid w:val="00A745D5"/>
    <w:rsid w:val="00AC086D"/>
    <w:rsid w:val="00AC2E7F"/>
    <w:rsid w:val="00AE4EFF"/>
    <w:rsid w:val="00AF42C6"/>
    <w:rsid w:val="00AF7960"/>
    <w:rsid w:val="00B97958"/>
    <w:rsid w:val="00BB1ECD"/>
    <w:rsid w:val="00BB6DE3"/>
    <w:rsid w:val="00BD4CE8"/>
    <w:rsid w:val="00C019F3"/>
    <w:rsid w:val="00C26AAB"/>
    <w:rsid w:val="00C328B5"/>
    <w:rsid w:val="00C37882"/>
    <w:rsid w:val="00C912B2"/>
    <w:rsid w:val="00C93695"/>
    <w:rsid w:val="00CA1585"/>
    <w:rsid w:val="00CC752B"/>
    <w:rsid w:val="00CD74FA"/>
    <w:rsid w:val="00CE38E8"/>
    <w:rsid w:val="00CE65C6"/>
    <w:rsid w:val="00CF4935"/>
    <w:rsid w:val="00D60EFA"/>
    <w:rsid w:val="00D64B17"/>
    <w:rsid w:val="00D675FC"/>
    <w:rsid w:val="00D718A6"/>
    <w:rsid w:val="00D83D1B"/>
    <w:rsid w:val="00D863DC"/>
    <w:rsid w:val="00D876A8"/>
    <w:rsid w:val="00D9744C"/>
    <w:rsid w:val="00DA11F4"/>
    <w:rsid w:val="00DF5079"/>
    <w:rsid w:val="00E00A70"/>
    <w:rsid w:val="00E07391"/>
    <w:rsid w:val="00E5055B"/>
    <w:rsid w:val="00E51567"/>
    <w:rsid w:val="00E61A32"/>
    <w:rsid w:val="00E7156D"/>
    <w:rsid w:val="00EC3E0E"/>
    <w:rsid w:val="00F25218"/>
    <w:rsid w:val="00F74352"/>
    <w:rsid w:val="00F76EB1"/>
    <w:rsid w:val="00F87EBB"/>
    <w:rsid w:val="00FC1843"/>
    <w:rsid w:val="00FE0CB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34F3C6"/>
  <w15:chartTrackingRefBased/>
  <w15:docId w15:val="{DBD20CD0-FF96-489F-BBEF-15E360705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520C"/>
    <w:pPr>
      <w:widowControl w:val="0"/>
    </w:pPr>
    <w:rPr>
      <w:rFonts w:eastAsia="標楷體"/>
    </w:rPr>
  </w:style>
  <w:style w:type="paragraph" w:styleId="1">
    <w:name w:val="heading 1"/>
    <w:aliases w:val="文件大標題"/>
    <w:basedOn w:val="a"/>
    <w:next w:val="a"/>
    <w:link w:val="10"/>
    <w:autoRedefine/>
    <w:uiPriority w:val="9"/>
    <w:qFormat/>
    <w:rsid w:val="0002520C"/>
    <w:pPr>
      <w:keepNext/>
      <w:spacing w:before="180" w:after="180" w:line="720" w:lineRule="auto"/>
      <w:outlineLvl w:val="0"/>
    </w:pPr>
    <w:rPr>
      <w:rFonts w:asciiTheme="majorHAnsi" w:hAnsiTheme="majorHAnsi" w:cstheme="majorBidi"/>
      <w:b/>
      <w:bCs/>
      <w:kern w:val="52"/>
      <w:sz w:val="52"/>
      <w:szCs w:val="52"/>
    </w:rPr>
  </w:style>
  <w:style w:type="paragraph" w:styleId="2">
    <w:name w:val="heading 2"/>
    <w:aliases w:val="段落標題"/>
    <w:basedOn w:val="a"/>
    <w:next w:val="a"/>
    <w:link w:val="20"/>
    <w:autoRedefine/>
    <w:uiPriority w:val="9"/>
    <w:unhideWhenUsed/>
    <w:qFormat/>
    <w:rsid w:val="00131FCC"/>
    <w:pPr>
      <w:keepNext/>
      <w:numPr>
        <w:numId w:val="1"/>
      </w:numPr>
      <w:outlineLvl w:val="1"/>
    </w:pPr>
    <w:rPr>
      <w:rFonts w:asciiTheme="majorHAnsi" w:hAnsiTheme="majorHAnsi" w:cstheme="majorBidi"/>
      <w:b/>
      <w:bCs/>
      <w:sz w:val="32"/>
      <w:szCs w:val="48"/>
    </w:rPr>
  </w:style>
  <w:style w:type="paragraph" w:styleId="3">
    <w:name w:val="heading 3"/>
    <w:aliases w:val="小主題"/>
    <w:basedOn w:val="a"/>
    <w:next w:val="a"/>
    <w:link w:val="30"/>
    <w:autoRedefine/>
    <w:uiPriority w:val="9"/>
    <w:unhideWhenUsed/>
    <w:qFormat/>
    <w:rsid w:val="000F59D3"/>
    <w:pPr>
      <w:keepNext/>
      <w:numPr>
        <w:numId w:val="2"/>
      </w:numPr>
      <w:outlineLvl w:val="2"/>
    </w:pPr>
    <w:rPr>
      <w:rFonts w:asciiTheme="majorHAnsi" w:hAnsiTheme="majorHAnsi" w:cstheme="majorBidi"/>
      <w:b/>
      <w:bCs/>
      <w:sz w:val="28"/>
      <w:szCs w:val="36"/>
    </w:rPr>
  </w:style>
  <w:style w:type="paragraph" w:styleId="4">
    <w:name w:val="heading 4"/>
    <w:basedOn w:val="a"/>
    <w:next w:val="a"/>
    <w:link w:val="40"/>
    <w:uiPriority w:val="9"/>
    <w:unhideWhenUsed/>
    <w:qFormat/>
    <w:rsid w:val="00CC752B"/>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文件大標題 字元"/>
    <w:basedOn w:val="a0"/>
    <w:link w:val="1"/>
    <w:uiPriority w:val="9"/>
    <w:rsid w:val="0002520C"/>
    <w:rPr>
      <w:rFonts w:asciiTheme="majorHAnsi" w:eastAsia="標楷體" w:hAnsiTheme="majorHAnsi" w:cstheme="majorBidi"/>
      <w:b/>
      <w:bCs/>
      <w:kern w:val="52"/>
      <w:sz w:val="52"/>
      <w:szCs w:val="52"/>
    </w:rPr>
  </w:style>
  <w:style w:type="character" w:customStyle="1" w:styleId="20">
    <w:name w:val="標題 2 字元"/>
    <w:aliases w:val="段落標題 字元"/>
    <w:basedOn w:val="a0"/>
    <w:link w:val="2"/>
    <w:uiPriority w:val="9"/>
    <w:rsid w:val="00131FCC"/>
    <w:rPr>
      <w:rFonts w:asciiTheme="majorHAnsi" w:eastAsia="標楷體" w:hAnsiTheme="majorHAnsi" w:cstheme="majorBidi"/>
      <w:b/>
      <w:bCs/>
      <w:sz w:val="32"/>
      <w:szCs w:val="48"/>
    </w:rPr>
  </w:style>
  <w:style w:type="paragraph" w:styleId="a3">
    <w:name w:val="Title"/>
    <w:basedOn w:val="a"/>
    <w:next w:val="a"/>
    <w:link w:val="a4"/>
    <w:autoRedefine/>
    <w:uiPriority w:val="10"/>
    <w:qFormat/>
    <w:rsid w:val="0002520C"/>
    <w:pPr>
      <w:spacing w:before="240" w:after="60"/>
      <w:outlineLvl w:val="0"/>
    </w:pPr>
    <w:rPr>
      <w:rFonts w:asciiTheme="majorHAnsi" w:hAnsiTheme="majorHAnsi" w:cstheme="majorBidi"/>
      <w:b/>
      <w:bCs/>
      <w:sz w:val="28"/>
      <w:szCs w:val="32"/>
    </w:rPr>
  </w:style>
  <w:style w:type="character" w:customStyle="1" w:styleId="a4">
    <w:name w:val="標題 字元"/>
    <w:basedOn w:val="a0"/>
    <w:link w:val="a3"/>
    <w:uiPriority w:val="10"/>
    <w:rsid w:val="0002520C"/>
    <w:rPr>
      <w:rFonts w:asciiTheme="majorHAnsi" w:eastAsia="標楷體" w:hAnsiTheme="majorHAnsi" w:cstheme="majorBidi"/>
      <w:b/>
      <w:bCs/>
      <w:sz w:val="28"/>
      <w:szCs w:val="32"/>
    </w:rPr>
  </w:style>
  <w:style w:type="character" w:customStyle="1" w:styleId="30">
    <w:name w:val="標題 3 字元"/>
    <w:aliases w:val="小主題 字元"/>
    <w:basedOn w:val="a0"/>
    <w:link w:val="3"/>
    <w:uiPriority w:val="9"/>
    <w:rsid w:val="000F59D3"/>
    <w:rPr>
      <w:rFonts w:asciiTheme="majorHAnsi" w:eastAsia="標楷體" w:hAnsiTheme="majorHAnsi" w:cstheme="majorBidi"/>
      <w:b/>
      <w:bCs/>
      <w:sz w:val="28"/>
      <w:szCs w:val="36"/>
    </w:rPr>
  </w:style>
  <w:style w:type="paragraph" w:styleId="a5">
    <w:name w:val="List Paragraph"/>
    <w:basedOn w:val="a"/>
    <w:uiPriority w:val="34"/>
    <w:qFormat/>
    <w:rsid w:val="0002520C"/>
    <w:pPr>
      <w:ind w:leftChars="200" w:left="480"/>
    </w:pPr>
  </w:style>
  <w:style w:type="character" w:customStyle="1" w:styleId="40">
    <w:name w:val="標題 4 字元"/>
    <w:basedOn w:val="a0"/>
    <w:link w:val="4"/>
    <w:uiPriority w:val="9"/>
    <w:rsid w:val="00CC752B"/>
    <w:rPr>
      <w:rFonts w:asciiTheme="majorHAnsi" w:eastAsiaTheme="majorEastAsia" w:hAnsiTheme="majorHAnsi" w:cstheme="majorBidi"/>
      <w:sz w:val="36"/>
      <w:szCs w:val="36"/>
    </w:rPr>
  </w:style>
  <w:style w:type="paragraph" w:styleId="a6">
    <w:name w:val="header"/>
    <w:basedOn w:val="a"/>
    <w:link w:val="a7"/>
    <w:uiPriority w:val="99"/>
    <w:unhideWhenUsed/>
    <w:rsid w:val="003E5B85"/>
    <w:pPr>
      <w:tabs>
        <w:tab w:val="center" w:pos="4153"/>
        <w:tab w:val="right" w:pos="8306"/>
      </w:tabs>
      <w:snapToGrid w:val="0"/>
    </w:pPr>
    <w:rPr>
      <w:sz w:val="20"/>
      <w:szCs w:val="20"/>
    </w:rPr>
  </w:style>
  <w:style w:type="character" w:customStyle="1" w:styleId="a7">
    <w:name w:val="頁首 字元"/>
    <w:basedOn w:val="a0"/>
    <w:link w:val="a6"/>
    <w:uiPriority w:val="99"/>
    <w:rsid w:val="003E5B85"/>
    <w:rPr>
      <w:rFonts w:eastAsia="標楷體"/>
      <w:sz w:val="20"/>
      <w:szCs w:val="20"/>
    </w:rPr>
  </w:style>
  <w:style w:type="paragraph" w:styleId="a8">
    <w:name w:val="footer"/>
    <w:basedOn w:val="a"/>
    <w:link w:val="a9"/>
    <w:uiPriority w:val="99"/>
    <w:unhideWhenUsed/>
    <w:rsid w:val="003E5B85"/>
    <w:pPr>
      <w:tabs>
        <w:tab w:val="center" w:pos="4153"/>
        <w:tab w:val="right" w:pos="8306"/>
      </w:tabs>
      <w:snapToGrid w:val="0"/>
    </w:pPr>
    <w:rPr>
      <w:sz w:val="20"/>
      <w:szCs w:val="20"/>
    </w:rPr>
  </w:style>
  <w:style w:type="character" w:customStyle="1" w:styleId="a9">
    <w:name w:val="頁尾 字元"/>
    <w:basedOn w:val="a0"/>
    <w:link w:val="a8"/>
    <w:uiPriority w:val="99"/>
    <w:rsid w:val="003E5B85"/>
    <w:rPr>
      <w:rFonts w:eastAsia="標楷體"/>
      <w:sz w:val="20"/>
      <w:szCs w:val="20"/>
    </w:rPr>
  </w:style>
  <w:style w:type="character" w:styleId="aa">
    <w:name w:val="Hyperlink"/>
    <w:basedOn w:val="a0"/>
    <w:uiPriority w:val="99"/>
    <w:semiHidden/>
    <w:unhideWhenUsed/>
    <w:rsid w:val="0001105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40794">
      <w:bodyDiv w:val="1"/>
      <w:marLeft w:val="0"/>
      <w:marRight w:val="0"/>
      <w:marTop w:val="0"/>
      <w:marBottom w:val="0"/>
      <w:divBdr>
        <w:top w:val="none" w:sz="0" w:space="0" w:color="auto"/>
        <w:left w:val="none" w:sz="0" w:space="0" w:color="auto"/>
        <w:bottom w:val="none" w:sz="0" w:space="0" w:color="auto"/>
        <w:right w:val="none" w:sz="0" w:space="0" w:color="auto"/>
      </w:divBdr>
    </w:div>
    <w:div w:id="101387311">
      <w:bodyDiv w:val="1"/>
      <w:marLeft w:val="0"/>
      <w:marRight w:val="0"/>
      <w:marTop w:val="0"/>
      <w:marBottom w:val="0"/>
      <w:divBdr>
        <w:top w:val="none" w:sz="0" w:space="0" w:color="auto"/>
        <w:left w:val="none" w:sz="0" w:space="0" w:color="auto"/>
        <w:bottom w:val="none" w:sz="0" w:space="0" w:color="auto"/>
        <w:right w:val="none" w:sz="0" w:space="0" w:color="auto"/>
      </w:divBdr>
    </w:div>
    <w:div w:id="492524876">
      <w:bodyDiv w:val="1"/>
      <w:marLeft w:val="0"/>
      <w:marRight w:val="0"/>
      <w:marTop w:val="0"/>
      <w:marBottom w:val="0"/>
      <w:divBdr>
        <w:top w:val="none" w:sz="0" w:space="0" w:color="auto"/>
        <w:left w:val="none" w:sz="0" w:space="0" w:color="auto"/>
        <w:bottom w:val="none" w:sz="0" w:space="0" w:color="auto"/>
        <w:right w:val="none" w:sz="0" w:space="0" w:color="auto"/>
      </w:divBdr>
    </w:div>
    <w:div w:id="715008954">
      <w:bodyDiv w:val="1"/>
      <w:marLeft w:val="0"/>
      <w:marRight w:val="0"/>
      <w:marTop w:val="0"/>
      <w:marBottom w:val="0"/>
      <w:divBdr>
        <w:top w:val="none" w:sz="0" w:space="0" w:color="auto"/>
        <w:left w:val="none" w:sz="0" w:space="0" w:color="auto"/>
        <w:bottom w:val="none" w:sz="0" w:space="0" w:color="auto"/>
        <w:right w:val="none" w:sz="0" w:space="0" w:color="auto"/>
      </w:divBdr>
      <w:divsChild>
        <w:div w:id="835611663">
          <w:marLeft w:val="0"/>
          <w:marRight w:val="0"/>
          <w:marTop w:val="0"/>
          <w:marBottom w:val="0"/>
          <w:divBdr>
            <w:top w:val="none" w:sz="0" w:space="0" w:color="auto"/>
            <w:left w:val="none" w:sz="0" w:space="0" w:color="auto"/>
            <w:bottom w:val="none" w:sz="0" w:space="0" w:color="auto"/>
            <w:right w:val="none" w:sz="0" w:space="0" w:color="auto"/>
          </w:divBdr>
        </w:div>
      </w:divsChild>
    </w:div>
    <w:div w:id="966542557">
      <w:bodyDiv w:val="1"/>
      <w:marLeft w:val="0"/>
      <w:marRight w:val="0"/>
      <w:marTop w:val="0"/>
      <w:marBottom w:val="0"/>
      <w:divBdr>
        <w:top w:val="none" w:sz="0" w:space="0" w:color="auto"/>
        <w:left w:val="none" w:sz="0" w:space="0" w:color="auto"/>
        <w:bottom w:val="none" w:sz="0" w:space="0" w:color="auto"/>
        <w:right w:val="none" w:sz="0" w:space="0" w:color="auto"/>
      </w:divBdr>
    </w:div>
    <w:div w:id="1116679432">
      <w:bodyDiv w:val="1"/>
      <w:marLeft w:val="0"/>
      <w:marRight w:val="0"/>
      <w:marTop w:val="0"/>
      <w:marBottom w:val="0"/>
      <w:divBdr>
        <w:top w:val="none" w:sz="0" w:space="0" w:color="auto"/>
        <w:left w:val="none" w:sz="0" w:space="0" w:color="auto"/>
        <w:bottom w:val="none" w:sz="0" w:space="0" w:color="auto"/>
        <w:right w:val="none" w:sz="0" w:space="0" w:color="auto"/>
      </w:divBdr>
    </w:div>
    <w:div w:id="1164781072">
      <w:bodyDiv w:val="1"/>
      <w:marLeft w:val="0"/>
      <w:marRight w:val="0"/>
      <w:marTop w:val="0"/>
      <w:marBottom w:val="0"/>
      <w:divBdr>
        <w:top w:val="none" w:sz="0" w:space="0" w:color="auto"/>
        <w:left w:val="none" w:sz="0" w:space="0" w:color="auto"/>
        <w:bottom w:val="none" w:sz="0" w:space="0" w:color="auto"/>
        <w:right w:val="none" w:sz="0" w:space="0" w:color="auto"/>
      </w:divBdr>
    </w:div>
    <w:div w:id="2122916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datacamp.com/blog/what-is-ai-literacy-a-comprehensive-guide-for-beginner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3313\Documents\&#33258;&#35330;%20Office%20&#31684;&#26412;\&#35542;&#25991;&#31558;&#35352;&#31684;&#26412;.dotx"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EE5014-DDB6-4FB1-A9D7-F97ADE308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論文筆記範本</Template>
  <TotalTime>858</TotalTime>
  <Pages>1</Pages>
  <Words>1621</Words>
  <Characters>9241</Characters>
  <Application>Microsoft Office Word</Application>
  <DocSecurity>0</DocSecurity>
  <Lines>77</Lines>
  <Paragraphs>21</Paragraphs>
  <ScaleCrop>false</ScaleCrop>
  <Company/>
  <LinksUpToDate>false</LinksUpToDate>
  <CharactersWithSpaces>10841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陳維誠</dc:creator>
  <cp:keywords/>
  <dc:description/>
  <cp:lastModifiedBy>維誠 陳</cp:lastModifiedBy>
  <cp:revision>71</cp:revision>
  <cp:lastPrinted>2024-06-10T08:43:00Z</cp:lastPrinted>
  <dcterms:created xsi:type="dcterms:W3CDTF">2024-06-12T13:26:00Z</dcterms:created>
  <dcterms:modified xsi:type="dcterms:W3CDTF">2024-06-13T11:00:00Z</dcterms:modified>
</cp:coreProperties>
</file>