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6259" w14:textId="64526DC8" w:rsidR="00AC57E9" w:rsidRPr="00632CF5" w:rsidRDefault="00AC57E9" w:rsidP="00AC57E9">
      <w:pPr>
        <w:pStyle w:val="a5"/>
        <w:adjustRightInd w:val="0"/>
        <w:rPr>
          <w:rFonts w:ascii="楷體-簡" w:eastAsia="楷體-簡" w:hAnsi="楷體-簡"/>
          <w:b w:val="0"/>
          <w:bCs w:val="0"/>
        </w:rPr>
      </w:pPr>
      <w:r>
        <w:rPr>
          <w:rFonts w:ascii="楷體-簡" w:eastAsia="楷體-簡" w:hAnsi="楷體-簡" w:hint="eastAsia"/>
          <w:b w:val="0"/>
          <w:bCs w:val="0"/>
        </w:rPr>
        <w:t>共變數分析</w:t>
      </w:r>
      <w:r>
        <w:rPr>
          <w:rFonts w:ascii="楷體-簡" w:eastAsia="楷體-簡" w:hAnsi="楷體-簡"/>
          <w:b w:val="0"/>
          <w:bCs w:val="0"/>
        </w:rPr>
        <w:t>A</w:t>
      </w:r>
      <w:r>
        <w:rPr>
          <w:rFonts w:ascii="楷體-簡" w:eastAsia="楷體-簡" w:hAnsi="楷體-簡"/>
          <w:b w:val="0"/>
          <w:bCs w:val="0"/>
        </w:rPr>
        <w:t>C</w:t>
      </w:r>
      <w:r>
        <w:rPr>
          <w:rFonts w:ascii="楷體-簡" w:eastAsia="楷體-簡" w:hAnsi="楷體-簡"/>
          <w:b w:val="0"/>
          <w:bCs w:val="0"/>
        </w:rPr>
        <w:t>NOVA</w:t>
      </w:r>
    </w:p>
    <w:p w14:paraId="4905D49E" w14:textId="15D554F3" w:rsidR="009C02CF" w:rsidRDefault="00AC57E9">
      <w:r>
        <w:rPr>
          <w:rFonts w:hint="eastAsia"/>
        </w:rPr>
        <w:t>定義：</w:t>
      </w:r>
    </w:p>
    <w:p w14:paraId="19C60D44" w14:textId="77277824" w:rsidR="00AC57E9" w:rsidRDefault="00AC57E9">
      <w:r>
        <w:rPr>
          <w:rFonts w:hint="eastAsia"/>
        </w:rPr>
        <w:t>A</w:t>
      </w:r>
      <w:r>
        <w:t>NOVA</w:t>
      </w:r>
      <w:r>
        <w:rPr>
          <w:rFonts w:hint="eastAsia"/>
        </w:rPr>
        <w:t>中的自變數中多考慮連續變項。</w:t>
      </w:r>
      <w:r>
        <w:t>’</w:t>
      </w:r>
    </w:p>
    <w:p w14:paraId="62DE4168" w14:textId="3DA749DF" w:rsidR="00AC57E9" w:rsidRDefault="00AC57E9">
      <w:pPr>
        <w:rPr>
          <w:rFonts w:hint="eastAsia"/>
        </w:rPr>
      </w:pPr>
      <w:r>
        <w:rPr>
          <w:rFonts w:hint="eastAsia"/>
        </w:rPr>
        <w:t>題目：</w:t>
      </w:r>
    </w:p>
    <w:p w14:paraId="61D56E06" w14:textId="1888242D" w:rsidR="00AC57E9" w:rsidRDefault="00AC57E9" w:rsidP="00AC57E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排除掉智力差異</w:t>
      </w:r>
      <w:r>
        <w:rPr>
          <w:rFonts w:hint="eastAsia"/>
        </w:rPr>
        <w:t>(</w:t>
      </w:r>
      <w:proofErr w:type="spellStart"/>
      <w:r>
        <w:t>convariates</w:t>
      </w:r>
      <w:proofErr w:type="spellEnd"/>
      <w:r>
        <w:rPr>
          <w:rFonts w:hint="eastAsia"/>
        </w:rPr>
        <w:t>)</w:t>
      </w:r>
      <w:r>
        <w:rPr>
          <w:rFonts w:hint="eastAsia"/>
        </w:rPr>
        <w:t>，教學方法</w:t>
      </w:r>
      <w:r>
        <w:rPr>
          <w:rFonts w:hint="eastAsia"/>
        </w:rPr>
        <w:t>(</w:t>
      </w:r>
      <w:r>
        <w:t>X)</w:t>
      </w:r>
      <w:r>
        <w:rPr>
          <w:rFonts w:hint="eastAsia"/>
        </w:rPr>
        <w:t>對成績</w:t>
      </w:r>
      <w:r>
        <w:t>(Y)</w:t>
      </w:r>
      <w:r>
        <w:rPr>
          <w:rFonts w:hint="eastAsia"/>
        </w:rPr>
        <w:t>是否有顯著差異。</w:t>
      </w:r>
    </w:p>
    <w:p w14:paraId="435CB3B0" w14:textId="39129907" w:rsidR="00AC57E9" w:rsidRDefault="00AC57E9" w:rsidP="00AC57E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排除掉</w:t>
      </w:r>
      <w:r>
        <w:rPr>
          <w:rFonts w:hint="eastAsia"/>
        </w:rPr>
        <w:t>看電影前的心情</w:t>
      </w:r>
      <w:r>
        <w:rPr>
          <w:rFonts w:hint="eastAsia"/>
        </w:rPr>
        <w:t>(</w:t>
      </w:r>
      <w:proofErr w:type="spellStart"/>
      <w:r>
        <w:t>convariates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，不同性別</w:t>
      </w:r>
      <w:r>
        <w:rPr>
          <w:rFonts w:hint="eastAsia"/>
        </w:rPr>
        <w:t>(</w:t>
      </w:r>
      <w:r>
        <w:t>X1)</w:t>
      </w:r>
      <w:r>
        <w:rPr>
          <w:rFonts w:hint="eastAsia"/>
        </w:rPr>
        <w:t>與電影類型</w:t>
      </w:r>
      <w:r>
        <w:rPr>
          <w:rFonts w:hint="eastAsia"/>
        </w:rPr>
        <w:t>(</w:t>
      </w:r>
      <w:r>
        <w:t>X2)</w:t>
      </w:r>
      <w:r>
        <w:rPr>
          <w:rFonts w:hint="eastAsia"/>
        </w:rPr>
        <w:t>，是否對看完電影後的心情</w:t>
      </w:r>
      <w:r>
        <w:t>(Y)</w:t>
      </w:r>
      <w:r>
        <w:rPr>
          <w:rFonts w:hint="eastAsia"/>
        </w:rPr>
        <w:t>有顯著差異。</w:t>
      </w:r>
    </w:p>
    <w:p w14:paraId="76A38168" w14:textId="1655AA20" w:rsidR="00AC57E9" w:rsidRDefault="00AC57E9" w:rsidP="00AC57E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在遊戲中排除掉體力值</w:t>
      </w:r>
      <w:r>
        <w:rPr>
          <w:rFonts w:hint="eastAsia"/>
        </w:rPr>
        <w:t>(</w:t>
      </w:r>
      <w:proofErr w:type="spellStart"/>
      <w:r>
        <w:t>convariates</w:t>
      </w:r>
      <w:proofErr w:type="spellEnd"/>
      <w:r>
        <w:rPr>
          <w:rFonts w:hint="eastAsia"/>
        </w:rPr>
        <w:t>)</w:t>
      </w:r>
      <w:r>
        <w:rPr>
          <w:rFonts w:hint="eastAsia"/>
        </w:rPr>
        <w:t>後，不同職業類型</w:t>
      </w:r>
      <w:r>
        <w:rPr>
          <w:rFonts w:hint="eastAsia"/>
        </w:rPr>
        <w:t>(</w:t>
      </w:r>
      <w:r>
        <w:t>X1)</w:t>
      </w:r>
      <w:r>
        <w:rPr>
          <w:rFonts w:hint="eastAsia"/>
        </w:rPr>
        <w:t>、武器類型</w:t>
      </w:r>
      <w:r>
        <w:rPr>
          <w:rFonts w:hint="eastAsia"/>
        </w:rPr>
        <w:t>(</w:t>
      </w:r>
      <w:r>
        <w:t>X2)</w:t>
      </w:r>
      <w:r>
        <w:rPr>
          <w:rFonts w:hint="eastAsia"/>
        </w:rPr>
        <w:t>與防具類型</w:t>
      </w:r>
      <w:r>
        <w:rPr>
          <w:rFonts w:hint="eastAsia"/>
        </w:rPr>
        <w:t>(</w:t>
      </w:r>
      <w:r>
        <w:t>X3)</w:t>
      </w:r>
      <w:r>
        <w:rPr>
          <w:rFonts w:hint="eastAsia"/>
        </w:rPr>
        <w:t>是否對攻擊力</w:t>
      </w:r>
      <w:r>
        <w:t>(Y)</w:t>
      </w:r>
      <w:r>
        <w:rPr>
          <w:rFonts w:hint="eastAsia"/>
        </w:rPr>
        <w:t>有顯著差異。</w:t>
      </w:r>
    </w:p>
    <w:p w14:paraId="09610F66" w14:textId="4C5DB56A" w:rsidR="00AC57E9" w:rsidRDefault="00AC57E9" w:rsidP="00AC57E9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排除掉</w:t>
      </w:r>
      <w:r>
        <w:rPr>
          <w:rFonts w:hint="eastAsia"/>
        </w:rPr>
        <w:t>先天樂觀性</w:t>
      </w:r>
      <w:r>
        <w:rPr>
          <w:rFonts w:hint="eastAsia"/>
        </w:rPr>
        <w:t>(</w:t>
      </w:r>
      <w:proofErr w:type="spellStart"/>
      <w:r>
        <w:t>convariates</w:t>
      </w:r>
      <w:proofErr w:type="spellEnd"/>
      <w:r>
        <w:rPr>
          <w:rFonts w:hint="eastAsia"/>
        </w:rPr>
        <w:t>)</w:t>
      </w:r>
      <w:r>
        <w:rPr>
          <w:rFonts w:hint="eastAsia"/>
        </w:rPr>
        <w:t>後，</w:t>
      </w:r>
      <w:r>
        <w:rPr>
          <w:rFonts w:hint="eastAsia"/>
        </w:rPr>
        <w:t>性別</w:t>
      </w:r>
      <w:r>
        <w:t>(X1)</w:t>
      </w:r>
      <w:r>
        <w:rPr>
          <w:rFonts w:hint="eastAsia"/>
        </w:rPr>
        <w:t>、住校</w:t>
      </w:r>
      <w:r>
        <w:rPr>
          <w:rFonts w:hint="eastAsia"/>
        </w:rPr>
        <w:t>(</w:t>
      </w:r>
      <w:r>
        <w:t>X2)</w:t>
      </w:r>
      <w:r>
        <w:rPr>
          <w:rFonts w:hint="eastAsia"/>
        </w:rPr>
        <w:t>、年級</w:t>
      </w:r>
      <w:r>
        <w:t>(X3)</w:t>
      </w:r>
      <w:r>
        <w:rPr>
          <w:rFonts w:hint="eastAsia"/>
        </w:rPr>
        <w:t>是否對社團參</w:t>
      </w:r>
      <w:r>
        <w:rPr>
          <w:rFonts w:hint="eastAsia"/>
        </w:rPr>
        <w:t>(</w:t>
      </w:r>
      <w:r>
        <w:t>Y)</w:t>
      </w:r>
      <w:r>
        <w:rPr>
          <w:rFonts w:hint="eastAsia"/>
        </w:rPr>
        <w:t>與有者效果？</w:t>
      </w:r>
    </w:p>
    <w:p w14:paraId="3D13DCF7" w14:textId="2C247AD6" w:rsidR="00140135" w:rsidRDefault="00140135">
      <w:r w:rsidRPr="00140135">
        <w:drawing>
          <wp:inline distT="0" distB="0" distL="0" distR="0" wp14:anchorId="0E89411B" wp14:editId="08067AD3">
            <wp:extent cx="6341798" cy="951346"/>
            <wp:effectExtent l="0" t="0" r="0" b="1270"/>
            <wp:docPr id="1939471490" name="圖片 1" descr="一張含有 文字, 螢幕擷取畫面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71490" name="圖片 1" descr="一張含有 文字, 螢幕擷取畫面, 數字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0795" cy="9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1C2F" w14:textId="77777777" w:rsidR="00140135" w:rsidRDefault="00140135"/>
    <w:p w14:paraId="41ED6CA0" w14:textId="3E10B471" w:rsidR="00AC57E9" w:rsidRDefault="00AC57E9">
      <w:pPr>
        <w:rPr>
          <w:rFonts w:hint="eastAsia"/>
        </w:rPr>
      </w:pPr>
      <w:r>
        <w:rPr>
          <w:rFonts w:hint="eastAsia"/>
        </w:rPr>
        <w:t>操作：</w:t>
      </w:r>
    </w:p>
    <w:p w14:paraId="6611433D" w14:textId="61AF068F" w:rsidR="00AC57E9" w:rsidRDefault="00A229EB">
      <w:pPr>
        <w:rPr>
          <w:rFonts w:hint="eastAsia"/>
        </w:rPr>
      </w:pPr>
      <w:r>
        <w:rPr>
          <w:rFonts w:hint="eastAsia"/>
        </w:rPr>
        <w:t>（未完成）</w:t>
      </w:r>
    </w:p>
    <w:p w14:paraId="158909C0" w14:textId="77777777" w:rsidR="00AC57E9" w:rsidRDefault="00AC57E9"/>
    <w:p w14:paraId="6FA98297" w14:textId="77777777" w:rsidR="00AC57E9" w:rsidRDefault="00AC57E9"/>
    <w:p w14:paraId="0BEFAE8D" w14:textId="77777777" w:rsidR="00AC57E9" w:rsidRDefault="00AC57E9"/>
    <w:p w14:paraId="23BCC21A" w14:textId="77777777" w:rsidR="00AC57E9" w:rsidRDefault="00AC57E9"/>
    <w:p w14:paraId="1296F27B" w14:textId="77777777" w:rsidR="00AC57E9" w:rsidRDefault="00AC57E9"/>
    <w:p w14:paraId="2F5F473E" w14:textId="77777777" w:rsidR="00AC57E9" w:rsidRDefault="00AC57E9"/>
    <w:p w14:paraId="3DBA7454" w14:textId="77777777" w:rsidR="00AC57E9" w:rsidRDefault="00AC57E9"/>
    <w:p w14:paraId="6454C07D" w14:textId="77777777" w:rsidR="00AC57E9" w:rsidRDefault="00AC57E9"/>
    <w:p w14:paraId="40766D36" w14:textId="77777777" w:rsidR="00AC57E9" w:rsidRDefault="00AC57E9"/>
    <w:p w14:paraId="6CC372DD" w14:textId="77777777" w:rsidR="00AC57E9" w:rsidRDefault="00AC57E9"/>
    <w:p w14:paraId="0DA8E690" w14:textId="77777777" w:rsidR="00AC57E9" w:rsidRDefault="00AC57E9">
      <w:pPr>
        <w:rPr>
          <w:rFonts w:hint="eastAsia"/>
        </w:rPr>
      </w:pPr>
    </w:p>
    <w:p w14:paraId="0DD9961D" w14:textId="77777777" w:rsidR="00AC57E9" w:rsidRDefault="00AC57E9">
      <w:pPr>
        <w:rPr>
          <w:rFonts w:hint="eastAsia"/>
        </w:rPr>
      </w:pPr>
    </w:p>
    <w:sectPr w:rsidR="00AC57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65734"/>
    <w:multiLevelType w:val="hybridMultilevel"/>
    <w:tmpl w:val="46DE0FE6"/>
    <w:lvl w:ilvl="0" w:tplc="81E497BC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3925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E9"/>
    <w:rsid w:val="00140135"/>
    <w:rsid w:val="00670534"/>
    <w:rsid w:val="00794D24"/>
    <w:rsid w:val="008D45F3"/>
    <w:rsid w:val="009C02CF"/>
    <w:rsid w:val="00A229EB"/>
    <w:rsid w:val="00AC57E9"/>
    <w:rsid w:val="00B529C4"/>
    <w:rsid w:val="00B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2E6DE"/>
  <w15:chartTrackingRefBased/>
  <w15:docId w15:val="{CFE7E113-C3AE-4445-B9E9-2797D9CB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9C4"/>
    <w:rPr>
      <w:rFonts w:ascii="PMingLiU" w:eastAsia="Kaiti SC" w:hAnsi="PMingLiU" w:cs="PMingLiU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E2387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BE2387"/>
    <w:rPr>
      <w:rFonts w:eastAsia="Microsoft JhengHei UI"/>
      <w:kern w:val="0"/>
      <w:sz w:val="22"/>
      <w:szCs w:val="22"/>
      <w:lang w:eastAsia="zh-CN"/>
    </w:rPr>
  </w:style>
  <w:style w:type="paragraph" w:styleId="a5">
    <w:name w:val="Title"/>
    <w:basedOn w:val="a"/>
    <w:next w:val="a"/>
    <w:link w:val="a6"/>
    <w:uiPriority w:val="10"/>
    <w:qFormat/>
    <w:rsid w:val="00AC57E9"/>
    <w:pPr>
      <w:snapToGrid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AC57E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AC57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365VIP</dc:creator>
  <cp:keywords/>
  <dc:description/>
  <cp:lastModifiedBy>365VIP</cp:lastModifiedBy>
  <cp:revision>1</cp:revision>
  <dcterms:created xsi:type="dcterms:W3CDTF">2024-05-27T14:25:00Z</dcterms:created>
  <dcterms:modified xsi:type="dcterms:W3CDTF">2024-05-27T22:04:00Z</dcterms:modified>
</cp:coreProperties>
</file>