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B78D2">
      <w:bookmarkStart w:id="201" w:name="_GoBack"/>
      <w:bookmarkEnd w:id="201"/>
    </w:p>
    <w:p w14:paraId="02F7C997"/>
    <w:p w14:paraId="3A817FF3"/>
    <w:p w14:paraId="1D445C72">
      <w:pPr>
        <w:jc w:val="center"/>
      </w:pPr>
      <w:r>
        <w:rPr>
          <w:rFonts w:ascii="微软雅黑" w:hAnsi="微软雅黑" w:eastAsia="微软雅黑"/>
          <w:b/>
          <w:color w:val="1F4E79"/>
          <w:sz w:val="60"/>
        </w:rPr>
        <w:t>SCADIA</w:t>
      </w:r>
    </w:p>
    <w:p w14:paraId="5A670969">
      <w:pPr>
        <w:jc w:val="center"/>
      </w:pPr>
      <w:r>
        <w:rPr>
          <w:rFonts w:ascii="微软雅黑" w:hAnsi="微软雅黑" w:eastAsia="微软雅黑"/>
          <w:b w:val="0"/>
          <w:color w:val="2E75B6"/>
          <w:sz w:val="32"/>
        </w:rPr>
        <w:t>工业监控与八场景视频分析系统</w:t>
      </w:r>
    </w:p>
    <w:p w14:paraId="63990695">
      <w:pPr>
        <w:spacing w:before="360"/>
        <w:jc w:val="center"/>
      </w:pPr>
      <w:r>
        <w:rPr>
          <w:rFonts w:ascii="微软雅黑" w:hAnsi="微软雅黑" w:eastAsia="微软雅黑"/>
          <w:b/>
          <w:color w:val="000000"/>
          <w:sz w:val="52"/>
        </w:rPr>
        <w:t>软件使用手册</w:t>
      </w:r>
    </w:p>
    <w:p w14:paraId="1BCF99BD">
      <w:pPr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从零基础到独立组态 · 全字段逐步图解版</w:t>
      </w:r>
    </w:p>
    <w:p w14:paraId="58B344A5">
      <w:pPr>
        <w:pBdr>
          <w:bottom w:val="single" w:color="1F4E79" w:sz="12" w:space="1"/>
        </w:pBdr>
        <w:jc w:val="center"/>
      </w:pPr>
    </w:p>
    <w:p w14:paraId="553F3EC9"/>
    <w:p w14:paraId="13872162"/>
    <w:p w14:paraId="49BA781A"/>
    <w:p w14:paraId="3AEFF388"/>
    <w:p w14:paraId="638A34DC"/>
    <w:p w14:paraId="6F988DED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102"/>
      </w:tblGrid>
      <w:tr w14:paraId="27855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1F8"/>
          </w:tcPr>
          <w:p w14:paraId="1E48570D">
            <w:r>
              <w:rPr>
                <w:rFonts w:ascii="宋体" w:hAnsi="宋体" w:eastAsia="宋体"/>
                <w:b/>
                <w:color w:val="1F4E79"/>
                <w:sz w:val="21"/>
              </w:rPr>
              <w:t>文档名称</w:t>
            </w:r>
          </w:p>
        </w:tc>
        <w:tc>
          <w:tcPr>
            <w:tcW w:w="5102" w:type="dxa"/>
          </w:tcPr>
          <w:p w14:paraId="6F1B023E">
            <w:r>
              <w:rPr>
                <w:rFonts w:ascii="宋体" w:hAnsi="宋体" w:eastAsia="宋体"/>
                <w:b w:val="0"/>
                <w:sz w:val="21"/>
              </w:rPr>
              <w:t>SCADIA 工业监控与八场景视频分析系统 · 软件使用手册</w:t>
            </w:r>
          </w:p>
        </w:tc>
      </w:tr>
      <w:tr w14:paraId="68796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1F8"/>
          </w:tcPr>
          <w:p w14:paraId="73986430">
            <w:r>
              <w:rPr>
                <w:rFonts w:ascii="宋体" w:hAnsi="宋体" w:eastAsia="宋体"/>
                <w:b/>
                <w:color w:val="1F4E79"/>
                <w:sz w:val="21"/>
              </w:rPr>
              <w:t>适用版本</w:t>
            </w:r>
          </w:p>
        </w:tc>
        <w:tc>
          <w:tcPr>
            <w:tcW w:w="5102" w:type="dxa"/>
          </w:tcPr>
          <w:p w14:paraId="53A0E1A1">
            <w:r>
              <w:rPr>
                <w:rFonts w:ascii="宋体" w:hAnsi="宋体" w:eastAsia="宋体"/>
                <w:b w:val="0"/>
                <w:sz w:val="21"/>
              </w:rPr>
              <w:t>SCADIA 3.0.0（界面收敛版，源码基线 2026-10-17）</w:t>
            </w:r>
          </w:p>
        </w:tc>
      </w:tr>
      <w:tr w14:paraId="51F3A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1F8"/>
          </w:tcPr>
          <w:p w14:paraId="295403A3">
            <w:r>
              <w:rPr>
                <w:rFonts w:ascii="宋体" w:hAnsi="宋体" w:eastAsia="宋体"/>
                <w:b/>
                <w:color w:val="1F4E79"/>
                <w:sz w:val="21"/>
              </w:rPr>
              <w:t>读者对象</w:t>
            </w:r>
          </w:p>
        </w:tc>
        <w:tc>
          <w:tcPr>
            <w:tcW w:w="5102" w:type="dxa"/>
          </w:tcPr>
          <w:p w14:paraId="098757B0">
            <w:r>
              <w:rPr>
                <w:rFonts w:ascii="宋体" w:hAnsi="宋体" w:eastAsia="宋体"/>
                <w:b w:val="0"/>
                <w:sz w:val="21"/>
              </w:rPr>
              <w:t>值班员、组态工程师、系统管理员、验收人员</w:t>
            </w:r>
          </w:p>
        </w:tc>
      </w:tr>
      <w:tr w14:paraId="09C58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1F8"/>
          </w:tcPr>
          <w:p w14:paraId="6849690C">
            <w:r>
              <w:rPr>
                <w:rFonts w:ascii="宋体" w:hAnsi="宋体" w:eastAsia="宋体"/>
                <w:b/>
                <w:color w:val="1F4E79"/>
                <w:sz w:val="21"/>
              </w:rPr>
              <w:t>阅读前提</w:t>
            </w:r>
          </w:p>
        </w:tc>
        <w:tc>
          <w:tcPr>
            <w:tcW w:w="5102" w:type="dxa"/>
          </w:tcPr>
          <w:p w14:paraId="2433C1D9">
            <w:r>
              <w:rPr>
                <w:rFonts w:ascii="宋体" w:hAnsi="宋体" w:eastAsia="宋体"/>
                <w:b w:val="0"/>
                <w:sz w:val="21"/>
              </w:rPr>
              <w:t>不需要编程基础；第 5–17 章为组态实操，可按需选读</w:t>
            </w:r>
          </w:p>
        </w:tc>
      </w:tr>
      <w:tr w14:paraId="4BB7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1F8"/>
          </w:tcPr>
          <w:p w14:paraId="76234B88">
            <w:r>
              <w:rPr>
                <w:rFonts w:ascii="宋体" w:hAnsi="宋体" w:eastAsia="宋体"/>
                <w:b/>
                <w:color w:val="1F4E79"/>
                <w:sz w:val="21"/>
              </w:rPr>
              <w:t>编写日期</w:t>
            </w:r>
          </w:p>
        </w:tc>
        <w:tc>
          <w:tcPr>
            <w:tcW w:w="5102" w:type="dxa"/>
          </w:tcPr>
          <w:p w14:paraId="29A8DFE5">
            <w:r>
              <w:rPr>
                <w:rFonts w:ascii="宋体" w:hAnsi="宋体" w:eastAsia="宋体"/>
                <w:b w:val="0"/>
                <w:sz w:val="21"/>
              </w:rPr>
              <w:t>2026-10-18</w:t>
            </w:r>
          </w:p>
        </w:tc>
      </w:tr>
      <w:tr w14:paraId="0185A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1F8"/>
          </w:tcPr>
          <w:p w14:paraId="30D60B24">
            <w:r>
              <w:rPr>
                <w:rFonts w:ascii="宋体" w:hAnsi="宋体" w:eastAsia="宋体"/>
                <w:b/>
                <w:color w:val="1F4E79"/>
                <w:sz w:val="21"/>
              </w:rPr>
              <w:t>配套文档</w:t>
            </w:r>
          </w:p>
        </w:tc>
        <w:tc>
          <w:tcPr>
            <w:tcW w:w="5102" w:type="dxa"/>
          </w:tcPr>
          <w:p w14:paraId="3D2F8A92">
            <w:r>
              <w:rPr>
                <w:rFonts w:ascii="宋体" w:hAnsi="宋体" w:eastAsia="宋体"/>
                <w:b w:val="0"/>
                <w:sz w:val="21"/>
              </w:rPr>
              <w:t>《SCADIA 工程配置与修改手册》《部署维护手册》《产品说明书》</w:t>
            </w:r>
          </w:p>
        </w:tc>
      </w:tr>
    </w:tbl>
    <w:p w14:paraId="49B832C6">
      <w:r>
        <w:br w:type="page"/>
      </w:r>
    </w:p>
    <w:p w14:paraId="32381AB0">
      <w:pPr>
        <w:pStyle w:val="3"/>
      </w:pPr>
      <w:bookmarkStart w:id="0" w:name="_Toc1362"/>
      <w:r>
        <w:rPr>
          <w:rFonts w:ascii="微软雅黑" w:hAnsi="微软雅黑" w:eastAsia="微软雅黑"/>
          <w:b/>
          <w:color w:val="1F4E79"/>
          <w:sz w:val="36"/>
        </w:rPr>
        <w:t>文档信息</w:t>
      </w:r>
      <w:bookmarkEnd w:id="0"/>
    </w:p>
    <w:p w14:paraId="243FC707">
      <w:pPr>
        <w:pStyle w:val="3"/>
        <w:spacing w:before="280" w:after="120"/>
      </w:pPr>
      <w:bookmarkStart w:id="1" w:name="_Toc21131"/>
      <w:r>
        <w:rPr>
          <w:rFonts w:ascii="微软雅黑" w:hAnsi="微软雅黑" w:eastAsia="微软雅黑"/>
          <w:b/>
          <w:color w:val="1F4E79"/>
          <w:sz w:val="34"/>
        </w:rPr>
        <w:t>阅读说明与版本记录</w:t>
      </w:r>
      <w:bookmarkEnd w:id="1"/>
    </w:p>
    <w:p w14:paraId="4E2F0836">
      <w:pPr>
        <w:ind w:firstLine="0"/>
      </w:pPr>
      <w:r>
        <w:rPr>
          <w:rFonts w:ascii="宋体" w:hAnsi="宋体" w:eastAsia="宋体"/>
          <w:sz w:val="21"/>
        </w:rPr>
        <w:t>本手册讲两件事：一是作为值班人员，怎么用这套软件看画面、确认事件、处理报警；二是作为组态人员，怎么从零把一个工程配起来——建变量、接设备、画画面、做动画、写脚本、配报警、做趋势和报表。</w:t>
      </w:r>
    </w:p>
    <w:p w14:paraId="185BE746">
      <w:pPr>
        <w:ind w:firstLine="0"/>
      </w:pPr>
      <w:r>
        <w:rPr>
          <w:rFonts w:ascii="宋体" w:hAnsi="宋体" w:eastAsia="宋体"/>
          <w:sz w:val="21"/>
        </w:rPr>
        <w:t>第二件事和组态王、WinCC 属于同一类工作。本手册按“点哪里、填什么、填完什么样算对”的粒度写，每个配置面都给出字段表；凡是产品做不到的，直接写在“边界”里，不用模糊话掩盖。</w:t>
      </w:r>
    </w:p>
    <w:p w14:paraId="238513A4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本手册不包含任何现场密码、相机地址、模型密钥。凡出现 &lt;尖括号占位&gt;，都表示“向系统管理员索取实际值”。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578"/>
        <w:gridCol w:w="6353"/>
      </w:tblGrid>
      <w:tr w14:paraId="38977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2E75B6"/>
          </w:tcPr>
          <w:p w14:paraId="48393085">
            <w:r>
              <w:rPr>
                <w:rFonts w:ascii="宋体" w:hAnsi="宋体" w:eastAsia="宋体"/>
                <w:b/>
                <w:color w:val="FFFFFF"/>
                <w:sz w:val="20"/>
              </w:rPr>
              <w:t>版本</w:t>
            </w:r>
          </w:p>
        </w:tc>
        <w:tc>
          <w:tcPr>
            <w:tcW w:w="1587" w:type="dxa"/>
            <w:shd w:val="clear" w:color="auto" w:fill="2E75B6"/>
          </w:tcPr>
          <w:p w14:paraId="13907B46">
            <w:r>
              <w:rPr>
                <w:rFonts w:ascii="宋体" w:hAnsi="宋体" w:eastAsia="宋体"/>
                <w:b/>
                <w:color w:val="FFFFFF"/>
                <w:sz w:val="20"/>
              </w:rPr>
              <w:t>日期</w:t>
            </w:r>
          </w:p>
        </w:tc>
        <w:tc>
          <w:tcPr>
            <w:tcW w:w="6406" w:type="dxa"/>
            <w:shd w:val="clear" w:color="auto" w:fill="2E75B6"/>
          </w:tcPr>
          <w:p w14:paraId="017BE643">
            <w:r>
              <w:rPr>
                <w:rFonts w:ascii="宋体" w:hAnsi="宋体" w:eastAsia="宋体"/>
                <w:b/>
                <w:color w:val="FFFFFF"/>
                <w:sz w:val="20"/>
              </w:rPr>
              <w:t>修订内容</w:t>
            </w:r>
          </w:p>
        </w:tc>
      </w:tr>
      <w:tr w14:paraId="011D1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C4CFE68"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w="1587" w:type="dxa"/>
          </w:tcPr>
          <w:p w14:paraId="0CAEFC71">
            <w:r>
              <w:rPr>
                <w:rFonts w:ascii="宋体" w:hAnsi="宋体" w:eastAsia="宋体"/>
                <w:b w:val="0"/>
                <w:sz w:val="20"/>
              </w:rPr>
              <w:t>2026-10-15</w:t>
            </w:r>
          </w:p>
        </w:tc>
        <w:tc>
          <w:tcPr>
            <w:tcW w:w="6406" w:type="dxa"/>
          </w:tcPr>
          <w:p w14:paraId="6DB4DED8">
            <w:r>
              <w:rPr>
                <w:rFonts w:ascii="宋体" w:hAnsi="宋体" w:eastAsia="宋体"/>
                <w:b w:val="0"/>
                <w:sz w:val="20"/>
              </w:rPr>
              <w:t>首版：登录、画面、门口标定、统一 AI、历史记录、报警确认</w:t>
            </w:r>
          </w:p>
        </w:tc>
      </w:tr>
      <w:tr w14:paraId="3595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4F8FC"/>
          </w:tcPr>
          <w:p w14:paraId="26E97269">
            <w:r>
              <w:rPr>
                <w:rFonts w:ascii="宋体" w:hAnsi="宋体" w:eastAsia="宋体"/>
                <w:b w:val="0"/>
                <w:sz w:val="20"/>
              </w:rPr>
              <w:t>2.0</w:t>
            </w:r>
          </w:p>
        </w:tc>
        <w:tc>
          <w:tcPr>
            <w:tcW w:w="1587" w:type="dxa"/>
            <w:shd w:val="clear" w:color="auto" w:fill="F4F8FC"/>
          </w:tcPr>
          <w:p w14:paraId="3D4BB12D">
            <w:r>
              <w:rPr>
                <w:rFonts w:ascii="宋体" w:hAnsi="宋体" w:eastAsia="宋体"/>
                <w:b w:val="0"/>
                <w:sz w:val="20"/>
              </w:rPr>
              <w:t>2026-10-16</w:t>
            </w:r>
          </w:p>
        </w:tc>
        <w:tc>
          <w:tcPr>
            <w:tcW w:w="6406" w:type="dxa"/>
            <w:shd w:val="clear" w:color="auto" w:fill="F4F8FC"/>
          </w:tcPr>
          <w:p w14:paraId="0D8DD31F">
            <w:r>
              <w:rPr>
                <w:rFonts w:ascii="宋体" w:hAnsi="宋体" w:eastAsia="宋体"/>
                <w:b w:val="0"/>
                <w:sz w:val="20"/>
              </w:rPr>
              <w:t>补充八场景统一分析、历史证据页、凭据与权限边界</w:t>
            </w:r>
          </w:p>
        </w:tc>
      </w:tr>
      <w:tr w14:paraId="7EFA8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9FC23E4">
            <w:r>
              <w:rPr>
                <w:rFonts w:ascii="宋体" w:hAnsi="宋体" w:eastAsia="宋体"/>
                <w:b w:val="0"/>
                <w:sz w:val="20"/>
              </w:rPr>
              <w:t>3.0.0</w:t>
            </w:r>
          </w:p>
        </w:tc>
        <w:tc>
          <w:tcPr>
            <w:tcW w:w="1587" w:type="dxa"/>
          </w:tcPr>
          <w:p w14:paraId="30BA9C1C">
            <w:r>
              <w:rPr>
                <w:rFonts w:ascii="宋体" w:hAnsi="宋体" w:eastAsia="宋体"/>
                <w:b w:val="0"/>
                <w:sz w:val="20"/>
              </w:rPr>
              <w:t>2026-10-17</w:t>
            </w:r>
          </w:p>
        </w:tc>
        <w:tc>
          <w:tcPr>
            <w:tcW w:w="6406" w:type="dxa"/>
          </w:tcPr>
          <w:p w14:paraId="501C4971">
            <w:r>
              <w:rPr>
                <w:rFonts w:ascii="宋体" w:hAnsi="宋体" w:eastAsia="宋体"/>
                <w:b w:val="0"/>
                <w:sz w:val="20"/>
              </w:rPr>
              <w:t>界面收敛：菜单只保留八算法相关入口；新增“报表 · 账号活动”</w:t>
            </w:r>
          </w:p>
        </w:tc>
      </w:tr>
      <w:tr w14:paraId="75644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4F8FC"/>
          </w:tcPr>
          <w:p w14:paraId="21A88F59">
            <w:r>
              <w:rPr>
                <w:rFonts w:ascii="宋体" w:hAnsi="宋体" w:eastAsia="宋体"/>
                <w:b w:val="0"/>
                <w:sz w:val="20"/>
              </w:rPr>
              <w:t>3.0.0-d</w:t>
            </w:r>
          </w:p>
        </w:tc>
        <w:tc>
          <w:tcPr>
            <w:tcW w:w="1587" w:type="dxa"/>
            <w:shd w:val="clear" w:color="auto" w:fill="F4F8FC"/>
          </w:tcPr>
          <w:p w14:paraId="18BE9D90">
            <w:r>
              <w:rPr>
                <w:rFonts w:ascii="宋体" w:hAnsi="宋体" w:eastAsia="宋体"/>
                <w:b w:val="0"/>
                <w:sz w:val="20"/>
              </w:rPr>
              <w:t>2026-10-18</w:t>
            </w:r>
          </w:p>
        </w:tc>
        <w:tc>
          <w:tcPr>
            <w:tcW w:w="6406" w:type="dxa"/>
            <w:shd w:val="clear" w:color="auto" w:fill="F4F8FC"/>
          </w:tcPr>
          <w:p w14:paraId="333DECBE">
            <w:r>
              <w:rPr>
                <w:rFonts w:ascii="宋体" w:hAnsi="宋体" w:eastAsia="宋体"/>
                <w:b w:val="0"/>
                <w:sz w:val="20"/>
              </w:rPr>
              <w:t>组态部分全量扩写：变量词典、18 类驱动与地址规则、画面属性、18 类控件、17 种动画、9 种事件、21 个系统函数、报警四档、趋势四轴、报表四项</w:t>
            </w:r>
          </w:p>
        </w:tc>
      </w:tr>
    </w:tbl>
    <w:p w14:paraId="1D09E2FD"/>
    <w:p w14:paraId="45E02651">
      <w:pPr>
        <w:pStyle w:val="3"/>
      </w:pPr>
      <w:bookmarkStart w:id="2" w:name="_Toc5238"/>
      <w:r>
        <w:rPr>
          <w:rFonts w:ascii="微软雅黑" w:hAnsi="微软雅黑" w:eastAsia="微软雅黑"/>
          <w:b/>
          <w:color w:val="1F4E79"/>
          <w:sz w:val="36"/>
        </w:rPr>
        <w:t>目录</w:t>
      </w:r>
      <w:bookmarkEnd w:id="2"/>
    </w:p>
    <w:p w14:paraId="310C6AD0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  <w:sz w:val="21"/>
        </w:rPr>
        <w:fldChar w:fldCharType="begin"/>
      </w:r>
      <w:r>
        <w:rPr>
          <w:rFonts w:ascii="宋体" w:hAnsi="宋体" w:eastAsia="宋体"/>
          <w:color w:val="595959"/>
          <w:sz w:val="21"/>
        </w:rPr>
        <w:instrText xml:space="preserve">TOC \o "1-3" \h \z \u</w:instrText>
      </w:r>
      <w:r>
        <w:rPr>
          <w:rFonts w:ascii="宋体" w:hAnsi="宋体" w:eastAsia="宋体"/>
          <w:color w:val="595959"/>
          <w:sz w:val="21"/>
        </w:rPr>
        <w:fldChar w:fldCharType="separate"/>
      </w: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_Toc1362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文档信息</w:t>
      </w:r>
      <w:r>
        <w:tab/>
      </w:r>
      <w:r>
        <w:fldChar w:fldCharType="begin"/>
      </w:r>
      <w:r>
        <w:instrText xml:space="preserve"> PAGEREF _Toc1362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2C233A6F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_Toc21131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阅读说明与版本记录</w:t>
      </w:r>
      <w:r>
        <w:tab/>
      </w:r>
      <w:r>
        <w:fldChar w:fldCharType="begin"/>
      </w:r>
      <w:r>
        <w:instrText xml:space="preserve"> PAGEREF _Toc21131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A373D5C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_Toc5238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目录</w:t>
      </w:r>
      <w:r>
        <w:tab/>
      </w:r>
      <w:r>
        <w:fldChar w:fldCharType="begin"/>
      </w:r>
      <w:r>
        <w:instrText xml:space="preserve"> PAGEREF _Toc5238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D070545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_Toc10724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1 章  认识 SCADIA</w:t>
      </w:r>
      <w:r>
        <w:tab/>
      </w:r>
      <w:r>
        <w:fldChar w:fldCharType="begin"/>
      </w:r>
      <w:r>
        <w:instrText xml:space="preserve"> PAGEREF _Toc10724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2117909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_Toc4154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1.1 这套软件是做什么的</w:t>
      </w:r>
      <w:r>
        <w:tab/>
      </w:r>
      <w:r>
        <w:fldChar w:fldCharType="begin"/>
      </w:r>
      <w:r>
        <w:instrText xml:space="preserve"> PAGEREF _Toc4154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CA54466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_Toc201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1.2 三个角色，三种读法</w:t>
      </w:r>
      <w:r>
        <w:tab/>
      </w:r>
      <w:r>
        <w:fldChar w:fldCharType="begin"/>
      </w:r>
      <w:r>
        <w:instrText xml:space="preserve"> PAGEREF _Toc201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0E24BAB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_Toc15892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1.3 系统由哪几部分组成</w:t>
      </w:r>
      <w:r>
        <w:tab/>
      </w:r>
      <w:r>
        <w:fldChar w:fldCharType="begin"/>
      </w:r>
      <w:r>
        <w:instrText xml:space="preserve"> PAGEREF _Toc15892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F8B7FC0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_Toc11323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1.4 八个场景与八种算法</w:t>
      </w:r>
      <w:r>
        <w:tab/>
      </w:r>
      <w:r>
        <w:fldChar w:fldCharType="begin"/>
      </w:r>
      <w:r>
        <w:instrText xml:space="preserve"> PAGEREF _Toc11323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BBFB572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_Toc14045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1.5 三条不许越过的边界</w:t>
      </w:r>
      <w:r>
        <w:tab/>
      </w:r>
      <w:r>
        <w:fldChar w:fldCharType="begin"/>
      </w:r>
      <w:r>
        <w:instrText xml:space="preserve"> PAGEREF _Toc14045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F91878A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_Toc544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1.6 本版本的界面收敛</w:t>
      </w:r>
      <w:r>
        <w:tab/>
      </w:r>
      <w:r>
        <w:fldChar w:fldCharType="begin"/>
      </w:r>
      <w:r>
        <w:instrText xml:space="preserve"> PAGEREF _Toc544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5CE1C2C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_Toc24463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2 章  启动、登录与界面</w:t>
      </w:r>
      <w:r>
        <w:tab/>
      </w:r>
      <w:r>
        <w:fldChar w:fldCharType="begin"/>
      </w:r>
      <w:r>
        <w:instrText xml:space="preserve"> PAGEREF _Toc24463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8D3D4C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_Toc18317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2.1 启动前先确认三件事</w:t>
      </w:r>
      <w:r>
        <w:tab/>
      </w:r>
      <w:r>
        <w:fldChar w:fldCharType="begin"/>
      </w:r>
      <w:r>
        <w:instrText xml:space="preserve"> PAGEREF _Toc18317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EC086DE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_Toc5343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2.2 启动软件</w:t>
      </w:r>
      <w:r>
        <w:tab/>
      </w:r>
      <w:r>
        <w:fldChar w:fldCharType="begin"/>
      </w:r>
      <w:r>
        <w:instrText xml:space="preserve"> PAGEREF _Toc5343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4A434A3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_Toc19060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2.3 登录</w:t>
      </w:r>
      <w:r>
        <w:tab/>
      </w:r>
      <w:r>
        <w:fldChar w:fldCharType="begin"/>
      </w:r>
      <w:r>
        <w:instrText xml:space="preserve"> PAGEREF _Toc19060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224D00A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_Toc2246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2.4 界面分区</w:t>
      </w:r>
      <w:r>
        <w:tab/>
      </w:r>
      <w:r>
        <w:fldChar w:fldCharType="begin"/>
      </w:r>
      <w:r>
        <w:instrText xml:space="preserve"> PAGEREF _Toc2246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14D011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_Toc18828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2.5 退出与切换账号</w:t>
      </w:r>
      <w:r>
        <w:tab/>
      </w:r>
      <w:r>
        <w:fldChar w:fldCharType="begin"/>
      </w:r>
      <w:r>
        <w:instrText xml:space="preserve"> PAGEREF _Toc18828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B50CA69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_Toc2359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2.6 第一次上手必做的五项设置</w:t>
      </w:r>
      <w:r>
        <w:tab/>
      </w:r>
      <w:r>
        <w:fldChar w:fldCharType="begin"/>
      </w:r>
      <w:r>
        <w:instrText xml:space="preserve"> PAGEREF _Toc2359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DF8E822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_Toc9391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3 章  菜单与页面总览</w:t>
      </w:r>
      <w:r>
        <w:tab/>
      </w:r>
      <w:r>
        <w:fldChar w:fldCharType="begin"/>
      </w:r>
      <w:r>
        <w:instrText xml:space="preserve"> PAGEREF _Toc9391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4F24B57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_Toc24974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3.1 隐藏页面怎么进</w:t>
      </w:r>
      <w:r>
        <w:tab/>
      </w:r>
      <w:r>
        <w:fldChar w:fldCharType="begin"/>
      </w:r>
      <w:r>
        <w:instrText xml:space="preserve"> PAGEREF _Toc24974 \h </w:instrText>
      </w:r>
      <w:r>
        <w:fldChar w:fldCharType="separate"/>
      </w:r>
      <w:r>
        <w:t>18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BD61E30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_Toc24840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3.2 一张图看懂数据从哪来</w:t>
      </w:r>
      <w:r>
        <w:tab/>
      </w:r>
      <w:r>
        <w:fldChar w:fldCharType="begin"/>
      </w:r>
      <w:r>
        <w:instrText xml:space="preserve"> PAGEREF _Toc24840 \h </w:instrText>
      </w:r>
      <w:r>
        <w:fldChar w:fldCharType="separate"/>
      </w:r>
      <w:r>
        <w:t>18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1091D32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_Toc21637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4 章  工程与项目管理</w:t>
      </w:r>
      <w:r>
        <w:tab/>
      </w:r>
      <w:r>
        <w:fldChar w:fldCharType="begin"/>
      </w:r>
      <w:r>
        <w:instrText xml:space="preserve"> PAGEREF _Toc21637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40A38CB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_Toc10177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4.1 工程到底存在哪</w:t>
      </w:r>
      <w:r>
        <w:tab/>
      </w:r>
      <w:r>
        <w:fldChar w:fldCharType="begin"/>
      </w:r>
      <w:r>
        <w:instrText xml:space="preserve"> PAGEREF _Toc10177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C1B2476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_Toc23208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4.2 新建与打开工程</w:t>
      </w:r>
      <w:r>
        <w:tab/>
      </w:r>
      <w:r>
        <w:fldChar w:fldCharType="begin"/>
      </w:r>
      <w:r>
        <w:instrText xml:space="preserve"> PAGEREF _Toc23208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BAB7960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_Toc23314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4.3 工程目录结构检查清单</w:t>
      </w:r>
      <w:r>
        <w:tab/>
      </w:r>
      <w:r>
        <w:fldChar w:fldCharType="begin"/>
      </w:r>
      <w:r>
        <w:instrText xml:space="preserve"> PAGEREF _Toc23314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03F7F49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_Toc29093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4.4 视图的导入、导出与克隆</w:t>
      </w:r>
      <w:r>
        <w:tab/>
      </w:r>
      <w:r>
        <w:fldChar w:fldCharType="begin"/>
      </w:r>
      <w:r>
        <w:instrText xml:space="preserve"> PAGEREF _Toc29093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B4186C7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_Toc31973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4.5 备份与回滚的标准动作</w:t>
      </w:r>
      <w:r>
        <w:tab/>
      </w:r>
      <w:r>
        <w:fldChar w:fldCharType="begin"/>
      </w:r>
      <w:r>
        <w:instrText xml:space="preserve"> PAGEREF _Toc31973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7B0B273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_Toc27376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5 章  变量词典（标签）：组态的第一块砖</w:t>
      </w:r>
      <w:r>
        <w:tab/>
      </w:r>
      <w:r>
        <w:fldChar w:fldCharType="begin"/>
      </w:r>
      <w:r>
        <w:instrText xml:space="preserve"> PAGEREF _Toc27376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69B881D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_Toc15201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5.1 标签的十七个属性逐项说明</w:t>
      </w:r>
      <w:r>
        <w:tab/>
      </w:r>
      <w:r>
        <w:fldChar w:fldCharType="begin"/>
      </w:r>
      <w:r>
        <w:instrText xml:space="preserve"> PAGEREF _Toc15201 \h </w:instrText>
      </w:r>
      <w:r>
        <w:fldChar w:fldCharType="separate"/>
      </w:r>
      <w:r>
        <w:t>21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F345561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_Toc23684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5.2 数据类型怎么选</w:t>
      </w:r>
      <w:r>
        <w:tab/>
      </w:r>
      <w:r>
        <w:fldChar w:fldCharType="begin"/>
      </w:r>
      <w:r>
        <w:instrText xml:space="preserve"> PAGEREF _Toc23684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956D938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_Toc23333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5.3 建立第一批标签的实操步骤</w:t>
      </w:r>
      <w:r>
        <w:tab/>
      </w:r>
      <w:r>
        <w:fldChar w:fldCharType="begin"/>
      </w:r>
      <w:r>
        <w:instrText xml:space="preserve"> PAGEREF _Toc23333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FE33E68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_Toc11478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5.4 命名规范（强烈建议）</w:t>
      </w:r>
      <w:r>
        <w:tab/>
      </w:r>
      <w:r>
        <w:fldChar w:fldCharType="begin"/>
      </w:r>
      <w:r>
        <w:instrText xml:space="preserve"> PAGEREF _Toc11478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9AFA6F9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_Toc13301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5.5 批量建标签：模板与通道</w:t>
      </w:r>
      <w:r>
        <w:tab/>
      </w:r>
      <w:r>
        <w:fldChar w:fldCharType="begin"/>
      </w:r>
      <w:r>
        <w:instrText xml:space="preserve"> PAGEREF _Toc13301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AA769B9">
      <w:pPr>
        <w:pStyle w:val="24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_Toc15154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5.5.1 标签模板</w:t>
      </w:r>
      <w:r>
        <w:tab/>
      </w:r>
      <w:r>
        <w:fldChar w:fldCharType="begin"/>
      </w:r>
      <w:r>
        <w:instrText xml:space="preserve"> PAGEREF _Toc15154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3CADE5C">
      <w:pPr>
        <w:pStyle w:val="24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_Toc23584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5.5.2 设备通道</w:t>
      </w:r>
      <w:r>
        <w:tab/>
      </w:r>
      <w:r>
        <w:fldChar w:fldCharType="begin"/>
      </w:r>
      <w:r>
        <w:instrText xml:space="preserve"> PAGEREF _Toc23584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7D273F6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_Toc28690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5.6 历史存储（DAQ）到底该开在哪</w:t>
      </w:r>
      <w:r>
        <w:tab/>
      </w:r>
      <w:r>
        <w:fldChar w:fldCharType="begin"/>
      </w:r>
      <w:r>
        <w:instrText xml:space="preserve"> PAGEREF _Toc28690 \h </w:instrText>
      </w:r>
      <w:r>
        <w:fldChar w:fldCharType="separate"/>
      </w:r>
      <w:r>
        <w:t>24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0A95FEC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_Toc16377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5.7 本章验收清单</w:t>
      </w:r>
      <w:r>
        <w:tab/>
      </w:r>
      <w:r>
        <w:fldChar w:fldCharType="begin"/>
      </w:r>
      <w:r>
        <w:instrText xml:space="preserve"> PAGEREF _Toc16377 \h </w:instrText>
      </w:r>
      <w:r>
        <w:fldChar w:fldCharType="separate"/>
      </w:r>
      <w:r>
        <w:t>24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2003C73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_Toc7481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6 章  设备与驱动：把现场接进来</w:t>
      </w:r>
      <w:r>
        <w:tab/>
      </w:r>
      <w:r>
        <w:fldChar w:fldCharType="begin"/>
      </w:r>
      <w:r>
        <w:instrText xml:space="preserve"> PAGEREF _Toc7481 \h </w:instrText>
      </w:r>
      <w:r>
        <w:fldChar w:fldCharType="separate"/>
      </w:r>
      <w:r>
        <w:t>24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AB6A5D5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_Toc3595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6.1 支持的十八种设备类型</w:t>
      </w:r>
      <w:r>
        <w:tab/>
      </w:r>
      <w:r>
        <w:fldChar w:fldCharType="begin"/>
      </w:r>
      <w:r>
        <w:instrText xml:space="preserve"> PAGEREF _Toc3595 \h </w:instrText>
      </w:r>
      <w:r>
        <w:fldChar w:fldCharType="separate"/>
      </w:r>
      <w:r>
        <w:t>25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5AAA7F5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_Toc5012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6.2 新建一台设备：通用五步</w:t>
      </w:r>
      <w:r>
        <w:tab/>
      </w:r>
      <w:r>
        <w:fldChar w:fldCharType="begin"/>
      </w:r>
      <w:r>
        <w:instrText xml:space="preserve"> PAGEREF _Toc5012 \h </w:instrText>
      </w:r>
      <w:r>
        <w:fldChar w:fldCharType="separate"/>
      </w:r>
      <w:r>
        <w:t>26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9D1C08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_Toc26094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6.3 分驱动参数要点</w:t>
      </w:r>
      <w:r>
        <w:tab/>
      </w:r>
      <w:r>
        <w:fldChar w:fldCharType="begin"/>
      </w:r>
      <w:r>
        <w:instrText xml:space="preserve"> PAGEREF _Toc26094 \h </w:instrText>
      </w:r>
      <w:r>
        <w:fldChar w:fldCharType="separate"/>
      </w:r>
      <w:r>
        <w:t>27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DB17F97">
      <w:pPr>
        <w:pStyle w:val="24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_Toc17710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6.3.1 西门子 S7</w:t>
      </w:r>
      <w:r>
        <w:tab/>
      </w:r>
      <w:r>
        <w:fldChar w:fldCharType="begin"/>
      </w:r>
      <w:r>
        <w:instrText xml:space="preserve"> PAGEREF _Toc17710 \h </w:instrText>
      </w:r>
      <w:r>
        <w:fldChar w:fldCharType="separate"/>
      </w:r>
      <w:r>
        <w:t>27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61F9E75">
      <w:pPr>
        <w:pStyle w:val="24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_Toc26358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6.3.2 Modbus TCP / RTU</w:t>
      </w:r>
      <w:r>
        <w:tab/>
      </w:r>
      <w:r>
        <w:fldChar w:fldCharType="begin"/>
      </w:r>
      <w:r>
        <w:instrText xml:space="preserve"> PAGEREF _Toc26358 \h </w:instrText>
      </w:r>
      <w:r>
        <w:fldChar w:fldCharType="separate"/>
      </w:r>
      <w:r>
        <w:t>27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DEF3DAF">
      <w:pPr>
        <w:pStyle w:val="24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_Toc15290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6.3.3 OPC UA</w:t>
      </w:r>
      <w:r>
        <w:tab/>
      </w:r>
      <w:r>
        <w:fldChar w:fldCharType="begin"/>
      </w:r>
      <w:r>
        <w:instrText xml:space="preserve"> PAGEREF _Toc15290 \h </w:instrText>
      </w:r>
      <w:r>
        <w:fldChar w:fldCharType="separate"/>
      </w:r>
      <w:r>
        <w:t>27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078C57E">
      <w:pPr>
        <w:pStyle w:val="24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_Toc25862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6.3.4 倍福 ADS</w:t>
      </w:r>
      <w:r>
        <w:tab/>
      </w:r>
      <w:r>
        <w:fldChar w:fldCharType="begin"/>
      </w:r>
      <w:r>
        <w:instrText xml:space="preserve"> PAGEREF _Toc25862 \h </w:instrText>
      </w:r>
      <w:r>
        <w:fldChar w:fldCharType="separate"/>
      </w:r>
      <w:r>
        <w:t>27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BE50518">
      <w:pPr>
        <w:pStyle w:val="24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_Toc12421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6.3.5 三菱 MELSEC</w:t>
      </w:r>
      <w:r>
        <w:tab/>
      </w:r>
      <w:r>
        <w:fldChar w:fldCharType="begin"/>
      </w:r>
      <w:r>
        <w:instrText xml:space="preserve"> PAGEREF _Toc12421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14F1846">
      <w:pPr>
        <w:pStyle w:val="24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_Toc32080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6.3.6 楼宇 BACnet / 罗克韦尔 EthernetIP</w:t>
      </w:r>
      <w:r>
        <w:tab/>
      </w:r>
      <w:r>
        <w:fldChar w:fldCharType="begin"/>
      </w:r>
      <w:r>
        <w:instrText xml:space="preserve"> PAGEREF _Toc32080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7778077">
      <w:pPr>
        <w:pStyle w:val="24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_Toc14534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6.3.7 软件类数据源：WebAPI / MQTT / Redis / ODBC / WebSocket</w:t>
      </w:r>
      <w:r>
        <w:tab/>
      </w:r>
      <w:r>
        <w:fldChar w:fldCharType="begin"/>
      </w:r>
      <w:r>
        <w:instrText xml:space="preserve"> PAGEREF _Toc14534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27EE6D6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_Toc20942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6.4 设备状态与启停</w:t>
      </w:r>
      <w:r>
        <w:tab/>
      </w:r>
      <w:r>
        <w:fldChar w:fldCharType="begin"/>
      </w:r>
      <w:r>
        <w:instrText xml:space="preserve"> PAGEREF _Toc20942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5D9C1E8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_Toc20905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6.5 本章验收清单</w:t>
      </w:r>
      <w:r>
        <w:tab/>
      </w:r>
      <w:r>
        <w:fldChar w:fldCharType="begin"/>
      </w:r>
      <w:r>
        <w:instrText xml:space="preserve"> PAGEREF _Toc20905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0EC558F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_Toc10670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7 章  地址怎么填：各驱动寻址规则</w:t>
      </w:r>
      <w:r>
        <w:tab/>
      </w:r>
      <w:r>
        <w:fldChar w:fldCharType="begin"/>
      </w:r>
      <w:r>
        <w:instrText xml:space="preserve"> PAGEREF _Toc10670 \h </w:instrText>
      </w:r>
      <w:r>
        <w:fldChar w:fldCharType="separate"/>
      </w:r>
      <w:r>
        <w:t>29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BA0D4D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_Toc12687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7.1 Modbus：四个寄存器区</w:t>
      </w:r>
      <w:r>
        <w:tab/>
      </w:r>
      <w:r>
        <w:fldChar w:fldCharType="begin"/>
      </w:r>
      <w:r>
        <w:instrText xml:space="preserve"> PAGEREF _Toc12687 \h </w:instrText>
      </w:r>
      <w:r>
        <w:fldChar w:fldCharType="separate"/>
      </w:r>
      <w:r>
        <w:t>29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02ED673">
      <w:pPr>
        <w:pStyle w:val="24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_Toc26128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7.1.1 数据类型与字节序</w:t>
      </w:r>
      <w:r>
        <w:tab/>
      </w:r>
      <w:r>
        <w:fldChar w:fldCharType="begin"/>
      </w:r>
      <w:r>
        <w:instrText xml:space="preserve"> PAGEREF _Toc26128 \h </w:instrText>
      </w:r>
      <w:r>
        <w:fldChar w:fldCharType="separate"/>
      </w:r>
      <w:r>
        <w:t>29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BD8BF0E">
      <w:pPr>
        <w:pStyle w:val="24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_Toc12365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7.1.2 除数与量程</w:t>
      </w:r>
      <w:r>
        <w:tab/>
      </w:r>
      <w:r>
        <w:fldChar w:fldCharType="begin"/>
      </w:r>
      <w:r>
        <w:instrText xml:space="preserve"> PAGEREF _Toc12365 \h </w:instrText>
      </w:r>
      <w:r>
        <w:fldChar w:fldCharType="separate"/>
      </w:r>
      <w:r>
        <w:t>30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85CE415">
      <w:pPr>
        <w:pStyle w:val="24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_Toc30152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7.1.3 端口类型</w:t>
      </w:r>
      <w:r>
        <w:tab/>
      </w:r>
      <w:r>
        <w:fldChar w:fldCharType="begin"/>
      </w:r>
      <w:r>
        <w:instrText xml:space="preserve"> PAGEREF _Toc30152 \h </w:instrText>
      </w:r>
      <w:r>
        <w:fldChar w:fldCharType="separate"/>
      </w:r>
      <w:r>
        <w:t>30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BDEE51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_Toc26231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7.2 西门子 S7</w:t>
      </w:r>
      <w:r>
        <w:tab/>
      </w:r>
      <w:r>
        <w:fldChar w:fldCharType="begin"/>
      </w:r>
      <w:r>
        <w:instrText xml:space="preserve"> PAGEREF _Toc26231 \h </w:instrText>
      </w:r>
      <w:r>
        <w:fldChar w:fldCharType="separate"/>
      </w:r>
      <w:r>
        <w:t>30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B1916ED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_Toc2040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7.3 OPC UA</w:t>
      </w:r>
      <w:r>
        <w:tab/>
      </w:r>
      <w:r>
        <w:fldChar w:fldCharType="begin"/>
      </w:r>
      <w:r>
        <w:instrText xml:space="preserve"> PAGEREF _Toc2040 \h </w:instrText>
      </w:r>
      <w:r>
        <w:fldChar w:fldCharType="separate"/>
      </w:r>
      <w:r>
        <w:t>31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92A0D2D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_Toc25596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7.4 三菱 MELSEC</w:t>
      </w:r>
      <w:r>
        <w:tab/>
      </w:r>
      <w:r>
        <w:fldChar w:fldCharType="begin"/>
      </w:r>
      <w:r>
        <w:instrText xml:space="preserve"> PAGEREF _Toc25596 \h </w:instrText>
      </w:r>
      <w:r>
        <w:fldChar w:fldCharType="separate"/>
      </w:r>
      <w:r>
        <w:t>31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B44279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_Toc31940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7.5 通用排查顺序</w:t>
      </w:r>
      <w:r>
        <w:tab/>
      </w:r>
      <w:r>
        <w:fldChar w:fldCharType="begin"/>
      </w:r>
      <w:r>
        <w:instrText xml:space="preserve"> PAGEREF _Toc31940 \h </w:instrText>
      </w:r>
      <w:r>
        <w:fldChar w:fldCharType="separate"/>
      </w:r>
      <w:r>
        <w:t>31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10A237E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_Toc8348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8 章  画面组态：从空白画布到一张能用的监控画面</w:t>
      </w:r>
      <w:r>
        <w:tab/>
      </w:r>
      <w:r>
        <w:fldChar w:fldCharType="begin"/>
      </w:r>
      <w:r>
        <w:instrText xml:space="preserve"> PAGEREF _Toc8348 \h </w:instrText>
      </w:r>
      <w:r>
        <w:fldChar w:fldCharType="separate"/>
      </w:r>
      <w:r>
        <w:t>31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7D4DFB0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_Toc19573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8.1 三种视图类型，先选对</w:t>
      </w:r>
      <w:r>
        <w:tab/>
      </w:r>
      <w:r>
        <w:fldChar w:fldCharType="begin"/>
      </w:r>
      <w:r>
        <w:instrText xml:space="preserve"> PAGEREF _Toc19573 \h </w:instrText>
      </w:r>
      <w:r>
        <w:fldChar w:fldCharType="separate"/>
      </w:r>
      <w:r>
        <w:t>32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011A50B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_Toc7416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8.2 视图的增删改与复制</w:t>
      </w:r>
      <w:r>
        <w:tab/>
      </w:r>
      <w:r>
        <w:fldChar w:fldCharType="begin"/>
      </w:r>
      <w:r>
        <w:instrText xml:space="preserve"> PAGEREF _Toc7416 \h </w:instrText>
      </w:r>
      <w:r>
        <w:fldChar w:fldCharType="separate"/>
      </w:r>
      <w:r>
        <w:t>32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693F312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_Toc8376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8.3 画布基础操作</w:t>
      </w:r>
      <w:r>
        <w:tab/>
      </w:r>
      <w:r>
        <w:fldChar w:fldCharType="begin"/>
      </w:r>
      <w:r>
        <w:instrText xml:space="preserve"> PAGEREF _Toc8376 \h </w:instrText>
      </w:r>
      <w:r>
        <w:fldChar w:fldCharType="separate"/>
      </w:r>
      <w:r>
        <w:t>33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88122B6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_Toc8531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8.4 画面属性：八个必须想清楚的设置</w:t>
      </w:r>
      <w:r>
        <w:tab/>
      </w:r>
      <w:r>
        <w:fldChar w:fldCharType="begin"/>
      </w:r>
      <w:r>
        <w:instrText xml:space="preserve"> PAGEREF _Toc8531 \h </w:instrText>
      </w:r>
      <w:r>
        <w:fldChar w:fldCharType="separate"/>
      </w:r>
      <w:r>
        <w:t>33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CAB9255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_Toc30946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8.5 资源与图片</w:t>
      </w:r>
      <w:r>
        <w:tab/>
      </w:r>
      <w:r>
        <w:fldChar w:fldCharType="begin"/>
      </w:r>
      <w:r>
        <w:instrText xml:space="preserve"> PAGEREF _Toc30946 \h </w:instrText>
      </w:r>
      <w:r>
        <w:fldChar w:fldCharType="separate"/>
      </w:r>
      <w:r>
        <w:t>34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EA0B6DA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_Toc12097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8.6 一张合格画面的六条标准</w:t>
      </w:r>
      <w:r>
        <w:tab/>
      </w:r>
      <w:r>
        <w:fldChar w:fldCharType="begin"/>
      </w:r>
      <w:r>
        <w:instrText xml:space="preserve"> PAGEREF _Toc12097 \h </w:instrText>
      </w:r>
      <w:r>
        <w:fldChar w:fldCharType="separate"/>
      </w:r>
      <w:r>
        <w:t>34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0EC4A64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_Toc14698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8.7 本章验收清单</w:t>
      </w:r>
      <w:r>
        <w:tab/>
      </w:r>
      <w:r>
        <w:fldChar w:fldCharType="begin"/>
      </w:r>
      <w:r>
        <w:instrText xml:space="preserve"> PAGEREF _Toc14698 \h </w:instrText>
      </w:r>
      <w:r>
        <w:fldChar w:fldCharType="separate"/>
      </w:r>
      <w:r>
        <w:t>34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DFCB140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_Toc9682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9 章  图形与控件：把画面画出来</w:t>
      </w:r>
      <w:r>
        <w:tab/>
      </w:r>
      <w:r>
        <w:fldChar w:fldCharType="begin"/>
      </w:r>
      <w:r>
        <w:instrText xml:space="preserve"> PAGEREF _Toc9682 \h </w:instrText>
      </w:r>
      <w:r>
        <w:fldChar w:fldCharType="separate"/>
      </w:r>
      <w:r>
        <w:t>34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7C32A8B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_Toc18406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9.1 画布上有两类东西</w:t>
      </w:r>
      <w:r>
        <w:tab/>
      </w:r>
      <w:r>
        <w:fldChar w:fldCharType="begin"/>
      </w:r>
      <w:r>
        <w:instrText xml:space="preserve"> PAGEREF _Toc18406 \h </w:instrText>
      </w:r>
      <w:r>
        <w:fldChar w:fldCharType="separate"/>
      </w:r>
      <w:r>
        <w:t>34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EA0BBA5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_Toc21492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9.2 十八类控件一览</w:t>
      </w:r>
      <w:r>
        <w:tab/>
      </w:r>
      <w:r>
        <w:fldChar w:fldCharType="begin"/>
      </w:r>
      <w:r>
        <w:instrText xml:space="preserve"> PAGEREF _Toc21492 \h </w:instrText>
      </w:r>
      <w:r>
        <w:fldChar w:fldCharType="separate"/>
      </w:r>
      <w:r>
        <w:t>35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4317A40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_Toc8282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9.3 放一个控件要填的通用属性</w:t>
      </w:r>
      <w:r>
        <w:tab/>
      </w:r>
      <w:r>
        <w:fldChar w:fldCharType="begin"/>
      </w:r>
      <w:r>
        <w:instrText xml:space="preserve"> PAGEREF _Toc8282 \h </w:instrText>
      </w:r>
      <w:r>
        <w:fldChar w:fldCharType="separate"/>
      </w:r>
      <w:r>
        <w:t>35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3CD8A42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_Toc21292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9.4 四个最常用控件的配法</w:t>
      </w:r>
      <w:r>
        <w:tab/>
      </w:r>
      <w:r>
        <w:fldChar w:fldCharType="begin"/>
      </w:r>
      <w:r>
        <w:instrText xml:space="preserve"> PAGEREF _Toc21292 \h </w:instrText>
      </w:r>
      <w:r>
        <w:fldChar w:fldCharType="separate"/>
      </w:r>
      <w:r>
        <w:t>36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F4AA8A2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_Toc30105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9.5 表控件：五种数据来源</w:t>
      </w:r>
      <w:r>
        <w:tab/>
      </w:r>
      <w:r>
        <w:fldChar w:fldCharType="begin"/>
      </w:r>
      <w:r>
        <w:instrText xml:space="preserve"> PAGEREF _Toc30105 \h </w:instrText>
      </w:r>
      <w:r>
        <w:fldChar w:fldCharType="separate"/>
      </w:r>
      <w:r>
        <w:t>36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C773D1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_Toc5334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9.6 本章验收清单</w:t>
      </w:r>
      <w:r>
        <w:tab/>
      </w:r>
      <w:r>
        <w:fldChar w:fldCharType="begin"/>
      </w:r>
      <w:r>
        <w:instrText xml:space="preserve"> PAGEREF _Toc5334 \h </w:instrText>
      </w:r>
      <w:r>
        <w:fldChar w:fldCharType="separate"/>
      </w:r>
      <w:r>
        <w:t>37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2A610ACA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_Toc15874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10 章  动画连接：让画面动起来</w:t>
      </w:r>
      <w:r>
        <w:tab/>
      </w:r>
      <w:r>
        <w:fldChar w:fldCharType="begin"/>
      </w:r>
      <w:r>
        <w:instrText xml:space="preserve"> PAGEREF _Toc15874 \h </w:instrText>
      </w:r>
      <w:r>
        <w:fldChar w:fldCharType="separate"/>
      </w:r>
      <w:r>
        <w:t>37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A0C6415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_Toc7811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10.1 十七种动画动作</w:t>
      </w:r>
      <w:r>
        <w:tab/>
      </w:r>
      <w:r>
        <w:fldChar w:fldCharType="begin"/>
      </w:r>
      <w:r>
        <w:instrText xml:space="preserve"> PAGEREF _Toc7811 \h </w:instrText>
      </w:r>
      <w:r>
        <w:fldChar w:fldCharType="separate"/>
      </w:r>
      <w:r>
        <w:t>37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2570CE95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_Toc22248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10.2 一条动画由四段组成</w:t>
      </w:r>
      <w:r>
        <w:tab/>
      </w:r>
      <w:r>
        <w:fldChar w:fldCharType="begin"/>
      </w:r>
      <w:r>
        <w:instrText xml:space="preserve"> PAGEREF _Toc22248 \h </w:instrText>
      </w:r>
      <w:r>
        <w:fldChar w:fldCharType="separate"/>
      </w:r>
      <w:r>
        <w:t>38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1F38479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_Toc5681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10.3 颜色动画的分段写法</w:t>
      </w:r>
      <w:r>
        <w:tab/>
      </w:r>
      <w:r>
        <w:fldChar w:fldCharType="begin"/>
      </w:r>
      <w:r>
        <w:instrText xml:space="preserve"> PAGEREF _Toc5681 \h </w:instrText>
      </w:r>
      <w:r>
        <w:fldChar w:fldCharType="separate"/>
      </w:r>
      <w:r>
        <w:t>38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3322FCB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_Toc31836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10.4 位移与旋转的换算</w:t>
      </w:r>
      <w:r>
        <w:tab/>
      </w:r>
      <w:r>
        <w:fldChar w:fldCharType="begin"/>
      </w:r>
      <w:r>
        <w:instrText xml:space="preserve"> PAGEREF _Toc31836 \h </w:instrText>
      </w:r>
      <w:r>
        <w:fldChar w:fldCharType="separate"/>
      </w:r>
      <w:r>
        <w:t>38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BAFA264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_Toc1400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10.5 动画之间的优先级</w:t>
      </w:r>
      <w:r>
        <w:tab/>
      </w:r>
      <w:r>
        <w:fldChar w:fldCharType="begin"/>
      </w:r>
      <w:r>
        <w:instrText xml:space="preserve"> PAGEREF _Toc1400 \h </w:instrText>
      </w:r>
      <w:r>
        <w:fldChar w:fldCharType="separate"/>
      </w:r>
      <w:r>
        <w:t>39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2330780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_Toc58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10.6 本章验收清单</w:t>
      </w:r>
      <w:r>
        <w:tab/>
      </w:r>
      <w:r>
        <w:fldChar w:fldCharType="begin"/>
      </w:r>
      <w:r>
        <w:instrText xml:space="preserve"> PAGEREF _Toc58 \h </w:instrText>
      </w:r>
      <w:r>
        <w:fldChar w:fldCharType="separate"/>
      </w:r>
      <w:r>
        <w:t>39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9254A2F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_Toc13023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11 章  事件与动作：点一下会发生什么</w:t>
      </w:r>
      <w:r>
        <w:tab/>
      </w:r>
      <w:r>
        <w:fldChar w:fldCharType="begin"/>
      </w:r>
      <w:r>
        <w:instrText xml:space="preserve"> PAGEREF _Toc13023 \h </w:instrText>
      </w:r>
      <w:r>
        <w:fldChar w:fldCharType="separate"/>
      </w:r>
      <w:r>
        <w:t>39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D954BAC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_Toc17061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11.1 九种鼠标与加载事件</w:t>
      </w:r>
      <w:r>
        <w:tab/>
      </w:r>
      <w:r>
        <w:fldChar w:fldCharType="begin"/>
      </w:r>
      <w:r>
        <w:instrText xml:space="preserve"> PAGEREF _Toc17061 \h </w:instrText>
      </w:r>
      <w:r>
        <w:fldChar w:fldCharType="separate"/>
      </w:r>
      <w:r>
        <w:t>39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8BDA003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_Toc10983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11.2 画面级事件：打开与关闭</w:t>
      </w:r>
      <w:r>
        <w:tab/>
      </w:r>
      <w:r>
        <w:fldChar w:fldCharType="begin"/>
      </w:r>
      <w:r>
        <w:instrText xml:space="preserve"> PAGEREF _Toc10983 \h </w:instrText>
      </w:r>
      <w:r>
        <w:fldChar w:fldCharType="separate"/>
      </w:r>
      <w:r>
        <w:t>40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A2C8CF5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_Toc16212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11.3 动作清单（点完之后能干的事）</w:t>
      </w:r>
      <w:r>
        <w:tab/>
      </w:r>
      <w:r>
        <w:fldChar w:fldCharType="begin"/>
      </w:r>
      <w:r>
        <w:instrText xml:space="preserve"> PAGEREF _Toc16212 \h </w:instrText>
      </w:r>
      <w:r>
        <w:fldChar w:fldCharType="separate"/>
      </w:r>
      <w:r>
        <w:t>40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9AB76D6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_Toc7844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11.4 “设置值”的三种方式</w:t>
      </w:r>
      <w:r>
        <w:tab/>
      </w:r>
      <w:r>
        <w:fldChar w:fldCharType="begin"/>
      </w:r>
      <w:r>
        <w:instrText xml:space="preserve"> PAGEREF _Toc7844 \h </w:instrText>
      </w:r>
      <w:r>
        <w:fldChar w:fldCharType="separate"/>
      </w:r>
      <w:r>
        <w:t>40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C3D08FD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_Toc24161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11.5 一个完整的例子：确认按钮</w:t>
      </w:r>
      <w:r>
        <w:tab/>
      </w:r>
      <w:r>
        <w:fldChar w:fldCharType="begin"/>
      </w:r>
      <w:r>
        <w:instrText xml:space="preserve"> PAGEREF _Toc24161 \h </w:instrText>
      </w:r>
      <w:r>
        <w:fldChar w:fldCharType="separate"/>
      </w:r>
      <w:r>
        <w:t>41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E38273D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_Toc11218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11.6 本章验收清单</w:t>
      </w:r>
      <w:r>
        <w:tab/>
      </w:r>
      <w:r>
        <w:fldChar w:fldCharType="begin"/>
      </w:r>
      <w:r>
        <w:instrText xml:space="preserve"> PAGEREF _Toc11218 \h </w:instrText>
      </w:r>
      <w:r>
        <w:fldChar w:fldCharType="separate"/>
      </w:r>
      <w:r>
        <w:t>41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2671A03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_Toc27769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12 章  命令语言与脚本：让系统自己干活</w:t>
      </w:r>
      <w:r>
        <w:tab/>
      </w:r>
      <w:r>
        <w:fldChar w:fldCharType="begin"/>
      </w:r>
      <w:r>
        <w:instrText xml:space="preserve"> PAGEREF _Toc27769 \h </w:instrText>
      </w:r>
      <w:r>
        <w:fldChar w:fldCharType="separate"/>
      </w:r>
      <w:r>
        <w:t>41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CC2E201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_Toc705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12.1 先搞清楚脚本在哪执行</w:t>
      </w:r>
      <w:r>
        <w:tab/>
      </w:r>
      <w:r>
        <w:fldChar w:fldCharType="begin"/>
      </w:r>
      <w:r>
        <w:instrText xml:space="preserve"> PAGEREF _Toc705 \h </w:instrText>
      </w:r>
      <w:r>
        <w:fldChar w:fldCharType="separate"/>
      </w:r>
      <w:r>
        <w:t>41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ED1A665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_Toc32159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12.2 脚本参数：三种类型</w:t>
      </w:r>
      <w:r>
        <w:tab/>
      </w:r>
      <w:r>
        <w:fldChar w:fldCharType="begin"/>
      </w:r>
      <w:r>
        <w:instrText xml:space="preserve"> PAGEREF _Toc32159 \h </w:instrText>
      </w:r>
      <w:r>
        <w:fldChar w:fldCharType="separate"/>
      </w:r>
      <w:r>
        <w:t>42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22B759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_Toc16538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12.3 二十一个系统函数</w:t>
      </w:r>
      <w:r>
        <w:tab/>
      </w:r>
      <w:r>
        <w:fldChar w:fldCharType="begin"/>
      </w:r>
      <w:r>
        <w:instrText xml:space="preserve"> PAGEREF _Toc16538 \h </w:instrText>
      </w:r>
      <w:r>
        <w:fldChar w:fldCharType="separate"/>
      </w:r>
      <w:r>
        <w:t>42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DA6C186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_Toc22230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12.4 三段能直接用的脚本</w:t>
      </w:r>
      <w:r>
        <w:tab/>
      </w:r>
      <w:r>
        <w:fldChar w:fldCharType="begin"/>
      </w:r>
      <w:r>
        <w:instrText xml:space="preserve"> PAGEREF _Toc22230 \h </w:instrText>
      </w:r>
      <w:r>
        <w:fldChar w:fldCharType="separate"/>
      </w:r>
      <w:r>
        <w:t>43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539BDE8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_Toc18629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12.5 调度：让脚本按时间自己跑</w:t>
      </w:r>
      <w:r>
        <w:tab/>
      </w:r>
      <w:r>
        <w:fldChar w:fldCharType="begin"/>
      </w:r>
      <w:r>
        <w:instrText xml:space="preserve"> PAGEREF _Toc18629 \h </w:instrText>
      </w:r>
      <w:r>
        <w:fldChar w:fldCharType="separate"/>
      </w:r>
      <w:r>
        <w:t>43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43DE54D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_Toc7806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12.6 测试、发布与授权</w:t>
      </w:r>
      <w:r>
        <w:tab/>
      </w:r>
      <w:r>
        <w:fldChar w:fldCharType="begin"/>
      </w:r>
      <w:r>
        <w:instrText xml:space="preserve"> PAGEREF _Toc7806 \h </w:instrText>
      </w:r>
      <w:r>
        <w:fldChar w:fldCharType="separate"/>
      </w:r>
      <w:r>
        <w:t>44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11A7829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_Toc32373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12.7 脚本排错四步</w:t>
      </w:r>
      <w:r>
        <w:tab/>
      </w:r>
      <w:r>
        <w:fldChar w:fldCharType="begin"/>
      </w:r>
      <w:r>
        <w:instrText xml:space="preserve"> PAGEREF _Toc32373 \h </w:instrText>
      </w:r>
      <w:r>
        <w:fldChar w:fldCharType="separate"/>
      </w:r>
      <w:r>
        <w:t>44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C23CFA4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_Toc20510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13 章  数据表：把数据摆成一张表</w:t>
      </w:r>
      <w:r>
        <w:tab/>
      </w:r>
      <w:r>
        <w:fldChar w:fldCharType="begin"/>
      </w:r>
      <w:r>
        <w:instrText xml:space="preserve"> PAGEREF _Toc20510 \h </w:instrText>
      </w:r>
      <w:r>
        <w:fldChar w:fldCharType="separate"/>
      </w:r>
      <w:r>
        <w:t>45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20CB3D3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_Toc1959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13.1 五种表类型</w:t>
      </w:r>
      <w:r>
        <w:tab/>
      </w:r>
      <w:r>
        <w:fldChar w:fldCharType="begin"/>
      </w:r>
      <w:r>
        <w:instrText xml:space="preserve"> PAGEREF _Toc1959 \h </w:instrText>
      </w:r>
      <w:r>
        <w:fldChar w:fldCharType="separate"/>
      </w:r>
      <w:r>
        <w:t>45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9DE1362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_Toc6128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13.2 列怎么配</w:t>
      </w:r>
      <w:r>
        <w:tab/>
      </w:r>
      <w:r>
        <w:fldChar w:fldCharType="begin"/>
      </w:r>
      <w:r>
        <w:instrText xml:space="preserve"> PAGEREF _Toc6128 \h </w:instrText>
      </w:r>
      <w:r>
        <w:fldChar w:fldCharType="separate"/>
      </w:r>
      <w:r>
        <w:t>45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87C49E1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_Toc19740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13.3 外观与分页</w:t>
      </w:r>
      <w:r>
        <w:tab/>
      </w:r>
      <w:r>
        <w:fldChar w:fldCharType="begin"/>
      </w:r>
      <w:r>
        <w:instrText xml:space="preserve"> PAGEREF _Toc19740 \h </w:instrText>
      </w:r>
      <w:r>
        <w:fldChar w:fldCharType="separate"/>
      </w:r>
      <w:r>
        <w:t>45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6BCC280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_Toc7026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13.4 一张合格的设备状态表</w:t>
      </w:r>
      <w:r>
        <w:tab/>
      </w:r>
      <w:r>
        <w:fldChar w:fldCharType="begin"/>
      </w:r>
      <w:r>
        <w:instrText xml:space="preserve"> PAGEREF _Toc7026 \h </w:instrText>
      </w:r>
      <w:r>
        <w:fldChar w:fldCharType="separate"/>
      </w:r>
      <w:r>
        <w:t>46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8F62725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_Toc18194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13.5 本章验收清单</w:t>
      </w:r>
      <w:r>
        <w:tab/>
      </w:r>
      <w:r>
        <w:fldChar w:fldCharType="begin"/>
      </w:r>
      <w:r>
        <w:instrText xml:space="preserve"> PAGEREF _Toc18194 \h </w:instrText>
      </w:r>
      <w:r>
        <w:fldChar w:fldCharType="separate"/>
      </w:r>
      <w:r>
        <w:t>46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34A3320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_Toc8126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14 章  报警：让系统主动喊人</w:t>
      </w:r>
      <w:r>
        <w:tab/>
      </w:r>
      <w:r>
        <w:fldChar w:fldCharType="begin"/>
      </w:r>
      <w:r>
        <w:instrText xml:space="preserve"> PAGEREF _Toc8126 \h </w:instrText>
      </w:r>
      <w:r>
        <w:fldChar w:fldCharType="separate"/>
      </w:r>
      <w:r>
        <w:t>46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B3B54E2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_Toc25796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14.1 一个报警的四档限值</w:t>
      </w:r>
      <w:r>
        <w:tab/>
      </w:r>
      <w:r>
        <w:fldChar w:fldCharType="begin"/>
      </w:r>
      <w:r>
        <w:instrText xml:space="preserve"> PAGEREF _Toc25796 \h </w:instrText>
      </w:r>
      <w:r>
        <w:fldChar w:fldCharType="separate"/>
      </w:r>
      <w:r>
        <w:t>46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CC71D93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_Toc17283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14.2 每一档要填的十个字段</w:t>
      </w:r>
      <w:r>
        <w:tab/>
      </w:r>
      <w:r>
        <w:fldChar w:fldCharType="begin"/>
      </w:r>
      <w:r>
        <w:instrText xml:space="preserve"> PAGEREF _Toc17283 \h </w:instrText>
      </w:r>
      <w:r>
        <w:fldChar w:fldCharType="separate"/>
      </w:r>
      <w:r>
        <w:t>47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6E3C07E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_Toc3328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14.3 上下界到底怎么填</w:t>
      </w:r>
      <w:r>
        <w:tab/>
      </w:r>
      <w:r>
        <w:fldChar w:fldCharType="begin"/>
      </w:r>
      <w:r>
        <w:instrText xml:space="preserve"> PAGEREF _Toc3328 \h </w:instrText>
      </w:r>
      <w:r>
        <w:fldChar w:fldCharType="separate"/>
      </w:r>
      <w:r>
        <w:t>47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F3D00B0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_Toc29132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14.4 Ack 模式：三种确认语义</w:t>
      </w:r>
      <w:r>
        <w:tab/>
      </w:r>
      <w:r>
        <w:fldChar w:fldCharType="begin"/>
      </w:r>
      <w:r>
        <w:instrText xml:space="preserve"> PAGEREF _Toc29132 \h </w:instrText>
      </w:r>
      <w:r>
        <w:fldChar w:fldCharType="separate"/>
      </w:r>
      <w:r>
        <w:t>48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FDB3DB1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_Toc26704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14.5 报警状态怎么看</w:t>
      </w:r>
      <w:r>
        <w:tab/>
      </w:r>
      <w:r>
        <w:fldChar w:fldCharType="begin"/>
      </w:r>
      <w:r>
        <w:instrText xml:space="preserve"> PAGEREF _Toc26704 \h </w:instrText>
      </w:r>
      <w:r>
        <w:fldChar w:fldCharType="separate"/>
      </w:r>
      <w:r>
        <w:t>48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EF91CF9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_Toc7162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14.6 报警之后让系统做什么：六种动作</w:t>
      </w:r>
      <w:r>
        <w:tab/>
      </w:r>
      <w:r>
        <w:fldChar w:fldCharType="begin"/>
      </w:r>
      <w:r>
        <w:instrText xml:space="preserve"> PAGEREF _Toc7162 \h </w:instrText>
      </w:r>
      <w:r>
        <w:fldChar w:fldCharType="separate"/>
      </w:r>
      <w:r>
        <w:t>48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2782530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_Toc27018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14.7 确认报警的标准动作</w:t>
      </w:r>
      <w:r>
        <w:tab/>
      </w:r>
      <w:r>
        <w:fldChar w:fldCharType="begin"/>
      </w:r>
      <w:r>
        <w:instrText xml:space="preserve"> PAGEREF _Toc27018 \h </w:instrText>
      </w:r>
      <w:r>
        <w:fldChar w:fldCharType="separate"/>
      </w:r>
      <w:r>
        <w:t>49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C678D3A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_Toc31903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14.8 报警记录怎么查</w:t>
      </w:r>
      <w:r>
        <w:tab/>
      </w:r>
      <w:r>
        <w:fldChar w:fldCharType="begin"/>
      </w:r>
      <w:r>
        <w:instrText xml:space="preserve"> PAGEREF _Toc31903 \h </w:instrText>
      </w:r>
      <w:r>
        <w:fldChar w:fldCharType="separate"/>
      </w:r>
      <w:r>
        <w:t>49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2F66DC4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_Toc28613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14.9 本章验收清单</w:t>
      </w:r>
      <w:r>
        <w:tab/>
      </w:r>
      <w:r>
        <w:fldChar w:fldCharType="begin"/>
      </w:r>
      <w:r>
        <w:instrText xml:space="preserve"> PAGEREF _Toc28613 \h </w:instrText>
      </w:r>
      <w:r>
        <w:fldChar w:fldCharType="separate"/>
      </w:r>
      <w:r>
        <w:t>50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2EDB96B6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_Toc29208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15 章  趋势曲线：把数据画成线</w:t>
      </w:r>
      <w:r>
        <w:tab/>
      </w:r>
      <w:r>
        <w:fldChar w:fldCharType="begin"/>
      </w:r>
      <w:r>
        <w:instrText xml:space="preserve"> PAGEREF _Toc29208 \h </w:instrText>
      </w:r>
      <w:r>
        <w:fldChar w:fldCharType="separate"/>
      </w:r>
      <w:r>
        <w:t>50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27ED3D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_Toc29950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15.1 三种显示模式，先选对</w:t>
      </w:r>
      <w:r>
        <w:tab/>
      </w:r>
      <w:r>
        <w:fldChar w:fldCharType="begin"/>
      </w:r>
      <w:r>
        <w:instrText xml:space="preserve"> PAGEREF _Toc29950 \h </w:instrText>
      </w:r>
      <w:r>
        <w:fldChar w:fldCharType="separate"/>
      </w:r>
      <w:r>
        <w:t>50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28BFFEE7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_Toc14108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15.2 一条曲线由什么决定</w:t>
      </w:r>
      <w:r>
        <w:tab/>
      </w:r>
      <w:r>
        <w:fldChar w:fldCharType="begin"/>
      </w:r>
      <w:r>
        <w:instrText xml:space="preserve"> PAGEREF _Toc14108 \h </w:instrText>
      </w:r>
      <w:r>
        <w:fldChar w:fldCharType="separate"/>
      </w:r>
      <w:r>
        <w:t>51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294DBA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_Toc5886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15.3 纵轴：为什么最多可以配四根</w:t>
      </w:r>
      <w:r>
        <w:tab/>
      </w:r>
      <w:r>
        <w:fldChar w:fldCharType="begin"/>
      </w:r>
      <w:r>
        <w:instrText xml:space="preserve"> PAGEREF _Toc5886 \h </w:instrText>
      </w:r>
      <w:r>
        <w:fldChar w:fldCharType="separate"/>
      </w:r>
      <w:r>
        <w:t>51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8DD7C37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_Toc12441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15.4 刷新、缩放与交互</w:t>
      </w:r>
      <w:r>
        <w:tab/>
      </w:r>
      <w:r>
        <w:fldChar w:fldCharType="begin"/>
      </w:r>
      <w:r>
        <w:instrText xml:space="preserve"> PAGEREF _Toc12441 \h </w:instrText>
      </w:r>
      <w:r>
        <w:fldChar w:fldCharType="separate"/>
      </w:r>
      <w:r>
        <w:t>52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C75438A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_Toc29747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15.5 做一张“泵站趋势”画面的完整步骤</w:t>
      </w:r>
      <w:r>
        <w:tab/>
      </w:r>
      <w:r>
        <w:fldChar w:fldCharType="begin"/>
      </w:r>
      <w:r>
        <w:instrText xml:space="preserve"> PAGEREF _Toc29747 \h </w:instrText>
      </w:r>
      <w:r>
        <w:fldChar w:fldCharType="separate"/>
      </w:r>
      <w:r>
        <w:t>52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59530E7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_Toc914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15.6 本章验收清单</w:t>
      </w:r>
      <w:r>
        <w:tab/>
      </w:r>
      <w:r>
        <w:fldChar w:fldCharType="begin"/>
      </w:r>
      <w:r>
        <w:instrText xml:space="preserve"> PAGEREF _Toc914 \h </w:instrText>
      </w:r>
      <w:r>
        <w:fldChar w:fldCharType="separate"/>
      </w:r>
      <w:r>
        <w:t>53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8F85EC3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_Toc25761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16 章  报表：把一段时间的数据交出去</w:t>
      </w:r>
      <w:r>
        <w:tab/>
      </w:r>
      <w:r>
        <w:fldChar w:fldCharType="begin"/>
      </w:r>
      <w:r>
        <w:instrText xml:space="preserve"> PAGEREF _Toc25761 \h </w:instrText>
      </w:r>
      <w:r>
        <w:fldChar w:fldCharType="separate"/>
      </w:r>
      <w:r>
        <w:t>53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B811EED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_Toc31455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16.1 报表定义有四个部分</w:t>
      </w:r>
      <w:r>
        <w:tab/>
      </w:r>
      <w:r>
        <w:fldChar w:fldCharType="begin"/>
      </w:r>
      <w:r>
        <w:instrText xml:space="preserve"> PAGEREF _Toc31455 \h </w:instrText>
      </w:r>
      <w:r>
        <w:fldChar w:fldCharType="separate"/>
      </w:r>
      <w:r>
        <w:t>53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F61829D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_Toc5913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16.2 “标签表”是报表的主力</w:t>
      </w:r>
      <w:r>
        <w:tab/>
      </w:r>
      <w:r>
        <w:fldChar w:fldCharType="begin"/>
      </w:r>
      <w:r>
        <w:instrText xml:space="preserve"> PAGEREF _Toc5913 \h </w:instrText>
      </w:r>
      <w:r>
        <w:fldChar w:fldCharType="separate"/>
      </w:r>
      <w:r>
        <w:t>53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9B4B779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_Toc17403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16.3 报警历史与图表两项</w:t>
      </w:r>
      <w:r>
        <w:tab/>
      </w:r>
      <w:r>
        <w:fldChar w:fldCharType="begin"/>
      </w:r>
      <w:r>
        <w:instrText xml:space="preserve"> PAGEREF _Toc17403 \h </w:instrText>
      </w:r>
      <w:r>
        <w:fldChar w:fldCharType="separate"/>
      </w:r>
      <w:r>
        <w:t>54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AC3F300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_Toc7505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16.4 从零做一份班报表</w:t>
      </w:r>
      <w:r>
        <w:tab/>
      </w:r>
      <w:r>
        <w:fldChar w:fldCharType="begin"/>
      </w:r>
      <w:r>
        <w:instrText xml:space="preserve"> PAGEREF _Toc7505 \h </w:instrText>
      </w:r>
      <w:r>
        <w:fldChar w:fldCharType="separate"/>
      </w:r>
      <w:r>
        <w:t>54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ADB26C9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_Toc844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16.5 本章验收清单</w:t>
      </w:r>
      <w:r>
        <w:tab/>
      </w:r>
      <w:r>
        <w:fldChar w:fldCharType="begin"/>
      </w:r>
      <w:r>
        <w:instrText xml:space="preserve"> PAGEREF _Toc844 \h </w:instrText>
      </w:r>
      <w:r>
        <w:fldChar w:fldCharType="separate"/>
      </w:r>
      <w:r>
        <w:t>54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A764A14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_Toc1428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17 章  配方：一次改一批参数</w:t>
      </w:r>
      <w:r>
        <w:tab/>
      </w:r>
      <w:r>
        <w:fldChar w:fldCharType="begin"/>
      </w:r>
      <w:r>
        <w:instrText xml:space="preserve"> PAGEREF _Toc1428 \h </w:instrText>
      </w:r>
      <w:r>
        <w:fldChar w:fldCharType="separate"/>
      </w:r>
      <w:r>
        <w:t>55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F823A78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_Toc895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17.1 配方由什么组成</w:t>
      </w:r>
      <w:r>
        <w:tab/>
      </w:r>
      <w:r>
        <w:fldChar w:fldCharType="begin"/>
      </w:r>
      <w:r>
        <w:instrText xml:space="preserve"> PAGEREF _Toc895 \h </w:instrText>
      </w:r>
      <w:r>
        <w:fldChar w:fldCharType="separate"/>
      </w:r>
      <w:r>
        <w:t>55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B4A882A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_Toc22309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17.2 建一个配方的步骤</w:t>
      </w:r>
      <w:r>
        <w:tab/>
      </w:r>
      <w:r>
        <w:fldChar w:fldCharType="begin"/>
      </w:r>
      <w:r>
        <w:instrText xml:space="preserve"> PAGEREF _Toc22309 \h </w:instrText>
      </w:r>
      <w:r>
        <w:fldChar w:fldCharType="separate"/>
      </w:r>
      <w:r>
        <w:t>55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92890B6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_Toc8432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17.3 下发的三条纪律</w:t>
      </w:r>
      <w:r>
        <w:tab/>
      </w:r>
      <w:r>
        <w:fldChar w:fldCharType="begin"/>
      </w:r>
      <w:r>
        <w:instrText xml:space="preserve"> PAGEREF _Toc8432 \h </w:instrText>
      </w:r>
      <w:r>
        <w:fldChar w:fldCharType="separate"/>
      </w:r>
      <w:r>
        <w:t>56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60AC419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_Toc11915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18 章  用户、角色与权限</w:t>
      </w:r>
      <w:r>
        <w:tab/>
      </w:r>
      <w:r>
        <w:fldChar w:fldCharType="begin"/>
      </w:r>
      <w:r>
        <w:instrText xml:space="preserve"> PAGEREF _Toc11915 \h </w:instrText>
      </w:r>
      <w:r>
        <w:fldChar w:fldCharType="separate"/>
      </w:r>
      <w:r>
        <w:t>56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0881925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_Toc22842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18.1 八个内置角色位</w:t>
      </w:r>
      <w:r>
        <w:tab/>
      </w:r>
      <w:r>
        <w:fldChar w:fldCharType="begin"/>
      </w:r>
      <w:r>
        <w:instrText xml:space="preserve"> PAGEREF _Toc22842 \h </w:instrText>
      </w:r>
      <w:r>
        <w:fldChar w:fldCharType="separate"/>
      </w:r>
      <w:r>
        <w:t>56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E373790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_Toc24921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18.2 建账号的标准动作</w:t>
      </w:r>
      <w:r>
        <w:tab/>
      </w:r>
      <w:r>
        <w:fldChar w:fldCharType="begin"/>
      </w:r>
      <w:r>
        <w:instrText xml:space="preserve"> PAGEREF _Toc24921 \h </w:instrText>
      </w:r>
      <w:r>
        <w:fldChar w:fldCharType="separate"/>
      </w:r>
      <w:r>
        <w:t>57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05AE6A0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_Toc26724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18.3 角色管理</w:t>
      </w:r>
      <w:r>
        <w:tab/>
      </w:r>
      <w:r>
        <w:fldChar w:fldCharType="begin"/>
      </w:r>
      <w:r>
        <w:instrText xml:space="preserve"> PAGEREF _Toc26724 \h </w:instrText>
      </w:r>
      <w:r>
        <w:fldChar w:fldCharType="separate"/>
      </w:r>
      <w:r>
        <w:t>57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1F2D8AD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_Toc3388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18.4 授权字段出现在哪些地方</w:t>
      </w:r>
      <w:r>
        <w:tab/>
      </w:r>
      <w:r>
        <w:fldChar w:fldCharType="begin"/>
      </w:r>
      <w:r>
        <w:instrText xml:space="preserve"> PAGEREF _Toc3388 \h </w:instrText>
      </w:r>
      <w:r>
        <w:fldChar w:fldCharType="separate"/>
      </w:r>
      <w:r>
        <w:t>58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2EFF5FBA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_Toc26687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18.5 账号活动台账：谁在什么时候登录过</w:t>
      </w:r>
      <w:r>
        <w:tab/>
      </w:r>
      <w:r>
        <w:fldChar w:fldCharType="begin"/>
      </w:r>
      <w:r>
        <w:instrText xml:space="preserve"> PAGEREF _Toc26687 \h </w:instrText>
      </w:r>
      <w:r>
        <w:fldChar w:fldCharType="separate"/>
      </w:r>
      <w:r>
        <w:t>58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2634DC7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_Toc21572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19 章  历史数据、备份与迁移</w:t>
      </w:r>
      <w:r>
        <w:tab/>
      </w:r>
      <w:r>
        <w:fldChar w:fldCharType="begin"/>
      </w:r>
      <w:r>
        <w:instrText xml:space="preserve"> PAGEREF _Toc21572 \h </w:instrText>
      </w:r>
      <w:r>
        <w:fldChar w:fldCharType="separate"/>
      </w:r>
      <w:r>
        <w:t>59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EE4969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_Toc19445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19.1 历史存储（DAQ）四个开关</w:t>
      </w:r>
      <w:r>
        <w:tab/>
      </w:r>
      <w:r>
        <w:fldChar w:fldCharType="begin"/>
      </w:r>
      <w:r>
        <w:instrText xml:space="preserve"> PAGEREF _Toc19445 \h </w:instrText>
      </w:r>
      <w:r>
        <w:fldChar w:fldCharType="separate"/>
      </w:r>
      <w:r>
        <w:t>59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B192611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_Toc22738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19.2 数据都存在哪</w:t>
      </w:r>
      <w:r>
        <w:tab/>
      </w:r>
      <w:r>
        <w:fldChar w:fldCharType="begin"/>
      </w:r>
      <w:r>
        <w:instrText xml:space="preserve"> PAGEREF _Toc22738 \h </w:instrText>
      </w:r>
      <w:r>
        <w:fldChar w:fldCharType="separate"/>
      </w:r>
      <w:r>
        <w:t>60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490EC1C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_Toc8413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19.3 标准备份动作（每次改完组态都要做）</w:t>
      </w:r>
      <w:r>
        <w:tab/>
      </w:r>
      <w:r>
        <w:fldChar w:fldCharType="begin"/>
      </w:r>
      <w:r>
        <w:instrText xml:space="preserve"> PAGEREF _Toc8413 \h </w:instrText>
      </w:r>
      <w:r>
        <w:fldChar w:fldCharType="separate"/>
      </w:r>
      <w:r>
        <w:t>60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6172F56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_Toc23946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19.4 迁移到新工作站</w:t>
      </w:r>
      <w:r>
        <w:tab/>
      </w:r>
      <w:r>
        <w:fldChar w:fldCharType="begin"/>
      </w:r>
      <w:r>
        <w:instrText xml:space="preserve"> PAGEREF _Toc23946 \h </w:instrText>
      </w:r>
      <w:r>
        <w:fldChar w:fldCharType="separate"/>
      </w:r>
      <w:r>
        <w:t>60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4264FE4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_Toc1797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20 章  故障排查：按症状找原因</w:t>
      </w:r>
      <w:r>
        <w:tab/>
      </w:r>
      <w:r>
        <w:fldChar w:fldCharType="begin"/>
      </w:r>
      <w:r>
        <w:instrText xml:space="preserve"> PAGEREF _Toc1797 \h </w:instrText>
      </w:r>
      <w:r>
        <w:fldChar w:fldCharType="separate"/>
      </w:r>
      <w:r>
        <w:t>60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5983B17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_Toc21049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20.1 六类常见症状</w:t>
      </w:r>
      <w:r>
        <w:tab/>
      </w:r>
      <w:r>
        <w:fldChar w:fldCharType="begin"/>
      </w:r>
      <w:r>
        <w:instrText xml:space="preserve"> PAGEREF _Toc21049 \h </w:instrText>
      </w:r>
      <w:r>
        <w:fldChar w:fldCharType="separate"/>
      </w:r>
      <w:r>
        <w:t>61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6194272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_Toc10017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20.2 三条排障纪律</w:t>
      </w:r>
      <w:r>
        <w:tab/>
      </w:r>
      <w:r>
        <w:fldChar w:fldCharType="begin"/>
      </w:r>
      <w:r>
        <w:instrText xml:space="preserve"> PAGEREF _Toc10017 \h </w:instrText>
      </w:r>
      <w:r>
        <w:fldChar w:fldCharType="separate"/>
      </w:r>
      <w:r>
        <w:t>61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86D17A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_Toc7315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20.3 什么时候该找谁</w:t>
      </w:r>
      <w:r>
        <w:tab/>
      </w:r>
      <w:r>
        <w:fldChar w:fldCharType="begin"/>
      </w:r>
      <w:r>
        <w:instrText xml:space="preserve"> PAGEREF _Toc7315 \h </w:instrText>
      </w:r>
      <w:r>
        <w:fldChar w:fldCharType="separate"/>
      </w:r>
      <w:r>
        <w:t>62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3F051BD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_Toc22703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21 章  八场景检测画面：值班的主要战场</w:t>
      </w:r>
      <w:r>
        <w:tab/>
      </w:r>
      <w:r>
        <w:fldChar w:fldCharType="begin"/>
      </w:r>
      <w:r>
        <w:instrText xml:space="preserve"> PAGEREF _Toc22703 \h </w:instrText>
      </w:r>
      <w:r>
        <w:fldChar w:fldCharType="separate"/>
      </w:r>
      <w:r>
        <w:t>62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8E3D341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_Toc9265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21.1 界面分区</w:t>
      </w:r>
      <w:r>
        <w:tab/>
      </w:r>
      <w:r>
        <w:fldChar w:fldCharType="begin"/>
      </w:r>
      <w:r>
        <w:instrText xml:space="preserve"> PAGEREF _Toc9265 \h </w:instrText>
      </w:r>
      <w:r>
        <w:fldChar w:fldCharType="separate"/>
      </w:r>
      <w:r>
        <w:t>62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B469732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_Toc667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21.2 每张卡片上的四件事</w:t>
      </w:r>
      <w:r>
        <w:tab/>
      </w:r>
      <w:r>
        <w:fldChar w:fldCharType="begin"/>
      </w:r>
      <w:r>
        <w:instrText xml:space="preserve"> PAGEREF _Toc667 \h </w:instrText>
      </w:r>
      <w:r>
        <w:fldChar w:fldCharType="separate"/>
      </w:r>
      <w:r>
        <w:t>63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2F071AE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_Toc9020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21.3 各场景的判定口径与注意点</w:t>
      </w:r>
      <w:r>
        <w:tab/>
      </w:r>
      <w:r>
        <w:fldChar w:fldCharType="begin"/>
      </w:r>
      <w:r>
        <w:instrText xml:space="preserve"> PAGEREF _Toc9020 \h </w:instrText>
      </w:r>
      <w:r>
        <w:fldChar w:fldCharType="separate"/>
      </w:r>
      <w:r>
        <w:t>63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BCBF967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_Toc20906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21.4 门口标定（V1 必做，仅管理员）</w:t>
      </w:r>
      <w:r>
        <w:tab/>
      </w:r>
      <w:r>
        <w:fldChar w:fldCharType="begin"/>
      </w:r>
      <w:r>
        <w:instrText xml:space="preserve"> PAGEREF _Toc20906 \h </w:instrText>
      </w:r>
      <w:r>
        <w:fldChar w:fldCharType="separate"/>
      </w:r>
      <w:r>
        <w:t>64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E6F174C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_Toc2465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21.5 视频状态怎么读</w:t>
      </w:r>
      <w:r>
        <w:tab/>
      </w:r>
      <w:r>
        <w:fldChar w:fldCharType="begin"/>
      </w:r>
      <w:r>
        <w:instrText xml:space="preserve"> PAGEREF _Toc2465 \h </w:instrText>
      </w:r>
      <w:r>
        <w:fldChar w:fldCharType="separate"/>
      </w:r>
      <w:r>
        <w:t>64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FC98C12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_Toc31589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22 章  人员统计、相机资源墙与摄像机</w:t>
      </w:r>
      <w:r>
        <w:tab/>
      </w:r>
      <w:r>
        <w:fldChar w:fldCharType="begin"/>
      </w:r>
      <w:r>
        <w:instrText xml:space="preserve"> PAGEREF _Toc31589 \h </w:instrText>
      </w:r>
      <w:r>
        <w:fldChar w:fldCharType="separate"/>
      </w:r>
      <w:r>
        <w:t>65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95D098C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_Toc28364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22.1 人员统计</w:t>
      </w:r>
      <w:r>
        <w:tab/>
      </w:r>
      <w:r>
        <w:fldChar w:fldCharType="begin"/>
      </w:r>
      <w:r>
        <w:instrText xml:space="preserve"> PAGEREF _Toc28364 \h </w:instrText>
      </w:r>
      <w:r>
        <w:fldChar w:fldCharType="separate"/>
      </w:r>
      <w:r>
        <w:t>65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5A44F0B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_Toc14704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22.2 相机资源墙</w:t>
      </w:r>
      <w:r>
        <w:tab/>
      </w:r>
      <w:r>
        <w:fldChar w:fldCharType="begin"/>
      </w:r>
      <w:r>
        <w:instrText xml:space="preserve"> PAGEREF _Toc14704 \h </w:instrText>
      </w:r>
      <w:r>
        <w:fldChar w:fldCharType="separate"/>
      </w:r>
      <w:r>
        <w:t>65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9977BF3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_Toc11822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22.3 摄像机管理</w:t>
      </w:r>
      <w:r>
        <w:tab/>
      </w:r>
      <w:r>
        <w:fldChar w:fldCharType="begin"/>
      </w:r>
      <w:r>
        <w:instrText xml:space="preserve"> PAGEREF _Toc11822 \h </w:instrText>
      </w:r>
      <w:r>
        <w:fldChar w:fldCharType="separate"/>
      </w:r>
      <w:r>
        <w:t>66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A2D11FB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_Toc18530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23 章  场景记录与人工复核</w:t>
      </w:r>
      <w:r>
        <w:tab/>
      </w:r>
      <w:r>
        <w:fldChar w:fldCharType="begin"/>
      </w:r>
      <w:r>
        <w:instrText xml:space="preserve"> PAGEREF _Toc18530 \h </w:instrText>
      </w:r>
      <w:r>
        <w:fldChar w:fldCharType="separate"/>
      </w:r>
      <w:r>
        <w:t>67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1D3A3A8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_Toc27945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23.1 一次标准的复核动作</w:t>
      </w:r>
      <w:r>
        <w:tab/>
      </w:r>
      <w:r>
        <w:fldChar w:fldCharType="begin"/>
      </w:r>
      <w:r>
        <w:instrText xml:space="preserve"> PAGEREF _Toc27945 \h </w:instrText>
      </w:r>
      <w:r>
        <w:fldChar w:fldCharType="separate"/>
      </w:r>
      <w:r>
        <w:t>67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9D0732C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_Toc20127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23.2 三种结论怎么用</w:t>
      </w:r>
      <w:r>
        <w:tab/>
      </w:r>
      <w:r>
        <w:fldChar w:fldCharType="begin"/>
      </w:r>
      <w:r>
        <w:instrText xml:space="preserve"> PAGEREF _Toc20127 \h </w:instrText>
      </w:r>
      <w:r>
        <w:fldChar w:fldCharType="separate"/>
      </w:r>
      <w:r>
        <w:t>68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54AB4F3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_Toc32013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23.3 抓拍证据页</w:t>
      </w:r>
      <w:r>
        <w:tab/>
      </w:r>
      <w:r>
        <w:fldChar w:fldCharType="begin"/>
      </w:r>
      <w:r>
        <w:instrText xml:space="preserve"> PAGEREF _Toc32013 \h </w:instrText>
      </w:r>
      <w:r>
        <w:fldChar w:fldCharType="separate"/>
      </w:r>
      <w:r>
        <w:t>68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441C349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_Toc29380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24 章  统一 AI 分析：只谈这八种算法</w:t>
      </w:r>
      <w:r>
        <w:tab/>
      </w:r>
      <w:r>
        <w:fldChar w:fldCharType="begin"/>
      </w:r>
      <w:r>
        <w:instrText xml:space="preserve"> PAGEREF _Toc29380 \h </w:instrText>
      </w:r>
      <w:r>
        <w:fldChar w:fldCharType="separate"/>
      </w:r>
      <w:r>
        <w:t>69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B457380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_Toc25164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24.1 本版本只开放八种算法</w:t>
      </w:r>
      <w:r>
        <w:tab/>
      </w:r>
      <w:r>
        <w:fldChar w:fldCharType="begin"/>
      </w:r>
      <w:r>
        <w:instrText xml:space="preserve"> PAGEREF _Toc25164 \h </w:instrText>
      </w:r>
      <w:r>
        <w:fldChar w:fldCharType="separate"/>
      </w:r>
      <w:r>
        <w:t>70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D5C107A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_Toc26271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24.2 一次完整的提问</w:t>
      </w:r>
      <w:r>
        <w:tab/>
      </w:r>
      <w:r>
        <w:fldChar w:fldCharType="begin"/>
      </w:r>
      <w:r>
        <w:instrText xml:space="preserve"> PAGEREF _Toc26271 \h </w:instrText>
      </w:r>
      <w:r>
        <w:fldChar w:fldCharType="separate"/>
      </w:r>
      <w:r>
        <w:t>70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3C23DF4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_Toc21013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24.3 模型服务配置（仅管理员）</w:t>
      </w:r>
      <w:r>
        <w:tab/>
      </w:r>
      <w:r>
        <w:fldChar w:fldCharType="begin"/>
      </w:r>
      <w:r>
        <w:instrText xml:space="preserve"> PAGEREF _Toc21013 \h </w:instrText>
      </w:r>
      <w:r>
        <w:fldChar w:fldCharType="separate"/>
      </w:r>
      <w:r>
        <w:t>70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E426FC9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_Toc4817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25 章  日常值班清单（建议打印张贴）</w:t>
      </w:r>
      <w:r>
        <w:tab/>
      </w:r>
      <w:r>
        <w:fldChar w:fldCharType="begin"/>
      </w:r>
      <w:r>
        <w:instrText xml:space="preserve"> PAGEREF _Toc4817 \h </w:instrText>
      </w:r>
      <w:r>
        <w:fldChar w:fldCharType="separate"/>
      </w:r>
      <w:r>
        <w:t>71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3A5F364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_Toc16882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25.1 接班五分钟</w:t>
      </w:r>
      <w:r>
        <w:tab/>
      </w:r>
      <w:r>
        <w:fldChar w:fldCharType="begin"/>
      </w:r>
      <w:r>
        <w:instrText xml:space="preserve"> PAGEREF _Toc16882 \h </w:instrText>
      </w:r>
      <w:r>
        <w:fldChar w:fldCharType="separate"/>
      </w:r>
      <w:r>
        <w:t>71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9A1A0EE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_Toc16665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25.2 班中每小时</w:t>
      </w:r>
      <w:r>
        <w:tab/>
      </w:r>
      <w:r>
        <w:fldChar w:fldCharType="begin"/>
      </w:r>
      <w:r>
        <w:instrText xml:space="preserve"> PAGEREF _Toc16665 \h </w:instrText>
      </w:r>
      <w:r>
        <w:fldChar w:fldCharType="separate"/>
      </w:r>
      <w:r>
        <w:t>71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69D8E09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_Toc18918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25.3 交班三件事</w:t>
      </w:r>
      <w:r>
        <w:tab/>
      </w:r>
      <w:r>
        <w:fldChar w:fldCharType="begin"/>
      </w:r>
      <w:r>
        <w:instrText xml:space="preserve"> PAGEREF _Toc18918 \h </w:instrText>
      </w:r>
      <w:r>
        <w:fldChar w:fldCharType="separate"/>
      </w:r>
      <w:r>
        <w:t>72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A0359E8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_Toc20884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26 章  页面速查卡</w:t>
      </w:r>
      <w:r>
        <w:tab/>
      </w:r>
      <w:r>
        <w:fldChar w:fldCharType="begin"/>
      </w:r>
      <w:r>
        <w:instrText xml:space="preserve"> PAGEREF _Toc20884 \h </w:instrText>
      </w:r>
      <w:r>
        <w:fldChar w:fldCharType="separate"/>
      </w:r>
      <w:r>
        <w:t>72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74E97D5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_Toc7991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27 章  综合实训一：从零做一张泵站监控画面</w:t>
      </w:r>
      <w:r>
        <w:tab/>
      </w:r>
      <w:r>
        <w:fldChar w:fldCharType="begin"/>
      </w:r>
      <w:r>
        <w:instrText xml:space="preserve"> PAGEREF _Toc7991 \h </w:instrText>
      </w:r>
      <w:r>
        <w:fldChar w:fldCharType="separate"/>
      </w:r>
      <w:r>
        <w:t>73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700C7AC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_Toc26484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27.1 目标与验收标准</w:t>
      </w:r>
      <w:r>
        <w:tab/>
      </w:r>
      <w:r>
        <w:fldChar w:fldCharType="begin"/>
      </w:r>
      <w:r>
        <w:instrText xml:space="preserve"> PAGEREF _Toc26484 \h </w:instrText>
      </w:r>
      <w:r>
        <w:fldChar w:fldCharType="separate"/>
      </w:r>
      <w:r>
        <w:t>73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8B5245B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_Toc7612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27.2 第一步：先确认设备读得到值</w:t>
      </w:r>
      <w:r>
        <w:tab/>
      </w:r>
      <w:r>
        <w:fldChar w:fldCharType="begin"/>
      </w:r>
      <w:r>
        <w:instrText xml:space="preserve"> PAGEREF _Toc7612 \h </w:instrText>
      </w:r>
      <w:r>
        <w:fldChar w:fldCharType="separate"/>
      </w:r>
      <w:r>
        <w:t>73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93F3AE5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_Toc9882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27.3 第二步：建六个标签</w:t>
      </w:r>
      <w:r>
        <w:tab/>
      </w:r>
      <w:r>
        <w:fldChar w:fldCharType="begin"/>
      </w:r>
      <w:r>
        <w:instrText xml:space="preserve"> PAGEREF _Toc9882 \h </w:instrText>
      </w:r>
      <w:r>
        <w:fldChar w:fldCharType="separate"/>
      </w:r>
      <w:r>
        <w:t>73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461ACA9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_Toc16081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27.4 第三步：建视图，先把画面属性定下来</w:t>
      </w:r>
      <w:r>
        <w:tab/>
      </w:r>
      <w:r>
        <w:fldChar w:fldCharType="begin"/>
      </w:r>
      <w:r>
        <w:instrText xml:space="preserve"> PAGEREF _Toc16081 \h </w:instrText>
      </w:r>
      <w:r>
        <w:fldChar w:fldCharType="separate"/>
      </w:r>
      <w:r>
        <w:t>74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22E2F4E1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_Toc31717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27.5 第四步：摆控件（照这张表放）</w:t>
      </w:r>
      <w:r>
        <w:tab/>
      </w:r>
      <w:r>
        <w:fldChar w:fldCharType="begin"/>
      </w:r>
      <w:r>
        <w:instrText xml:space="preserve"> PAGEREF _Toc31717 \h </w:instrText>
      </w:r>
      <w:r>
        <w:fldChar w:fldCharType="separate"/>
      </w:r>
      <w:r>
        <w:t>74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3064C14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_Toc6378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27.6 第五步：配五条动画</w:t>
      </w:r>
      <w:r>
        <w:tab/>
      </w:r>
      <w:r>
        <w:fldChar w:fldCharType="begin"/>
      </w:r>
      <w:r>
        <w:instrText xml:space="preserve"> PAGEREF _Toc6378 \h </w:instrText>
      </w:r>
      <w:r>
        <w:fldChar w:fldCharType="separate"/>
      </w:r>
      <w:r>
        <w:t>74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B3BBA5A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_Toc21708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27.7 第六步：给按钮配事件与二次确认</w:t>
      </w:r>
      <w:r>
        <w:tab/>
      </w:r>
      <w:r>
        <w:fldChar w:fldCharType="begin"/>
      </w:r>
      <w:r>
        <w:instrText xml:space="preserve"> PAGEREF _Toc21708 \h </w:instrText>
      </w:r>
      <w:r>
        <w:fldChar w:fldCharType="separate"/>
      </w:r>
      <w:r>
        <w:t>75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B0E99EC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_Toc31048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27.8 第七步：自测（照着做，不留隐患）</w:t>
      </w:r>
      <w:r>
        <w:tab/>
      </w:r>
      <w:r>
        <w:fldChar w:fldCharType="begin"/>
      </w:r>
      <w:r>
        <w:instrText xml:space="preserve"> PAGEREF _Toc31048 \h </w:instrText>
      </w:r>
      <w:r>
        <w:fldChar w:fldCharType="separate"/>
      </w:r>
      <w:r>
        <w:t>75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F4F25C6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_Toc4254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28 章  综合实训二：配一条完整的报警链</w:t>
      </w:r>
      <w:r>
        <w:tab/>
      </w:r>
      <w:r>
        <w:fldChar w:fldCharType="begin"/>
      </w:r>
      <w:r>
        <w:instrText xml:space="preserve"> PAGEREF _Toc4254 \h </w:instrText>
      </w:r>
      <w:r>
        <w:fldChar w:fldCharType="separate"/>
      </w:r>
      <w:r>
        <w:t>75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5285F5C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_Toc21675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28.1 目标</w:t>
      </w:r>
      <w:r>
        <w:tab/>
      </w:r>
      <w:r>
        <w:fldChar w:fldCharType="begin"/>
      </w:r>
      <w:r>
        <w:instrText xml:space="preserve"> PAGEREF _Toc21675 \h </w:instrText>
      </w:r>
      <w:r>
        <w:fldChar w:fldCharType="separate"/>
      </w:r>
      <w:r>
        <w:t>75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69C4567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_Toc24841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28.2 限值怎么定（不要拍脑袋）</w:t>
      </w:r>
      <w:r>
        <w:tab/>
      </w:r>
      <w:r>
        <w:fldChar w:fldCharType="begin"/>
      </w:r>
      <w:r>
        <w:instrText xml:space="preserve"> PAGEREF _Toc24841 \h </w:instrText>
      </w:r>
      <w:r>
        <w:fldChar w:fldCharType="separate"/>
      </w:r>
      <w:r>
        <w:t>75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751FAB6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_Toc3662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28.3 四档限值各管什么</w:t>
      </w:r>
      <w:r>
        <w:tab/>
      </w:r>
      <w:r>
        <w:fldChar w:fldCharType="begin"/>
      </w:r>
      <w:r>
        <w:instrText xml:space="preserve"> PAGEREF _Toc3662 \h </w:instrText>
      </w:r>
      <w:r>
        <w:fldChar w:fldCharType="separate"/>
      </w:r>
      <w:r>
        <w:t>76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83A649D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_Toc15255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28.4 动作：报警发生时要发生什么</w:t>
      </w:r>
      <w:r>
        <w:tab/>
      </w:r>
      <w:r>
        <w:fldChar w:fldCharType="begin"/>
      </w:r>
      <w:r>
        <w:instrText xml:space="preserve"> PAGEREF _Toc15255 \h </w:instrText>
      </w:r>
      <w:r>
        <w:fldChar w:fldCharType="separate"/>
      </w:r>
      <w:r>
        <w:t>76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34EE31B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_Toc20450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28.5 确认流程（含脚本弹窗写法）</w:t>
      </w:r>
      <w:r>
        <w:tab/>
      </w:r>
      <w:r>
        <w:fldChar w:fldCharType="begin"/>
      </w:r>
      <w:r>
        <w:instrText xml:space="preserve"> PAGEREF _Toc20450 \h </w:instrText>
      </w:r>
      <w:r>
        <w:fldChar w:fldCharType="separate"/>
      </w:r>
      <w:r>
        <w:t>76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F1255D8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_Toc19515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28.6 验证：自己制造一次真报警</w:t>
      </w:r>
      <w:r>
        <w:tab/>
      </w:r>
      <w:r>
        <w:fldChar w:fldCharType="begin"/>
      </w:r>
      <w:r>
        <w:instrText xml:space="preserve"> PAGEREF _Toc19515 \h </w:instrText>
      </w:r>
      <w:r>
        <w:fldChar w:fldCharType="separate"/>
      </w:r>
      <w:r>
        <w:t>77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1F9082D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_Toc17013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28.7 五个常见错误</w:t>
      </w:r>
      <w:r>
        <w:tab/>
      </w:r>
      <w:r>
        <w:fldChar w:fldCharType="begin"/>
      </w:r>
      <w:r>
        <w:instrText xml:space="preserve"> PAGEREF _Toc17013 \h </w:instrText>
      </w:r>
      <w:r>
        <w:fldChar w:fldCharType="separate"/>
      </w:r>
      <w:r>
        <w:t>77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FE7CED1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_Toc6440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29 章  综合实训三：做一份能交出去的班报表</w:t>
      </w:r>
      <w:r>
        <w:tab/>
      </w:r>
      <w:r>
        <w:fldChar w:fldCharType="begin"/>
      </w:r>
      <w:r>
        <w:instrText xml:space="preserve"> PAGEREF _Toc6440 \h </w:instrText>
      </w:r>
      <w:r>
        <w:fldChar w:fldCharType="separate"/>
      </w:r>
      <w:r>
        <w:t>77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F9A6264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_Toc14171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29.1 选点：哪些量值得进报表</w:t>
      </w:r>
      <w:r>
        <w:tab/>
      </w:r>
      <w:r>
        <w:fldChar w:fldCharType="begin"/>
      </w:r>
      <w:r>
        <w:instrText xml:space="preserve"> PAGEREF _Toc14171 \h </w:instrText>
      </w:r>
      <w:r>
        <w:fldChar w:fldCharType="separate"/>
      </w:r>
      <w:r>
        <w:t>77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3CAC2097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_Toc19082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29.2 统计口径必须先说清楚</w:t>
      </w:r>
      <w:r>
        <w:tab/>
      </w:r>
      <w:r>
        <w:fldChar w:fldCharType="begin"/>
      </w:r>
      <w:r>
        <w:instrText xml:space="preserve"> PAGEREF _Toc19082 \h </w:instrText>
      </w:r>
      <w:r>
        <w:fldChar w:fldCharType="separate"/>
      </w:r>
      <w:r>
        <w:t>78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1A5E7B4F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_Toc2454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29.3 组装报表</w:t>
      </w:r>
      <w:r>
        <w:tab/>
      </w:r>
      <w:r>
        <w:fldChar w:fldCharType="begin"/>
      </w:r>
      <w:r>
        <w:instrText xml:space="preserve"> PAGEREF _Toc2454 \h </w:instrText>
      </w:r>
      <w:r>
        <w:fldChar w:fldCharType="separate"/>
      </w:r>
      <w:r>
        <w:t>78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268B150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_Toc23767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29.4 打开自动发送前，先确认三件事</w:t>
      </w:r>
      <w:r>
        <w:tab/>
      </w:r>
      <w:r>
        <w:fldChar w:fldCharType="begin"/>
      </w:r>
      <w:r>
        <w:instrText xml:space="preserve"> PAGEREF _Toc23767 \h </w:instrText>
      </w:r>
      <w:r>
        <w:fldChar w:fldCharType="separate"/>
      </w:r>
      <w:r>
        <w:t>78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E5C0568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_Toc852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29.5 手工对账：报表可信的唯一证明</w:t>
      </w:r>
      <w:r>
        <w:tab/>
      </w:r>
      <w:r>
        <w:fldChar w:fldCharType="begin"/>
      </w:r>
      <w:r>
        <w:instrText xml:space="preserve"> PAGEREF _Toc852 \h </w:instrText>
      </w:r>
      <w:r>
        <w:fldChar w:fldCharType="separate"/>
      </w:r>
      <w:r>
        <w:t>79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F395AB0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_Toc31440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第 30 章  工程验收测试用例</w:t>
      </w:r>
      <w:r>
        <w:tab/>
      </w:r>
      <w:r>
        <w:fldChar w:fldCharType="begin"/>
      </w:r>
      <w:r>
        <w:instrText xml:space="preserve"> PAGEREF _Toc31440 \h </w:instrText>
      </w:r>
      <w:r>
        <w:fldChar w:fldCharType="separate"/>
      </w:r>
      <w:r>
        <w:t>79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9E617B8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_Toc12404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30.1 设备与变量（12 条）</w:t>
      </w:r>
      <w:r>
        <w:tab/>
      </w:r>
      <w:r>
        <w:fldChar w:fldCharType="begin"/>
      </w:r>
      <w:r>
        <w:instrText xml:space="preserve"> PAGEREF _Toc12404 \h </w:instrText>
      </w:r>
      <w:r>
        <w:fldChar w:fldCharType="separate"/>
      </w:r>
      <w:r>
        <w:t>79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5959B76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_Toc25711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30.2 画面与动画（10 条）</w:t>
      </w:r>
      <w:r>
        <w:tab/>
      </w:r>
      <w:r>
        <w:fldChar w:fldCharType="begin"/>
      </w:r>
      <w:r>
        <w:instrText xml:space="preserve"> PAGEREF _Toc25711 \h </w:instrText>
      </w:r>
      <w:r>
        <w:fldChar w:fldCharType="separate"/>
      </w:r>
      <w:r>
        <w:t>80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FF7E608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_Toc3644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30.3 报警（8 条）</w:t>
      </w:r>
      <w:r>
        <w:tab/>
      </w:r>
      <w:r>
        <w:fldChar w:fldCharType="begin"/>
      </w:r>
      <w:r>
        <w:instrText xml:space="preserve"> PAGEREF _Toc3644 \h </w:instrText>
      </w:r>
      <w:r>
        <w:fldChar w:fldCharType="separate"/>
      </w:r>
      <w:r>
        <w:t>80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0A0622E9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_Toc12877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30.4 脚本（6 条）</w:t>
      </w:r>
      <w:r>
        <w:tab/>
      </w:r>
      <w:r>
        <w:fldChar w:fldCharType="begin"/>
      </w:r>
      <w:r>
        <w:instrText xml:space="preserve"> PAGEREF _Toc12877 \h </w:instrText>
      </w:r>
      <w:r>
        <w:fldChar w:fldCharType="separate"/>
      </w:r>
      <w:r>
        <w:t>81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228FE9D4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_Toc18845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30.5 报表与历史（6 条）</w:t>
      </w:r>
      <w:r>
        <w:tab/>
      </w:r>
      <w:r>
        <w:fldChar w:fldCharType="begin"/>
      </w:r>
      <w:r>
        <w:instrText xml:space="preserve"> PAGEREF _Toc18845 \h </w:instrText>
      </w:r>
      <w:r>
        <w:fldChar w:fldCharType="separate"/>
      </w:r>
      <w:r>
        <w:t>81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7AE33EE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_Toc338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30.6 权限与审计（6 条）</w:t>
      </w:r>
      <w:r>
        <w:tab/>
      </w:r>
      <w:r>
        <w:fldChar w:fldCharType="begin"/>
      </w:r>
      <w:r>
        <w:instrText xml:space="preserve"> PAGEREF _Toc338 \h </w:instrText>
      </w:r>
      <w:r>
        <w:fldChar w:fldCharType="separate"/>
      </w:r>
      <w:r>
        <w:t>81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6032EB04">
      <w:pPr>
        <w:pStyle w:val="30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_Toc2234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30.7 八场景（8 条）</w:t>
      </w:r>
      <w:r>
        <w:tab/>
      </w:r>
      <w:r>
        <w:fldChar w:fldCharType="begin"/>
      </w:r>
      <w:r>
        <w:instrText xml:space="preserve"> PAGEREF _Toc2234 \h </w:instrText>
      </w:r>
      <w:r>
        <w:fldChar w:fldCharType="separate"/>
      </w:r>
      <w:r>
        <w:t>82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51A2B90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_Toc12445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附录 A  术语表</w:t>
      </w:r>
      <w:r>
        <w:tab/>
      </w:r>
      <w:r>
        <w:fldChar w:fldCharType="begin"/>
      </w:r>
      <w:r>
        <w:instrText xml:space="preserve"> PAGEREF _Toc12445 \h </w:instrText>
      </w:r>
      <w:r>
        <w:fldChar w:fldCharType="separate"/>
      </w:r>
      <w:r>
        <w:t>82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CD3C139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_Toc24977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附录 B  系统函数速查</w:t>
      </w:r>
      <w:r>
        <w:tab/>
      </w:r>
      <w:r>
        <w:fldChar w:fldCharType="begin"/>
      </w:r>
      <w:r>
        <w:instrText xml:space="preserve"> PAGEREF _Toc24977 \h </w:instrText>
      </w:r>
      <w:r>
        <w:fldChar w:fldCharType="separate"/>
      </w:r>
      <w:r>
        <w:t>83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7A607816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_Toc27663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附录 C  驱动与地址速查</w:t>
      </w:r>
      <w:r>
        <w:tab/>
      </w:r>
      <w:r>
        <w:fldChar w:fldCharType="begin"/>
      </w:r>
      <w:r>
        <w:instrText xml:space="preserve"> PAGEREF _Toc27663 \h </w:instrText>
      </w:r>
      <w:r>
        <w:fldChar w:fldCharType="separate"/>
      </w:r>
      <w:r>
        <w:t>84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5D6C653E">
      <w:pPr>
        <w:pStyle w:val="27"/>
        <w:tabs>
          <w:tab w:val="right" w:leader="dot" w:pos="9071"/>
        </w:tabs>
      </w:pPr>
      <w:r>
        <w:rPr>
          <w:rFonts w:ascii="宋体" w:hAnsi="宋体" w:eastAsia="宋体"/>
          <w:color w:val="595959"/>
        </w:rPr>
        <w:fldChar w:fldCharType="begin"/>
      </w:r>
      <w:r>
        <w:rPr>
          <w:rFonts w:ascii="宋体" w:hAnsi="宋体" w:eastAsia="宋体"/>
        </w:rPr>
        <w:instrText xml:space="preserve"> HYPERLINK \l _Toc28401 </w:instrText>
      </w:r>
      <w:r>
        <w:rPr>
          <w:rFonts w:ascii="宋体" w:hAnsi="宋体" w:eastAsia="宋体"/>
        </w:rPr>
        <w:fldChar w:fldCharType="separate"/>
      </w:r>
      <w:r>
        <w:rPr>
          <w:rFonts w:ascii="微软雅黑" w:hAnsi="微软雅黑" w:eastAsia="微软雅黑"/>
        </w:rPr>
        <w:t>附录 D  声明</w:t>
      </w:r>
      <w:r>
        <w:tab/>
      </w:r>
      <w:r>
        <w:fldChar w:fldCharType="begin"/>
      </w:r>
      <w:r>
        <w:instrText xml:space="preserve"> PAGEREF _Toc28401 \h </w:instrText>
      </w:r>
      <w:r>
        <w:fldChar w:fldCharType="separate"/>
      </w:r>
      <w:r>
        <w:t>84</w:t>
      </w:r>
      <w:r>
        <w:fldChar w:fldCharType="end"/>
      </w:r>
      <w:r>
        <w:rPr>
          <w:rFonts w:ascii="宋体" w:hAnsi="宋体" w:eastAsia="宋体"/>
          <w:color w:val="595959"/>
        </w:rPr>
        <w:fldChar w:fldCharType="end"/>
      </w:r>
    </w:p>
    <w:p w14:paraId="44D9E428">
      <w:r>
        <w:rPr>
          <w:rFonts w:ascii="宋体" w:hAnsi="宋体" w:eastAsia="宋体"/>
          <w:color w:val="595959"/>
        </w:rPr>
        <w:fldChar w:fldCharType="end"/>
      </w:r>
    </w:p>
    <w:p w14:paraId="0FC5CBEA">
      <w:r>
        <w:br w:type="page"/>
      </w:r>
    </w:p>
    <w:p w14:paraId="4AB10A40">
      <w:pPr>
        <w:pStyle w:val="3"/>
        <w:spacing w:before="280" w:after="120"/>
      </w:pPr>
      <w:bookmarkStart w:id="3" w:name="_Toc10724"/>
      <w:r>
        <w:rPr>
          <w:rFonts w:ascii="微软雅黑" w:hAnsi="微软雅黑" w:eastAsia="微软雅黑"/>
          <w:b/>
          <w:color w:val="1F4E79"/>
          <w:sz w:val="34"/>
        </w:rPr>
        <w:t>第 1 章  认识 SCADIA</w:t>
      </w:r>
      <w:bookmarkEnd w:id="3"/>
    </w:p>
    <w:p w14:paraId="277840AB">
      <w:pPr>
        <w:pStyle w:val="4"/>
      </w:pPr>
      <w:bookmarkStart w:id="4" w:name="_Toc4154"/>
      <w:r>
        <w:rPr>
          <w:rFonts w:ascii="微软雅黑" w:hAnsi="微软雅黑" w:eastAsia="微软雅黑"/>
          <w:b/>
          <w:color w:val="2E75B6"/>
          <w:sz w:val="28"/>
        </w:rPr>
        <w:t>1.1 这套软件是做什么的</w:t>
      </w:r>
      <w:bookmarkEnd w:id="4"/>
    </w:p>
    <w:p w14:paraId="0F76B2A8">
      <w:pPr>
        <w:ind w:firstLine="0"/>
      </w:pPr>
      <w:r>
        <w:rPr>
          <w:rFonts w:ascii="宋体" w:hAnsi="宋体" w:eastAsia="宋体"/>
          <w:sz w:val="21"/>
        </w:rPr>
        <w:t>SCADIA 是一套运行在工业工作站上的监控与组态平台，同时带八种视频分析算法。用一句大白话说：它把现场的设备数据和摄像机画面都接到一台电脑上，既能像组态软件那样自己画监控画面、配变量、配报警、配趋势和报表，又能让摄像机画面自动判断“有没有人进来、有没有人跌倒、有没有人没戴安全帽”。</w:t>
      </w:r>
    </w:p>
    <w:p w14:paraId="4007B4A4">
      <w:pPr>
        <w:ind w:firstLine="0"/>
      </w:pPr>
      <w:r>
        <w:rPr>
          <w:rFonts w:ascii="宋体" w:hAnsi="宋体" w:eastAsia="宋体"/>
          <w:sz w:val="21"/>
        </w:rPr>
        <w:t>所以它有两副面孔，本手册两副都讲：</w:t>
      </w:r>
    </w:p>
    <w:p w14:paraId="61FBB712">
      <w:pPr>
        <w:pStyle w:val="16"/>
      </w:pPr>
      <w:r>
        <w:rPr>
          <w:rFonts w:ascii="宋体" w:hAnsi="宋体" w:eastAsia="宋体"/>
          <w:sz w:val="21"/>
        </w:rPr>
        <w:t>组态的一面：画画面、连变量、做动画、配报警、做趋势曲线、做报表、管用户权限——这部分和组态王、WinCC 这类软件是同一类工作；</w:t>
      </w:r>
    </w:p>
    <w:p w14:paraId="2FDF3E93">
      <w:pPr>
        <w:pStyle w:val="16"/>
      </w:pPr>
      <w:r>
        <w:rPr>
          <w:rFonts w:ascii="宋体" w:hAnsi="宋体" w:eastAsia="宋体"/>
          <w:sz w:val="21"/>
        </w:rPr>
        <w:t>算法的一面：八个场景（V1–V7、T1）的自动检测、事件记录、人工复核、统一 AI 分析。</w:t>
      </w:r>
    </w:p>
    <w:p w14:paraId="62B7E013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本手册的目标是“看着就能做”：每一个配置动作都给出“在哪、点什么、填什么、填完什么样算对”。不需要你先懂组态术语。</w:t>
      </w:r>
    </w:p>
    <w:p w14:paraId="69B32987">
      <w:pPr>
        <w:pStyle w:val="4"/>
      </w:pPr>
      <w:bookmarkStart w:id="5" w:name="_Toc201"/>
      <w:r>
        <w:rPr>
          <w:rFonts w:ascii="微软雅黑" w:hAnsi="微软雅黑" w:eastAsia="微软雅黑"/>
          <w:b/>
          <w:color w:val="2E75B6"/>
          <w:sz w:val="28"/>
        </w:rPr>
        <w:t>1.2 三个角色，三种读法</w:t>
      </w:r>
      <w:bookmarkEnd w:id="5"/>
    </w:p>
    <w:p w14:paraId="6FBBAD08">
      <w:pPr>
        <w:ind w:firstLine="0"/>
      </w:pPr>
      <w:r>
        <w:rPr>
          <w:rFonts w:ascii="宋体" w:hAnsi="宋体" w:eastAsia="宋体"/>
          <w:sz w:val="21"/>
        </w:rPr>
        <w:t>同一套软件，不同岗位关心的内容完全不同。请先确认你属于哪一类，再决定精读哪几章。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4500"/>
        <w:gridCol w:w="2872"/>
      </w:tblGrid>
      <w:tr w14:paraId="7A994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4DA9BF67">
            <w:r>
              <w:rPr>
                <w:rFonts w:ascii="宋体" w:hAnsi="宋体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w="4535" w:type="dxa"/>
            <w:shd w:val="clear" w:color="auto" w:fill="2E75B6"/>
          </w:tcPr>
          <w:p w14:paraId="0F95A227">
            <w:r>
              <w:rPr>
                <w:rFonts w:ascii="宋体" w:hAnsi="宋体" w:eastAsia="宋体"/>
                <w:b/>
                <w:color w:val="FFFFFF"/>
                <w:sz w:val="20"/>
              </w:rPr>
              <w:t>日常在做什么</w:t>
            </w:r>
          </w:p>
        </w:tc>
        <w:tc>
          <w:tcPr>
            <w:tcW w:w="2891" w:type="dxa"/>
            <w:shd w:val="clear" w:color="auto" w:fill="2E75B6"/>
          </w:tcPr>
          <w:p w14:paraId="547A5D40">
            <w:r>
              <w:rPr>
                <w:rFonts w:ascii="宋体" w:hAnsi="宋体" w:eastAsia="宋体"/>
                <w:b/>
                <w:color w:val="FFFFFF"/>
                <w:sz w:val="20"/>
              </w:rPr>
              <w:t>重点章节</w:t>
            </w:r>
          </w:p>
        </w:tc>
      </w:tr>
      <w:tr w14:paraId="73456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93667C2">
            <w:r>
              <w:rPr>
                <w:rFonts w:ascii="宋体" w:hAnsi="宋体" w:eastAsia="宋体"/>
                <w:b w:val="0"/>
                <w:sz w:val="20"/>
              </w:rPr>
              <w:t>值班员 / 操作员</w:t>
            </w:r>
          </w:p>
        </w:tc>
        <w:tc>
          <w:tcPr>
            <w:tcW w:w="4535" w:type="dxa"/>
          </w:tcPr>
          <w:p w14:paraId="7F36CF0E">
            <w:r>
              <w:rPr>
                <w:rFonts w:ascii="宋体" w:hAnsi="宋体" w:eastAsia="宋体"/>
                <w:b w:val="0"/>
                <w:sz w:val="20"/>
              </w:rPr>
              <w:t>看画面、确认事件、处理报警、交接班</w:t>
            </w:r>
          </w:p>
        </w:tc>
        <w:tc>
          <w:tcPr>
            <w:tcW w:w="2891" w:type="dxa"/>
          </w:tcPr>
          <w:p w14:paraId="3F779385">
            <w:r>
              <w:rPr>
                <w:rFonts w:ascii="宋体" w:hAnsi="宋体" w:eastAsia="宋体"/>
                <w:b w:val="0"/>
                <w:sz w:val="20"/>
              </w:rPr>
              <w:t>第 2、3、21 章；第 14 章报警确认</w:t>
            </w:r>
          </w:p>
        </w:tc>
      </w:tr>
      <w:tr w14:paraId="35EF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059BC2F7">
            <w:r>
              <w:rPr>
                <w:rFonts w:ascii="宋体" w:hAnsi="宋体" w:eastAsia="宋体"/>
                <w:b w:val="0"/>
                <w:sz w:val="20"/>
              </w:rPr>
              <w:t>组态工程师</w:t>
            </w:r>
          </w:p>
        </w:tc>
        <w:tc>
          <w:tcPr>
            <w:tcW w:w="4535" w:type="dxa"/>
            <w:shd w:val="clear" w:color="auto" w:fill="F4F8FC"/>
          </w:tcPr>
          <w:p w14:paraId="5FAECDC1">
            <w:r>
              <w:rPr>
                <w:rFonts w:ascii="宋体" w:hAnsi="宋体" w:eastAsia="宋体"/>
                <w:b w:val="0"/>
                <w:sz w:val="20"/>
              </w:rPr>
              <w:t>建变量、接设备、画画面、配动画与脚本</w:t>
            </w:r>
          </w:p>
        </w:tc>
        <w:tc>
          <w:tcPr>
            <w:tcW w:w="2891" w:type="dxa"/>
            <w:shd w:val="clear" w:color="auto" w:fill="F4F8FC"/>
          </w:tcPr>
          <w:p w14:paraId="523290C4">
            <w:r>
              <w:rPr>
                <w:rFonts w:ascii="宋体" w:hAnsi="宋体" w:eastAsia="宋体"/>
                <w:b w:val="0"/>
                <w:sz w:val="20"/>
              </w:rPr>
              <w:t>第 5–13 章（核心）</w:t>
            </w:r>
          </w:p>
        </w:tc>
      </w:tr>
      <w:tr w14:paraId="31BE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475287A">
            <w:r>
              <w:rPr>
                <w:rFonts w:ascii="宋体" w:hAnsi="宋体" w:eastAsia="宋体"/>
                <w:b w:val="0"/>
                <w:sz w:val="20"/>
              </w:rPr>
              <w:t>系统管理员</w:t>
            </w:r>
          </w:p>
        </w:tc>
        <w:tc>
          <w:tcPr>
            <w:tcW w:w="4535" w:type="dxa"/>
          </w:tcPr>
          <w:p w14:paraId="08F3E206">
            <w:r>
              <w:rPr>
                <w:rFonts w:ascii="宋体" w:hAnsi="宋体" w:eastAsia="宋体"/>
                <w:b w:val="0"/>
                <w:sz w:val="20"/>
              </w:rPr>
              <w:t>建账号、分权限、做报表、备份、排障</w:t>
            </w:r>
          </w:p>
        </w:tc>
        <w:tc>
          <w:tcPr>
            <w:tcW w:w="2891" w:type="dxa"/>
          </w:tcPr>
          <w:p w14:paraId="3FD36AD9">
            <w:r>
              <w:rPr>
                <w:rFonts w:ascii="宋体" w:hAnsi="宋体" w:eastAsia="宋体"/>
                <w:b w:val="0"/>
                <w:sz w:val="20"/>
              </w:rPr>
              <w:t>第 16–20 章</w:t>
            </w:r>
          </w:p>
        </w:tc>
      </w:tr>
    </w:tbl>
    <w:p w14:paraId="26D1B66E"/>
    <w:p w14:paraId="629A5563">
      <w:pPr>
        <w:pStyle w:val="4"/>
      </w:pPr>
      <w:bookmarkStart w:id="6" w:name="_Toc15892"/>
      <w:r>
        <w:rPr>
          <w:rFonts w:ascii="微软雅黑" w:hAnsi="微软雅黑" w:eastAsia="微软雅黑"/>
          <w:b/>
          <w:color w:val="2E75B6"/>
          <w:sz w:val="28"/>
        </w:rPr>
        <w:t>1.3 系统由哪几部分组成</w:t>
      </w:r>
      <w:bookmarkEnd w:id="6"/>
    </w:p>
    <w:p w14:paraId="6E29CAB7">
      <w:pPr>
        <w:ind w:firstLine="0"/>
      </w:pPr>
      <w:r>
        <w:rPr>
          <w:rFonts w:ascii="宋体" w:hAnsi="宋体" w:eastAsia="宋体"/>
          <w:sz w:val="21"/>
        </w:rPr>
        <w:t>从你的角度看只有三层；排障时按这三层往下查，效率最高。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3378"/>
        <w:gridCol w:w="4220"/>
      </w:tblGrid>
      <w:tr w14:paraId="28EC4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75B6"/>
          </w:tcPr>
          <w:p w14:paraId="332C03C9">
            <w:r>
              <w:rPr>
                <w:rFonts w:ascii="宋体" w:hAnsi="宋体" w:eastAsia="宋体"/>
                <w:b/>
                <w:color w:val="FFFFFF"/>
                <w:sz w:val="20"/>
              </w:rPr>
              <w:t>层</w:t>
            </w:r>
          </w:p>
        </w:tc>
        <w:tc>
          <w:tcPr>
            <w:tcW w:w="3402" w:type="dxa"/>
            <w:shd w:val="clear" w:color="auto" w:fill="2E75B6"/>
          </w:tcPr>
          <w:p w14:paraId="706EA883">
            <w:r>
              <w:rPr>
                <w:rFonts w:ascii="宋体" w:hAnsi="宋体" w:eastAsia="宋体"/>
                <w:b/>
                <w:color w:val="FFFFFF"/>
                <w:sz w:val="20"/>
              </w:rPr>
              <w:t>通俗说法</w:t>
            </w:r>
          </w:p>
        </w:tc>
        <w:tc>
          <w:tcPr>
            <w:tcW w:w="4252" w:type="dxa"/>
            <w:shd w:val="clear" w:color="auto" w:fill="2E75B6"/>
          </w:tcPr>
          <w:p w14:paraId="6E1B3A50">
            <w:r>
              <w:rPr>
                <w:rFonts w:ascii="宋体" w:hAnsi="宋体" w:eastAsia="宋体"/>
                <w:b/>
                <w:color w:val="FFFFFF"/>
                <w:sz w:val="20"/>
              </w:rPr>
              <w:t>出问题时的典型表现</w:t>
            </w:r>
          </w:p>
        </w:tc>
      </w:tr>
      <w:tr w14:paraId="44BEF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B32CD35">
            <w:r>
              <w:rPr>
                <w:rFonts w:ascii="宋体" w:hAnsi="宋体" w:eastAsia="宋体"/>
                <w:b w:val="0"/>
                <w:sz w:val="20"/>
              </w:rPr>
              <w:t>浏览器界面</w:t>
            </w:r>
          </w:p>
        </w:tc>
        <w:tc>
          <w:tcPr>
            <w:tcW w:w="3402" w:type="dxa"/>
          </w:tcPr>
          <w:p w14:paraId="62A36954">
            <w:r>
              <w:rPr>
                <w:rFonts w:ascii="宋体" w:hAnsi="宋体" w:eastAsia="宋体"/>
                <w:b w:val="0"/>
                <w:sz w:val="20"/>
              </w:rPr>
              <w:t>你在用的网页</w:t>
            </w:r>
          </w:p>
        </w:tc>
        <w:tc>
          <w:tcPr>
            <w:tcW w:w="4252" w:type="dxa"/>
          </w:tcPr>
          <w:p w14:paraId="41D9BE4A">
            <w:r>
              <w:rPr>
                <w:rFonts w:ascii="宋体" w:hAnsi="宋体" w:eastAsia="宋体"/>
                <w:b w:val="0"/>
                <w:sz w:val="20"/>
              </w:rPr>
              <w:t>页面打不开、按钮点了没反应、画面不刷新</w:t>
            </w:r>
          </w:p>
        </w:tc>
      </w:tr>
      <w:tr w14:paraId="316C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1B66EF40">
            <w:r>
              <w:rPr>
                <w:rFonts w:ascii="宋体" w:hAnsi="宋体" w:eastAsia="宋体"/>
                <w:b w:val="0"/>
                <w:sz w:val="20"/>
              </w:rPr>
              <w:t>平台服务</w:t>
            </w:r>
          </w:p>
        </w:tc>
        <w:tc>
          <w:tcPr>
            <w:tcW w:w="3402" w:type="dxa"/>
            <w:shd w:val="clear" w:color="auto" w:fill="F4F8FC"/>
          </w:tcPr>
          <w:p w14:paraId="3B40E1B2">
            <w:r>
              <w:rPr>
                <w:rFonts w:ascii="宋体" w:hAnsi="宋体" w:eastAsia="宋体"/>
                <w:b w:val="0"/>
                <w:sz w:val="20"/>
              </w:rPr>
              <w:t>电脑里常驻的后台程序</w:t>
            </w:r>
          </w:p>
        </w:tc>
        <w:tc>
          <w:tcPr>
            <w:tcW w:w="4252" w:type="dxa"/>
            <w:shd w:val="clear" w:color="auto" w:fill="F4F8FC"/>
          </w:tcPr>
          <w:p w14:paraId="252C44DF">
            <w:r>
              <w:rPr>
                <w:rFonts w:ascii="宋体" w:hAnsi="宋体" w:eastAsia="宋体"/>
                <w:b w:val="0"/>
                <w:sz w:val="20"/>
              </w:rPr>
              <w:t>页面能开但没数据、登录失败、接口报错</w:t>
            </w:r>
          </w:p>
        </w:tc>
      </w:tr>
      <w:tr w14:paraId="7D709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3357FF3">
            <w:r>
              <w:rPr>
                <w:rFonts w:ascii="宋体" w:hAnsi="宋体" w:eastAsia="宋体"/>
                <w:b w:val="0"/>
                <w:sz w:val="20"/>
              </w:rPr>
              <w:t>设备与视频</w:t>
            </w:r>
          </w:p>
        </w:tc>
        <w:tc>
          <w:tcPr>
            <w:tcW w:w="3402" w:type="dxa"/>
          </w:tcPr>
          <w:p w14:paraId="68AD53C6">
            <w:r>
              <w:rPr>
                <w:rFonts w:ascii="宋体" w:hAnsi="宋体" w:eastAsia="宋体"/>
                <w:b w:val="0"/>
                <w:sz w:val="20"/>
              </w:rPr>
              <w:t>PLC、仪表、摄像机</w:t>
            </w:r>
          </w:p>
        </w:tc>
        <w:tc>
          <w:tcPr>
            <w:tcW w:w="4252" w:type="dxa"/>
          </w:tcPr>
          <w:p w14:paraId="7BA3FA44">
            <w:r>
              <w:rPr>
                <w:rFonts w:ascii="宋体" w:hAnsi="宋体" w:eastAsia="宋体"/>
                <w:b w:val="0"/>
                <w:sz w:val="20"/>
              </w:rPr>
              <w:t>数值不动、质量为 BAD、视频黑屏或卡顿</w:t>
            </w:r>
          </w:p>
        </w:tc>
      </w:tr>
    </w:tbl>
    <w:p w14:paraId="6E4AD964"/>
    <w:p w14:paraId="4564108A">
      <w:pPr>
        <w:ind w:firstLine="0"/>
      </w:pPr>
      <w:r>
        <w:rPr>
          <w:rFonts w:ascii="宋体" w:hAnsi="宋体" w:eastAsia="宋体"/>
          <w:sz w:val="21"/>
        </w:rPr>
        <w:t>平台服务默认监听 1881 端口，浏览器地址通常是 http://127.0.0.1:1881 。视频代理默认在 1886 端口。这两个端口号在《工程配置与修改手册》里有对应的配置项。</w:t>
      </w:r>
    </w:p>
    <w:p w14:paraId="4468769E">
      <w:pPr>
        <w:pStyle w:val="4"/>
      </w:pPr>
      <w:bookmarkStart w:id="7" w:name="_Toc11323"/>
      <w:r>
        <w:rPr>
          <w:rFonts w:ascii="微软雅黑" w:hAnsi="微软雅黑" w:eastAsia="微软雅黑"/>
          <w:b/>
          <w:color w:val="2E75B6"/>
          <w:sz w:val="28"/>
        </w:rPr>
        <w:t>1.4 八个场景与八种算法</w:t>
      </w:r>
      <w:bookmarkEnd w:id="7"/>
    </w:p>
    <w:p w14:paraId="6F074FAA">
      <w:pPr>
        <w:ind w:firstLine="0"/>
      </w:pPr>
      <w:r>
        <w:rPr>
          <w:rFonts w:ascii="宋体" w:hAnsi="宋体" w:eastAsia="宋体"/>
          <w:sz w:val="21"/>
        </w:rPr>
        <w:t>八场景是八类要重点关注的现场情况，编号 V1–V7 与 T1。V1–V7 共用可见光画面，T1 用独立红外通道，所以“八个场景”不等于“八台摄像机”。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01"/>
        <w:gridCol w:w="3005"/>
        <w:gridCol w:w="3628"/>
      </w:tblGrid>
      <w:tr w14:paraId="3A56E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2E75B6"/>
          </w:tcPr>
          <w:p w14:paraId="42E2F2C0"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w="1701" w:type="dxa"/>
            <w:shd w:val="clear" w:color="auto" w:fill="2E75B6"/>
          </w:tcPr>
          <w:p w14:paraId="71401ECB">
            <w:r>
              <w:rPr>
                <w:rFonts w:ascii="宋体" w:hAnsi="宋体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w="3005" w:type="dxa"/>
            <w:shd w:val="clear" w:color="auto" w:fill="2E75B6"/>
          </w:tcPr>
          <w:p w14:paraId="6E9FE268">
            <w:r>
              <w:rPr>
                <w:rFonts w:ascii="宋体" w:hAnsi="宋体" w:eastAsia="宋体"/>
                <w:b/>
                <w:color w:val="FFFFFF"/>
                <w:sz w:val="20"/>
              </w:rPr>
              <w:t>通俗解释</w:t>
            </w:r>
          </w:p>
        </w:tc>
        <w:tc>
          <w:tcPr>
            <w:tcW w:w="3628" w:type="dxa"/>
            <w:shd w:val="clear" w:color="auto" w:fill="2E75B6"/>
          </w:tcPr>
          <w:p w14:paraId="1732DC22">
            <w:r>
              <w:rPr>
                <w:rFonts w:ascii="宋体" w:hAnsi="宋体" w:eastAsia="宋体"/>
                <w:b/>
                <w:color w:val="FFFFFF"/>
                <w:sz w:val="20"/>
              </w:rPr>
              <w:t>边界（务必了解）</w:t>
            </w:r>
          </w:p>
        </w:tc>
      </w:tr>
      <w:tr w14:paraId="162E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92FCA2A">
            <w:r>
              <w:rPr>
                <w:rFonts w:ascii="宋体" w:hAnsi="宋体" w:eastAsia="宋体"/>
                <w:b w:val="0"/>
                <w:sz w:val="20"/>
              </w:rPr>
              <w:t>V1</w:t>
            </w:r>
          </w:p>
        </w:tc>
        <w:tc>
          <w:tcPr>
            <w:tcW w:w="1701" w:type="dxa"/>
          </w:tcPr>
          <w:p w14:paraId="48B08CF3">
            <w:r>
              <w:rPr>
                <w:rFonts w:ascii="宋体" w:hAnsi="宋体" w:eastAsia="宋体"/>
                <w:b w:val="0"/>
                <w:sz w:val="20"/>
              </w:rPr>
              <w:t>门口进入</w:t>
            </w:r>
          </w:p>
        </w:tc>
        <w:tc>
          <w:tcPr>
            <w:tcW w:w="3005" w:type="dxa"/>
          </w:tcPr>
          <w:p w14:paraId="55885CF8">
            <w:r>
              <w:rPr>
                <w:rFonts w:ascii="宋体" w:hAnsi="宋体" w:eastAsia="宋体"/>
                <w:b w:val="0"/>
                <w:sz w:val="20"/>
              </w:rPr>
              <w:t>有人从指定门口进来</w:t>
            </w:r>
          </w:p>
        </w:tc>
        <w:tc>
          <w:tcPr>
            <w:tcW w:w="3628" w:type="dxa"/>
          </w:tcPr>
          <w:p w14:paraId="74519055">
            <w:r>
              <w:rPr>
                <w:rFonts w:ascii="宋体" w:hAnsi="宋体" w:eastAsia="宋体"/>
                <w:b w:val="0"/>
                <w:sz w:val="20"/>
              </w:rPr>
              <w:t>门口方向线必须先标定，未标定不生成进入记录</w:t>
            </w:r>
          </w:p>
        </w:tc>
      </w:tr>
      <w:tr w14:paraId="72BA0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C"/>
          </w:tcPr>
          <w:p w14:paraId="7C2F0EB2">
            <w:r>
              <w:rPr>
                <w:rFonts w:ascii="宋体" w:hAnsi="宋体" w:eastAsia="宋体"/>
                <w:b w:val="0"/>
                <w:sz w:val="20"/>
              </w:rPr>
              <w:t>V2</w:t>
            </w:r>
          </w:p>
        </w:tc>
        <w:tc>
          <w:tcPr>
            <w:tcW w:w="1701" w:type="dxa"/>
            <w:shd w:val="clear" w:color="auto" w:fill="F4F8FC"/>
          </w:tcPr>
          <w:p w14:paraId="64694897">
            <w:r>
              <w:rPr>
                <w:rFonts w:ascii="宋体" w:hAnsi="宋体" w:eastAsia="宋体"/>
                <w:b w:val="0"/>
                <w:sz w:val="20"/>
              </w:rPr>
              <w:t>跌倒复核</w:t>
            </w:r>
          </w:p>
        </w:tc>
        <w:tc>
          <w:tcPr>
            <w:tcW w:w="3005" w:type="dxa"/>
            <w:shd w:val="clear" w:color="auto" w:fill="F4F8FC"/>
          </w:tcPr>
          <w:p w14:paraId="6AE7EA98">
            <w:r>
              <w:rPr>
                <w:rFonts w:ascii="宋体" w:hAnsi="宋体" w:eastAsia="宋体"/>
                <w:b w:val="0"/>
                <w:sz w:val="20"/>
              </w:rPr>
              <w:t>有人蹲下或倒地</w:t>
            </w:r>
          </w:p>
        </w:tc>
        <w:tc>
          <w:tcPr>
            <w:tcW w:w="3628" w:type="dxa"/>
            <w:shd w:val="clear" w:color="auto" w:fill="F4F8FC"/>
          </w:tcPr>
          <w:p w14:paraId="4DDD3426">
            <w:r>
              <w:rPr>
                <w:rFonts w:ascii="宋体" w:hAnsi="宋体" w:eastAsia="宋体"/>
                <w:b w:val="0"/>
                <w:sz w:val="20"/>
              </w:rPr>
              <w:t>是“候选”，需连续画面人工核实</w:t>
            </w:r>
          </w:p>
        </w:tc>
      </w:tr>
      <w:tr w14:paraId="23A9F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CCB490B">
            <w:r>
              <w:rPr>
                <w:rFonts w:ascii="宋体" w:hAnsi="宋体" w:eastAsia="宋体"/>
                <w:b w:val="0"/>
                <w:sz w:val="20"/>
              </w:rPr>
              <w:t>V3</w:t>
            </w:r>
          </w:p>
        </w:tc>
        <w:tc>
          <w:tcPr>
            <w:tcW w:w="1701" w:type="dxa"/>
          </w:tcPr>
          <w:p w14:paraId="411371BB">
            <w:r>
              <w:rPr>
                <w:rFonts w:ascii="宋体" w:hAnsi="宋体" w:eastAsia="宋体"/>
                <w:b w:val="0"/>
                <w:sz w:val="20"/>
              </w:rPr>
              <w:t>抽烟复核</w:t>
            </w:r>
          </w:p>
        </w:tc>
        <w:tc>
          <w:tcPr>
            <w:tcW w:w="3005" w:type="dxa"/>
          </w:tcPr>
          <w:p w14:paraId="1931A445">
            <w:r>
              <w:rPr>
                <w:rFonts w:ascii="宋体" w:hAnsi="宋体" w:eastAsia="宋体"/>
                <w:b w:val="0"/>
                <w:sz w:val="20"/>
              </w:rPr>
              <w:t>疑似点烟或吸食</w:t>
            </w:r>
          </w:p>
        </w:tc>
        <w:tc>
          <w:tcPr>
            <w:tcW w:w="3628" w:type="dxa"/>
          </w:tcPr>
          <w:p w14:paraId="05CB765D">
            <w:r>
              <w:rPr>
                <w:rFonts w:ascii="宋体" w:hAnsi="宋体" w:eastAsia="宋体"/>
                <w:b w:val="0"/>
                <w:sz w:val="20"/>
              </w:rPr>
              <w:t>手靠近嘴会与喝水、打电话混淆</w:t>
            </w:r>
          </w:p>
        </w:tc>
      </w:tr>
      <w:tr w14:paraId="692AE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C"/>
          </w:tcPr>
          <w:p w14:paraId="4057B1D0">
            <w:r>
              <w:rPr>
                <w:rFonts w:ascii="宋体" w:hAnsi="宋体" w:eastAsia="宋体"/>
                <w:b w:val="0"/>
                <w:sz w:val="20"/>
              </w:rPr>
              <w:t>V4</w:t>
            </w:r>
          </w:p>
        </w:tc>
        <w:tc>
          <w:tcPr>
            <w:tcW w:w="1701" w:type="dxa"/>
            <w:shd w:val="clear" w:color="auto" w:fill="F4F8FC"/>
          </w:tcPr>
          <w:p w14:paraId="6730C82D">
            <w:r>
              <w:rPr>
                <w:rFonts w:ascii="宋体" w:hAnsi="宋体" w:eastAsia="宋体"/>
                <w:b w:val="0"/>
                <w:sz w:val="20"/>
              </w:rPr>
              <w:t>安全帽</w:t>
            </w:r>
          </w:p>
        </w:tc>
        <w:tc>
          <w:tcPr>
            <w:tcW w:w="3005" w:type="dxa"/>
            <w:shd w:val="clear" w:color="auto" w:fill="F4F8FC"/>
          </w:tcPr>
          <w:p w14:paraId="740CF06A">
            <w:r>
              <w:rPr>
                <w:rFonts w:ascii="宋体" w:hAnsi="宋体" w:eastAsia="宋体"/>
                <w:b w:val="0"/>
                <w:sz w:val="20"/>
              </w:rPr>
              <w:t>有人未戴安全帽</w:t>
            </w:r>
          </w:p>
        </w:tc>
        <w:tc>
          <w:tcPr>
            <w:tcW w:w="3628" w:type="dxa"/>
            <w:shd w:val="clear" w:color="auto" w:fill="F4F8FC"/>
          </w:tcPr>
          <w:p w14:paraId="7848F731">
            <w:r>
              <w:rPr>
                <w:rFonts w:ascii="宋体" w:hAnsi="宋体" w:eastAsia="宋体"/>
                <w:b w:val="0"/>
                <w:sz w:val="20"/>
              </w:rPr>
              <w:t>取决于模型能力与头部是否可见</w:t>
            </w:r>
          </w:p>
        </w:tc>
      </w:tr>
      <w:tr w14:paraId="15C7B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76C641B">
            <w:r>
              <w:rPr>
                <w:rFonts w:ascii="宋体" w:hAnsi="宋体" w:eastAsia="宋体"/>
                <w:b w:val="0"/>
                <w:sz w:val="20"/>
              </w:rPr>
              <w:t>V5</w:t>
            </w:r>
          </w:p>
        </w:tc>
        <w:tc>
          <w:tcPr>
            <w:tcW w:w="1701" w:type="dxa"/>
          </w:tcPr>
          <w:p w14:paraId="2A02A0EA">
            <w:r>
              <w:rPr>
                <w:rFonts w:ascii="宋体" w:hAnsi="宋体" w:eastAsia="宋体"/>
                <w:b w:val="0"/>
                <w:sz w:val="20"/>
              </w:rPr>
              <w:t>人员聚集</w:t>
            </w:r>
          </w:p>
        </w:tc>
        <w:tc>
          <w:tcPr>
            <w:tcW w:w="3005" w:type="dxa"/>
          </w:tcPr>
          <w:p w14:paraId="5080445A">
            <w:r>
              <w:rPr>
                <w:rFonts w:ascii="宋体" w:hAnsi="宋体" w:eastAsia="宋体"/>
                <w:b w:val="0"/>
                <w:sz w:val="20"/>
              </w:rPr>
              <w:t>同画面 4 人及以上</w:t>
            </w:r>
          </w:p>
        </w:tc>
        <w:tc>
          <w:tcPr>
            <w:tcW w:w="3628" w:type="dxa"/>
          </w:tcPr>
          <w:p w14:paraId="6B98633C">
            <w:r>
              <w:rPr>
                <w:rFonts w:ascii="宋体" w:hAnsi="宋体" w:eastAsia="宋体"/>
                <w:b w:val="0"/>
                <w:sz w:val="20"/>
              </w:rPr>
              <w:t>坐着的人也可能被计入</w:t>
            </w:r>
          </w:p>
        </w:tc>
      </w:tr>
      <w:tr w14:paraId="6A8C1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C"/>
          </w:tcPr>
          <w:p w14:paraId="500FC304">
            <w:r>
              <w:rPr>
                <w:rFonts w:ascii="宋体" w:hAnsi="宋体" w:eastAsia="宋体"/>
                <w:b w:val="0"/>
                <w:sz w:val="20"/>
              </w:rPr>
              <w:t>V6</w:t>
            </w:r>
          </w:p>
        </w:tc>
        <w:tc>
          <w:tcPr>
            <w:tcW w:w="1701" w:type="dxa"/>
            <w:shd w:val="clear" w:color="auto" w:fill="F4F8FC"/>
          </w:tcPr>
          <w:p w14:paraId="4D55A317">
            <w:r>
              <w:rPr>
                <w:rFonts w:ascii="宋体" w:hAnsi="宋体" w:eastAsia="宋体"/>
                <w:b w:val="0"/>
                <w:sz w:val="20"/>
              </w:rPr>
              <w:t>禁区 / 滞留</w:t>
            </w:r>
          </w:p>
        </w:tc>
        <w:tc>
          <w:tcPr>
            <w:tcW w:w="3005" w:type="dxa"/>
            <w:shd w:val="clear" w:color="auto" w:fill="F4F8FC"/>
          </w:tcPr>
          <w:p w14:paraId="3F8EE624">
            <w:r>
              <w:rPr>
                <w:rFonts w:ascii="宋体" w:hAnsi="宋体" w:eastAsia="宋体"/>
                <w:b w:val="0"/>
                <w:sz w:val="20"/>
              </w:rPr>
              <w:t>闯入禁区或久留不动</w:t>
            </w:r>
          </w:p>
        </w:tc>
        <w:tc>
          <w:tcPr>
            <w:tcW w:w="3628" w:type="dxa"/>
            <w:shd w:val="clear" w:color="auto" w:fill="F4F8FC"/>
          </w:tcPr>
          <w:p w14:paraId="239CA1E1">
            <w:r>
              <w:rPr>
                <w:rFonts w:ascii="宋体" w:hAnsi="宋体" w:eastAsia="宋体"/>
                <w:b w:val="0"/>
                <w:sz w:val="20"/>
              </w:rPr>
              <w:t>区域需现场配置；走动会重新计时</w:t>
            </w:r>
          </w:p>
        </w:tc>
      </w:tr>
      <w:tr w14:paraId="6DBDE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F34DBF4">
            <w:r>
              <w:rPr>
                <w:rFonts w:ascii="宋体" w:hAnsi="宋体" w:eastAsia="宋体"/>
                <w:b w:val="0"/>
                <w:sz w:val="20"/>
              </w:rPr>
              <w:t>V7</w:t>
            </w:r>
          </w:p>
        </w:tc>
        <w:tc>
          <w:tcPr>
            <w:tcW w:w="1701" w:type="dxa"/>
          </w:tcPr>
          <w:p w14:paraId="04A46E03">
            <w:r>
              <w:rPr>
                <w:rFonts w:ascii="宋体" w:hAnsi="宋体" w:eastAsia="宋体"/>
                <w:b w:val="0"/>
                <w:sz w:val="20"/>
              </w:rPr>
              <w:t>烟火 / 通道 / 画质</w:t>
            </w:r>
          </w:p>
        </w:tc>
        <w:tc>
          <w:tcPr>
            <w:tcW w:w="3005" w:type="dxa"/>
          </w:tcPr>
          <w:p w14:paraId="7A071FF9">
            <w:r>
              <w:rPr>
                <w:rFonts w:ascii="宋体" w:hAnsi="宋体" w:eastAsia="宋体"/>
                <w:b w:val="0"/>
                <w:sz w:val="20"/>
              </w:rPr>
              <w:t>明火、通道异常、画面模糊</w:t>
            </w:r>
          </w:p>
        </w:tc>
        <w:tc>
          <w:tcPr>
            <w:tcW w:w="3628" w:type="dxa"/>
          </w:tcPr>
          <w:p w14:paraId="4F24F58D">
            <w:r>
              <w:rPr>
                <w:rFonts w:ascii="宋体" w:hAnsi="宋体" w:eastAsia="宋体"/>
                <w:b w:val="0"/>
                <w:sz w:val="20"/>
              </w:rPr>
              <w:t>通道区需标定；画质差不等于着火</w:t>
            </w:r>
          </w:p>
        </w:tc>
      </w:tr>
      <w:tr w14:paraId="13F28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C"/>
          </w:tcPr>
          <w:p w14:paraId="0EC859B6">
            <w:r>
              <w:rPr>
                <w:rFonts w:ascii="宋体" w:hAnsi="宋体" w:eastAsia="宋体"/>
                <w:b w:val="0"/>
                <w:sz w:val="20"/>
              </w:rPr>
              <w:t>T1</w:t>
            </w:r>
          </w:p>
        </w:tc>
        <w:tc>
          <w:tcPr>
            <w:tcW w:w="1701" w:type="dxa"/>
            <w:shd w:val="clear" w:color="auto" w:fill="F4F8FC"/>
          </w:tcPr>
          <w:p w14:paraId="071DA0D3">
            <w:r>
              <w:rPr>
                <w:rFonts w:ascii="宋体" w:hAnsi="宋体" w:eastAsia="宋体"/>
                <w:b w:val="0"/>
                <w:sz w:val="20"/>
              </w:rPr>
              <w:t>红外辅助</w:t>
            </w:r>
          </w:p>
        </w:tc>
        <w:tc>
          <w:tcPr>
            <w:tcW w:w="3005" w:type="dxa"/>
            <w:shd w:val="clear" w:color="auto" w:fill="F4F8FC"/>
          </w:tcPr>
          <w:p w14:paraId="2B531007">
            <w:r>
              <w:rPr>
                <w:rFonts w:ascii="宋体" w:hAnsi="宋体" w:eastAsia="宋体"/>
                <w:b w:val="0"/>
                <w:sz w:val="20"/>
              </w:rPr>
              <w:t>红外画面上的相对热点</w:t>
            </w:r>
          </w:p>
        </w:tc>
        <w:tc>
          <w:tcPr>
            <w:tcW w:w="3628" w:type="dxa"/>
            <w:shd w:val="clear" w:color="auto" w:fill="F4F8FC"/>
          </w:tcPr>
          <w:p w14:paraId="10D22CE1">
            <w:r>
              <w:rPr>
                <w:rFonts w:ascii="宋体" w:hAnsi="宋体" w:eastAsia="宋体"/>
                <w:b w:val="0"/>
                <w:sz w:val="20"/>
              </w:rPr>
              <w:t>只有相对热点，未接真实测温，不能读摄氏度</w:t>
            </w:r>
          </w:p>
        </w:tc>
      </w:tr>
    </w:tbl>
    <w:p w14:paraId="3D06637A"/>
    <w:p w14:paraId="53ACDC8A">
      <w:pPr>
        <w:pStyle w:val="4"/>
      </w:pPr>
      <w:bookmarkStart w:id="8" w:name="_Toc14045"/>
      <w:r>
        <w:rPr>
          <w:rFonts w:ascii="微软雅黑" w:hAnsi="微软雅黑" w:eastAsia="微软雅黑"/>
          <w:b/>
          <w:color w:val="2E75B6"/>
          <w:sz w:val="28"/>
        </w:rPr>
        <w:t>1.5 三条不许越过的边界</w:t>
      </w:r>
      <w:bookmarkEnd w:id="8"/>
    </w:p>
    <w:p w14:paraId="65E18495">
      <w:pPr>
        <w:ind w:firstLine="0"/>
      </w:pPr>
      <w:r>
        <w:rPr>
          <w:rFonts w:ascii="宋体" w:hAnsi="宋体" w:eastAsia="宋体"/>
          <w:sz w:val="21"/>
        </w:rPr>
        <w:t>这三条直接影响你能不能对外出报告，请务必记牢：</w:t>
      </w:r>
    </w:p>
    <w:p w14:paraId="1DFA3E59">
      <w:pPr>
        <w:pStyle w:val="16"/>
      </w:pPr>
      <w:r>
        <w:rPr>
          <w:rFonts w:ascii="宋体" w:hAnsi="宋体" w:eastAsia="宋体"/>
          <w:sz w:val="21"/>
        </w:rPr>
        <w:t>自动结果都是“候选”，必须人工确认后才能当作结论；</w:t>
      </w:r>
    </w:p>
    <w:p w14:paraId="2DFCE841">
      <w:pPr>
        <w:pStyle w:val="16"/>
      </w:pPr>
      <w:r>
        <w:rPr>
          <w:rFonts w:ascii="宋体" w:hAnsi="宋体" w:eastAsia="宋体"/>
          <w:sz w:val="21"/>
        </w:rPr>
        <w:t>“进入次数”不是“室内人数”，也不是去重人数；</w:t>
      </w:r>
    </w:p>
    <w:p w14:paraId="5FB6143E">
      <w:pPr>
        <w:pStyle w:val="16"/>
      </w:pPr>
      <w:r>
        <w:rPr>
          <w:rFonts w:ascii="宋体" w:hAnsi="宋体" w:eastAsia="宋体"/>
          <w:sz w:val="21"/>
        </w:rPr>
        <w:t>“画面有图”不代表“画面在更新”，必须看时间戳与质量。</w:t>
      </w:r>
    </w:p>
    <w:p w14:paraId="1FB39B56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平台只做分析，不写设备、不改报警、不执行脚本；配置存在也不代表生产已经执行。做汇报时不要把“配置”说成“已发生”。</w:t>
      </w:r>
    </w:p>
    <w:p w14:paraId="67B53F44">
      <w:pPr>
        <w:pStyle w:val="4"/>
      </w:pPr>
      <w:bookmarkStart w:id="9" w:name="_Toc544"/>
      <w:r>
        <w:rPr>
          <w:rFonts w:ascii="微软雅黑" w:hAnsi="微软雅黑" w:eastAsia="微软雅黑"/>
          <w:b/>
          <w:color w:val="2E75B6"/>
          <w:sz w:val="28"/>
        </w:rPr>
        <w:t>1.6 本版本的界面收敛</w:t>
      </w:r>
      <w:bookmarkEnd w:id="9"/>
    </w:p>
    <w:p w14:paraId="3346699C">
      <w:pPr>
        <w:ind w:firstLine="0"/>
      </w:pPr>
      <w:r>
        <w:rPr>
          <w:rFonts w:ascii="宋体" w:hAnsi="宋体" w:eastAsia="宋体"/>
          <w:sz w:val="21"/>
        </w:rPr>
        <w:t>本版本把左侧菜单收敛为五组：总览、监视、数据、资产、系统，只保留与八种算法直接相关的页面。报警中心、历史报警、配方、脚本、流程、通知、插件、API 密钥、多语言、位置、AR 标记、组态编辑器、实验室、MES / EMS 看板已从菜单隐藏。</w:t>
      </w:r>
    </w:p>
    <w:p w14:paraId="4B6D8014">
      <w:pPr>
        <w:ind w:firstLine="0"/>
      </w:pPr>
      <w:r>
        <w:rPr>
          <w:rFonts w:ascii="宋体" w:hAnsi="宋体" w:eastAsia="宋体"/>
          <w:sz w:val="21"/>
        </w:rPr>
        <w:t>这里有个容易误会的地方：这些页面没有删除，路由仍在，输入完整网址依然能打开。本手册讲它们，是因为它们属于“组态能力”，工程师做工程时要用；但日常值班不需要进。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2251"/>
        <w:gridCol w:w="2592"/>
        <w:gridCol w:w="2645"/>
      </w:tblGrid>
      <w:tr w14:paraId="27BDA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75B6"/>
          </w:tcPr>
          <w:p w14:paraId="453E86BC">
            <w:r>
              <w:rPr>
                <w:rFonts w:ascii="宋体" w:hAnsi="宋体" w:eastAsia="宋体"/>
                <w:b/>
                <w:color w:val="FFFFFF"/>
                <w:sz w:val="20"/>
              </w:rPr>
              <w:t>页面</w:t>
            </w:r>
          </w:p>
        </w:tc>
        <w:tc>
          <w:tcPr>
            <w:tcW w:w="2268" w:type="dxa"/>
            <w:shd w:val="clear" w:color="auto" w:fill="2E75B6"/>
          </w:tcPr>
          <w:p w14:paraId="625D0DCD">
            <w:r>
              <w:rPr>
                <w:rFonts w:ascii="宋体" w:hAnsi="宋体" w:eastAsia="宋体"/>
                <w:b/>
                <w:color w:val="FFFFFF"/>
                <w:sz w:val="20"/>
              </w:rPr>
              <w:t>菜单里还看得到吗</w:t>
            </w:r>
          </w:p>
        </w:tc>
        <w:tc>
          <w:tcPr>
            <w:tcW w:w="2608" w:type="dxa"/>
            <w:shd w:val="clear" w:color="auto" w:fill="2E75B6"/>
          </w:tcPr>
          <w:p w14:paraId="778C9501">
            <w:r>
              <w:rPr>
                <w:rFonts w:ascii="宋体" w:hAnsi="宋体" w:eastAsia="宋体"/>
                <w:b/>
                <w:color w:val="FFFFFF"/>
                <w:sz w:val="20"/>
              </w:rPr>
              <w:t>怎么进</w:t>
            </w:r>
          </w:p>
        </w:tc>
        <w:tc>
          <w:tcPr>
            <w:tcW w:w="2665" w:type="dxa"/>
            <w:shd w:val="clear" w:color="auto" w:fill="2E75B6"/>
          </w:tcPr>
          <w:p w14:paraId="455F1583">
            <w:r>
              <w:rPr>
                <w:rFonts w:ascii="宋体" w:hAnsi="宋体" w:eastAsia="宋体"/>
                <w:b/>
                <w:color w:val="FFFFFF"/>
                <w:sz w:val="20"/>
              </w:rPr>
              <w:t>本手册在哪讲</w:t>
            </w:r>
          </w:p>
        </w:tc>
      </w:tr>
      <w:tr w14:paraId="67EDC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4699631">
            <w:r>
              <w:rPr>
                <w:rFonts w:ascii="宋体" w:hAnsi="宋体" w:eastAsia="宋体"/>
                <w:b w:val="0"/>
                <w:sz w:val="20"/>
              </w:rPr>
              <w:t>组态编辑器</w:t>
            </w:r>
          </w:p>
        </w:tc>
        <w:tc>
          <w:tcPr>
            <w:tcW w:w="2268" w:type="dxa"/>
          </w:tcPr>
          <w:p w14:paraId="16AD1AE8">
            <w:r>
              <w:rPr>
                <w:rFonts w:ascii="宋体" w:hAnsi="宋体" w:eastAsia="宋体"/>
                <w:b w:val="0"/>
                <w:sz w:val="20"/>
              </w:rPr>
              <w:t>看不到</w:t>
            </w:r>
          </w:p>
        </w:tc>
        <w:tc>
          <w:tcPr>
            <w:tcW w:w="2608" w:type="dxa"/>
          </w:tcPr>
          <w:p w14:paraId="3D50FFDC">
            <w:r>
              <w:rPr>
                <w:rFonts w:ascii="宋体" w:hAnsi="宋体" w:eastAsia="宋体"/>
                <w:b w:val="0"/>
                <w:sz w:val="20"/>
              </w:rPr>
              <w:t>浏览器输入 /editor</w:t>
            </w:r>
          </w:p>
        </w:tc>
        <w:tc>
          <w:tcPr>
            <w:tcW w:w="2665" w:type="dxa"/>
          </w:tcPr>
          <w:p w14:paraId="0043FE24">
            <w:r>
              <w:rPr>
                <w:rFonts w:ascii="宋体" w:hAnsi="宋体" w:eastAsia="宋体"/>
                <w:b w:val="0"/>
                <w:sz w:val="20"/>
              </w:rPr>
              <w:t>第 8–11 章</w:t>
            </w:r>
          </w:p>
        </w:tc>
      </w:tr>
      <w:tr w14:paraId="79196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2B642043">
            <w:r>
              <w:rPr>
                <w:rFonts w:ascii="宋体" w:hAnsi="宋体" w:eastAsia="宋体"/>
                <w:b w:val="0"/>
                <w:sz w:val="20"/>
              </w:rPr>
              <w:t>脚本</w:t>
            </w:r>
          </w:p>
        </w:tc>
        <w:tc>
          <w:tcPr>
            <w:tcW w:w="2268" w:type="dxa"/>
            <w:shd w:val="clear" w:color="auto" w:fill="F4F8FC"/>
          </w:tcPr>
          <w:p w14:paraId="05605C6C">
            <w:r>
              <w:rPr>
                <w:rFonts w:ascii="宋体" w:hAnsi="宋体" w:eastAsia="宋体"/>
                <w:b w:val="0"/>
                <w:sz w:val="20"/>
              </w:rPr>
              <w:t>看不到</w:t>
            </w:r>
          </w:p>
        </w:tc>
        <w:tc>
          <w:tcPr>
            <w:tcW w:w="2608" w:type="dxa"/>
            <w:shd w:val="clear" w:color="auto" w:fill="F4F8FC"/>
          </w:tcPr>
          <w:p w14:paraId="2F35E905">
            <w:r>
              <w:rPr>
                <w:rFonts w:ascii="宋体" w:hAnsi="宋体" w:eastAsia="宋体"/>
                <w:b w:val="0"/>
                <w:sz w:val="20"/>
              </w:rPr>
              <w:t>输入 /scripts</w:t>
            </w:r>
          </w:p>
        </w:tc>
        <w:tc>
          <w:tcPr>
            <w:tcW w:w="2665" w:type="dxa"/>
            <w:shd w:val="clear" w:color="auto" w:fill="F4F8FC"/>
          </w:tcPr>
          <w:p w14:paraId="755395DF">
            <w:r>
              <w:rPr>
                <w:rFonts w:ascii="宋体" w:hAnsi="宋体" w:eastAsia="宋体"/>
                <w:b w:val="0"/>
                <w:sz w:val="20"/>
              </w:rPr>
              <w:t>第 12 章</w:t>
            </w:r>
          </w:p>
        </w:tc>
      </w:tr>
      <w:tr w14:paraId="4DE22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3A11B45">
            <w:r>
              <w:rPr>
                <w:rFonts w:ascii="宋体" w:hAnsi="宋体" w:eastAsia="宋体"/>
                <w:b w:val="0"/>
                <w:sz w:val="20"/>
              </w:rPr>
              <w:t>报警</w:t>
            </w:r>
          </w:p>
        </w:tc>
        <w:tc>
          <w:tcPr>
            <w:tcW w:w="2268" w:type="dxa"/>
          </w:tcPr>
          <w:p w14:paraId="6E878609">
            <w:r>
              <w:rPr>
                <w:rFonts w:ascii="宋体" w:hAnsi="宋体" w:eastAsia="宋体"/>
                <w:b w:val="0"/>
                <w:sz w:val="20"/>
              </w:rPr>
              <w:t>看不到</w:t>
            </w:r>
          </w:p>
        </w:tc>
        <w:tc>
          <w:tcPr>
            <w:tcW w:w="2608" w:type="dxa"/>
          </w:tcPr>
          <w:p w14:paraId="55741865">
            <w:r>
              <w:rPr>
                <w:rFonts w:ascii="宋体" w:hAnsi="宋体" w:eastAsia="宋体"/>
                <w:b w:val="0"/>
                <w:sz w:val="20"/>
              </w:rPr>
              <w:t>输入 /alarms</w:t>
            </w:r>
          </w:p>
        </w:tc>
        <w:tc>
          <w:tcPr>
            <w:tcW w:w="2665" w:type="dxa"/>
          </w:tcPr>
          <w:p w14:paraId="35584627">
            <w:r>
              <w:rPr>
                <w:rFonts w:ascii="宋体" w:hAnsi="宋体" w:eastAsia="宋体"/>
                <w:b w:val="0"/>
                <w:sz w:val="20"/>
              </w:rPr>
              <w:t>第 14 章</w:t>
            </w:r>
          </w:p>
        </w:tc>
      </w:tr>
      <w:tr w14:paraId="72102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07BA76B6">
            <w:r>
              <w:rPr>
                <w:rFonts w:ascii="宋体" w:hAnsi="宋体" w:eastAsia="宋体"/>
                <w:b w:val="0"/>
                <w:sz w:val="20"/>
              </w:rPr>
              <w:t>配方</w:t>
            </w:r>
          </w:p>
        </w:tc>
        <w:tc>
          <w:tcPr>
            <w:tcW w:w="2268" w:type="dxa"/>
            <w:shd w:val="clear" w:color="auto" w:fill="F4F8FC"/>
          </w:tcPr>
          <w:p w14:paraId="13D32209">
            <w:r>
              <w:rPr>
                <w:rFonts w:ascii="宋体" w:hAnsi="宋体" w:eastAsia="宋体"/>
                <w:b w:val="0"/>
                <w:sz w:val="20"/>
              </w:rPr>
              <w:t>看不到</w:t>
            </w:r>
          </w:p>
        </w:tc>
        <w:tc>
          <w:tcPr>
            <w:tcW w:w="2608" w:type="dxa"/>
            <w:shd w:val="clear" w:color="auto" w:fill="F4F8FC"/>
          </w:tcPr>
          <w:p w14:paraId="2EC823A4">
            <w:r>
              <w:rPr>
                <w:rFonts w:ascii="宋体" w:hAnsi="宋体" w:eastAsia="宋体"/>
                <w:b w:val="0"/>
                <w:sz w:val="20"/>
              </w:rPr>
              <w:t>输入 /recipes</w:t>
            </w:r>
          </w:p>
        </w:tc>
        <w:tc>
          <w:tcPr>
            <w:tcW w:w="2665" w:type="dxa"/>
            <w:shd w:val="clear" w:color="auto" w:fill="F4F8FC"/>
          </w:tcPr>
          <w:p w14:paraId="6DBD76F9">
            <w:r>
              <w:rPr>
                <w:rFonts w:ascii="宋体" w:hAnsi="宋体" w:eastAsia="宋体"/>
                <w:b w:val="0"/>
                <w:sz w:val="20"/>
              </w:rPr>
              <w:t>第 17 章</w:t>
            </w:r>
          </w:p>
        </w:tc>
      </w:tr>
      <w:tr w14:paraId="20729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37976B1">
            <w:r>
              <w:rPr>
                <w:rFonts w:ascii="宋体" w:hAnsi="宋体" w:eastAsia="宋体"/>
                <w:b w:val="0"/>
                <w:sz w:val="20"/>
              </w:rPr>
              <w:t>报表</w:t>
            </w:r>
          </w:p>
        </w:tc>
        <w:tc>
          <w:tcPr>
            <w:tcW w:w="2268" w:type="dxa"/>
          </w:tcPr>
          <w:p w14:paraId="08547B11">
            <w:r>
              <w:rPr>
                <w:rFonts w:ascii="宋体" w:hAnsi="宋体" w:eastAsia="宋体"/>
                <w:b w:val="0"/>
                <w:sz w:val="20"/>
              </w:rPr>
              <w:t>看得到（数据组）</w:t>
            </w:r>
          </w:p>
        </w:tc>
        <w:tc>
          <w:tcPr>
            <w:tcW w:w="2608" w:type="dxa"/>
          </w:tcPr>
          <w:p w14:paraId="0225E5CD">
            <w:r>
              <w:rPr>
                <w:rFonts w:ascii="宋体" w:hAnsi="宋体" w:eastAsia="宋体"/>
                <w:b w:val="0"/>
                <w:sz w:val="20"/>
              </w:rPr>
              <w:t>菜单直接进</w:t>
            </w:r>
          </w:p>
        </w:tc>
        <w:tc>
          <w:tcPr>
            <w:tcW w:w="2665" w:type="dxa"/>
          </w:tcPr>
          <w:p w14:paraId="0FC15D9C">
            <w:r>
              <w:rPr>
                <w:rFonts w:ascii="宋体" w:hAnsi="宋体" w:eastAsia="宋体"/>
                <w:b w:val="0"/>
                <w:sz w:val="20"/>
              </w:rPr>
              <w:t>第 16 章</w:t>
            </w:r>
          </w:p>
        </w:tc>
      </w:tr>
    </w:tbl>
    <w:p w14:paraId="18D08951"/>
    <w:p w14:paraId="39D1B68D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如果你在旧资料里看到“报警中心”“配方管理”等章节，那是收敛前的版本。以本手册的菜单为准。</w:t>
      </w:r>
    </w:p>
    <w:p w14:paraId="74BFD423">
      <w:pPr>
        <w:pStyle w:val="3"/>
        <w:spacing w:before="280" w:after="120"/>
      </w:pPr>
      <w:bookmarkStart w:id="10" w:name="_Toc24463"/>
      <w:r>
        <w:rPr>
          <w:rFonts w:ascii="微软雅黑" w:hAnsi="微软雅黑" w:eastAsia="微软雅黑"/>
          <w:b/>
          <w:color w:val="1F4E79"/>
          <w:sz w:val="34"/>
        </w:rPr>
        <w:t>第 2 章  启动、登录与界面</w:t>
      </w:r>
      <w:bookmarkEnd w:id="10"/>
    </w:p>
    <w:p w14:paraId="36E3C4A5">
      <w:pPr>
        <w:pStyle w:val="4"/>
      </w:pPr>
      <w:bookmarkStart w:id="11" w:name="_Toc18317"/>
      <w:r>
        <w:rPr>
          <w:rFonts w:ascii="微软雅黑" w:hAnsi="微软雅黑" w:eastAsia="微软雅黑"/>
          <w:b/>
          <w:color w:val="2E75B6"/>
          <w:sz w:val="28"/>
        </w:rPr>
        <w:t>2.1 启动前先确认三件事</w:t>
      </w:r>
      <w:bookmarkEnd w:id="11"/>
    </w:p>
    <w:p w14:paraId="4CB7C617">
      <w:pPr>
        <w:ind w:firstLine="0"/>
      </w:pPr>
      <w:r>
        <w:rPr>
          <w:rFonts w:ascii="宋体" w:hAnsi="宋体" w:eastAsia="宋体"/>
          <w:sz w:val="21"/>
        </w:rPr>
        <w:t>很多人卡在“启动不了”，其实问题在这三件事上。开机后先花十秒确认：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4079"/>
        <w:gridCol w:w="3170"/>
      </w:tblGrid>
      <w:tr w14:paraId="73201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E75B6"/>
          </w:tcPr>
          <w:p w14:paraId="7F8280C0">
            <w:r>
              <w:rPr>
                <w:rFonts w:ascii="宋体" w:hAnsi="宋体" w:eastAsia="宋体"/>
                <w:b/>
                <w:color w:val="FFFFFF"/>
                <w:sz w:val="20"/>
              </w:rPr>
              <w:t>检查项</w:t>
            </w:r>
          </w:p>
        </w:tc>
        <w:tc>
          <w:tcPr>
            <w:tcW w:w="4082" w:type="dxa"/>
            <w:shd w:val="clear" w:color="auto" w:fill="2E75B6"/>
          </w:tcPr>
          <w:p w14:paraId="7AECAB79">
            <w:r>
              <w:rPr>
                <w:rFonts w:ascii="宋体" w:hAnsi="宋体" w:eastAsia="宋体"/>
                <w:b/>
                <w:color w:val="FFFFFF"/>
                <w:sz w:val="20"/>
              </w:rPr>
              <w:t>怎么看</w:t>
            </w:r>
          </w:p>
        </w:tc>
        <w:tc>
          <w:tcPr>
            <w:tcW w:w="3175" w:type="dxa"/>
            <w:shd w:val="clear" w:color="auto" w:fill="2E75B6"/>
          </w:tcPr>
          <w:p w14:paraId="024AF6C2">
            <w:r>
              <w:rPr>
                <w:rFonts w:ascii="宋体" w:hAnsi="宋体" w:eastAsia="宋体"/>
                <w:b/>
                <w:color w:val="FFFFFF"/>
                <w:sz w:val="20"/>
              </w:rPr>
              <w:t>不对怎么办</w:t>
            </w:r>
          </w:p>
        </w:tc>
      </w:tr>
      <w:tr w14:paraId="1124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F32A680">
            <w:r>
              <w:rPr>
                <w:rFonts w:ascii="宋体" w:hAnsi="宋体" w:eastAsia="宋体"/>
                <w:b w:val="0"/>
                <w:sz w:val="20"/>
              </w:rPr>
              <w:t>服务是否在跑</w:t>
            </w:r>
          </w:p>
        </w:tc>
        <w:tc>
          <w:tcPr>
            <w:tcW w:w="4082" w:type="dxa"/>
          </w:tcPr>
          <w:p w14:paraId="5933B974">
            <w:r>
              <w:rPr>
                <w:rFonts w:ascii="宋体" w:hAnsi="宋体" w:eastAsia="宋体"/>
                <w:b w:val="0"/>
                <w:sz w:val="20"/>
              </w:rPr>
              <w:t>浏览器打开 http://127.0.0.1:1881 ，能出界面就是在跑</w:t>
            </w:r>
          </w:p>
        </w:tc>
        <w:tc>
          <w:tcPr>
            <w:tcW w:w="3175" w:type="dxa"/>
          </w:tcPr>
          <w:p w14:paraId="26C75E4B">
            <w:r>
              <w:rPr>
                <w:rFonts w:ascii="宋体" w:hAnsi="宋体" w:eastAsia="宋体"/>
                <w:b w:val="0"/>
                <w:sz w:val="20"/>
              </w:rPr>
              <w:t>按 2.2 重新启动</w:t>
            </w:r>
          </w:p>
        </w:tc>
      </w:tr>
      <w:tr w14:paraId="0590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264832ED">
            <w:r>
              <w:rPr>
                <w:rFonts w:ascii="宋体" w:hAnsi="宋体" w:eastAsia="宋体"/>
                <w:b w:val="0"/>
                <w:sz w:val="20"/>
              </w:rPr>
              <w:t>设备网络是否通</w:t>
            </w:r>
          </w:p>
        </w:tc>
        <w:tc>
          <w:tcPr>
            <w:tcW w:w="4082" w:type="dxa"/>
            <w:shd w:val="clear" w:color="auto" w:fill="F4F8FC"/>
          </w:tcPr>
          <w:p w14:paraId="4D5CB1AD">
            <w:r>
              <w:rPr>
                <w:rFonts w:ascii="宋体" w:hAnsi="宋体" w:eastAsia="宋体"/>
                <w:b w:val="0"/>
                <w:sz w:val="20"/>
              </w:rPr>
              <w:t>设备与标签页里质量为 GOOD 即在通</w:t>
            </w:r>
          </w:p>
        </w:tc>
        <w:tc>
          <w:tcPr>
            <w:tcW w:w="3175" w:type="dxa"/>
            <w:shd w:val="clear" w:color="auto" w:fill="F4F8FC"/>
          </w:tcPr>
          <w:p w14:paraId="5EDBD568">
            <w:r>
              <w:rPr>
                <w:rFonts w:ascii="宋体" w:hAnsi="宋体" w:eastAsia="宋体"/>
                <w:b w:val="0"/>
                <w:sz w:val="20"/>
              </w:rPr>
              <w:t>查网线、IP、端口</w:t>
            </w:r>
          </w:p>
        </w:tc>
      </w:tr>
      <w:tr w14:paraId="18C80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5592100">
            <w:r>
              <w:rPr>
                <w:rFonts w:ascii="宋体" w:hAnsi="宋体" w:eastAsia="宋体"/>
                <w:b w:val="0"/>
                <w:sz w:val="20"/>
              </w:rPr>
              <w:t>摄像机是否在线</w:t>
            </w:r>
          </w:p>
        </w:tc>
        <w:tc>
          <w:tcPr>
            <w:tcW w:w="4082" w:type="dxa"/>
          </w:tcPr>
          <w:p w14:paraId="3A9558B3">
            <w:r>
              <w:rPr>
                <w:rFonts w:ascii="宋体" w:hAnsi="宋体" w:eastAsia="宋体"/>
                <w:b w:val="0"/>
                <w:sz w:val="20"/>
              </w:rPr>
              <w:t>相机资源墙有画面</w:t>
            </w:r>
          </w:p>
        </w:tc>
        <w:tc>
          <w:tcPr>
            <w:tcW w:w="3175" w:type="dxa"/>
          </w:tcPr>
          <w:p w14:paraId="59CA17D5">
            <w:r>
              <w:rPr>
                <w:rFonts w:ascii="宋体" w:hAnsi="宋体" w:eastAsia="宋体"/>
                <w:b w:val="0"/>
                <w:sz w:val="20"/>
              </w:rPr>
              <w:t>查摄像机电源与地址</w:t>
            </w:r>
          </w:p>
        </w:tc>
      </w:tr>
    </w:tbl>
    <w:p w14:paraId="4E475460"/>
    <w:p w14:paraId="1D0F2017">
      <w:pPr>
        <w:pStyle w:val="4"/>
      </w:pPr>
      <w:bookmarkStart w:id="12" w:name="_Toc5343"/>
      <w:r>
        <w:rPr>
          <w:rFonts w:ascii="微软雅黑" w:hAnsi="微软雅黑" w:eastAsia="微软雅黑"/>
          <w:b/>
          <w:color w:val="2E75B6"/>
          <w:sz w:val="28"/>
        </w:rPr>
        <w:t>2.2 启动软件</w:t>
      </w:r>
      <w:bookmarkEnd w:id="12"/>
    </w:p>
    <w:p w14:paraId="04468B22">
      <w:pPr>
        <w:pStyle w:val="14"/>
      </w:pPr>
      <w:r>
        <w:rPr>
          <w:rFonts w:ascii="宋体" w:hAnsi="宋体" w:eastAsia="宋体"/>
          <w:sz w:val="21"/>
        </w:rPr>
        <w:t>在软件目录找到“启动 SCADIA.cmd”，双击；</w:t>
      </w:r>
    </w:p>
    <w:p w14:paraId="4BC74751">
      <w:pPr>
        <w:pStyle w:val="14"/>
      </w:pPr>
      <w:r>
        <w:rPr>
          <w:rFonts w:ascii="宋体" w:hAnsi="宋体" w:eastAsia="宋体"/>
          <w:sz w:val="21"/>
        </w:rPr>
        <w:t>会弹出一个黑色命令行窗口，程序开始启动，不要关它；</w:t>
      </w:r>
    </w:p>
    <w:p w14:paraId="53FC3F48">
      <w:pPr>
        <w:pStyle w:val="14"/>
      </w:pPr>
      <w:r>
        <w:rPr>
          <w:rFonts w:ascii="宋体" w:hAnsi="宋体" w:eastAsia="宋体"/>
          <w:sz w:val="21"/>
        </w:rPr>
        <w:t>窗口里出现监听提示后，浏览器会自动打开界面；</w:t>
      </w:r>
    </w:p>
    <w:p w14:paraId="58C1CF37">
      <w:pPr>
        <w:pStyle w:val="14"/>
      </w:pPr>
      <w:r>
        <w:rPr>
          <w:rFonts w:ascii="宋体" w:hAnsi="宋体" w:eastAsia="宋体"/>
          <w:sz w:val="21"/>
        </w:rPr>
        <w:t>若浏览器没自动开，手动访问 http://127.0.0.1:1881 。</w:t>
      </w:r>
    </w:p>
    <w:p w14:paraId="1D67AF6D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黑色窗口一关，后台服务就停了。要长期运行，请让管理员配置开机自启，而不是每天手动双击。</w:t>
      </w:r>
    </w:p>
    <w:p w14:paraId="10B7926E">
      <w:pPr>
        <w:pStyle w:val="4"/>
      </w:pPr>
      <w:bookmarkStart w:id="13" w:name="_Toc19060"/>
      <w:r>
        <w:rPr>
          <w:rFonts w:ascii="微软雅黑" w:hAnsi="微软雅黑" w:eastAsia="微软雅黑"/>
          <w:b/>
          <w:color w:val="2E75B6"/>
          <w:sz w:val="28"/>
        </w:rPr>
        <w:t>2.3 登录</w:t>
      </w:r>
      <w:bookmarkEnd w:id="13"/>
    </w:p>
    <w:p w14:paraId="1E2BBD8B">
      <w:pPr>
        <w:ind w:firstLine="0"/>
      </w:pPr>
      <w:r>
        <w:rPr>
          <w:rFonts w:ascii="宋体" w:hAnsi="宋体" w:eastAsia="宋体"/>
          <w:sz w:val="21"/>
        </w:rPr>
        <w:t>默认是免登录的访客模式，能看画面但不能改配置。要做工程或看敏感数据，点右上角“登录 / 切换账号”。</w:t>
      </w:r>
    </w:p>
    <w:p w14:paraId="60C45260">
      <w:pPr>
        <w:jc w:val="center"/>
      </w:pPr>
      <w:r>
        <w:drawing>
          <wp:inline distT="0" distB="0" distL="114300" distR="114300">
            <wp:extent cx="4679950" cy="29248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2DCA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2-1  登录对话框：输入管理员分配的账号与密码</w:t>
      </w:r>
    </w:p>
    <w:p w14:paraId="5216D741">
      <w:pPr>
        <w:pStyle w:val="14"/>
      </w:pPr>
      <w:r>
        <w:rPr>
          <w:rFonts w:ascii="宋体" w:hAnsi="宋体" w:eastAsia="宋体"/>
          <w:sz w:val="21"/>
        </w:rPr>
        <w:t>用户名：输入管理员给你的账号；</w:t>
      </w:r>
    </w:p>
    <w:p w14:paraId="01707EF6">
      <w:pPr>
        <w:pStyle w:val="14"/>
      </w:pPr>
      <w:r>
        <w:rPr>
          <w:rFonts w:ascii="宋体" w:hAnsi="宋体" w:eastAsia="宋体"/>
          <w:sz w:val="21"/>
        </w:rPr>
        <w:t>密码：输入对应密码，输入时显示圆点属正常；</w:t>
      </w:r>
    </w:p>
    <w:p w14:paraId="7050F6E0">
      <w:pPr>
        <w:pStyle w:val="14"/>
      </w:pPr>
      <w:r>
        <w:rPr>
          <w:rFonts w:ascii="宋体" w:hAnsi="宋体" w:eastAsia="宋体"/>
          <w:sz w:val="21"/>
        </w:rPr>
        <w:t>点“确定”完成登录，右上角会显示当前身份；</w:t>
      </w:r>
    </w:p>
    <w:p w14:paraId="3CC0D721">
      <w:pPr>
        <w:pStyle w:val="14"/>
      </w:pPr>
      <w:r>
        <w:rPr>
          <w:rFonts w:ascii="宋体" w:hAnsi="宋体" w:eastAsia="宋体"/>
          <w:sz w:val="21"/>
        </w:rPr>
        <w:t>登录失败会记一条“登录失败”到账号活动台账，连续失败请找管理员。</w:t>
      </w:r>
    </w:p>
    <w:p w14:paraId="77DAA756">
      <w:pPr>
        <w:pStyle w:val="4"/>
      </w:pPr>
      <w:bookmarkStart w:id="14" w:name="_Toc2246"/>
      <w:r>
        <w:rPr>
          <w:rFonts w:ascii="微软雅黑" w:hAnsi="微软雅黑" w:eastAsia="微软雅黑"/>
          <w:b/>
          <w:color w:val="2E75B6"/>
          <w:sz w:val="28"/>
        </w:rPr>
        <w:t>2.4 界面分区</w:t>
      </w:r>
      <w:bookmarkEnd w:id="14"/>
    </w:p>
    <w:p w14:paraId="3FDE285F">
      <w:pPr>
        <w:ind w:firstLine="0"/>
      </w:pPr>
      <w:r>
        <w:rPr>
          <w:rFonts w:ascii="宋体" w:hAnsi="宋体" w:eastAsia="宋体"/>
          <w:sz w:val="21"/>
        </w:rPr>
        <w:t>界面固定分成四块，记住位置就不会迷路：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1926"/>
        <w:gridCol w:w="5889"/>
      </w:tblGrid>
      <w:tr w14:paraId="3ADB6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E75B6"/>
          </w:tcPr>
          <w:p w14:paraId="036F0157"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w="1928" w:type="dxa"/>
            <w:shd w:val="clear" w:color="auto" w:fill="2E75B6"/>
          </w:tcPr>
          <w:p w14:paraId="4F634D23">
            <w:r>
              <w:rPr>
                <w:rFonts w:ascii="宋体" w:hAnsi="宋体" w:eastAsia="宋体"/>
                <w:b/>
                <w:color w:val="FFFFFF"/>
                <w:sz w:val="20"/>
              </w:rPr>
              <w:t>位置</w:t>
            </w:r>
          </w:p>
        </w:tc>
        <w:tc>
          <w:tcPr>
            <w:tcW w:w="5896" w:type="dxa"/>
            <w:shd w:val="clear" w:color="auto" w:fill="2E75B6"/>
          </w:tcPr>
          <w:p w14:paraId="0F6997A8">
            <w:r>
              <w:rPr>
                <w:rFonts w:ascii="宋体" w:hAnsi="宋体" w:eastAsia="宋体"/>
                <w:b/>
                <w:color w:val="FFFFFF"/>
                <w:sz w:val="20"/>
              </w:rPr>
              <w:t>作用</w:t>
            </w:r>
          </w:p>
        </w:tc>
      </w:tr>
      <w:tr w14:paraId="03088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A024486">
            <w:r>
              <w:rPr>
                <w:rFonts w:ascii="宋体" w:hAnsi="宋体" w:eastAsia="宋体"/>
                <w:b w:val="0"/>
                <w:sz w:val="20"/>
              </w:rPr>
              <w:t>页眉</w:t>
            </w:r>
          </w:p>
        </w:tc>
        <w:tc>
          <w:tcPr>
            <w:tcW w:w="1928" w:type="dxa"/>
          </w:tcPr>
          <w:p w14:paraId="38A2BFEE">
            <w:r>
              <w:rPr>
                <w:rFonts w:ascii="宋体" w:hAnsi="宋体" w:eastAsia="宋体"/>
                <w:b w:val="0"/>
                <w:sz w:val="20"/>
              </w:rPr>
              <w:t>最上方</w:t>
            </w:r>
          </w:p>
        </w:tc>
        <w:tc>
          <w:tcPr>
            <w:tcW w:w="5896" w:type="dxa"/>
          </w:tcPr>
          <w:p w14:paraId="7178C911">
            <w:r>
              <w:rPr>
                <w:rFonts w:ascii="宋体" w:hAnsi="宋体" w:eastAsia="宋体"/>
                <w:b w:val="0"/>
                <w:sz w:val="20"/>
              </w:rPr>
              <w:t>工程名、分析状态徽标、全屏、帮助、账号</w:t>
            </w:r>
          </w:p>
        </w:tc>
      </w:tr>
      <w:tr w14:paraId="7E96D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43A256B2">
            <w:r>
              <w:rPr>
                <w:rFonts w:ascii="宋体" w:hAnsi="宋体" w:eastAsia="宋体"/>
                <w:b w:val="0"/>
                <w:sz w:val="20"/>
              </w:rPr>
              <w:t>菜单</w:t>
            </w:r>
          </w:p>
        </w:tc>
        <w:tc>
          <w:tcPr>
            <w:tcW w:w="1928" w:type="dxa"/>
            <w:shd w:val="clear" w:color="auto" w:fill="F4F8FC"/>
          </w:tcPr>
          <w:p w14:paraId="64C95BE1">
            <w:r>
              <w:rPr>
                <w:rFonts w:ascii="宋体" w:hAnsi="宋体" w:eastAsia="宋体"/>
                <w:b w:val="0"/>
                <w:sz w:val="20"/>
              </w:rPr>
              <w:t>左侧</w:t>
            </w:r>
          </w:p>
        </w:tc>
        <w:tc>
          <w:tcPr>
            <w:tcW w:w="5896" w:type="dxa"/>
            <w:shd w:val="clear" w:color="auto" w:fill="F4F8FC"/>
          </w:tcPr>
          <w:p w14:paraId="2A44DAC0">
            <w:r>
              <w:rPr>
                <w:rFonts w:ascii="宋体" w:hAnsi="宋体" w:eastAsia="宋体"/>
                <w:b w:val="0"/>
                <w:sz w:val="20"/>
              </w:rPr>
              <w:t>五组页面入口，可收起</w:t>
            </w:r>
          </w:p>
        </w:tc>
      </w:tr>
      <w:tr w14:paraId="0B62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22CFF1C">
            <w:r>
              <w:rPr>
                <w:rFonts w:ascii="宋体" w:hAnsi="宋体" w:eastAsia="宋体"/>
                <w:b w:val="0"/>
                <w:sz w:val="20"/>
              </w:rPr>
              <w:t>内容区</w:t>
            </w:r>
          </w:p>
        </w:tc>
        <w:tc>
          <w:tcPr>
            <w:tcW w:w="1928" w:type="dxa"/>
          </w:tcPr>
          <w:p w14:paraId="561ADEA9">
            <w:r>
              <w:rPr>
                <w:rFonts w:ascii="宋体" w:hAnsi="宋体" w:eastAsia="宋体"/>
                <w:b w:val="0"/>
                <w:sz w:val="20"/>
              </w:rPr>
              <w:t>中间</w:t>
            </w:r>
          </w:p>
        </w:tc>
        <w:tc>
          <w:tcPr>
            <w:tcW w:w="5896" w:type="dxa"/>
          </w:tcPr>
          <w:p w14:paraId="3EFF9A6A">
            <w:r>
              <w:rPr>
                <w:rFonts w:ascii="宋体" w:hAnsi="宋体" w:eastAsia="宋体"/>
                <w:b w:val="0"/>
                <w:sz w:val="20"/>
              </w:rPr>
              <w:t>当前页面的主体</w:t>
            </w:r>
          </w:p>
        </w:tc>
      </w:tr>
      <w:tr w14:paraId="3F97D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50DDF9AD">
            <w:r>
              <w:rPr>
                <w:rFonts w:ascii="宋体" w:hAnsi="宋体" w:eastAsia="宋体"/>
                <w:b w:val="0"/>
                <w:sz w:val="20"/>
              </w:rPr>
              <w:t>状态提示</w:t>
            </w:r>
          </w:p>
        </w:tc>
        <w:tc>
          <w:tcPr>
            <w:tcW w:w="1928" w:type="dxa"/>
            <w:shd w:val="clear" w:color="auto" w:fill="F4F8FC"/>
          </w:tcPr>
          <w:p w14:paraId="195046EF">
            <w:r>
              <w:rPr>
                <w:rFonts w:ascii="宋体" w:hAnsi="宋体" w:eastAsia="宋体"/>
                <w:b w:val="0"/>
                <w:sz w:val="20"/>
              </w:rPr>
              <w:t>内容区顶部</w:t>
            </w:r>
          </w:p>
        </w:tc>
        <w:tc>
          <w:tcPr>
            <w:tcW w:w="5896" w:type="dxa"/>
            <w:shd w:val="clear" w:color="auto" w:fill="F4F8FC"/>
          </w:tcPr>
          <w:p w14:paraId="26848CED">
            <w:r>
              <w:rPr>
                <w:rFonts w:ascii="宋体" w:hAnsi="宋体" w:eastAsia="宋体"/>
                <w:b w:val="0"/>
                <w:sz w:val="20"/>
              </w:rPr>
              <w:t>如“可见光分析离线”，表示算法未在线，不是页面坏了</w:t>
            </w:r>
          </w:p>
        </w:tc>
      </w:tr>
    </w:tbl>
    <w:p w14:paraId="798E7CBE"/>
    <w:p w14:paraId="7941F122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7C1A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2-2  主界面：左侧菜单与右上角账号区</w:t>
      </w:r>
    </w:p>
    <w:p w14:paraId="1E8498DF">
      <w:pPr>
        <w:ind w:firstLine="0"/>
      </w:pPr>
      <w:r>
        <w:rPr>
          <w:rFonts w:ascii="宋体" w:hAnsi="宋体" w:eastAsia="宋体"/>
          <w:sz w:val="21"/>
        </w:rPr>
        <w:t>页眉上的“可见光分析离线 / 红外分析离线”是算法服务的状态，与设备数据无关。看到它不要以为整个系统坏了，先看设备与画面是否正常。</w:t>
      </w:r>
    </w:p>
    <w:p w14:paraId="27A8F6B3">
      <w:pPr>
        <w:pStyle w:val="4"/>
      </w:pPr>
      <w:bookmarkStart w:id="15" w:name="_Toc18828"/>
      <w:r>
        <w:rPr>
          <w:rFonts w:ascii="微软雅黑" w:hAnsi="微软雅黑" w:eastAsia="微软雅黑"/>
          <w:b/>
          <w:color w:val="2E75B6"/>
          <w:sz w:val="28"/>
        </w:rPr>
        <w:t>2.5 退出与切换账号</w:t>
      </w:r>
      <w:bookmarkEnd w:id="15"/>
    </w:p>
    <w:p w14:paraId="512B461E">
      <w:pPr>
        <w:pStyle w:val="16"/>
      </w:pPr>
      <w:r>
        <w:rPr>
          <w:rFonts w:ascii="宋体" w:hAnsi="宋体" w:eastAsia="宋体"/>
          <w:sz w:val="21"/>
        </w:rPr>
        <w:t>点右上角“退出”即可安全退出；</w:t>
      </w:r>
    </w:p>
    <w:p w14:paraId="25792446">
      <w:pPr>
        <w:pStyle w:val="16"/>
      </w:pPr>
      <w:r>
        <w:rPr>
          <w:rFonts w:ascii="宋体" w:hAnsi="宋体" w:eastAsia="宋体"/>
          <w:sz w:val="21"/>
        </w:rPr>
        <w:t>共用电脑务必每次退出，避免他人以你的身份改配置；</w:t>
      </w:r>
    </w:p>
    <w:p w14:paraId="4E912F06">
      <w:pPr>
        <w:pStyle w:val="16"/>
      </w:pPr>
      <w:r>
        <w:rPr>
          <w:rFonts w:ascii="宋体" w:hAnsi="宋体" w:eastAsia="宋体"/>
          <w:sz w:val="21"/>
        </w:rPr>
        <w:t>切换账号：先退出，再用自己账号登录。</w:t>
      </w:r>
    </w:p>
    <w:p w14:paraId="6116AD65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退出、注销、会话超时都会写入账号活动台账（第 18.5 节）。退出记录由浏览器在离开页面时上报，属尽力送达：直接关浏览器、断电、断网时可能缺失，缺失不代表账号仍在登录。</w:t>
      </w:r>
    </w:p>
    <w:p w14:paraId="341CA6D4">
      <w:pPr>
        <w:pStyle w:val="4"/>
      </w:pPr>
      <w:bookmarkStart w:id="16" w:name="_Toc2359"/>
      <w:r>
        <w:rPr>
          <w:rFonts w:ascii="微软雅黑" w:hAnsi="微软雅黑" w:eastAsia="微软雅黑"/>
          <w:b/>
          <w:color w:val="2E75B6"/>
          <w:sz w:val="28"/>
        </w:rPr>
        <w:t>2.6 第一次上手必做的五项设置</w:t>
      </w:r>
      <w:bookmarkEnd w:id="16"/>
    </w:p>
    <w:p w14:paraId="5EC59D8E">
      <w:pPr>
        <w:ind w:firstLine="0"/>
      </w:pPr>
      <w:r>
        <w:rPr>
          <w:rFonts w:ascii="宋体" w:hAnsi="宋体" w:eastAsia="宋体"/>
          <w:sz w:val="21"/>
        </w:rPr>
        <w:t>新装的系统，建议按下面顺序做完这五件事，后面才顺：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3057"/>
        <w:gridCol w:w="2605"/>
        <w:gridCol w:w="2832"/>
      </w:tblGrid>
      <w:tr w14:paraId="08828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2E75B6"/>
          </w:tcPr>
          <w:p w14:paraId="515641C5">
            <w:r>
              <w:rPr>
                <w:rFonts w:ascii="宋体" w:hAnsi="宋体" w:eastAsia="宋体"/>
                <w:b/>
                <w:color w:val="FFFFFF"/>
                <w:sz w:val="20"/>
              </w:rPr>
              <w:t>顺序</w:t>
            </w:r>
          </w:p>
        </w:tc>
        <w:tc>
          <w:tcPr>
            <w:tcW w:w="3061" w:type="dxa"/>
            <w:shd w:val="clear" w:color="auto" w:fill="2E75B6"/>
          </w:tcPr>
          <w:p w14:paraId="5D0F13CA">
            <w:r>
              <w:rPr>
                <w:rFonts w:ascii="宋体" w:hAnsi="宋体" w:eastAsia="宋体"/>
                <w:b/>
                <w:color w:val="FFFFFF"/>
                <w:sz w:val="20"/>
              </w:rPr>
              <w:t>做什么</w:t>
            </w:r>
          </w:p>
        </w:tc>
        <w:tc>
          <w:tcPr>
            <w:tcW w:w="2608" w:type="dxa"/>
            <w:shd w:val="clear" w:color="auto" w:fill="2E75B6"/>
          </w:tcPr>
          <w:p w14:paraId="330AEA5E">
            <w:r>
              <w:rPr>
                <w:rFonts w:ascii="宋体" w:hAnsi="宋体" w:eastAsia="宋体"/>
                <w:b/>
                <w:color w:val="FFFFFF"/>
                <w:sz w:val="20"/>
              </w:rPr>
              <w:t>在哪做</w:t>
            </w:r>
          </w:p>
        </w:tc>
        <w:tc>
          <w:tcPr>
            <w:tcW w:w="2835" w:type="dxa"/>
            <w:shd w:val="clear" w:color="auto" w:fill="2E75B6"/>
          </w:tcPr>
          <w:p w14:paraId="2765BEB0">
            <w:r>
              <w:rPr>
                <w:rFonts w:ascii="宋体" w:hAnsi="宋体" w:eastAsia="宋体"/>
                <w:b/>
                <w:color w:val="FFFFFF"/>
                <w:sz w:val="20"/>
              </w:rPr>
              <w:t>做完的判据</w:t>
            </w:r>
          </w:p>
        </w:tc>
      </w:tr>
      <w:tr w14:paraId="4F878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568201D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061" w:type="dxa"/>
          </w:tcPr>
          <w:p w14:paraId="4026D8A3">
            <w:r>
              <w:rPr>
                <w:rFonts w:ascii="宋体" w:hAnsi="宋体" w:eastAsia="宋体"/>
                <w:b w:val="0"/>
                <w:sz w:val="20"/>
              </w:rPr>
              <w:t>改默认密码、建自己账号</w:t>
            </w:r>
          </w:p>
        </w:tc>
        <w:tc>
          <w:tcPr>
            <w:tcW w:w="2608" w:type="dxa"/>
          </w:tcPr>
          <w:p w14:paraId="13971E8B">
            <w:r>
              <w:rPr>
                <w:rFonts w:ascii="宋体" w:hAnsi="宋体" w:eastAsia="宋体"/>
                <w:b w:val="0"/>
                <w:sz w:val="20"/>
              </w:rPr>
              <w:t>系统 → 用户</w:t>
            </w:r>
          </w:p>
        </w:tc>
        <w:tc>
          <w:tcPr>
            <w:tcW w:w="2835" w:type="dxa"/>
          </w:tcPr>
          <w:p w14:paraId="0527D2AC">
            <w:r>
              <w:rPr>
                <w:rFonts w:ascii="宋体" w:hAnsi="宋体" w:eastAsia="宋体"/>
                <w:b w:val="0"/>
                <w:sz w:val="20"/>
              </w:rPr>
              <w:t>能用新账号登录</w:t>
            </w:r>
          </w:p>
        </w:tc>
      </w:tr>
      <w:tr w14:paraId="3E47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4F8FC"/>
          </w:tcPr>
          <w:p w14:paraId="63176C4D"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061" w:type="dxa"/>
            <w:shd w:val="clear" w:color="auto" w:fill="F4F8FC"/>
          </w:tcPr>
          <w:p w14:paraId="7CDCEBC6">
            <w:r>
              <w:rPr>
                <w:rFonts w:ascii="宋体" w:hAnsi="宋体" w:eastAsia="宋体"/>
                <w:b w:val="0"/>
                <w:sz w:val="20"/>
              </w:rPr>
              <w:t>接一台设备并读到值</w:t>
            </w:r>
          </w:p>
        </w:tc>
        <w:tc>
          <w:tcPr>
            <w:tcW w:w="2608" w:type="dxa"/>
            <w:shd w:val="clear" w:color="auto" w:fill="F4F8FC"/>
          </w:tcPr>
          <w:p w14:paraId="15696994">
            <w:r>
              <w:rPr>
                <w:rFonts w:ascii="宋体" w:hAnsi="宋体" w:eastAsia="宋体"/>
                <w:b w:val="0"/>
                <w:sz w:val="20"/>
              </w:rPr>
              <w:t>资产 → 设备与标签</w:t>
            </w:r>
          </w:p>
        </w:tc>
        <w:tc>
          <w:tcPr>
            <w:tcW w:w="2835" w:type="dxa"/>
            <w:shd w:val="clear" w:color="auto" w:fill="F4F8FC"/>
          </w:tcPr>
          <w:p w14:paraId="1D9EBD83">
            <w:r>
              <w:rPr>
                <w:rFonts w:ascii="宋体" w:hAnsi="宋体" w:eastAsia="宋体"/>
                <w:b w:val="0"/>
                <w:sz w:val="20"/>
              </w:rPr>
              <w:t>质量为 GOOD，数值会变</w:t>
            </w:r>
          </w:p>
        </w:tc>
      </w:tr>
      <w:tr w14:paraId="7FD41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E65571E"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061" w:type="dxa"/>
          </w:tcPr>
          <w:p w14:paraId="74477EA2">
            <w:r>
              <w:rPr>
                <w:rFonts w:ascii="宋体" w:hAnsi="宋体" w:eastAsia="宋体"/>
                <w:b w:val="0"/>
                <w:sz w:val="20"/>
              </w:rPr>
              <w:t>建一个视图并放两个控件</w:t>
            </w:r>
          </w:p>
        </w:tc>
        <w:tc>
          <w:tcPr>
            <w:tcW w:w="2608" w:type="dxa"/>
          </w:tcPr>
          <w:p w14:paraId="77B6380C">
            <w:r>
              <w:rPr>
                <w:rFonts w:ascii="宋体" w:hAnsi="宋体" w:eastAsia="宋体"/>
                <w:b w:val="0"/>
                <w:sz w:val="20"/>
              </w:rPr>
              <w:t>输入 /editor</w:t>
            </w:r>
          </w:p>
        </w:tc>
        <w:tc>
          <w:tcPr>
            <w:tcW w:w="2835" w:type="dxa"/>
          </w:tcPr>
          <w:p w14:paraId="5BC85A27">
            <w:r>
              <w:rPr>
                <w:rFonts w:ascii="宋体" w:hAnsi="宋体" w:eastAsia="宋体"/>
                <w:b w:val="0"/>
                <w:sz w:val="20"/>
              </w:rPr>
              <w:t>保存后能在菜单里打开</w:t>
            </w:r>
          </w:p>
        </w:tc>
      </w:tr>
      <w:tr w14:paraId="1180B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4F8FC"/>
          </w:tcPr>
          <w:p w14:paraId="22BC9411"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061" w:type="dxa"/>
            <w:shd w:val="clear" w:color="auto" w:fill="F4F8FC"/>
          </w:tcPr>
          <w:p w14:paraId="026F22F8">
            <w:r>
              <w:rPr>
                <w:rFonts w:ascii="宋体" w:hAnsi="宋体" w:eastAsia="宋体"/>
                <w:b w:val="0"/>
                <w:sz w:val="20"/>
              </w:rPr>
              <w:t>配一条报警并触发一次</w:t>
            </w:r>
          </w:p>
        </w:tc>
        <w:tc>
          <w:tcPr>
            <w:tcW w:w="2608" w:type="dxa"/>
            <w:shd w:val="clear" w:color="auto" w:fill="F4F8FC"/>
          </w:tcPr>
          <w:p w14:paraId="16254DB7">
            <w:r>
              <w:rPr>
                <w:rFonts w:ascii="宋体" w:hAnsi="宋体" w:eastAsia="宋体"/>
                <w:b w:val="0"/>
                <w:sz w:val="20"/>
              </w:rPr>
              <w:t>输入 /alarms</w:t>
            </w:r>
          </w:p>
        </w:tc>
        <w:tc>
          <w:tcPr>
            <w:tcW w:w="2835" w:type="dxa"/>
            <w:shd w:val="clear" w:color="auto" w:fill="F4F8FC"/>
          </w:tcPr>
          <w:p w14:paraId="5BEB02CD">
            <w:r>
              <w:rPr>
                <w:rFonts w:ascii="宋体" w:hAnsi="宋体" w:eastAsia="宋体"/>
                <w:b w:val="0"/>
                <w:sz w:val="20"/>
              </w:rPr>
              <w:t>报警列表出现该条</w:t>
            </w:r>
          </w:p>
        </w:tc>
      </w:tr>
      <w:tr w14:paraId="7CD5B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3659A37"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061" w:type="dxa"/>
          </w:tcPr>
          <w:p w14:paraId="18CEB7EC">
            <w:r>
              <w:rPr>
                <w:rFonts w:ascii="宋体" w:hAnsi="宋体" w:eastAsia="宋体"/>
                <w:b w:val="0"/>
                <w:sz w:val="20"/>
              </w:rPr>
              <w:t>做一张日报并导出</w:t>
            </w:r>
          </w:p>
        </w:tc>
        <w:tc>
          <w:tcPr>
            <w:tcW w:w="2608" w:type="dxa"/>
          </w:tcPr>
          <w:p w14:paraId="1EE6FBFE">
            <w:r>
              <w:rPr>
                <w:rFonts w:ascii="宋体" w:hAnsi="宋体" w:eastAsia="宋体"/>
                <w:b w:val="0"/>
                <w:sz w:val="20"/>
              </w:rPr>
              <w:t>数据 → 报表</w:t>
            </w:r>
          </w:p>
        </w:tc>
        <w:tc>
          <w:tcPr>
            <w:tcW w:w="2835" w:type="dxa"/>
          </w:tcPr>
          <w:p w14:paraId="3BC1F5CF">
            <w:r>
              <w:rPr>
                <w:rFonts w:ascii="宋体" w:hAnsi="宋体" w:eastAsia="宋体"/>
                <w:b w:val="0"/>
                <w:sz w:val="20"/>
              </w:rPr>
              <w:t>导出的文件能打开且数据对得上</w:t>
            </w:r>
          </w:p>
        </w:tc>
      </w:tr>
    </w:tbl>
    <w:p w14:paraId="6FB3B4E1"/>
    <w:p w14:paraId="19F2AAF8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这五步任意一步没做通，不要往下做复杂的动画和脚本——底层不通，上层一定出怪问题。</w:t>
      </w:r>
    </w:p>
    <w:p w14:paraId="167EA295">
      <w:pPr>
        <w:pStyle w:val="3"/>
        <w:spacing w:before="280" w:after="120"/>
      </w:pPr>
      <w:bookmarkStart w:id="17" w:name="_Toc9391"/>
      <w:r>
        <w:rPr>
          <w:rFonts w:ascii="微软雅黑" w:hAnsi="微软雅黑" w:eastAsia="微软雅黑"/>
          <w:b/>
          <w:color w:val="1F4E79"/>
          <w:sz w:val="34"/>
        </w:rPr>
        <w:t>第 3 章  菜单与页面总览</w:t>
      </w:r>
      <w:bookmarkEnd w:id="17"/>
    </w:p>
    <w:p w14:paraId="7BAB31FB">
      <w:pPr>
        <w:ind w:firstLine="0"/>
      </w:pPr>
      <w:r>
        <w:rPr>
          <w:rFonts w:ascii="宋体" w:hAnsi="宋体" w:eastAsia="宋体"/>
          <w:sz w:val="21"/>
        </w:rPr>
        <w:t>下表是本版本菜单里实际可见的全部入口。每个页面给出“干什么、什么时候用、要点”。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1926"/>
        <w:gridCol w:w="3398"/>
        <w:gridCol w:w="2944"/>
      </w:tblGrid>
      <w:tr w14:paraId="306C8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2E75B6"/>
          </w:tcPr>
          <w:p w14:paraId="50F7F2B4">
            <w:r>
              <w:rPr>
                <w:rFonts w:ascii="宋体" w:hAnsi="宋体" w:eastAsia="宋体"/>
                <w:b/>
                <w:color w:val="FFFFFF"/>
                <w:sz w:val="20"/>
              </w:rPr>
              <w:t>分组</w:t>
            </w:r>
          </w:p>
        </w:tc>
        <w:tc>
          <w:tcPr>
            <w:tcW w:w="1928" w:type="dxa"/>
            <w:shd w:val="clear" w:color="auto" w:fill="2E75B6"/>
          </w:tcPr>
          <w:p w14:paraId="5A0F9A2E">
            <w:r>
              <w:rPr>
                <w:rFonts w:ascii="宋体" w:hAnsi="宋体" w:eastAsia="宋体"/>
                <w:b/>
                <w:color w:val="FFFFFF"/>
                <w:sz w:val="20"/>
              </w:rPr>
              <w:t>页面</w:t>
            </w:r>
          </w:p>
        </w:tc>
        <w:tc>
          <w:tcPr>
            <w:tcW w:w="3402" w:type="dxa"/>
            <w:shd w:val="clear" w:color="auto" w:fill="2E75B6"/>
          </w:tcPr>
          <w:p w14:paraId="02635046">
            <w:r>
              <w:rPr>
                <w:rFonts w:ascii="宋体" w:hAnsi="宋体" w:eastAsia="宋体"/>
                <w:b/>
                <w:color w:val="FFFFFF"/>
                <w:sz w:val="20"/>
              </w:rPr>
              <w:t>干什么</w:t>
            </w:r>
          </w:p>
        </w:tc>
        <w:tc>
          <w:tcPr>
            <w:tcW w:w="2948" w:type="dxa"/>
            <w:shd w:val="clear" w:color="auto" w:fill="2E75B6"/>
          </w:tcPr>
          <w:p w14:paraId="2135AFEA">
            <w:r>
              <w:rPr>
                <w:rFonts w:ascii="宋体" w:hAnsi="宋体" w:eastAsia="宋体"/>
                <w:b/>
                <w:color w:val="FFFFFF"/>
                <w:sz w:val="20"/>
              </w:rPr>
              <w:t>什么时候用</w:t>
            </w:r>
          </w:p>
        </w:tc>
      </w:tr>
      <w:tr w14:paraId="0D17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C64B6FD">
            <w:r>
              <w:rPr>
                <w:rFonts w:ascii="宋体" w:hAnsi="宋体" w:eastAsia="宋体"/>
                <w:b w:val="0"/>
                <w:sz w:val="20"/>
              </w:rPr>
              <w:t>总览</w:t>
            </w:r>
          </w:p>
        </w:tc>
        <w:tc>
          <w:tcPr>
            <w:tcW w:w="1928" w:type="dxa"/>
          </w:tcPr>
          <w:p w14:paraId="516ABF61"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w="3402" w:type="dxa"/>
          </w:tcPr>
          <w:p w14:paraId="51D526D3">
            <w:r>
              <w:rPr>
                <w:rFonts w:ascii="宋体" w:hAnsi="宋体" w:eastAsia="宋体"/>
                <w:b w:val="0"/>
                <w:sz w:val="20"/>
              </w:rPr>
              <w:t>八场景总体状态、今日概览</w:t>
            </w:r>
          </w:p>
        </w:tc>
        <w:tc>
          <w:tcPr>
            <w:tcW w:w="2948" w:type="dxa"/>
          </w:tcPr>
          <w:p w14:paraId="1E4A56FB">
            <w:r>
              <w:rPr>
                <w:rFonts w:ascii="宋体" w:hAnsi="宋体" w:eastAsia="宋体"/>
                <w:b w:val="0"/>
                <w:sz w:val="20"/>
              </w:rPr>
              <w:t>接班第一眼看这里</w:t>
            </w:r>
          </w:p>
        </w:tc>
      </w:tr>
      <w:tr w14:paraId="5D1A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4F8FC"/>
          </w:tcPr>
          <w:p w14:paraId="5AFBE409">
            <w:r>
              <w:rPr>
                <w:rFonts w:ascii="宋体" w:hAnsi="宋体" w:eastAsia="宋体"/>
                <w:b w:val="0"/>
                <w:sz w:val="20"/>
              </w:rPr>
              <w:t>总览</w:t>
            </w:r>
          </w:p>
        </w:tc>
        <w:tc>
          <w:tcPr>
            <w:tcW w:w="1928" w:type="dxa"/>
            <w:shd w:val="clear" w:color="auto" w:fill="F4F8FC"/>
          </w:tcPr>
          <w:p w14:paraId="49340726">
            <w:r>
              <w:rPr>
                <w:rFonts w:ascii="宋体" w:hAnsi="宋体" w:eastAsia="宋体"/>
                <w:b w:val="0"/>
                <w:sz w:val="20"/>
              </w:rPr>
              <w:t>画面</w:t>
            </w:r>
          </w:p>
        </w:tc>
        <w:tc>
          <w:tcPr>
            <w:tcW w:w="3402" w:type="dxa"/>
            <w:shd w:val="clear" w:color="auto" w:fill="F4F8FC"/>
          </w:tcPr>
          <w:p w14:paraId="6439D43F">
            <w:r>
              <w:rPr>
                <w:rFonts w:ascii="宋体" w:hAnsi="宋体" w:eastAsia="宋体"/>
                <w:b w:val="0"/>
                <w:sz w:val="20"/>
              </w:rPr>
              <w:t>工程组态画面（你自己画的监控画面）</w:t>
            </w:r>
          </w:p>
        </w:tc>
        <w:tc>
          <w:tcPr>
            <w:tcW w:w="2948" w:type="dxa"/>
            <w:shd w:val="clear" w:color="auto" w:fill="F4F8FC"/>
          </w:tcPr>
          <w:p w14:paraId="28FD06BF">
            <w:r>
              <w:rPr>
                <w:rFonts w:ascii="宋体" w:hAnsi="宋体" w:eastAsia="宋体"/>
                <w:b w:val="0"/>
                <w:sz w:val="20"/>
              </w:rPr>
              <w:t>看工艺流程图、设备状态</w:t>
            </w:r>
          </w:p>
        </w:tc>
      </w:tr>
      <w:tr w14:paraId="68AC0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E69B867">
            <w:r>
              <w:rPr>
                <w:rFonts w:ascii="宋体" w:hAnsi="宋体" w:eastAsia="宋体"/>
                <w:b w:val="0"/>
                <w:sz w:val="20"/>
              </w:rPr>
              <w:t>监视</w:t>
            </w:r>
          </w:p>
        </w:tc>
        <w:tc>
          <w:tcPr>
            <w:tcW w:w="1928" w:type="dxa"/>
          </w:tcPr>
          <w:p w14:paraId="31398182">
            <w:r>
              <w:rPr>
                <w:rFonts w:ascii="宋体" w:hAnsi="宋体" w:eastAsia="宋体"/>
                <w:b w:val="0"/>
                <w:sz w:val="20"/>
              </w:rPr>
              <w:t>八场景检测</w:t>
            </w:r>
          </w:p>
        </w:tc>
        <w:tc>
          <w:tcPr>
            <w:tcW w:w="3402" w:type="dxa"/>
          </w:tcPr>
          <w:p w14:paraId="219C5617">
            <w:r>
              <w:rPr>
                <w:rFonts w:ascii="宋体" w:hAnsi="宋体" w:eastAsia="宋体"/>
                <w:b w:val="0"/>
                <w:sz w:val="20"/>
              </w:rPr>
              <w:t>八张场景卡片 + 视频 + 复核</w:t>
            </w:r>
          </w:p>
        </w:tc>
        <w:tc>
          <w:tcPr>
            <w:tcW w:w="2948" w:type="dxa"/>
          </w:tcPr>
          <w:p w14:paraId="5ADA8D96">
            <w:r>
              <w:rPr>
                <w:rFonts w:ascii="宋体" w:hAnsi="宋体" w:eastAsia="宋体"/>
                <w:b w:val="0"/>
                <w:sz w:val="20"/>
              </w:rPr>
              <w:t>核心页面，值班主要看这里</w:t>
            </w:r>
          </w:p>
        </w:tc>
      </w:tr>
      <w:tr w14:paraId="110F1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4F8FC"/>
          </w:tcPr>
          <w:p w14:paraId="22257AB4">
            <w:r>
              <w:rPr>
                <w:rFonts w:ascii="宋体" w:hAnsi="宋体" w:eastAsia="宋体"/>
                <w:b w:val="0"/>
                <w:sz w:val="20"/>
              </w:rPr>
              <w:t>监视</w:t>
            </w:r>
          </w:p>
        </w:tc>
        <w:tc>
          <w:tcPr>
            <w:tcW w:w="1928" w:type="dxa"/>
            <w:shd w:val="clear" w:color="auto" w:fill="F4F8FC"/>
          </w:tcPr>
          <w:p w14:paraId="7535872A">
            <w:r>
              <w:rPr>
                <w:rFonts w:ascii="宋体" w:hAnsi="宋体" w:eastAsia="宋体"/>
                <w:b w:val="0"/>
                <w:sz w:val="20"/>
              </w:rPr>
              <w:t>人员统计</w:t>
            </w:r>
          </w:p>
        </w:tc>
        <w:tc>
          <w:tcPr>
            <w:tcW w:w="3402" w:type="dxa"/>
            <w:shd w:val="clear" w:color="auto" w:fill="F4F8FC"/>
          </w:tcPr>
          <w:p w14:paraId="73986525">
            <w:r>
              <w:rPr>
                <w:rFonts w:ascii="宋体" w:hAnsi="宋体" w:eastAsia="宋体"/>
                <w:b w:val="0"/>
                <w:sz w:val="20"/>
              </w:rPr>
              <w:t>门口进入账本</w:t>
            </w:r>
          </w:p>
        </w:tc>
        <w:tc>
          <w:tcPr>
            <w:tcW w:w="2948" w:type="dxa"/>
            <w:shd w:val="clear" w:color="auto" w:fill="F4F8FC"/>
          </w:tcPr>
          <w:p w14:paraId="760AD919">
            <w:r>
              <w:rPr>
                <w:rFonts w:ascii="宋体" w:hAnsi="宋体" w:eastAsia="宋体"/>
                <w:b w:val="0"/>
                <w:sz w:val="20"/>
              </w:rPr>
              <w:t>查某时段进出多少次</w:t>
            </w:r>
          </w:p>
        </w:tc>
      </w:tr>
      <w:tr w14:paraId="4CA0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7D21239">
            <w:r>
              <w:rPr>
                <w:rFonts w:ascii="宋体" w:hAnsi="宋体" w:eastAsia="宋体"/>
                <w:b w:val="0"/>
                <w:sz w:val="20"/>
              </w:rPr>
              <w:t>监视</w:t>
            </w:r>
          </w:p>
        </w:tc>
        <w:tc>
          <w:tcPr>
            <w:tcW w:w="1928" w:type="dxa"/>
          </w:tcPr>
          <w:p w14:paraId="2DAB1251">
            <w:r>
              <w:rPr>
                <w:rFonts w:ascii="宋体" w:hAnsi="宋体" w:eastAsia="宋体"/>
                <w:b w:val="0"/>
                <w:sz w:val="20"/>
              </w:rPr>
              <w:t>相机资源墙</w:t>
            </w:r>
          </w:p>
        </w:tc>
        <w:tc>
          <w:tcPr>
            <w:tcW w:w="3402" w:type="dxa"/>
          </w:tcPr>
          <w:p w14:paraId="24FE4426">
            <w:r>
              <w:rPr>
                <w:rFonts w:ascii="宋体" w:hAnsi="宋体" w:eastAsia="宋体"/>
                <w:b w:val="0"/>
                <w:sz w:val="20"/>
              </w:rPr>
              <w:t>多路视频集中显示</w:t>
            </w:r>
          </w:p>
        </w:tc>
        <w:tc>
          <w:tcPr>
            <w:tcW w:w="2948" w:type="dxa"/>
          </w:tcPr>
          <w:p w14:paraId="256A9FB1">
            <w:r>
              <w:rPr>
                <w:rFonts w:ascii="宋体" w:hAnsi="宋体" w:eastAsia="宋体"/>
                <w:b w:val="0"/>
                <w:sz w:val="20"/>
              </w:rPr>
              <w:t>同时盯多路</w:t>
            </w:r>
          </w:p>
        </w:tc>
      </w:tr>
      <w:tr w14:paraId="29581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4F8FC"/>
          </w:tcPr>
          <w:p w14:paraId="12CDCE4B">
            <w:r>
              <w:rPr>
                <w:rFonts w:ascii="宋体" w:hAnsi="宋体" w:eastAsia="宋体"/>
                <w:b w:val="0"/>
                <w:sz w:val="20"/>
              </w:rPr>
              <w:t>监视</w:t>
            </w:r>
          </w:p>
        </w:tc>
        <w:tc>
          <w:tcPr>
            <w:tcW w:w="1928" w:type="dxa"/>
            <w:shd w:val="clear" w:color="auto" w:fill="F4F8FC"/>
          </w:tcPr>
          <w:p w14:paraId="4CE780C6">
            <w:r>
              <w:rPr>
                <w:rFonts w:ascii="宋体" w:hAnsi="宋体" w:eastAsia="宋体"/>
                <w:b w:val="0"/>
                <w:sz w:val="20"/>
              </w:rPr>
              <w:t>摄像机</w:t>
            </w:r>
          </w:p>
        </w:tc>
        <w:tc>
          <w:tcPr>
            <w:tcW w:w="3402" w:type="dxa"/>
            <w:shd w:val="clear" w:color="auto" w:fill="F4F8FC"/>
          </w:tcPr>
          <w:p w14:paraId="2AD309B7">
            <w:r>
              <w:rPr>
                <w:rFonts w:ascii="宋体" w:hAnsi="宋体" w:eastAsia="宋体"/>
                <w:b w:val="0"/>
                <w:sz w:val="20"/>
              </w:rPr>
              <w:t>摄像机资源管理</w:t>
            </w:r>
          </w:p>
        </w:tc>
        <w:tc>
          <w:tcPr>
            <w:tcW w:w="2948" w:type="dxa"/>
            <w:shd w:val="clear" w:color="auto" w:fill="F4F8FC"/>
          </w:tcPr>
          <w:p w14:paraId="70CC522C">
            <w:r>
              <w:rPr>
                <w:rFonts w:ascii="宋体" w:hAnsi="宋体" w:eastAsia="宋体"/>
                <w:b w:val="0"/>
                <w:sz w:val="20"/>
              </w:rPr>
              <w:t>增删相机、改地址</w:t>
            </w:r>
          </w:p>
        </w:tc>
      </w:tr>
      <w:tr w14:paraId="31119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682C10E">
            <w:r>
              <w:rPr>
                <w:rFonts w:ascii="宋体" w:hAnsi="宋体" w:eastAsia="宋体"/>
                <w:b w:val="0"/>
                <w:sz w:val="20"/>
              </w:rPr>
              <w:t>监视</w:t>
            </w:r>
          </w:p>
        </w:tc>
        <w:tc>
          <w:tcPr>
            <w:tcW w:w="1928" w:type="dxa"/>
          </w:tcPr>
          <w:p w14:paraId="01F41BC8">
            <w:r>
              <w:rPr>
                <w:rFonts w:ascii="宋体" w:hAnsi="宋体" w:eastAsia="宋体"/>
                <w:b w:val="0"/>
                <w:sz w:val="20"/>
              </w:rPr>
              <w:t>抓拍证据</w:t>
            </w:r>
          </w:p>
        </w:tc>
        <w:tc>
          <w:tcPr>
            <w:tcW w:w="3402" w:type="dxa"/>
          </w:tcPr>
          <w:p w14:paraId="507B03F9">
            <w:r>
              <w:rPr>
                <w:rFonts w:ascii="宋体" w:hAnsi="宋体" w:eastAsia="宋体"/>
                <w:b w:val="0"/>
                <w:sz w:val="20"/>
              </w:rPr>
              <w:t>事件抓拍图片浏览</w:t>
            </w:r>
          </w:p>
        </w:tc>
        <w:tc>
          <w:tcPr>
            <w:tcW w:w="2948" w:type="dxa"/>
          </w:tcPr>
          <w:p w14:paraId="5871FA70">
            <w:r>
              <w:rPr>
                <w:rFonts w:ascii="宋体" w:hAnsi="宋体" w:eastAsia="宋体"/>
                <w:b w:val="0"/>
                <w:sz w:val="20"/>
              </w:rPr>
              <w:t>核对某次抓拍</w:t>
            </w:r>
          </w:p>
        </w:tc>
      </w:tr>
      <w:tr w14:paraId="74E6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4F8FC"/>
          </w:tcPr>
          <w:p w14:paraId="4FBDAC4A">
            <w:r>
              <w:rPr>
                <w:rFonts w:ascii="宋体" w:hAnsi="宋体" w:eastAsia="宋体"/>
                <w:b w:val="0"/>
                <w:sz w:val="20"/>
              </w:rPr>
              <w:t>数据</w:t>
            </w:r>
          </w:p>
        </w:tc>
        <w:tc>
          <w:tcPr>
            <w:tcW w:w="1928" w:type="dxa"/>
            <w:shd w:val="clear" w:color="auto" w:fill="F4F8FC"/>
          </w:tcPr>
          <w:p w14:paraId="67BCB965">
            <w:r>
              <w:rPr>
                <w:rFonts w:ascii="宋体" w:hAnsi="宋体" w:eastAsia="宋体"/>
                <w:b w:val="0"/>
                <w:sz w:val="20"/>
              </w:rPr>
              <w:t>场景记录</w:t>
            </w:r>
          </w:p>
        </w:tc>
        <w:tc>
          <w:tcPr>
            <w:tcW w:w="3402" w:type="dxa"/>
            <w:shd w:val="clear" w:color="auto" w:fill="F4F8FC"/>
          </w:tcPr>
          <w:p w14:paraId="72599F8E">
            <w:r>
              <w:rPr>
                <w:rFonts w:ascii="宋体" w:hAnsi="宋体" w:eastAsia="宋体"/>
                <w:b w:val="0"/>
                <w:sz w:val="20"/>
              </w:rPr>
              <w:t>八场景事件台账</w:t>
            </w:r>
          </w:p>
        </w:tc>
        <w:tc>
          <w:tcPr>
            <w:tcW w:w="2948" w:type="dxa"/>
            <w:shd w:val="clear" w:color="auto" w:fill="F4F8FC"/>
          </w:tcPr>
          <w:p w14:paraId="4B75C5FB">
            <w:r>
              <w:rPr>
                <w:rFonts w:ascii="宋体" w:hAnsi="宋体" w:eastAsia="宋体"/>
                <w:b w:val="0"/>
                <w:sz w:val="20"/>
              </w:rPr>
              <w:t>查历史事件、复核状态</w:t>
            </w:r>
          </w:p>
        </w:tc>
      </w:tr>
      <w:tr w14:paraId="54088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F1B9C9C">
            <w:r>
              <w:rPr>
                <w:rFonts w:ascii="宋体" w:hAnsi="宋体" w:eastAsia="宋体"/>
                <w:b w:val="0"/>
                <w:sz w:val="20"/>
              </w:rPr>
              <w:t>数据</w:t>
            </w:r>
          </w:p>
        </w:tc>
        <w:tc>
          <w:tcPr>
            <w:tcW w:w="1928" w:type="dxa"/>
          </w:tcPr>
          <w:p w14:paraId="22C5C218">
            <w:r>
              <w:rPr>
                <w:rFonts w:ascii="宋体" w:hAnsi="宋体" w:eastAsia="宋体"/>
                <w:b w:val="0"/>
                <w:sz w:val="20"/>
              </w:rPr>
              <w:t>报表</w:t>
            </w:r>
          </w:p>
        </w:tc>
        <w:tc>
          <w:tcPr>
            <w:tcW w:w="3402" w:type="dxa"/>
          </w:tcPr>
          <w:p w14:paraId="19537A89">
            <w:r>
              <w:rPr>
                <w:rFonts w:ascii="宋体" w:hAnsi="宋体" w:eastAsia="宋体"/>
                <w:b w:val="0"/>
                <w:sz w:val="20"/>
              </w:rPr>
              <w:t>报表定义 + 账号活动</w:t>
            </w:r>
          </w:p>
        </w:tc>
        <w:tc>
          <w:tcPr>
            <w:tcW w:w="2948" w:type="dxa"/>
          </w:tcPr>
          <w:p w14:paraId="01B6250C">
            <w:r>
              <w:rPr>
                <w:rFonts w:ascii="宋体" w:hAnsi="宋体" w:eastAsia="宋体"/>
                <w:b w:val="0"/>
                <w:sz w:val="20"/>
              </w:rPr>
              <w:t>出日报、查登录记录</w:t>
            </w:r>
          </w:p>
        </w:tc>
      </w:tr>
      <w:tr w14:paraId="437F5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4F8FC"/>
          </w:tcPr>
          <w:p w14:paraId="187C3367">
            <w:r>
              <w:rPr>
                <w:rFonts w:ascii="宋体" w:hAnsi="宋体" w:eastAsia="宋体"/>
                <w:b w:val="0"/>
                <w:sz w:val="20"/>
              </w:rPr>
              <w:t>资产</w:t>
            </w:r>
          </w:p>
        </w:tc>
        <w:tc>
          <w:tcPr>
            <w:tcW w:w="1928" w:type="dxa"/>
            <w:shd w:val="clear" w:color="auto" w:fill="F4F8FC"/>
          </w:tcPr>
          <w:p w14:paraId="0067A259">
            <w:r>
              <w:rPr>
                <w:rFonts w:ascii="宋体" w:hAnsi="宋体" w:eastAsia="宋体"/>
                <w:b w:val="0"/>
                <w:sz w:val="20"/>
              </w:rPr>
              <w:t>设备与标签</w:t>
            </w:r>
          </w:p>
        </w:tc>
        <w:tc>
          <w:tcPr>
            <w:tcW w:w="3402" w:type="dxa"/>
            <w:shd w:val="clear" w:color="auto" w:fill="F4F8FC"/>
          </w:tcPr>
          <w:p w14:paraId="70FABF7F">
            <w:r>
              <w:rPr>
                <w:rFonts w:ascii="宋体" w:hAnsi="宋体" w:eastAsia="宋体"/>
                <w:b w:val="0"/>
                <w:sz w:val="20"/>
              </w:rPr>
              <w:t>设备、通道、变量、DAQ</w:t>
            </w:r>
          </w:p>
        </w:tc>
        <w:tc>
          <w:tcPr>
            <w:tcW w:w="2948" w:type="dxa"/>
            <w:shd w:val="clear" w:color="auto" w:fill="F4F8FC"/>
          </w:tcPr>
          <w:p w14:paraId="71E2A51F">
            <w:r>
              <w:rPr>
                <w:rFonts w:ascii="宋体" w:hAnsi="宋体" w:eastAsia="宋体"/>
                <w:b w:val="0"/>
                <w:sz w:val="20"/>
              </w:rPr>
              <w:t>接设备、建变量</w:t>
            </w:r>
          </w:p>
        </w:tc>
      </w:tr>
      <w:tr w14:paraId="71B89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5755623">
            <w:r>
              <w:rPr>
                <w:rFonts w:ascii="宋体" w:hAnsi="宋体" w:eastAsia="宋体"/>
                <w:b w:val="0"/>
                <w:sz w:val="20"/>
              </w:rPr>
              <w:t>资产</w:t>
            </w:r>
          </w:p>
        </w:tc>
        <w:tc>
          <w:tcPr>
            <w:tcW w:w="1928" w:type="dxa"/>
          </w:tcPr>
          <w:p w14:paraId="14C23166">
            <w:r>
              <w:rPr>
                <w:rFonts w:ascii="宋体" w:hAnsi="宋体" w:eastAsia="宋体"/>
                <w:b w:val="0"/>
                <w:sz w:val="20"/>
              </w:rPr>
              <w:t>标定</w:t>
            </w:r>
          </w:p>
        </w:tc>
        <w:tc>
          <w:tcPr>
            <w:tcW w:w="3402" w:type="dxa"/>
          </w:tcPr>
          <w:p w14:paraId="4504B340">
            <w:r>
              <w:rPr>
                <w:rFonts w:ascii="宋体" w:hAnsi="宋体" w:eastAsia="宋体"/>
                <w:b w:val="0"/>
                <w:sz w:val="20"/>
              </w:rPr>
              <w:t>相机标定、门口方向线</w:t>
            </w:r>
          </w:p>
        </w:tc>
        <w:tc>
          <w:tcPr>
            <w:tcW w:w="2948" w:type="dxa"/>
          </w:tcPr>
          <w:p w14:paraId="3FA938AC">
            <w:r>
              <w:rPr>
                <w:rFonts w:ascii="宋体" w:hAnsi="宋体" w:eastAsia="宋体"/>
                <w:b w:val="0"/>
                <w:sz w:val="20"/>
              </w:rPr>
              <w:t>V1 必须做</w:t>
            </w:r>
          </w:p>
        </w:tc>
      </w:tr>
      <w:tr w14:paraId="1B40A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4F8FC"/>
          </w:tcPr>
          <w:p w14:paraId="21A3B335">
            <w:r>
              <w:rPr>
                <w:rFonts w:ascii="宋体" w:hAnsi="宋体" w:eastAsia="宋体"/>
                <w:b w:val="0"/>
                <w:sz w:val="20"/>
              </w:rPr>
              <w:t>系统</w:t>
            </w:r>
          </w:p>
        </w:tc>
        <w:tc>
          <w:tcPr>
            <w:tcW w:w="1928" w:type="dxa"/>
            <w:shd w:val="clear" w:color="auto" w:fill="F4F8FC"/>
          </w:tcPr>
          <w:p w14:paraId="66AFCB66">
            <w:r>
              <w:rPr>
                <w:rFonts w:ascii="宋体" w:hAnsi="宋体" w:eastAsia="宋体"/>
                <w:b w:val="0"/>
                <w:sz w:val="20"/>
              </w:rPr>
              <w:t>用户 / 角色 / 日志</w:t>
            </w:r>
          </w:p>
        </w:tc>
        <w:tc>
          <w:tcPr>
            <w:tcW w:w="3402" w:type="dxa"/>
            <w:shd w:val="clear" w:color="auto" w:fill="F4F8FC"/>
          </w:tcPr>
          <w:p w14:paraId="5AA4F3EF">
            <w:r>
              <w:rPr>
                <w:rFonts w:ascii="宋体" w:hAnsi="宋体" w:eastAsia="宋体"/>
                <w:b w:val="0"/>
                <w:sz w:val="20"/>
              </w:rPr>
              <w:t>账号、权限、运行日志</w:t>
            </w:r>
          </w:p>
        </w:tc>
        <w:tc>
          <w:tcPr>
            <w:tcW w:w="2948" w:type="dxa"/>
            <w:shd w:val="clear" w:color="auto" w:fill="F4F8FC"/>
          </w:tcPr>
          <w:p w14:paraId="49489463">
            <w:r>
              <w:rPr>
                <w:rFonts w:ascii="宋体" w:hAnsi="宋体" w:eastAsia="宋体"/>
                <w:b w:val="0"/>
                <w:sz w:val="20"/>
              </w:rPr>
              <w:t>权限与排障</w:t>
            </w:r>
          </w:p>
        </w:tc>
      </w:tr>
    </w:tbl>
    <w:p w14:paraId="628323B5"/>
    <w:p w14:paraId="1599E572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9694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3-1  首页：八场景总体状态与今日概览，接班第一眼看这里</w:t>
      </w:r>
    </w:p>
    <w:p w14:paraId="2EB98322">
      <w:pPr>
        <w:pStyle w:val="4"/>
      </w:pPr>
      <w:bookmarkStart w:id="18" w:name="_Toc24974"/>
      <w:r>
        <w:rPr>
          <w:rFonts w:ascii="微软雅黑" w:hAnsi="微软雅黑" w:eastAsia="微软雅黑"/>
          <w:b/>
          <w:color w:val="2E75B6"/>
          <w:sz w:val="28"/>
        </w:rPr>
        <w:t>3.1 隐藏页面怎么进</w:t>
      </w:r>
      <w:bookmarkEnd w:id="18"/>
    </w:p>
    <w:p w14:paraId="6C7A7443">
      <w:pPr>
        <w:ind w:firstLine="0"/>
      </w:pPr>
      <w:r>
        <w:rPr>
          <w:rFonts w:ascii="宋体" w:hAnsi="宋体" w:eastAsia="宋体"/>
          <w:sz w:val="21"/>
        </w:rPr>
        <w:t>工程师做工程时要用到组态编辑器、脚本、报警、配方。菜单里没有，直接输网址即可，登录后功能完整。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1700"/>
        <w:gridCol w:w="3623"/>
        <w:gridCol w:w="2152"/>
      </w:tblGrid>
      <w:tr w14:paraId="1847F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75B6"/>
          </w:tcPr>
          <w:p w14:paraId="6B66326F">
            <w:r>
              <w:rPr>
                <w:rFonts w:ascii="宋体" w:hAnsi="宋体" w:eastAsia="宋体"/>
                <w:b/>
                <w:color w:val="FFFFFF"/>
                <w:sz w:val="20"/>
              </w:rPr>
              <w:t>页面</w:t>
            </w:r>
          </w:p>
        </w:tc>
        <w:tc>
          <w:tcPr>
            <w:tcW w:w="1701" w:type="dxa"/>
            <w:shd w:val="clear" w:color="auto" w:fill="2E75B6"/>
          </w:tcPr>
          <w:p w14:paraId="74312CE1">
            <w:r>
              <w:rPr>
                <w:rFonts w:ascii="宋体" w:hAnsi="宋体" w:eastAsia="宋体"/>
                <w:b/>
                <w:color w:val="FFFFFF"/>
                <w:sz w:val="20"/>
              </w:rPr>
              <w:t>网址</w:t>
            </w:r>
          </w:p>
        </w:tc>
        <w:tc>
          <w:tcPr>
            <w:tcW w:w="3628" w:type="dxa"/>
            <w:shd w:val="clear" w:color="auto" w:fill="2E75B6"/>
          </w:tcPr>
          <w:p w14:paraId="31947D12">
            <w:r>
              <w:rPr>
                <w:rFonts w:ascii="宋体" w:hAnsi="宋体" w:eastAsia="宋体"/>
                <w:b/>
                <w:color w:val="FFFFFF"/>
                <w:sz w:val="20"/>
              </w:rPr>
              <w:t>用途</w:t>
            </w:r>
          </w:p>
        </w:tc>
        <w:tc>
          <w:tcPr>
            <w:tcW w:w="2154" w:type="dxa"/>
            <w:shd w:val="clear" w:color="auto" w:fill="2E75B6"/>
          </w:tcPr>
          <w:p w14:paraId="149C2271">
            <w:r>
              <w:rPr>
                <w:rFonts w:ascii="宋体" w:hAnsi="宋体" w:eastAsia="宋体"/>
                <w:b/>
                <w:color w:val="FFFFFF"/>
                <w:sz w:val="20"/>
              </w:rPr>
              <w:t>对应章节</w:t>
            </w:r>
          </w:p>
        </w:tc>
      </w:tr>
      <w:tr w14:paraId="1E8ED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AD320F8">
            <w:r>
              <w:rPr>
                <w:rFonts w:ascii="宋体" w:hAnsi="宋体" w:eastAsia="宋体"/>
                <w:b w:val="0"/>
                <w:sz w:val="20"/>
              </w:rPr>
              <w:t>组态编辑器</w:t>
            </w:r>
          </w:p>
        </w:tc>
        <w:tc>
          <w:tcPr>
            <w:tcW w:w="1701" w:type="dxa"/>
          </w:tcPr>
          <w:p w14:paraId="2E77860C">
            <w:r>
              <w:rPr>
                <w:rFonts w:ascii="宋体" w:hAnsi="宋体" w:eastAsia="宋体"/>
                <w:b w:val="0"/>
                <w:sz w:val="20"/>
              </w:rPr>
              <w:t>/editor</w:t>
            </w:r>
          </w:p>
        </w:tc>
        <w:tc>
          <w:tcPr>
            <w:tcW w:w="3628" w:type="dxa"/>
          </w:tcPr>
          <w:p w14:paraId="58DE7A71">
            <w:r>
              <w:rPr>
                <w:rFonts w:ascii="宋体" w:hAnsi="宋体" w:eastAsia="宋体"/>
                <w:b w:val="0"/>
                <w:sz w:val="20"/>
              </w:rPr>
              <w:t>画画面、配动画、配事件</w:t>
            </w:r>
          </w:p>
        </w:tc>
        <w:tc>
          <w:tcPr>
            <w:tcW w:w="2154" w:type="dxa"/>
          </w:tcPr>
          <w:p w14:paraId="6C736CD9">
            <w:r>
              <w:rPr>
                <w:rFonts w:ascii="宋体" w:hAnsi="宋体" w:eastAsia="宋体"/>
                <w:b w:val="0"/>
                <w:sz w:val="20"/>
              </w:rPr>
              <w:t>第 8–11 章</w:t>
            </w:r>
          </w:p>
        </w:tc>
      </w:tr>
      <w:tr w14:paraId="60785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4FF649E2">
            <w:r>
              <w:rPr>
                <w:rFonts w:ascii="宋体" w:hAnsi="宋体" w:eastAsia="宋体"/>
                <w:b w:val="0"/>
                <w:sz w:val="20"/>
              </w:rPr>
              <w:t>脚本</w:t>
            </w:r>
          </w:p>
        </w:tc>
        <w:tc>
          <w:tcPr>
            <w:tcW w:w="1701" w:type="dxa"/>
            <w:shd w:val="clear" w:color="auto" w:fill="F4F8FC"/>
          </w:tcPr>
          <w:p w14:paraId="4D8501E2">
            <w:r>
              <w:rPr>
                <w:rFonts w:ascii="宋体" w:hAnsi="宋体" w:eastAsia="宋体"/>
                <w:b w:val="0"/>
                <w:sz w:val="20"/>
              </w:rPr>
              <w:t>/scripts</w:t>
            </w:r>
          </w:p>
        </w:tc>
        <w:tc>
          <w:tcPr>
            <w:tcW w:w="3628" w:type="dxa"/>
            <w:shd w:val="clear" w:color="auto" w:fill="F4F8FC"/>
          </w:tcPr>
          <w:p w14:paraId="0BFE224D">
            <w:r>
              <w:rPr>
                <w:rFonts w:ascii="宋体" w:hAnsi="宋体" w:eastAsia="宋体"/>
                <w:b w:val="0"/>
                <w:sz w:val="20"/>
              </w:rPr>
              <w:t>写命令语言、定时任务</w:t>
            </w:r>
          </w:p>
        </w:tc>
        <w:tc>
          <w:tcPr>
            <w:tcW w:w="2154" w:type="dxa"/>
            <w:shd w:val="clear" w:color="auto" w:fill="F4F8FC"/>
          </w:tcPr>
          <w:p w14:paraId="1BF91D82">
            <w:r>
              <w:rPr>
                <w:rFonts w:ascii="宋体" w:hAnsi="宋体" w:eastAsia="宋体"/>
                <w:b w:val="0"/>
                <w:sz w:val="20"/>
              </w:rPr>
              <w:t>第 12 章</w:t>
            </w:r>
          </w:p>
        </w:tc>
      </w:tr>
      <w:tr w14:paraId="53023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43E7A05">
            <w:r>
              <w:rPr>
                <w:rFonts w:ascii="宋体" w:hAnsi="宋体" w:eastAsia="宋体"/>
                <w:b w:val="0"/>
                <w:sz w:val="20"/>
              </w:rPr>
              <w:t>报警</w:t>
            </w:r>
          </w:p>
        </w:tc>
        <w:tc>
          <w:tcPr>
            <w:tcW w:w="1701" w:type="dxa"/>
          </w:tcPr>
          <w:p w14:paraId="197AC2A0">
            <w:r>
              <w:rPr>
                <w:rFonts w:ascii="宋体" w:hAnsi="宋体" w:eastAsia="宋体"/>
                <w:b w:val="0"/>
                <w:sz w:val="20"/>
              </w:rPr>
              <w:t>/alarms</w:t>
            </w:r>
          </w:p>
        </w:tc>
        <w:tc>
          <w:tcPr>
            <w:tcW w:w="3628" w:type="dxa"/>
          </w:tcPr>
          <w:p w14:paraId="1C4E8E44">
            <w:r>
              <w:rPr>
                <w:rFonts w:ascii="宋体" w:hAnsi="宋体" w:eastAsia="宋体"/>
                <w:b w:val="0"/>
                <w:sz w:val="20"/>
              </w:rPr>
              <w:t>当前报警、确认、历史</w:t>
            </w:r>
          </w:p>
        </w:tc>
        <w:tc>
          <w:tcPr>
            <w:tcW w:w="2154" w:type="dxa"/>
          </w:tcPr>
          <w:p w14:paraId="0B0575EC">
            <w:r>
              <w:rPr>
                <w:rFonts w:ascii="宋体" w:hAnsi="宋体" w:eastAsia="宋体"/>
                <w:b w:val="0"/>
                <w:sz w:val="20"/>
              </w:rPr>
              <w:t>第 14 章</w:t>
            </w:r>
          </w:p>
        </w:tc>
      </w:tr>
      <w:tr w14:paraId="4886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1AE42392">
            <w:r>
              <w:rPr>
                <w:rFonts w:ascii="宋体" w:hAnsi="宋体" w:eastAsia="宋体"/>
                <w:b w:val="0"/>
                <w:sz w:val="20"/>
              </w:rPr>
              <w:t>配方</w:t>
            </w:r>
          </w:p>
        </w:tc>
        <w:tc>
          <w:tcPr>
            <w:tcW w:w="1701" w:type="dxa"/>
            <w:shd w:val="clear" w:color="auto" w:fill="F4F8FC"/>
          </w:tcPr>
          <w:p w14:paraId="2569C526">
            <w:r>
              <w:rPr>
                <w:rFonts w:ascii="宋体" w:hAnsi="宋体" w:eastAsia="宋体"/>
                <w:b w:val="0"/>
                <w:sz w:val="20"/>
              </w:rPr>
              <w:t>/recipes</w:t>
            </w:r>
          </w:p>
        </w:tc>
        <w:tc>
          <w:tcPr>
            <w:tcW w:w="3628" w:type="dxa"/>
            <w:shd w:val="clear" w:color="auto" w:fill="F4F8FC"/>
          </w:tcPr>
          <w:p w14:paraId="5FBA6849">
            <w:r>
              <w:rPr>
                <w:rFonts w:ascii="宋体" w:hAnsi="宋体" w:eastAsia="宋体"/>
                <w:b w:val="0"/>
                <w:sz w:val="20"/>
              </w:rPr>
              <w:t>配方定义与下发</w:t>
            </w:r>
          </w:p>
        </w:tc>
        <w:tc>
          <w:tcPr>
            <w:tcW w:w="2154" w:type="dxa"/>
            <w:shd w:val="clear" w:color="auto" w:fill="F4F8FC"/>
          </w:tcPr>
          <w:p w14:paraId="6E4DBAD5">
            <w:r>
              <w:rPr>
                <w:rFonts w:ascii="宋体" w:hAnsi="宋体" w:eastAsia="宋体"/>
                <w:b w:val="0"/>
                <w:sz w:val="20"/>
              </w:rPr>
              <w:t>第 17 章</w:t>
            </w:r>
          </w:p>
        </w:tc>
      </w:tr>
      <w:tr w14:paraId="11845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15DC978">
            <w:r>
              <w:rPr>
                <w:rFonts w:ascii="宋体" w:hAnsi="宋体" w:eastAsia="宋体"/>
                <w:b w:val="0"/>
                <w:sz w:val="20"/>
              </w:rPr>
              <w:t>角色</w:t>
            </w:r>
          </w:p>
        </w:tc>
        <w:tc>
          <w:tcPr>
            <w:tcW w:w="1701" w:type="dxa"/>
          </w:tcPr>
          <w:p w14:paraId="1C185AAF">
            <w:r>
              <w:rPr>
                <w:rFonts w:ascii="宋体" w:hAnsi="宋体" w:eastAsia="宋体"/>
                <w:b w:val="0"/>
                <w:sz w:val="20"/>
              </w:rPr>
              <w:t>/userRoles</w:t>
            </w:r>
          </w:p>
        </w:tc>
        <w:tc>
          <w:tcPr>
            <w:tcW w:w="3628" w:type="dxa"/>
          </w:tcPr>
          <w:p w14:paraId="4F91AD10">
            <w:r>
              <w:rPr>
                <w:rFonts w:ascii="宋体" w:hAnsi="宋体" w:eastAsia="宋体"/>
                <w:b w:val="0"/>
                <w:sz w:val="20"/>
              </w:rPr>
              <w:t>自定义角色</w:t>
            </w:r>
          </w:p>
        </w:tc>
        <w:tc>
          <w:tcPr>
            <w:tcW w:w="2154" w:type="dxa"/>
          </w:tcPr>
          <w:p w14:paraId="0FA4EBCA">
            <w:r>
              <w:rPr>
                <w:rFonts w:ascii="宋体" w:hAnsi="宋体" w:eastAsia="宋体"/>
                <w:b w:val="0"/>
                <w:sz w:val="20"/>
              </w:rPr>
              <w:t>第 18 章</w:t>
            </w:r>
          </w:p>
        </w:tc>
      </w:tr>
    </w:tbl>
    <w:p w14:paraId="3BCA276D"/>
    <w:p w14:paraId="5C6001FE">
      <w:pPr>
        <w:pStyle w:val="4"/>
      </w:pPr>
      <w:bookmarkStart w:id="19" w:name="_Toc24840"/>
      <w:r>
        <w:rPr>
          <w:rFonts w:ascii="微软雅黑" w:hAnsi="微软雅黑" w:eastAsia="微软雅黑"/>
          <w:b/>
          <w:color w:val="2E75B6"/>
          <w:sz w:val="28"/>
        </w:rPr>
        <w:t>3.2 一张图看懂数据从哪来</w:t>
      </w:r>
      <w:bookmarkEnd w:id="19"/>
    </w:p>
    <w:p w14:paraId="1A9BF733">
      <w:pPr>
        <w:ind w:firstLine="0"/>
      </w:pPr>
      <w:r>
        <w:rPr>
          <w:rFonts w:ascii="宋体" w:hAnsi="宋体" w:eastAsia="宋体"/>
          <w:sz w:val="21"/>
        </w:rPr>
        <w:t>组态的因果链只有一条，理解了它，后面所有配置都不会乱：</w:t>
      </w:r>
    </w:p>
    <w:p w14:paraId="261AD4E5">
      <w:pPr>
        <w:pStyle w:val="14"/>
      </w:pPr>
      <w:r>
        <w:rPr>
          <w:rFonts w:ascii="宋体" w:hAnsi="宋体" w:eastAsia="宋体"/>
          <w:sz w:val="21"/>
        </w:rPr>
        <w:t>设备（PLC / 仪表 / 摄像机）→ 按驱动读出原始值；</w:t>
      </w:r>
    </w:p>
    <w:p w14:paraId="47437D99">
      <w:pPr>
        <w:pStyle w:val="14"/>
      </w:pPr>
      <w:r>
        <w:rPr>
          <w:rFonts w:ascii="宋体" w:hAnsi="宋体" w:eastAsia="宋体"/>
          <w:sz w:val="21"/>
        </w:rPr>
        <w:t>变量（标签）→ 给原始值起名字、定类型、定缩放、定采集与存储；</w:t>
      </w:r>
    </w:p>
    <w:p w14:paraId="3E48C4D4">
      <w:pPr>
        <w:pStyle w:val="14"/>
      </w:pPr>
      <w:r>
        <w:rPr>
          <w:rFonts w:ascii="宋体" w:hAnsi="宋体" w:eastAsia="宋体"/>
          <w:sz w:val="21"/>
        </w:rPr>
        <w:t>画面控件 → 绑定变量，把值显示成数字、指示灯、曲线、表格；</w:t>
      </w:r>
    </w:p>
    <w:p w14:paraId="77B7672B">
      <w:pPr>
        <w:pStyle w:val="14"/>
      </w:pPr>
      <w:r>
        <w:rPr>
          <w:rFonts w:ascii="宋体" w:hAnsi="宋体" w:eastAsia="宋体"/>
          <w:sz w:val="21"/>
        </w:rPr>
        <w:t>动画与事件 → 让控件随值变色、闪烁、切换画面；</w:t>
      </w:r>
    </w:p>
    <w:p w14:paraId="25BA7D85">
      <w:pPr>
        <w:pStyle w:val="14"/>
      </w:pPr>
      <w:r>
        <w:rPr>
          <w:rFonts w:ascii="宋体" w:hAnsi="宋体" w:eastAsia="宋体"/>
          <w:sz w:val="21"/>
        </w:rPr>
        <w:t>报警 → 监视变量越限，产生记录并要求确认；</w:t>
      </w:r>
    </w:p>
    <w:p w14:paraId="01A6FFD8">
      <w:pPr>
        <w:pStyle w:val="14"/>
      </w:pPr>
      <w:r>
        <w:rPr>
          <w:rFonts w:ascii="宋体" w:hAnsi="宋体" w:eastAsia="宋体"/>
          <w:sz w:val="21"/>
        </w:rPr>
        <w:t>历史 → DAQ 存进数据库，供曲线、报表、追溯使用。</w:t>
      </w:r>
    </w:p>
    <w:p w14:paraId="1003B8F7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所以排障顺序永远是从左往右：先确认设备读到值，再确认变量有值，再确认控件绑对，最后才怀疑动画和脚本。反过来查一定绕远路。</w:t>
      </w:r>
    </w:p>
    <w:p w14:paraId="16963E33">
      <w:pPr>
        <w:pStyle w:val="3"/>
        <w:spacing w:before="280" w:after="120"/>
      </w:pPr>
      <w:bookmarkStart w:id="20" w:name="_Toc21637"/>
      <w:r>
        <w:rPr>
          <w:rFonts w:ascii="微软雅黑" w:hAnsi="微软雅黑" w:eastAsia="微软雅黑"/>
          <w:b/>
          <w:color w:val="1F4E79"/>
          <w:sz w:val="34"/>
        </w:rPr>
        <w:t>第 4 章  工程与项目管理</w:t>
      </w:r>
      <w:bookmarkEnd w:id="20"/>
    </w:p>
    <w:p w14:paraId="692AE00B">
      <w:pPr>
        <w:pStyle w:val="4"/>
      </w:pPr>
      <w:bookmarkStart w:id="21" w:name="_Toc10177"/>
      <w:r>
        <w:rPr>
          <w:rFonts w:ascii="微软雅黑" w:hAnsi="微软雅黑" w:eastAsia="微软雅黑"/>
          <w:b/>
          <w:color w:val="2E75B6"/>
          <w:sz w:val="28"/>
        </w:rPr>
        <w:t>4.1 工程到底存在哪</w:t>
      </w:r>
      <w:bookmarkEnd w:id="21"/>
    </w:p>
    <w:p w14:paraId="55AF6B3D">
      <w:pPr>
        <w:ind w:firstLine="0"/>
      </w:pPr>
      <w:r>
        <w:rPr>
          <w:rFonts w:ascii="宋体" w:hAnsi="宋体" w:eastAsia="宋体"/>
          <w:sz w:val="21"/>
        </w:rPr>
        <w:t>很多人备份时只拷了画面文件，换机器后变量全丢。工程不是一个文件，而是几个目录的组合，位置由启动参数 --userDir 指定的数据目录决定。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4529"/>
        <w:gridCol w:w="2832"/>
      </w:tblGrid>
      <w:tr w14:paraId="267A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70DCB279">
            <w:r>
              <w:rPr>
                <w:rFonts w:ascii="宋体" w:hAnsi="宋体" w:eastAsia="宋体"/>
                <w:b/>
                <w:color w:val="FFFFFF"/>
                <w:sz w:val="20"/>
              </w:rPr>
              <w:t>目录 / 文件</w:t>
            </w:r>
          </w:p>
        </w:tc>
        <w:tc>
          <w:tcPr>
            <w:tcW w:w="4535" w:type="dxa"/>
            <w:shd w:val="clear" w:color="auto" w:fill="2E75B6"/>
          </w:tcPr>
          <w:p w14:paraId="73EA257E">
            <w:r>
              <w:rPr>
                <w:rFonts w:ascii="宋体" w:hAnsi="宋体" w:eastAsia="宋体"/>
                <w:b/>
                <w:color w:val="FFFFFF"/>
                <w:sz w:val="20"/>
              </w:rPr>
              <w:t>装什么</w:t>
            </w:r>
          </w:p>
        </w:tc>
        <w:tc>
          <w:tcPr>
            <w:tcW w:w="2835" w:type="dxa"/>
            <w:shd w:val="clear" w:color="auto" w:fill="2E75B6"/>
          </w:tcPr>
          <w:p w14:paraId="5D3CB5AC">
            <w:r>
              <w:rPr>
                <w:rFonts w:ascii="宋体" w:hAnsi="宋体" w:eastAsia="宋体"/>
                <w:b/>
                <w:color w:val="FFFFFF"/>
                <w:sz w:val="20"/>
              </w:rPr>
              <w:t>丢了会怎样</w:t>
            </w:r>
          </w:p>
        </w:tc>
      </w:tr>
      <w:tr w14:paraId="3C9F3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B5C1EB0">
            <w:r>
              <w:rPr>
                <w:rFonts w:ascii="宋体" w:hAnsi="宋体" w:eastAsia="宋体"/>
                <w:b w:val="0"/>
                <w:sz w:val="20"/>
              </w:rPr>
              <w:t>_appdata</w:t>
            </w:r>
          </w:p>
        </w:tc>
        <w:tc>
          <w:tcPr>
            <w:tcW w:w="4535" w:type="dxa"/>
          </w:tcPr>
          <w:p w14:paraId="1EF008FA">
            <w:r>
              <w:rPr>
                <w:rFonts w:ascii="宋体" w:hAnsi="宋体" w:eastAsia="宋体"/>
                <w:b w:val="0"/>
                <w:sz w:val="20"/>
              </w:rPr>
              <w:t>设置、导航、工程配置（JSON）</w:t>
            </w:r>
          </w:p>
        </w:tc>
        <w:tc>
          <w:tcPr>
            <w:tcW w:w="2835" w:type="dxa"/>
          </w:tcPr>
          <w:p w14:paraId="6AC0C247">
            <w:r>
              <w:rPr>
                <w:rFonts w:ascii="宋体" w:hAnsi="宋体" w:eastAsia="宋体"/>
                <w:b w:val="0"/>
                <w:sz w:val="20"/>
              </w:rPr>
              <w:t>菜单、参数、账号策略丢失</w:t>
            </w:r>
          </w:p>
        </w:tc>
      </w:tr>
      <w:tr w14:paraId="7E436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592C6CE2">
            <w:r>
              <w:rPr>
                <w:rFonts w:ascii="宋体" w:hAnsi="宋体" w:eastAsia="宋体"/>
                <w:b w:val="0"/>
                <w:sz w:val="20"/>
              </w:rPr>
              <w:t>_db</w:t>
            </w:r>
          </w:p>
        </w:tc>
        <w:tc>
          <w:tcPr>
            <w:tcW w:w="4535" w:type="dxa"/>
            <w:shd w:val="clear" w:color="auto" w:fill="F4F8FC"/>
          </w:tcPr>
          <w:p w14:paraId="554CAA05">
            <w:r>
              <w:rPr>
                <w:rFonts w:ascii="宋体" w:hAnsi="宋体" w:eastAsia="宋体"/>
                <w:b w:val="0"/>
                <w:sz w:val="20"/>
              </w:rPr>
              <w:t>历史与业务数据库</w:t>
            </w:r>
          </w:p>
        </w:tc>
        <w:tc>
          <w:tcPr>
            <w:tcW w:w="2835" w:type="dxa"/>
            <w:shd w:val="clear" w:color="auto" w:fill="F4F8FC"/>
          </w:tcPr>
          <w:p w14:paraId="25491024">
            <w:r>
              <w:rPr>
                <w:rFonts w:ascii="宋体" w:hAnsi="宋体" w:eastAsia="宋体"/>
                <w:b w:val="0"/>
                <w:sz w:val="20"/>
              </w:rPr>
              <w:t>曲线、记录、账号活动查不到</w:t>
            </w:r>
          </w:p>
        </w:tc>
      </w:tr>
      <w:tr w14:paraId="7D53B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38A8463">
            <w:r>
              <w:rPr>
                <w:rFonts w:ascii="宋体" w:hAnsi="宋体" w:eastAsia="宋体"/>
                <w:b w:val="0"/>
                <w:sz w:val="20"/>
              </w:rPr>
              <w:t>_images</w:t>
            </w:r>
          </w:p>
        </w:tc>
        <w:tc>
          <w:tcPr>
            <w:tcW w:w="4535" w:type="dxa"/>
          </w:tcPr>
          <w:p w14:paraId="261FC03C">
            <w:r>
              <w:rPr>
                <w:rFonts w:ascii="宋体" w:hAnsi="宋体" w:eastAsia="宋体"/>
                <w:b w:val="0"/>
                <w:sz w:val="20"/>
              </w:rPr>
              <w:t>上传的图片、抓拍</w:t>
            </w:r>
          </w:p>
        </w:tc>
        <w:tc>
          <w:tcPr>
            <w:tcW w:w="2835" w:type="dxa"/>
          </w:tcPr>
          <w:p w14:paraId="4AD1C0B8">
            <w:r>
              <w:rPr>
                <w:rFonts w:ascii="宋体" w:hAnsi="宋体" w:eastAsia="宋体"/>
                <w:b w:val="0"/>
                <w:sz w:val="20"/>
              </w:rPr>
              <w:t>画面占位图与证据图丢失</w:t>
            </w:r>
          </w:p>
        </w:tc>
      </w:tr>
      <w:tr w14:paraId="65668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707A42CD">
            <w:r>
              <w:rPr>
                <w:rFonts w:ascii="宋体" w:hAnsi="宋体" w:eastAsia="宋体"/>
                <w:b w:val="0"/>
                <w:sz w:val="20"/>
              </w:rPr>
              <w:t>_logs</w:t>
            </w:r>
          </w:p>
        </w:tc>
        <w:tc>
          <w:tcPr>
            <w:tcW w:w="4535" w:type="dxa"/>
            <w:shd w:val="clear" w:color="auto" w:fill="F4F8FC"/>
          </w:tcPr>
          <w:p w14:paraId="5EA6568B">
            <w:r>
              <w:rPr>
                <w:rFonts w:ascii="宋体" w:hAnsi="宋体" w:eastAsia="宋体"/>
                <w:b w:val="0"/>
                <w:sz w:val="20"/>
              </w:rPr>
              <w:t>运行日志</w:t>
            </w:r>
          </w:p>
        </w:tc>
        <w:tc>
          <w:tcPr>
            <w:tcW w:w="2835" w:type="dxa"/>
            <w:shd w:val="clear" w:color="auto" w:fill="F4F8FC"/>
          </w:tcPr>
          <w:p w14:paraId="46ABD4E3">
            <w:r>
              <w:rPr>
                <w:rFonts w:ascii="宋体" w:hAnsi="宋体" w:eastAsia="宋体"/>
                <w:b w:val="0"/>
                <w:sz w:val="20"/>
              </w:rPr>
              <w:t>只是排障线索，不影响运行</w:t>
            </w:r>
          </w:p>
        </w:tc>
      </w:tr>
      <w:tr w14:paraId="03CBA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52167F3">
            <w:r>
              <w:rPr>
                <w:rFonts w:ascii="宋体" w:hAnsi="宋体" w:eastAsia="宋体"/>
                <w:b w:val="0"/>
                <w:sz w:val="20"/>
              </w:rPr>
              <w:t>_help</w:t>
            </w:r>
          </w:p>
        </w:tc>
        <w:tc>
          <w:tcPr>
            <w:tcW w:w="4535" w:type="dxa"/>
          </w:tcPr>
          <w:p w14:paraId="33568521">
            <w:r>
              <w:rPr>
                <w:rFonts w:ascii="宋体" w:hAnsi="宋体" w:eastAsia="宋体"/>
                <w:b w:val="0"/>
                <w:sz w:val="20"/>
              </w:rPr>
              <w:t>内置帮助页</w:t>
            </w:r>
          </w:p>
        </w:tc>
        <w:tc>
          <w:tcPr>
            <w:tcW w:w="2835" w:type="dxa"/>
          </w:tcPr>
          <w:p w14:paraId="03242581">
            <w:r>
              <w:rPr>
                <w:rFonts w:ascii="宋体" w:hAnsi="宋体" w:eastAsia="宋体"/>
                <w:b w:val="0"/>
                <w:sz w:val="20"/>
              </w:rPr>
              <w:t>帮助打不开</w:t>
            </w:r>
          </w:p>
        </w:tc>
      </w:tr>
    </w:tbl>
    <w:p w14:paraId="61F6F013"/>
    <w:p w14:paraId="1552EF19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完整备份 = 停服务，整目录拷贝 _appdata、_db、_images 三件套。只拷其中一个，恢复后一定缺东西。</w:t>
      </w:r>
    </w:p>
    <w:p w14:paraId="2B024347">
      <w:pPr>
        <w:pStyle w:val="4"/>
      </w:pPr>
      <w:bookmarkStart w:id="22" w:name="_Toc23208"/>
      <w:r>
        <w:rPr>
          <w:rFonts w:ascii="微软雅黑" w:hAnsi="微软雅黑" w:eastAsia="微软雅黑"/>
          <w:b/>
          <w:color w:val="2E75B6"/>
          <w:sz w:val="28"/>
        </w:rPr>
        <w:t>4.2 新建与打开工程</w:t>
      </w:r>
      <w:bookmarkEnd w:id="22"/>
    </w:p>
    <w:p w14:paraId="220A4193">
      <w:pPr>
        <w:ind w:firstLine="0"/>
      </w:pPr>
      <w:r>
        <w:rPr>
          <w:rFonts w:ascii="宋体" w:hAnsi="宋体" w:eastAsia="宋体"/>
          <w:sz w:val="21"/>
        </w:rPr>
        <w:t>页眉左上角是工程入口，常用动作都在这里：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3964"/>
        <w:gridCol w:w="3511"/>
      </w:tblGrid>
      <w:tr w14:paraId="1E194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75B6"/>
          </w:tcPr>
          <w:p w14:paraId="7F08049A">
            <w:r>
              <w:rPr>
                <w:rFonts w:ascii="宋体" w:hAnsi="宋体" w:eastAsia="宋体"/>
                <w:b/>
                <w:color w:val="FFFFFF"/>
                <w:sz w:val="20"/>
              </w:rPr>
              <w:t>按钮</w:t>
            </w:r>
          </w:p>
        </w:tc>
        <w:tc>
          <w:tcPr>
            <w:tcW w:w="3969" w:type="dxa"/>
            <w:shd w:val="clear" w:color="auto" w:fill="2E75B6"/>
          </w:tcPr>
          <w:p w14:paraId="3D384E71">
            <w:r>
              <w:rPr>
                <w:rFonts w:ascii="宋体" w:hAnsi="宋体" w:eastAsia="宋体"/>
                <w:b/>
                <w:color w:val="FFFFFF"/>
                <w:sz w:val="20"/>
              </w:rPr>
              <w:t>作用</w:t>
            </w:r>
          </w:p>
        </w:tc>
        <w:tc>
          <w:tcPr>
            <w:tcW w:w="3515" w:type="dxa"/>
            <w:shd w:val="clear" w:color="auto" w:fill="2E75B6"/>
          </w:tcPr>
          <w:p w14:paraId="1E8209A0">
            <w:r>
              <w:rPr>
                <w:rFonts w:ascii="宋体" w:hAnsi="宋体" w:eastAsia="宋体"/>
                <w:b/>
                <w:color w:val="FFFFFF"/>
                <w:sz w:val="20"/>
              </w:rPr>
              <w:t>要点</w:t>
            </w:r>
          </w:p>
        </w:tc>
      </w:tr>
      <w:tr w14:paraId="33FFB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08A33DA">
            <w:r>
              <w:rPr>
                <w:rFonts w:ascii="宋体" w:hAnsi="宋体" w:eastAsia="宋体"/>
                <w:b w:val="0"/>
                <w:sz w:val="20"/>
              </w:rPr>
              <w:t>编辑项目</w:t>
            </w:r>
          </w:p>
        </w:tc>
        <w:tc>
          <w:tcPr>
            <w:tcW w:w="3969" w:type="dxa"/>
          </w:tcPr>
          <w:p w14:paraId="4AE822E5">
            <w:r>
              <w:rPr>
                <w:rFonts w:ascii="宋体" w:hAnsi="宋体" w:eastAsia="宋体"/>
                <w:b w:val="0"/>
                <w:sz w:val="20"/>
              </w:rPr>
              <w:t>进入视图列表，增删改画面</w:t>
            </w:r>
          </w:p>
        </w:tc>
        <w:tc>
          <w:tcPr>
            <w:tcW w:w="3515" w:type="dxa"/>
          </w:tcPr>
          <w:p w14:paraId="27A00E13">
            <w:r>
              <w:rPr>
                <w:rFonts w:ascii="宋体" w:hAnsi="宋体" w:eastAsia="宋体"/>
                <w:b w:val="0"/>
                <w:sz w:val="20"/>
              </w:rPr>
              <w:t>等同组态软件的“工程浏览器”</w:t>
            </w:r>
          </w:p>
        </w:tc>
      </w:tr>
      <w:tr w14:paraId="0F9DA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6770918D">
            <w:r>
              <w:rPr>
                <w:rFonts w:ascii="宋体" w:hAnsi="宋体" w:eastAsia="宋体"/>
                <w:b w:val="0"/>
                <w:sz w:val="20"/>
              </w:rPr>
              <w:t>保存项目</w:t>
            </w:r>
          </w:p>
        </w:tc>
        <w:tc>
          <w:tcPr>
            <w:tcW w:w="3969" w:type="dxa"/>
            <w:shd w:val="clear" w:color="auto" w:fill="F4F8FC"/>
          </w:tcPr>
          <w:p w14:paraId="0CAE943D">
            <w:r>
              <w:rPr>
                <w:rFonts w:ascii="宋体" w:hAnsi="宋体" w:eastAsia="宋体"/>
                <w:b w:val="0"/>
                <w:sz w:val="20"/>
              </w:rPr>
              <w:t>把当前改动写回工程文件</w:t>
            </w:r>
          </w:p>
        </w:tc>
        <w:tc>
          <w:tcPr>
            <w:tcW w:w="3515" w:type="dxa"/>
            <w:shd w:val="clear" w:color="auto" w:fill="F4F8FC"/>
          </w:tcPr>
          <w:p w14:paraId="1023E3A1">
            <w:r>
              <w:rPr>
                <w:rFonts w:ascii="宋体" w:hAnsi="宋体" w:eastAsia="宋体"/>
                <w:b w:val="0"/>
                <w:sz w:val="20"/>
              </w:rPr>
              <w:t>改完必须点，不点等于白做</w:t>
            </w:r>
          </w:p>
        </w:tc>
      </w:tr>
      <w:tr w14:paraId="1987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FF7C2CA">
            <w:r>
              <w:rPr>
                <w:rFonts w:ascii="宋体" w:hAnsi="宋体" w:eastAsia="宋体"/>
                <w:b w:val="0"/>
                <w:sz w:val="20"/>
              </w:rPr>
              <w:t>另存为</w:t>
            </w:r>
          </w:p>
        </w:tc>
        <w:tc>
          <w:tcPr>
            <w:tcW w:w="3969" w:type="dxa"/>
          </w:tcPr>
          <w:p w14:paraId="2DDDC4B2">
            <w:r>
              <w:rPr>
                <w:rFonts w:ascii="宋体" w:hAnsi="宋体" w:eastAsia="宋体"/>
                <w:b w:val="0"/>
                <w:sz w:val="20"/>
              </w:rPr>
              <w:t>复制成新工程</w:t>
            </w:r>
          </w:p>
        </w:tc>
        <w:tc>
          <w:tcPr>
            <w:tcW w:w="3515" w:type="dxa"/>
          </w:tcPr>
          <w:p w14:paraId="6961A40B">
            <w:r>
              <w:rPr>
                <w:rFonts w:ascii="宋体" w:hAnsi="宋体" w:eastAsia="宋体"/>
                <w:b w:val="0"/>
                <w:sz w:val="20"/>
              </w:rPr>
              <w:t>做试验前先另存，坏了好回头</w:t>
            </w:r>
          </w:p>
        </w:tc>
      </w:tr>
      <w:tr w14:paraId="4B149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2C53C9CD">
            <w:r>
              <w:rPr>
                <w:rFonts w:ascii="宋体" w:hAnsi="宋体" w:eastAsia="宋体"/>
                <w:b w:val="0"/>
                <w:sz w:val="20"/>
              </w:rPr>
              <w:t>重命名</w:t>
            </w:r>
          </w:p>
        </w:tc>
        <w:tc>
          <w:tcPr>
            <w:tcW w:w="3969" w:type="dxa"/>
            <w:shd w:val="clear" w:color="auto" w:fill="F4F8FC"/>
          </w:tcPr>
          <w:p w14:paraId="3E6CE7B9">
            <w:r>
              <w:rPr>
                <w:rFonts w:ascii="宋体" w:hAnsi="宋体" w:eastAsia="宋体"/>
                <w:b w:val="0"/>
                <w:sz w:val="20"/>
              </w:rPr>
              <w:t>改工程名</w:t>
            </w:r>
          </w:p>
        </w:tc>
        <w:tc>
          <w:tcPr>
            <w:tcW w:w="3515" w:type="dxa"/>
            <w:shd w:val="clear" w:color="auto" w:fill="F4F8FC"/>
          </w:tcPr>
          <w:p w14:paraId="4726C8DA">
            <w:r>
              <w:rPr>
                <w:rFonts w:ascii="宋体" w:hAnsi="宋体" w:eastAsia="宋体"/>
                <w:b w:val="0"/>
                <w:sz w:val="20"/>
              </w:rPr>
              <w:t>只改显示名，不改目录</w:t>
            </w:r>
          </w:p>
        </w:tc>
      </w:tr>
      <w:tr w14:paraId="4CBCB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4BAC7BF">
            <w:r>
              <w:rPr>
                <w:rFonts w:ascii="宋体" w:hAnsi="宋体" w:eastAsia="宋体"/>
                <w:b w:val="0"/>
                <w:sz w:val="20"/>
              </w:rPr>
              <w:t>打开工程</w:t>
            </w:r>
          </w:p>
        </w:tc>
        <w:tc>
          <w:tcPr>
            <w:tcW w:w="3969" w:type="dxa"/>
          </w:tcPr>
          <w:p w14:paraId="405CD449">
            <w:r>
              <w:rPr>
                <w:rFonts w:ascii="宋体" w:hAnsi="宋体" w:eastAsia="宋体"/>
                <w:b w:val="0"/>
                <w:sz w:val="20"/>
              </w:rPr>
              <w:t>切换到另一个工程</w:t>
            </w:r>
          </w:p>
        </w:tc>
        <w:tc>
          <w:tcPr>
            <w:tcW w:w="3515" w:type="dxa"/>
          </w:tcPr>
          <w:p w14:paraId="23860322">
            <w:r>
              <w:rPr>
                <w:rFonts w:ascii="宋体" w:hAnsi="宋体" w:eastAsia="宋体"/>
                <w:b w:val="0"/>
                <w:sz w:val="20"/>
              </w:rPr>
              <w:t>多项目共用一台机器时用</w:t>
            </w:r>
          </w:p>
        </w:tc>
      </w:tr>
    </w:tbl>
    <w:p w14:paraId="650C276E"/>
    <w:p w14:paraId="191E81FA">
      <w:pPr>
        <w:pStyle w:val="14"/>
      </w:pPr>
      <w:r>
        <w:rPr>
          <w:rFonts w:ascii="宋体" w:hAnsi="宋体" w:eastAsia="宋体"/>
          <w:sz w:val="21"/>
        </w:rPr>
        <w:t>新建工程：页眉 → 新建项目 → 填工程名 → 确定；</w:t>
      </w:r>
    </w:p>
    <w:p w14:paraId="309F981F">
      <w:pPr>
        <w:pStyle w:val="14"/>
      </w:pPr>
      <w:r>
        <w:rPr>
          <w:rFonts w:ascii="宋体" w:hAnsi="宋体" w:eastAsia="宋体"/>
          <w:sz w:val="21"/>
        </w:rPr>
        <w:t>进入后先做 4.3 的目录检查，再开始配变量；</w:t>
      </w:r>
    </w:p>
    <w:p w14:paraId="595359A8">
      <w:pPr>
        <w:pStyle w:val="14"/>
      </w:pPr>
      <w:r>
        <w:rPr>
          <w:rFonts w:ascii="宋体" w:hAnsi="宋体" w:eastAsia="宋体"/>
          <w:sz w:val="21"/>
        </w:rPr>
        <w:t>改完点“保存项目”，页眉出现保存提示即成功。</w:t>
      </w:r>
    </w:p>
    <w:p w14:paraId="6E5A1376">
      <w:pPr>
        <w:pStyle w:val="4"/>
      </w:pPr>
      <w:bookmarkStart w:id="23" w:name="_Toc23314"/>
      <w:r>
        <w:rPr>
          <w:rFonts w:ascii="微软雅黑" w:hAnsi="微软雅黑" w:eastAsia="微软雅黑"/>
          <w:b/>
          <w:color w:val="2E75B6"/>
          <w:sz w:val="28"/>
        </w:rPr>
        <w:t>4.3 工程目录结构检查清单</w:t>
      </w:r>
      <w:bookmarkEnd w:id="23"/>
    </w:p>
    <w:p w14:paraId="7273E80B">
      <w:pPr>
        <w:ind w:firstLine="0"/>
      </w:pPr>
      <w:r>
        <w:rPr>
          <w:rFonts w:ascii="宋体" w:hAnsi="宋体" w:eastAsia="宋体"/>
          <w:sz w:val="21"/>
        </w:rPr>
        <w:t>新工程建好后，建议当场确认这几项，避免做到一半才发现路径不对：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3850"/>
        <w:gridCol w:w="3511"/>
      </w:tblGrid>
      <w:tr w14:paraId="08DC8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2D53AF16">
            <w:r>
              <w:rPr>
                <w:rFonts w:ascii="宋体" w:hAnsi="宋体" w:eastAsia="宋体"/>
                <w:b/>
                <w:color w:val="FFFFFF"/>
                <w:sz w:val="20"/>
              </w:rPr>
              <w:t>检查</w:t>
            </w:r>
          </w:p>
        </w:tc>
        <w:tc>
          <w:tcPr>
            <w:tcW w:w="3855" w:type="dxa"/>
            <w:shd w:val="clear" w:color="auto" w:fill="2E75B6"/>
          </w:tcPr>
          <w:p w14:paraId="5A394584">
            <w:r>
              <w:rPr>
                <w:rFonts w:ascii="宋体" w:hAnsi="宋体" w:eastAsia="宋体"/>
                <w:b/>
                <w:color w:val="FFFFFF"/>
                <w:sz w:val="20"/>
              </w:rPr>
              <w:t>正确状态</w:t>
            </w:r>
          </w:p>
        </w:tc>
        <w:tc>
          <w:tcPr>
            <w:tcW w:w="3515" w:type="dxa"/>
            <w:shd w:val="clear" w:color="auto" w:fill="2E75B6"/>
          </w:tcPr>
          <w:p w14:paraId="52C8DB1F">
            <w:r>
              <w:rPr>
                <w:rFonts w:ascii="宋体" w:hAnsi="宋体" w:eastAsia="宋体"/>
                <w:b/>
                <w:color w:val="FFFFFF"/>
                <w:sz w:val="20"/>
              </w:rPr>
              <w:t>错误后果</w:t>
            </w:r>
          </w:p>
        </w:tc>
      </w:tr>
      <w:tr w14:paraId="18F7B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E37AF80">
            <w:r>
              <w:rPr>
                <w:rFonts w:ascii="宋体" w:hAnsi="宋体" w:eastAsia="宋体"/>
                <w:b w:val="0"/>
                <w:sz w:val="20"/>
              </w:rPr>
              <w:t>数据目录可写</w:t>
            </w:r>
          </w:p>
        </w:tc>
        <w:tc>
          <w:tcPr>
            <w:tcW w:w="3855" w:type="dxa"/>
          </w:tcPr>
          <w:p w14:paraId="7DC67E17">
            <w:r>
              <w:rPr>
                <w:rFonts w:ascii="宋体" w:hAnsi="宋体" w:eastAsia="宋体"/>
                <w:b w:val="0"/>
                <w:sz w:val="20"/>
              </w:rPr>
              <w:t>能上传一张图片并显示</w:t>
            </w:r>
          </w:p>
        </w:tc>
        <w:tc>
          <w:tcPr>
            <w:tcW w:w="3515" w:type="dxa"/>
          </w:tcPr>
          <w:p w14:paraId="097BBD22">
            <w:r>
              <w:rPr>
                <w:rFonts w:ascii="宋体" w:hAnsi="宋体" w:eastAsia="宋体"/>
                <w:b w:val="0"/>
                <w:sz w:val="20"/>
              </w:rPr>
              <w:t>配置保存失败、图片 404</w:t>
            </w:r>
          </w:p>
        </w:tc>
      </w:tr>
      <w:tr w14:paraId="5A95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4D89D621">
            <w:r>
              <w:rPr>
                <w:rFonts w:ascii="宋体" w:hAnsi="宋体" w:eastAsia="宋体"/>
                <w:b w:val="0"/>
                <w:sz w:val="20"/>
              </w:rPr>
              <w:t>数据库可写</w:t>
            </w:r>
          </w:p>
        </w:tc>
        <w:tc>
          <w:tcPr>
            <w:tcW w:w="3855" w:type="dxa"/>
            <w:shd w:val="clear" w:color="auto" w:fill="F4F8FC"/>
          </w:tcPr>
          <w:p w14:paraId="69B7D569">
            <w:r>
              <w:rPr>
                <w:rFonts w:ascii="宋体" w:hAnsi="宋体" w:eastAsia="宋体"/>
                <w:b w:val="0"/>
                <w:sz w:val="20"/>
              </w:rPr>
              <w:t>历史曲线能出点</w:t>
            </w:r>
          </w:p>
        </w:tc>
        <w:tc>
          <w:tcPr>
            <w:tcW w:w="3515" w:type="dxa"/>
            <w:shd w:val="clear" w:color="auto" w:fill="F4F8FC"/>
          </w:tcPr>
          <w:p w14:paraId="74D59982">
            <w:r>
              <w:rPr>
                <w:rFonts w:ascii="宋体" w:hAnsi="宋体" w:eastAsia="宋体"/>
                <w:b w:val="0"/>
                <w:sz w:val="20"/>
              </w:rPr>
              <w:t>记录与报表全空</w:t>
            </w:r>
          </w:p>
        </w:tc>
      </w:tr>
      <w:tr w14:paraId="72D61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AD91875">
            <w:r>
              <w:rPr>
                <w:rFonts w:ascii="宋体" w:hAnsi="宋体" w:eastAsia="宋体"/>
                <w:b w:val="0"/>
                <w:sz w:val="20"/>
              </w:rPr>
              <w:t>时间正确</w:t>
            </w:r>
          </w:p>
        </w:tc>
        <w:tc>
          <w:tcPr>
            <w:tcW w:w="3855" w:type="dxa"/>
          </w:tcPr>
          <w:p w14:paraId="48B5E7FB">
            <w:r>
              <w:rPr>
                <w:rFonts w:ascii="宋体" w:hAnsi="宋体" w:eastAsia="宋体"/>
                <w:b w:val="0"/>
                <w:sz w:val="20"/>
              </w:rPr>
              <w:t>服务器时间与现场一致</w:t>
            </w:r>
          </w:p>
        </w:tc>
        <w:tc>
          <w:tcPr>
            <w:tcW w:w="3515" w:type="dxa"/>
          </w:tcPr>
          <w:p w14:paraId="5CBF2EB8">
            <w:r>
              <w:rPr>
                <w:rFonts w:ascii="宋体" w:hAnsi="宋体" w:eastAsia="宋体"/>
                <w:b w:val="0"/>
                <w:sz w:val="20"/>
              </w:rPr>
              <w:t>事件时间错乱、报表对不上班次</w:t>
            </w:r>
          </w:p>
        </w:tc>
      </w:tr>
      <w:tr w14:paraId="7C23C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39BC714A">
            <w:r>
              <w:rPr>
                <w:rFonts w:ascii="宋体" w:hAnsi="宋体" w:eastAsia="宋体"/>
                <w:b w:val="0"/>
                <w:sz w:val="20"/>
              </w:rPr>
              <w:t>磁盘余量</w:t>
            </w:r>
          </w:p>
        </w:tc>
        <w:tc>
          <w:tcPr>
            <w:tcW w:w="3855" w:type="dxa"/>
            <w:shd w:val="clear" w:color="auto" w:fill="F4F8FC"/>
          </w:tcPr>
          <w:p w14:paraId="644F2E7C">
            <w:r>
              <w:rPr>
                <w:rFonts w:ascii="宋体" w:hAnsi="宋体" w:eastAsia="宋体"/>
                <w:b w:val="0"/>
                <w:sz w:val="20"/>
              </w:rPr>
              <w:t>剩余空间大于 20%</w:t>
            </w:r>
          </w:p>
        </w:tc>
        <w:tc>
          <w:tcPr>
            <w:tcW w:w="3515" w:type="dxa"/>
            <w:shd w:val="clear" w:color="auto" w:fill="F4F8FC"/>
          </w:tcPr>
          <w:p w14:paraId="40C0B6B0">
            <w:r>
              <w:rPr>
                <w:rFonts w:ascii="宋体" w:hAnsi="宋体" w:eastAsia="宋体"/>
                <w:b w:val="0"/>
                <w:sz w:val="20"/>
              </w:rPr>
              <w:t>历史写满后服务异常</w:t>
            </w:r>
          </w:p>
        </w:tc>
      </w:tr>
    </w:tbl>
    <w:p w14:paraId="3D37FEB0"/>
    <w:p w14:paraId="6507DAE8">
      <w:pPr>
        <w:pStyle w:val="4"/>
      </w:pPr>
      <w:bookmarkStart w:id="24" w:name="_Toc29093"/>
      <w:r>
        <w:rPr>
          <w:rFonts w:ascii="微软雅黑" w:hAnsi="微软雅黑" w:eastAsia="微软雅黑"/>
          <w:b/>
          <w:color w:val="2E75B6"/>
          <w:sz w:val="28"/>
        </w:rPr>
        <w:t>4.4 视图的导入、导出与克隆</w:t>
      </w:r>
      <w:bookmarkEnd w:id="24"/>
    </w:p>
    <w:p w14:paraId="15E365EC">
      <w:pPr>
        <w:ind w:firstLine="0"/>
      </w:pPr>
      <w:r>
        <w:rPr>
          <w:rFonts w:ascii="宋体" w:hAnsi="宋体" w:eastAsia="宋体"/>
          <w:sz w:val="21"/>
        </w:rPr>
        <w:t>画好的画面可以复用，这是组态软件最省时间的能力。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3737"/>
        <w:gridCol w:w="3624"/>
      </w:tblGrid>
      <w:tr w14:paraId="1256C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3E410266">
            <w:r>
              <w:rPr>
                <w:rFonts w:ascii="宋体" w:hAnsi="宋体" w:eastAsia="宋体"/>
                <w:b/>
                <w:color w:val="FFFFFF"/>
                <w:sz w:val="20"/>
              </w:rPr>
              <w:t>动作</w:t>
            </w:r>
          </w:p>
        </w:tc>
        <w:tc>
          <w:tcPr>
            <w:tcW w:w="3742" w:type="dxa"/>
            <w:shd w:val="clear" w:color="auto" w:fill="2E75B6"/>
          </w:tcPr>
          <w:p w14:paraId="259B0AF4">
            <w:r>
              <w:rPr>
                <w:rFonts w:ascii="宋体" w:hAnsi="宋体" w:eastAsia="宋体"/>
                <w:b/>
                <w:color w:val="FFFFFF"/>
                <w:sz w:val="20"/>
              </w:rPr>
              <w:t>在哪</w:t>
            </w:r>
          </w:p>
        </w:tc>
        <w:tc>
          <w:tcPr>
            <w:tcW w:w="3628" w:type="dxa"/>
            <w:shd w:val="clear" w:color="auto" w:fill="2E75B6"/>
          </w:tcPr>
          <w:p w14:paraId="166970F1"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0C15D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8CEA0CD">
            <w:r>
              <w:rPr>
                <w:rFonts w:ascii="宋体" w:hAnsi="宋体" w:eastAsia="宋体"/>
                <w:b w:val="0"/>
                <w:sz w:val="20"/>
              </w:rPr>
              <w:t>克隆视图</w:t>
            </w:r>
          </w:p>
        </w:tc>
        <w:tc>
          <w:tcPr>
            <w:tcW w:w="3742" w:type="dxa"/>
          </w:tcPr>
          <w:p w14:paraId="1880C15B">
            <w:r>
              <w:rPr>
                <w:rFonts w:ascii="宋体" w:hAnsi="宋体" w:eastAsia="宋体"/>
                <w:b w:val="0"/>
                <w:sz w:val="20"/>
              </w:rPr>
              <w:t>编辑器 → 视图列表 → 克隆</w:t>
            </w:r>
          </w:p>
        </w:tc>
        <w:tc>
          <w:tcPr>
            <w:tcW w:w="3628" w:type="dxa"/>
          </w:tcPr>
          <w:p w14:paraId="5842EB16">
            <w:r>
              <w:rPr>
                <w:rFonts w:ascii="宋体" w:hAnsi="宋体" w:eastAsia="宋体"/>
                <w:b w:val="0"/>
                <w:sz w:val="20"/>
              </w:rPr>
              <w:t>连同图元与绑定一起复制，改名即可</w:t>
            </w:r>
          </w:p>
        </w:tc>
      </w:tr>
      <w:tr w14:paraId="7D4CD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5842D41B">
            <w:r>
              <w:rPr>
                <w:rFonts w:ascii="宋体" w:hAnsi="宋体" w:eastAsia="宋体"/>
                <w:b w:val="0"/>
                <w:sz w:val="20"/>
              </w:rPr>
              <w:t>导出视图</w:t>
            </w:r>
          </w:p>
        </w:tc>
        <w:tc>
          <w:tcPr>
            <w:tcW w:w="3742" w:type="dxa"/>
            <w:shd w:val="clear" w:color="auto" w:fill="F4F8FC"/>
          </w:tcPr>
          <w:p w14:paraId="53227C23">
            <w:r>
              <w:rPr>
                <w:rFonts w:ascii="宋体" w:hAnsi="宋体" w:eastAsia="宋体"/>
                <w:b w:val="0"/>
                <w:sz w:val="20"/>
              </w:rPr>
              <w:t>视图列表 → 导出</w:t>
            </w:r>
          </w:p>
        </w:tc>
        <w:tc>
          <w:tcPr>
            <w:tcW w:w="3628" w:type="dxa"/>
            <w:shd w:val="clear" w:color="auto" w:fill="F4F8FC"/>
          </w:tcPr>
          <w:p w14:paraId="00F34F02">
            <w:r>
              <w:rPr>
                <w:rFonts w:ascii="宋体" w:hAnsi="宋体" w:eastAsia="宋体"/>
                <w:b w:val="0"/>
                <w:sz w:val="20"/>
              </w:rPr>
              <w:t>导出为文件，可拷到另一台机器</w:t>
            </w:r>
          </w:p>
        </w:tc>
      </w:tr>
      <w:tr w14:paraId="58A2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B75ED28">
            <w:r>
              <w:rPr>
                <w:rFonts w:ascii="宋体" w:hAnsi="宋体" w:eastAsia="宋体"/>
                <w:b w:val="0"/>
                <w:sz w:val="20"/>
              </w:rPr>
              <w:t>导入视图</w:t>
            </w:r>
          </w:p>
        </w:tc>
        <w:tc>
          <w:tcPr>
            <w:tcW w:w="3742" w:type="dxa"/>
          </w:tcPr>
          <w:p w14:paraId="5A4A0611">
            <w:r>
              <w:rPr>
                <w:rFonts w:ascii="宋体" w:hAnsi="宋体" w:eastAsia="宋体"/>
                <w:b w:val="0"/>
                <w:sz w:val="20"/>
              </w:rPr>
              <w:t>视图列表 → 导入视图</w:t>
            </w:r>
          </w:p>
        </w:tc>
        <w:tc>
          <w:tcPr>
            <w:tcW w:w="3628" w:type="dxa"/>
          </w:tcPr>
          <w:p w14:paraId="67378B65">
            <w:r>
              <w:rPr>
                <w:rFonts w:ascii="宋体" w:hAnsi="宋体" w:eastAsia="宋体"/>
                <w:b w:val="0"/>
                <w:sz w:val="20"/>
              </w:rPr>
              <w:t>导入后需重新确认变量是否同名</w:t>
            </w:r>
          </w:p>
        </w:tc>
      </w:tr>
      <w:tr w14:paraId="34BC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777FEEA0">
            <w:r>
              <w:rPr>
                <w:rFonts w:ascii="宋体" w:hAnsi="宋体" w:eastAsia="宋体"/>
                <w:b w:val="0"/>
                <w:sz w:val="20"/>
              </w:rPr>
              <w:t>保存为模板</w:t>
            </w:r>
          </w:p>
        </w:tc>
        <w:tc>
          <w:tcPr>
            <w:tcW w:w="3742" w:type="dxa"/>
            <w:shd w:val="clear" w:color="auto" w:fill="F4F8FC"/>
          </w:tcPr>
          <w:p w14:paraId="1BC4C426">
            <w:r>
              <w:rPr>
                <w:rFonts w:ascii="宋体" w:hAnsi="宋体" w:eastAsia="宋体"/>
                <w:b w:val="0"/>
                <w:sz w:val="20"/>
              </w:rPr>
              <w:t>通用 → 保存为模板</w:t>
            </w:r>
          </w:p>
        </w:tc>
        <w:tc>
          <w:tcPr>
            <w:tcW w:w="3628" w:type="dxa"/>
            <w:shd w:val="clear" w:color="auto" w:fill="F4F8FC"/>
          </w:tcPr>
          <w:p w14:paraId="0B2D3A19">
            <w:r>
              <w:rPr>
                <w:rFonts w:ascii="宋体" w:hAnsi="宋体" w:eastAsia="宋体"/>
                <w:b w:val="0"/>
                <w:sz w:val="20"/>
              </w:rPr>
              <w:t>把一组图元存成模板反复用</w:t>
            </w:r>
          </w:p>
        </w:tc>
      </w:tr>
      <w:tr w14:paraId="6BBA6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7C59F00">
            <w:r>
              <w:rPr>
                <w:rFonts w:ascii="宋体" w:hAnsi="宋体" w:eastAsia="宋体"/>
                <w:b w:val="0"/>
                <w:sz w:val="20"/>
              </w:rPr>
              <w:t>从模板导入</w:t>
            </w:r>
          </w:p>
        </w:tc>
        <w:tc>
          <w:tcPr>
            <w:tcW w:w="3742" w:type="dxa"/>
          </w:tcPr>
          <w:p w14:paraId="65154B94">
            <w:r>
              <w:rPr>
                <w:rFonts w:ascii="宋体" w:hAnsi="宋体" w:eastAsia="宋体"/>
                <w:b w:val="0"/>
                <w:sz w:val="20"/>
              </w:rPr>
              <w:t>通用 → 从模板导入</w:t>
            </w:r>
          </w:p>
        </w:tc>
        <w:tc>
          <w:tcPr>
            <w:tcW w:w="3628" w:type="dxa"/>
          </w:tcPr>
          <w:p w14:paraId="0CDFA959">
            <w:r>
              <w:rPr>
                <w:rFonts w:ascii="宋体" w:hAnsi="宋体" w:eastAsia="宋体"/>
                <w:b w:val="0"/>
                <w:sz w:val="20"/>
              </w:rPr>
              <w:t>一次性铺开标准画面</w:t>
            </w:r>
          </w:p>
        </w:tc>
      </w:tr>
    </w:tbl>
    <w:p w14:paraId="7B6A5645"/>
    <w:p w14:paraId="26B25E8A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跨机器导入视图后，最容易出问题的是变量名不一致：画面显示空白或“无此标签”。导入后逐页检查一遍绑定，别直接交付。</w:t>
      </w:r>
    </w:p>
    <w:p w14:paraId="1F8C9C6C">
      <w:pPr>
        <w:pStyle w:val="4"/>
      </w:pPr>
      <w:bookmarkStart w:id="25" w:name="_Toc31973"/>
      <w:r>
        <w:rPr>
          <w:rFonts w:ascii="微软雅黑" w:hAnsi="微软雅黑" w:eastAsia="微软雅黑"/>
          <w:b/>
          <w:color w:val="2E75B6"/>
          <w:sz w:val="28"/>
        </w:rPr>
        <w:t>4.5 备份与回滚的标准动作</w:t>
      </w:r>
      <w:bookmarkEnd w:id="25"/>
    </w:p>
    <w:p w14:paraId="7F85007B">
      <w:pPr>
        <w:pStyle w:val="14"/>
      </w:pPr>
      <w:r>
        <w:rPr>
          <w:rFonts w:ascii="宋体" w:hAnsi="宋体" w:eastAsia="宋体"/>
          <w:sz w:val="21"/>
        </w:rPr>
        <w:t>改工程前：停服务 → 拷贝 _appdata/_db/_images 到带日期的备份目录；</w:t>
      </w:r>
    </w:p>
    <w:p w14:paraId="271AA52E">
      <w:pPr>
        <w:pStyle w:val="14"/>
      </w:pPr>
      <w:r>
        <w:rPr>
          <w:rFonts w:ascii="宋体" w:hAnsi="宋体" w:eastAsia="宋体"/>
          <w:sz w:val="21"/>
        </w:rPr>
        <w:t>改坏了：停服务 → 用备份目录覆盖回去 → 启动服务；</w:t>
      </w:r>
    </w:p>
    <w:p w14:paraId="37B632C0">
      <w:pPr>
        <w:pStyle w:val="14"/>
      </w:pPr>
      <w:r>
        <w:rPr>
          <w:rFonts w:ascii="宋体" w:hAnsi="宋体" w:eastAsia="宋体"/>
          <w:sz w:val="21"/>
        </w:rPr>
        <w:t>改完验收：逐页点开画面，确认数值在动、无红色报错；</w:t>
      </w:r>
    </w:p>
    <w:p w14:paraId="367D45AA">
      <w:pPr>
        <w:pStyle w:val="14"/>
      </w:pPr>
      <w:r>
        <w:rPr>
          <w:rFonts w:ascii="宋体" w:hAnsi="宋体" w:eastAsia="宋体"/>
          <w:sz w:val="21"/>
        </w:rPr>
        <w:t>交付前：把备份目录一并交付，写清日期与版本。</w:t>
      </w:r>
    </w:p>
    <w:p w14:paraId="0B76913D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不要在服务运行中直接覆盖数据库文件，容易造成文件损坏；必须先停服务。</w:t>
      </w:r>
    </w:p>
    <w:p w14:paraId="1F6C1B5C">
      <w:pPr>
        <w:pStyle w:val="3"/>
        <w:spacing w:before="280" w:after="120"/>
      </w:pPr>
      <w:bookmarkStart w:id="26" w:name="_Toc27376"/>
      <w:r>
        <w:rPr>
          <w:rFonts w:ascii="微软雅黑" w:hAnsi="微软雅黑" w:eastAsia="微软雅黑"/>
          <w:b/>
          <w:color w:val="1F4E79"/>
          <w:sz w:val="34"/>
        </w:rPr>
        <w:t>第 5 章  变量词典（标签）：组态的第一块砖</w:t>
      </w:r>
      <w:bookmarkEnd w:id="26"/>
    </w:p>
    <w:p w14:paraId="5AFD386C">
      <w:pPr>
        <w:ind w:firstLine="0"/>
      </w:pPr>
      <w:r>
        <w:rPr>
          <w:rFonts w:ascii="宋体" w:hAnsi="宋体" w:eastAsia="宋体"/>
          <w:sz w:val="21"/>
        </w:rPr>
        <w:t>组态软件里最基础的东西叫“变量”，在 SCADIA 里叫“标签（Tag）”。你可以把它理解成一块贴在设备上的名牌：牌子上写着它叫什么、是什么类型、从哪个设备的哪个地址取值、取回来要不要换算、要不要存历史。画面上所有的数字、颜色、动画、报警、曲线、报表，最终都挂在这些名牌上。</w:t>
      </w:r>
    </w:p>
    <w:p w14:paraId="2DC68F68">
      <w:pPr>
        <w:ind w:firstLine="0"/>
      </w:pPr>
      <w:r>
        <w:rPr>
          <w:rFonts w:ascii="宋体" w:hAnsi="宋体" w:eastAsia="宋体"/>
          <w:sz w:val="21"/>
        </w:rPr>
        <w:t>所以顺序永远是：先有设备 → 再有标签 → 再有画面。倒过来做，画面里会全是“取不到值”的空框。</w:t>
      </w:r>
    </w:p>
    <w:p w14:paraId="02C9E751">
      <w:pPr>
        <w:pStyle w:val="4"/>
      </w:pPr>
      <w:bookmarkStart w:id="27" w:name="_Toc15201"/>
      <w:r>
        <w:rPr>
          <w:rFonts w:ascii="微软雅黑" w:hAnsi="微软雅黑" w:eastAsia="微软雅黑"/>
          <w:b/>
          <w:color w:val="2E75B6"/>
          <w:sz w:val="28"/>
        </w:rPr>
        <w:t>5.1 标签的十七个属性逐项说明</w:t>
      </w:r>
      <w:bookmarkEnd w:id="27"/>
    </w:p>
    <w:p w14:paraId="49AE4B40">
      <w:pPr>
        <w:ind w:firstLine="0"/>
      </w:pPr>
      <w:r>
        <w:rPr>
          <w:rFonts w:ascii="宋体" w:hAnsi="宋体" w:eastAsia="宋体"/>
          <w:sz w:val="21"/>
        </w:rPr>
        <w:t>在“资产 → 设备与标签”里选中设备后，右侧列表就是该设备的标签。点击某个标签的“编辑”，会打开标签属性对话框。下表是标签属性的完整清单，按对话框里的顺序排列。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3130"/>
        <w:gridCol w:w="4242"/>
      </w:tblGrid>
      <w:tr w14:paraId="42EE6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1F3E8AFC">
            <w:r>
              <w:rPr>
                <w:rFonts w:ascii="宋体" w:hAnsi="宋体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w="3175" w:type="dxa"/>
            <w:shd w:val="clear" w:color="auto" w:fill="2E75B6"/>
          </w:tcPr>
          <w:p w14:paraId="1E263A5A"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w="4309" w:type="dxa"/>
            <w:shd w:val="clear" w:color="auto" w:fill="2E75B6"/>
          </w:tcPr>
          <w:p w14:paraId="737D6562">
            <w:r>
              <w:rPr>
                <w:rFonts w:ascii="宋体" w:hAnsi="宋体" w:eastAsia="宋体"/>
                <w:b/>
                <w:color w:val="FFFFFF"/>
                <w:sz w:val="20"/>
              </w:rPr>
              <w:t>怎么填 / 注意什么</w:t>
            </w:r>
          </w:p>
        </w:tc>
      </w:tr>
      <w:tr w14:paraId="422CF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DF783A4">
            <w:r>
              <w:rPr>
                <w:rFonts w:ascii="宋体" w:hAnsi="宋体" w:eastAsia="宋体"/>
                <w:b w:val="0"/>
                <w:sz w:val="20"/>
              </w:rPr>
              <w:t>名称 name</w:t>
            </w:r>
          </w:p>
        </w:tc>
        <w:tc>
          <w:tcPr>
            <w:tcW w:w="3175" w:type="dxa"/>
          </w:tcPr>
          <w:p w14:paraId="3D9CBDAE">
            <w:r>
              <w:rPr>
                <w:rFonts w:ascii="宋体" w:hAnsi="宋体" w:eastAsia="宋体"/>
                <w:b w:val="0"/>
                <w:sz w:val="20"/>
              </w:rPr>
              <w:t>标签在系统里的唯一标识</w:t>
            </w:r>
          </w:p>
        </w:tc>
        <w:tc>
          <w:tcPr>
            <w:tcW w:w="4309" w:type="dxa"/>
          </w:tcPr>
          <w:p w14:paraId="4E600A43">
            <w:r>
              <w:rPr>
                <w:rFonts w:ascii="宋体" w:hAnsi="宋体" w:eastAsia="宋体"/>
                <w:b w:val="0"/>
                <w:sz w:val="20"/>
              </w:rPr>
              <w:t>一旦被画面或脚本引用就不要改名；改名等于换了一个新标签</w:t>
            </w:r>
          </w:p>
        </w:tc>
      </w:tr>
      <w:tr w14:paraId="30710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0F62CEFF">
            <w:r>
              <w:rPr>
                <w:rFonts w:ascii="宋体" w:hAnsi="宋体" w:eastAsia="宋体"/>
                <w:b w:val="0"/>
                <w:sz w:val="20"/>
              </w:rPr>
              <w:t>标签 label</w:t>
            </w:r>
          </w:p>
        </w:tc>
        <w:tc>
          <w:tcPr>
            <w:tcW w:w="3175" w:type="dxa"/>
            <w:shd w:val="clear" w:color="auto" w:fill="F4F8FC"/>
          </w:tcPr>
          <w:p w14:paraId="273968E0">
            <w:r>
              <w:rPr>
                <w:rFonts w:ascii="宋体" w:hAnsi="宋体" w:eastAsia="宋体"/>
                <w:b w:val="0"/>
                <w:sz w:val="20"/>
              </w:rPr>
              <w:t>给人看的显示名</w:t>
            </w:r>
          </w:p>
        </w:tc>
        <w:tc>
          <w:tcPr>
            <w:tcW w:w="4309" w:type="dxa"/>
            <w:shd w:val="clear" w:color="auto" w:fill="F4F8FC"/>
          </w:tcPr>
          <w:p w14:paraId="5C27E633">
            <w:r>
              <w:rPr>
                <w:rFonts w:ascii="宋体" w:hAnsi="宋体" w:eastAsia="宋体"/>
                <w:b w:val="0"/>
                <w:sz w:val="20"/>
              </w:rPr>
              <w:t>BACnet、WebAPI 驱动会用到；可写中文</w:t>
            </w:r>
          </w:p>
        </w:tc>
      </w:tr>
      <w:tr w14:paraId="773E9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ED6EB39">
            <w:r>
              <w:rPr>
                <w:rFonts w:ascii="宋体" w:hAnsi="宋体" w:eastAsia="宋体"/>
                <w:b w:val="0"/>
                <w:sz w:val="20"/>
              </w:rPr>
              <w:t>类型 type</w:t>
            </w:r>
          </w:p>
        </w:tc>
        <w:tc>
          <w:tcPr>
            <w:tcW w:w="3175" w:type="dxa"/>
          </w:tcPr>
          <w:p w14:paraId="078CD80F">
            <w:r>
              <w:rPr>
                <w:rFonts w:ascii="宋体" w:hAnsi="宋体" w:eastAsia="宋体"/>
                <w:b w:val="0"/>
                <w:sz w:val="20"/>
              </w:rPr>
              <w:t>值的数据类型</w:t>
            </w:r>
          </w:p>
        </w:tc>
        <w:tc>
          <w:tcPr>
            <w:tcW w:w="4309" w:type="dxa"/>
          </w:tcPr>
          <w:p w14:paraId="0CBC7D15">
            <w:r>
              <w:rPr>
                <w:rFonts w:ascii="宋体" w:hAnsi="宋体" w:eastAsia="宋体"/>
                <w:b w:val="0"/>
                <w:sz w:val="20"/>
              </w:rPr>
              <w:t>Bool 开关量、Byte 字节、Int 整数、Word 字、DInt 双整数、DWord 双字、Real 浮点</w:t>
            </w:r>
          </w:p>
        </w:tc>
      </w:tr>
      <w:tr w14:paraId="0F3D4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0151D612">
            <w:r>
              <w:rPr>
                <w:rFonts w:ascii="宋体" w:hAnsi="宋体" w:eastAsia="宋体"/>
                <w:b w:val="0"/>
                <w:sz w:val="20"/>
              </w:rPr>
              <w:t>地址 address</w:t>
            </w:r>
          </w:p>
        </w:tc>
        <w:tc>
          <w:tcPr>
            <w:tcW w:w="3175" w:type="dxa"/>
            <w:shd w:val="clear" w:color="auto" w:fill="F4F8FC"/>
          </w:tcPr>
          <w:p w14:paraId="06AAD218">
            <w:r>
              <w:rPr>
                <w:rFonts w:ascii="宋体" w:hAnsi="宋体" w:eastAsia="宋体"/>
                <w:b w:val="0"/>
                <w:sz w:val="20"/>
              </w:rPr>
              <w:t>设备内的具体位置</w:t>
            </w:r>
          </w:p>
        </w:tc>
        <w:tc>
          <w:tcPr>
            <w:tcW w:w="4309" w:type="dxa"/>
            <w:shd w:val="clear" w:color="auto" w:fill="F4F8FC"/>
          </w:tcPr>
          <w:p w14:paraId="1C2627F3">
            <w:r>
              <w:rPr>
                <w:rFonts w:ascii="宋体" w:hAnsi="宋体" w:eastAsia="宋体"/>
                <w:b w:val="0"/>
                <w:sz w:val="20"/>
              </w:rPr>
              <w:t>随驱动不同而不同，见第 7 章</w:t>
            </w:r>
          </w:p>
        </w:tc>
      </w:tr>
      <w:tr w14:paraId="6657F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90BD2A8">
            <w:r>
              <w:rPr>
                <w:rFonts w:ascii="宋体" w:hAnsi="宋体" w:eastAsia="宋体"/>
                <w:b w:val="0"/>
                <w:sz w:val="20"/>
              </w:rPr>
              <w:t>存储区 memaddress</w:t>
            </w:r>
          </w:p>
        </w:tc>
        <w:tc>
          <w:tcPr>
            <w:tcW w:w="3175" w:type="dxa"/>
          </w:tcPr>
          <w:p w14:paraId="7FC2EC00">
            <w:r>
              <w:rPr>
                <w:rFonts w:ascii="宋体" w:hAnsi="宋体" w:eastAsia="宋体"/>
                <w:b w:val="0"/>
                <w:sz w:val="20"/>
              </w:rPr>
              <w:t>Modbus 等驱动的寄存器区</w:t>
            </w:r>
          </w:p>
        </w:tc>
        <w:tc>
          <w:tcPr>
            <w:tcW w:w="4309" w:type="dxa"/>
          </w:tcPr>
          <w:p w14:paraId="6BAA8E95">
            <w:r>
              <w:rPr>
                <w:rFonts w:ascii="宋体" w:hAnsi="宋体" w:eastAsia="宋体"/>
                <w:b w:val="0"/>
                <w:sz w:val="20"/>
              </w:rPr>
              <w:t>线圈 / 离散输入 / 输入寄存器 / 保持寄存器</w:t>
            </w:r>
          </w:p>
        </w:tc>
      </w:tr>
      <w:tr w14:paraId="1B580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1DA3C3F4">
            <w:r>
              <w:rPr>
                <w:rFonts w:ascii="宋体" w:hAnsi="宋体" w:eastAsia="宋体"/>
                <w:b w:val="0"/>
                <w:sz w:val="20"/>
              </w:rPr>
              <w:t>除数 divisor</w:t>
            </w:r>
          </w:p>
        </w:tc>
        <w:tc>
          <w:tcPr>
            <w:tcW w:w="3175" w:type="dxa"/>
            <w:shd w:val="clear" w:color="auto" w:fill="F4F8FC"/>
          </w:tcPr>
          <w:p w14:paraId="4223DE5E">
            <w:r>
              <w:rPr>
                <w:rFonts w:ascii="宋体" w:hAnsi="宋体" w:eastAsia="宋体"/>
                <w:b w:val="0"/>
                <w:sz w:val="20"/>
              </w:rPr>
              <w:t>读回值先除以这个数</w:t>
            </w:r>
          </w:p>
        </w:tc>
        <w:tc>
          <w:tcPr>
            <w:tcW w:w="4309" w:type="dxa"/>
            <w:shd w:val="clear" w:color="auto" w:fill="F4F8FC"/>
          </w:tcPr>
          <w:p w14:paraId="4E87CE47">
            <w:r>
              <w:rPr>
                <w:rFonts w:ascii="宋体" w:hAnsi="宋体" w:eastAsia="宋体"/>
                <w:b w:val="0"/>
                <w:sz w:val="20"/>
              </w:rPr>
              <w:t>例如寄存器存的是 10 倍的温度，就填 10；填 1 表示不换算</w:t>
            </w:r>
          </w:p>
        </w:tc>
      </w:tr>
      <w:tr w14:paraId="3E01F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E74E31B">
            <w:r>
              <w:rPr>
                <w:rFonts w:ascii="宋体" w:hAnsi="宋体" w:eastAsia="宋体"/>
                <w:b w:val="0"/>
                <w:sz w:val="20"/>
              </w:rPr>
              <w:t>格式 format</w:t>
            </w:r>
          </w:p>
        </w:tc>
        <w:tc>
          <w:tcPr>
            <w:tcW w:w="3175" w:type="dxa"/>
          </w:tcPr>
          <w:p w14:paraId="2C765D52">
            <w:r>
              <w:rPr>
                <w:rFonts w:ascii="宋体" w:hAnsi="宋体" w:eastAsia="宋体"/>
                <w:b w:val="0"/>
                <w:sz w:val="20"/>
              </w:rPr>
              <w:t>小数位数</w:t>
            </w:r>
          </w:p>
        </w:tc>
        <w:tc>
          <w:tcPr>
            <w:tcW w:w="4309" w:type="dxa"/>
          </w:tcPr>
          <w:p w14:paraId="0530051F">
            <w:r>
              <w:rPr>
                <w:rFonts w:ascii="宋体" w:hAnsi="宋体" w:eastAsia="宋体"/>
                <w:b w:val="0"/>
                <w:sz w:val="20"/>
              </w:rPr>
              <w:t>只影响显示与报表，不改变存储值</w:t>
            </w:r>
          </w:p>
        </w:tc>
      </w:tr>
      <w:tr w14:paraId="43C3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60E22228">
            <w:r>
              <w:rPr>
                <w:rFonts w:ascii="宋体" w:hAnsi="宋体" w:eastAsia="宋体"/>
                <w:b w:val="0"/>
                <w:sz w:val="20"/>
              </w:rPr>
              <w:t>小数位与单位</w:t>
            </w:r>
          </w:p>
        </w:tc>
        <w:tc>
          <w:tcPr>
            <w:tcW w:w="3175" w:type="dxa"/>
            <w:shd w:val="clear" w:color="auto" w:fill="F4F8FC"/>
          </w:tcPr>
          <w:p w14:paraId="30228993">
            <w:r>
              <w:rPr>
                <w:rFonts w:ascii="宋体" w:hAnsi="宋体" w:eastAsia="宋体"/>
                <w:b w:val="0"/>
                <w:sz w:val="20"/>
              </w:rPr>
              <w:t>显示精度</w:t>
            </w:r>
          </w:p>
        </w:tc>
        <w:tc>
          <w:tcPr>
            <w:tcW w:w="4309" w:type="dxa"/>
            <w:shd w:val="clear" w:color="auto" w:fill="F4F8FC"/>
          </w:tcPr>
          <w:p w14:paraId="372B7AC5">
            <w:r>
              <w:rPr>
                <w:rFonts w:ascii="宋体" w:hAnsi="宋体" w:eastAsia="宋体"/>
                <w:b w:val="0"/>
                <w:sz w:val="20"/>
              </w:rPr>
              <w:t>与 format 同一个意思，别和除数混为一谈</w:t>
            </w:r>
          </w:p>
        </w:tc>
      </w:tr>
      <w:tr w14:paraId="1771B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76016DD">
            <w:r>
              <w:rPr>
                <w:rFonts w:ascii="宋体" w:hAnsi="宋体" w:eastAsia="宋体"/>
                <w:b w:val="0"/>
                <w:sz w:val="20"/>
              </w:rPr>
              <w:t>初始值 init</w:t>
            </w:r>
          </w:p>
        </w:tc>
        <w:tc>
          <w:tcPr>
            <w:tcW w:w="3175" w:type="dxa"/>
          </w:tcPr>
          <w:p w14:paraId="397E40AF">
            <w:r>
              <w:rPr>
                <w:rFonts w:ascii="宋体" w:hAnsi="宋体" w:eastAsia="宋体"/>
                <w:b w:val="0"/>
                <w:sz w:val="20"/>
              </w:rPr>
              <w:t>设备还没取到值时的默认值</w:t>
            </w:r>
          </w:p>
        </w:tc>
        <w:tc>
          <w:tcPr>
            <w:tcW w:w="4309" w:type="dxa"/>
          </w:tcPr>
          <w:p w14:paraId="17B60A98">
            <w:r>
              <w:rPr>
                <w:rFonts w:ascii="宋体" w:hAnsi="宋体" w:eastAsia="宋体"/>
                <w:b w:val="0"/>
                <w:sz w:val="20"/>
              </w:rPr>
              <w:t>建议填一个安全值，不要留空</w:t>
            </w:r>
          </w:p>
        </w:tc>
      </w:tr>
      <w:tr w14:paraId="7294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741ED695">
            <w:r>
              <w:rPr>
                <w:rFonts w:ascii="宋体" w:hAnsi="宋体" w:eastAsia="宋体"/>
                <w:b w:val="0"/>
                <w:sz w:val="20"/>
              </w:rPr>
              <w:t>DAQ 启用</w:t>
            </w:r>
          </w:p>
        </w:tc>
        <w:tc>
          <w:tcPr>
            <w:tcW w:w="3175" w:type="dxa"/>
            <w:shd w:val="clear" w:color="auto" w:fill="F4F8FC"/>
          </w:tcPr>
          <w:p w14:paraId="78E7D98D">
            <w:r>
              <w:rPr>
                <w:rFonts w:ascii="宋体" w:hAnsi="宋体" w:eastAsia="宋体"/>
                <w:b w:val="0"/>
                <w:sz w:val="20"/>
              </w:rPr>
              <w:t>是否存历史</w:t>
            </w:r>
          </w:p>
        </w:tc>
        <w:tc>
          <w:tcPr>
            <w:tcW w:w="4309" w:type="dxa"/>
            <w:shd w:val="clear" w:color="auto" w:fill="F4F8FC"/>
          </w:tcPr>
          <w:p w14:paraId="7E3A6E42">
            <w:r>
              <w:rPr>
                <w:rFonts w:ascii="宋体" w:hAnsi="宋体" w:eastAsia="宋体"/>
                <w:b w:val="0"/>
                <w:sz w:val="20"/>
              </w:rPr>
              <w:t>要画趋势、做报表统计，必须启用</w:t>
            </w:r>
          </w:p>
        </w:tc>
      </w:tr>
      <w:tr w14:paraId="3093E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04BB67D">
            <w:r>
              <w:rPr>
                <w:rFonts w:ascii="宋体" w:hAnsi="宋体" w:eastAsia="宋体"/>
                <w:b w:val="0"/>
                <w:sz w:val="20"/>
              </w:rPr>
              <w:t>DAQ 间隔</w:t>
            </w:r>
          </w:p>
        </w:tc>
        <w:tc>
          <w:tcPr>
            <w:tcW w:w="3175" w:type="dxa"/>
          </w:tcPr>
          <w:p w14:paraId="1DDB7292">
            <w:r>
              <w:rPr>
                <w:rFonts w:ascii="宋体" w:hAnsi="宋体" w:eastAsia="宋体"/>
                <w:b w:val="0"/>
                <w:sz w:val="20"/>
              </w:rPr>
              <w:t>最短存储间隔（秒）</w:t>
            </w:r>
          </w:p>
        </w:tc>
        <w:tc>
          <w:tcPr>
            <w:tcW w:w="4309" w:type="dxa"/>
          </w:tcPr>
          <w:p w14:paraId="0807DCC2">
            <w:r>
              <w:rPr>
                <w:rFonts w:ascii="宋体" w:hAnsi="宋体" w:eastAsia="宋体"/>
                <w:b w:val="0"/>
                <w:sz w:val="20"/>
              </w:rPr>
              <w:t>同一个值在间隔内不重复存，避免历史库被刷爆</w:t>
            </w:r>
          </w:p>
        </w:tc>
      </w:tr>
      <w:tr w14:paraId="20C94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5CC26298">
            <w:r>
              <w:rPr>
                <w:rFonts w:ascii="宋体" w:hAnsi="宋体" w:eastAsia="宋体"/>
                <w:b w:val="0"/>
                <w:sz w:val="20"/>
              </w:rPr>
              <w:t>DAQ 变化存储</w:t>
            </w:r>
          </w:p>
        </w:tc>
        <w:tc>
          <w:tcPr>
            <w:tcW w:w="3175" w:type="dxa"/>
            <w:shd w:val="clear" w:color="auto" w:fill="F4F8FC"/>
          </w:tcPr>
          <w:p w14:paraId="003CE35A">
            <w:r>
              <w:rPr>
                <w:rFonts w:ascii="宋体" w:hAnsi="宋体" w:eastAsia="宋体"/>
                <w:b w:val="0"/>
                <w:sz w:val="20"/>
              </w:rPr>
              <w:t>值变化才存</w:t>
            </w:r>
          </w:p>
        </w:tc>
        <w:tc>
          <w:tcPr>
            <w:tcW w:w="4309" w:type="dxa"/>
            <w:shd w:val="clear" w:color="auto" w:fill="F4F8FC"/>
          </w:tcPr>
          <w:p w14:paraId="4B77E88A">
            <w:r>
              <w:rPr>
                <w:rFonts w:ascii="宋体" w:hAnsi="宋体" w:eastAsia="宋体"/>
                <w:b w:val="0"/>
                <w:sz w:val="20"/>
              </w:rPr>
              <w:t>与固定间隔二选一或并用，看数据用途</w:t>
            </w:r>
          </w:p>
        </w:tc>
      </w:tr>
      <w:tr w14:paraId="3F070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8048669">
            <w:r>
              <w:rPr>
                <w:rFonts w:ascii="宋体" w:hAnsi="宋体" w:eastAsia="宋体"/>
                <w:b w:val="0"/>
                <w:sz w:val="20"/>
              </w:rPr>
              <w:t>DAQ 启动恢复</w:t>
            </w:r>
          </w:p>
        </w:tc>
        <w:tc>
          <w:tcPr>
            <w:tcW w:w="3175" w:type="dxa"/>
          </w:tcPr>
          <w:p w14:paraId="47393EDB">
            <w:r>
              <w:rPr>
                <w:rFonts w:ascii="宋体" w:hAnsi="宋体" w:eastAsia="宋体"/>
                <w:b w:val="0"/>
                <w:sz w:val="20"/>
              </w:rPr>
              <w:t>重启后用最后保存值</w:t>
            </w:r>
          </w:p>
        </w:tc>
        <w:tc>
          <w:tcPr>
            <w:tcW w:w="4309" w:type="dxa"/>
          </w:tcPr>
          <w:p w14:paraId="450ABA3E">
            <w:r>
              <w:rPr>
                <w:rFonts w:ascii="宋体" w:hAnsi="宋体" w:eastAsia="宋体"/>
                <w:b w:val="0"/>
                <w:sz w:val="20"/>
              </w:rPr>
              <w:t>重要位号建议开启，避免重启瞬间显示 0</w:t>
            </w:r>
          </w:p>
        </w:tc>
      </w:tr>
      <w:tr w14:paraId="7F80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0314786F">
            <w:r>
              <w:rPr>
                <w:rFonts w:ascii="宋体" w:hAnsi="宋体" w:eastAsia="宋体"/>
                <w:b w:val="0"/>
                <w:sz w:val="20"/>
              </w:rPr>
              <w:t>死区 deadband</w:t>
            </w:r>
          </w:p>
        </w:tc>
        <w:tc>
          <w:tcPr>
            <w:tcW w:w="3175" w:type="dxa"/>
            <w:shd w:val="clear" w:color="auto" w:fill="F4F8FC"/>
          </w:tcPr>
          <w:p w14:paraId="1FCCCF9D">
            <w:r>
              <w:rPr>
                <w:rFonts w:ascii="宋体" w:hAnsi="宋体" w:eastAsia="宋体"/>
                <w:b w:val="0"/>
                <w:sz w:val="20"/>
              </w:rPr>
              <w:t>变化超过多少才算“变了”</w:t>
            </w:r>
          </w:p>
        </w:tc>
        <w:tc>
          <w:tcPr>
            <w:tcW w:w="4309" w:type="dxa"/>
            <w:shd w:val="clear" w:color="auto" w:fill="F4F8FC"/>
          </w:tcPr>
          <w:p w14:paraId="475A89AB">
            <w:r>
              <w:rPr>
                <w:rFonts w:ascii="宋体" w:hAnsi="宋体" w:eastAsia="宋体"/>
                <w:b w:val="0"/>
                <w:sz w:val="20"/>
              </w:rPr>
              <w:t>抑制抖动；模式目前为绝对值</w:t>
            </w:r>
          </w:p>
        </w:tc>
      </w:tr>
      <w:tr w14:paraId="63B9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E50AEF1">
            <w:r>
              <w:rPr>
                <w:rFonts w:ascii="宋体" w:hAnsi="宋体" w:eastAsia="宋体"/>
                <w:b w:val="0"/>
                <w:sz w:val="20"/>
              </w:rPr>
              <w:t>缩放 scale</w:t>
            </w:r>
          </w:p>
        </w:tc>
        <w:tc>
          <w:tcPr>
            <w:tcW w:w="3175" w:type="dxa"/>
          </w:tcPr>
          <w:p w14:paraId="73B06491">
            <w:r>
              <w:rPr>
                <w:rFonts w:ascii="宋体" w:hAnsi="宋体" w:eastAsia="宋体"/>
                <w:b w:val="0"/>
                <w:sz w:val="20"/>
              </w:rPr>
              <w:t>读/写时的换算函数</w:t>
            </w:r>
          </w:p>
        </w:tc>
        <w:tc>
          <w:tcPr>
            <w:tcW w:w="4309" w:type="dxa"/>
          </w:tcPr>
          <w:p w14:paraId="4D75FA5F">
            <w:r>
              <w:rPr>
                <w:rFonts w:ascii="宋体" w:hAnsi="宋体" w:eastAsia="宋体"/>
                <w:b w:val="0"/>
                <w:sz w:val="20"/>
              </w:rPr>
              <w:t>线性换算用除数即可，非线性才用脚本函数</w:t>
            </w:r>
          </w:p>
        </w:tc>
      </w:tr>
      <w:tr w14:paraId="01DCC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00FE4149">
            <w:r>
              <w:rPr>
                <w:rFonts w:ascii="宋体" w:hAnsi="宋体" w:eastAsia="宋体"/>
                <w:b w:val="0"/>
                <w:sz w:val="20"/>
              </w:rPr>
              <w:t>数据域 dataDomain</w:t>
            </w:r>
          </w:p>
        </w:tc>
        <w:tc>
          <w:tcPr>
            <w:tcW w:w="3175" w:type="dxa"/>
            <w:shd w:val="clear" w:color="auto" w:fill="F4F8FC"/>
          </w:tcPr>
          <w:p w14:paraId="5EB03D09">
            <w:r>
              <w:rPr>
                <w:rFonts w:ascii="宋体" w:hAnsi="宋体" w:eastAsia="宋体"/>
                <w:b w:val="0"/>
                <w:sz w:val="20"/>
              </w:rPr>
              <w:t>measured / derived / predicted</w:t>
            </w:r>
          </w:p>
        </w:tc>
        <w:tc>
          <w:tcPr>
            <w:tcW w:w="4309" w:type="dxa"/>
            <w:shd w:val="clear" w:color="auto" w:fill="F4F8FC"/>
          </w:tcPr>
          <w:p w14:paraId="0BBA0ADD">
            <w:r>
              <w:rPr>
                <w:rFonts w:ascii="宋体" w:hAnsi="宋体" w:eastAsia="宋体"/>
                <w:b w:val="0"/>
                <w:sz w:val="20"/>
              </w:rPr>
              <w:t>真实测量填 measured；平台算出填 derived；模型预测填 predicted</w:t>
            </w:r>
          </w:p>
        </w:tc>
      </w:tr>
      <w:tr w14:paraId="0B887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B5F39DC">
            <w:r>
              <w:rPr>
                <w:rFonts w:ascii="宋体" w:hAnsi="宋体" w:eastAsia="宋体"/>
                <w:b w:val="0"/>
                <w:sz w:val="20"/>
              </w:rPr>
              <w:t>描述 description</w:t>
            </w:r>
          </w:p>
        </w:tc>
        <w:tc>
          <w:tcPr>
            <w:tcW w:w="3175" w:type="dxa"/>
          </w:tcPr>
          <w:p w14:paraId="347A066E"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  <w:tc>
          <w:tcPr>
            <w:tcW w:w="4309" w:type="dxa"/>
          </w:tcPr>
          <w:p w14:paraId="3D85AF7F">
            <w:r>
              <w:rPr>
                <w:rFonts w:ascii="宋体" w:hAnsi="宋体" w:eastAsia="宋体"/>
                <w:b w:val="0"/>
                <w:sz w:val="20"/>
              </w:rPr>
              <w:t>写清“哪台设备、哪个部位、什么单位”，三个月后你会感谢自己</w:t>
            </w:r>
          </w:p>
        </w:tc>
      </w:tr>
    </w:tbl>
    <w:p w14:paraId="6657A916"/>
    <w:p w14:paraId="4BF71FBF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“除数”和“小数位”是两个不同的东西：除数改变存储与计算的值，小数位只改变看起来的样子。把 0.1 精度的温度用小数位去“修”，报表合计会错。</w:t>
      </w:r>
    </w:p>
    <w:p w14:paraId="11AEA00F">
      <w:pPr>
        <w:pStyle w:val="4"/>
      </w:pPr>
      <w:bookmarkStart w:id="28" w:name="_Toc23684"/>
      <w:r>
        <w:rPr>
          <w:rFonts w:ascii="微软雅黑" w:hAnsi="微软雅黑" w:eastAsia="微软雅黑"/>
          <w:b/>
          <w:color w:val="2E75B6"/>
          <w:sz w:val="28"/>
        </w:rPr>
        <w:t>5.2 数据类型怎么选</w:t>
      </w:r>
      <w:bookmarkEnd w:id="28"/>
    </w:p>
    <w:p w14:paraId="5E5CA500">
      <w:pPr>
        <w:ind w:firstLine="0"/>
      </w:pPr>
      <w:r>
        <w:rPr>
          <w:rFonts w:ascii="宋体" w:hAnsi="宋体" w:eastAsia="宋体"/>
          <w:sz w:val="21"/>
        </w:rPr>
        <w:t>选错类型是最常见、也最难查的故障：类型选错时值不一定报错，而是变成一个看起来“差不多”的错数。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1675"/>
        <w:gridCol w:w="3137"/>
        <w:gridCol w:w="3239"/>
      </w:tblGrid>
      <w:tr w14:paraId="06EBC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2E75B6"/>
          </w:tcPr>
          <w:p w14:paraId="79DAE9D8"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w="1701" w:type="dxa"/>
            <w:shd w:val="clear" w:color="auto" w:fill="2E75B6"/>
          </w:tcPr>
          <w:p w14:paraId="77D7B33A">
            <w:r>
              <w:rPr>
                <w:rFonts w:ascii="宋体" w:hAnsi="宋体" w:eastAsia="宋体"/>
                <w:b/>
                <w:color w:val="FFFFFF"/>
                <w:sz w:val="20"/>
              </w:rPr>
              <w:t>占位</w:t>
            </w:r>
          </w:p>
        </w:tc>
        <w:tc>
          <w:tcPr>
            <w:tcW w:w="3175" w:type="dxa"/>
            <w:shd w:val="clear" w:color="auto" w:fill="2E75B6"/>
          </w:tcPr>
          <w:p w14:paraId="625D99E8">
            <w:r>
              <w:rPr>
                <w:rFonts w:ascii="宋体" w:hAnsi="宋体" w:eastAsia="宋体"/>
                <w:b/>
                <w:color w:val="FFFFFF"/>
                <w:sz w:val="20"/>
              </w:rPr>
              <w:t>典型用途</w:t>
            </w:r>
          </w:p>
        </w:tc>
        <w:tc>
          <w:tcPr>
            <w:tcW w:w="3288" w:type="dxa"/>
            <w:shd w:val="clear" w:color="auto" w:fill="2E75B6"/>
          </w:tcPr>
          <w:p w14:paraId="0932CFB3">
            <w:r>
              <w:rPr>
                <w:rFonts w:ascii="宋体" w:hAnsi="宋体" w:eastAsia="宋体"/>
                <w:b/>
                <w:color w:val="FFFFFF"/>
                <w:sz w:val="20"/>
              </w:rPr>
              <w:t>常见错法</w:t>
            </w:r>
          </w:p>
        </w:tc>
      </w:tr>
      <w:tr w14:paraId="5AECE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539105F">
            <w:r>
              <w:rPr>
                <w:rFonts w:ascii="宋体" w:hAnsi="宋体" w:eastAsia="宋体"/>
                <w:b w:val="0"/>
                <w:sz w:val="20"/>
              </w:rPr>
              <w:t>Bool</w:t>
            </w:r>
          </w:p>
        </w:tc>
        <w:tc>
          <w:tcPr>
            <w:tcW w:w="1701" w:type="dxa"/>
          </w:tcPr>
          <w:p w14:paraId="145F501E">
            <w:r>
              <w:rPr>
                <w:rFonts w:ascii="宋体" w:hAnsi="宋体" w:eastAsia="宋体"/>
                <w:b w:val="0"/>
                <w:sz w:val="20"/>
              </w:rPr>
              <w:t>1 位</w:t>
            </w:r>
          </w:p>
        </w:tc>
        <w:tc>
          <w:tcPr>
            <w:tcW w:w="3175" w:type="dxa"/>
          </w:tcPr>
          <w:p w14:paraId="1647E814">
            <w:r>
              <w:rPr>
                <w:rFonts w:ascii="宋体" w:hAnsi="宋体" w:eastAsia="宋体"/>
                <w:b w:val="0"/>
                <w:sz w:val="20"/>
              </w:rPr>
              <w:t>启停、到位、报警触点</w:t>
            </w:r>
          </w:p>
        </w:tc>
        <w:tc>
          <w:tcPr>
            <w:tcW w:w="3288" w:type="dxa"/>
          </w:tcPr>
          <w:p w14:paraId="18449613">
            <w:r>
              <w:rPr>
                <w:rFonts w:ascii="宋体" w:hAnsi="宋体" w:eastAsia="宋体"/>
                <w:b w:val="0"/>
                <w:sz w:val="20"/>
              </w:rPr>
              <w:t>把 0/1 的开关量建成 Int，画面上无法做“亮/灭”动画</w:t>
            </w:r>
          </w:p>
        </w:tc>
      </w:tr>
      <w:tr w14:paraId="7792C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4F8FC"/>
          </w:tcPr>
          <w:p w14:paraId="4DAB0ECA">
            <w:r>
              <w:rPr>
                <w:rFonts w:ascii="宋体" w:hAnsi="宋体" w:eastAsia="宋体"/>
                <w:b w:val="0"/>
                <w:sz w:val="20"/>
              </w:rPr>
              <w:t>Byte</w:t>
            </w:r>
          </w:p>
        </w:tc>
        <w:tc>
          <w:tcPr>
            <w:tcW w:w="1701" w:type="dxa"/>
            <w:shd w:val="clear" w:color="auto" w:fill="F4F8FC"/>
          </w:tcPr>
          <w:p w14:paraId="2FA1A5B8">
            <w:r>
              <w:rPr>
                <w:rFonts w:ascii="宋体" w:hAnsi="宋体" w:eastAsia="宋体"/>
                <w:b w:val="0"/>
                <w:sz w:val="20"/>
              </w:rPr>
              <w:t>8 位无符号</w:t>
            </w:r>
          </w:p>
        </w:tc>
        <w:tc>
          <w:tcPr>
            <w:tcW w:w="3175" w:type="dxa"/>
            <w:shd w:val="clear" w:color="auto" w:fill="F4F8FC"/>
          </w:tcPr>
          <w:p w14:paraId="728199D1">
            <w:r>
              <w:rPr>
                <w:rFonts w:ascii="宋体" w:hAnsi="宋体" w:eastAsia="宋体"/>
                <w:b w:val="0"/>
                <w:sz w:val="20"/>
              </w:rPr>
              <w:t>小范围计数、状态码</w:t>
            </w:r>
          </w:p>
        </w:tc>
        <w:tc>
          <w:tcPr>
            <w:tcW w:w="3288" w:type="dxa"/>
            <w:shd w:val="clear" w:color="auto" w:fill="F4F8FC"/>
          </w:tcPr>
          <w:p w14:paraId="59EF1ADA">
            <w:r>
              <w:rPr>
                <w:rFonts w:ascii="宋体" w:hAnsi="宋体" w:eastAsia="宋体"/>
                <w:b w:val="0"/>
                <w:sz w:val="20"/>
              </w:rPr>
              <w:t>把大于 255 的数建成 Byte，值会回绕</w:t>
            </w:r>
          </w:p>
        </w:tc>
      </w:tr>
      <w:tr w14:paraId="49FD5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1A2E169"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1701" w:type="dxa"/>
          </w:tcPr>
          <w:p w14:paraId="616AEFA3">
            <w:r>
              <w:rPr>
                <w:rFonts w:ascii="宋体" w:hAnsi="宋体" w:eastAsia="宋体"/>
                <w:b w:val="0"/>
                <w:sz w:val="20"/>
              </w:rPr>
              <w:t>16 位有符号</w:t>
            </w:r>
          </w:p>
        </w:tc>
        <w:tc>
          <w:tcPr>
            <w:tcW w:w="3175" w:type="dxa"/>
          </w:tcPr>
          <w:p w14:paraId="74D2DD99">
            <w:r>
              <w:rPr>
                <w:rFonts w:ascii="宋体" w:hAnsi="宋体" w:eastAsia="宋体"/>
                <w:b w:val="0"/>
                <w:sz w:val="20"/>
              </w:rPr>
              <w:t>温度、压力、-32768~32767</w:t>
            </w:r>
          </w:p>
        </w:tc>
        <w:tc>
          <w:tcPr>
            <w:tcW w:w="3288" w:type="dxa"/>
          </w:tcPr>
          <w:p w14:paraId="211DB0F7">
            <w:r>
              <w:rPr>
                <w:rFonts w:ascii="宋体" w:hAnsi="宋体" w:eastAsia="宋体"/>
                <w:b w:val="0"/>
                <w:sz w:val="20"/>
              </w:rPr>
              <w:t>超范围时变成负数</w:t>
            </w:r>
          </w:p>
        </w:tc>
      </w:tr>
      <w:tr w14:paraId="45D7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4F8FC"/>
          </w:tcPr>
          <w:p w14:paraId="0C0FB190">
            <w:r>
              <w:rPr>
                <w:rFonts w:ascii="宋体" w:hAnsi="宋体" w:eastAsia="宋体"/>
                <w:b w:val="0"/>
                <w:sz w:val="20"/>
              </w:rPr>
              <w:t>Word</w:t>
            </w:r>
          </w:p>
        </w:tc>
        <w:tc>
          <w:tcPr>
            <w:tcW w:w="1701" w:type="dxa"/>
            <w:shd w:val="clear" w:color="auto" w:fill="F4F8FC"/>
          </w:tcPr>
          <w:p w14:paraId="3C3C8AE2">
            <w:r>
              <w:rPr>
                <w:rFonts w:ascii="宋体" w:hAnsi="宋体" w:eastAsia="宋体"/>
                <w:b w:val="0"/>
                <w:sz w:val="20"/>
              </w:rPr>
              <w:t>16 位无符号</w:t>
            </w:r>
          </w:p>
        </w:tc>
        <w:tc>
          <w:tcPr>
            <w:tcW w:w="3175" w:type="dxa"/>
            <w:shd w:val="clear" w:color="auto" w:fill="F4F8FC"/>
          </w:tcPr>
          <w:p w14:paraId="61167D6A">
            <w:r>
              <w:rPr>
                <w:rFonts w:ascii="宋体" w:hAnsi="宋体" w:eastAsia="宋体"/>
                <w:b w:val="0"/>
                <w:sz w:val="20"/>
              </w:rPr>
              <w:t>0~65535 的计数</w:t>
            </w:r>
          </w:p>
        </w:tc>
        <w:tc>
          <w:tcPr>
            <w:tcW w:w="3288" w:type="dxa"/>
            <w:shd w:val="clear" w:color="auto" w:fill="F4F8FC"/>
          </w:tcPr>
          <w:p w14:paraId="61051245">
            <w:r>
              <w:rPr>
                <w:rFonts w:ascii="宋体" w:hAnsi="宋体" w:eastAsia="宋体"/>
                <w:b w:val="0"/>
                <w:sz w:val="20"/>
              </w:rPr>
              <w:t>当有符号用，负值显示成 6 万多</w:t>
            </w:r>
          </w:p>
        </w:tc>
      </w:tr>
      <w:tr w14:paraId="4B584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9940DAE">
            <w:r>
              <w:rPr>
                <w:rFonts w:ascii="宋体" w:hAnsi="宋体" w:eastAsia="宋体"/>
                <w:b w:val="0"/>
                <w:sz w:val="20"/>
              </w:rPr>
              <w:t>DInt</w:t>
            </w:r>
          </w:p>
        </w:tc>
        <w:tc>
          <w:tcPr>
            <w:tcW w:w="1701" w:type="dxa"/>
          </w:tcPr>
          <w:p w14:paraId="4BD8C549">
            <w:r>
              <w:rPr>
                <w:rFonts w:ascii="宋体" w:hAnsi="宋体" w:eastAsia="宋体"/>
                <w:b w:val="0"/>
                <w:sz w:val="20"/>
              </w:rPr>
              <w:t>32 位有符号</w:t>
            </w:r>
          </w:p>
        </w:tc>
        <w:tc>
          <w:tcPr>
            <w:tcW w:w="3175" w:type="dxa"/>
          </w:tcPr>
          <w:p w14:paraId="7EF50828">
            <w:r>
              <w:rPr>
                <w:rFonts w:ascii="宋体" w:hAnsi="宋体" w:eastAsia="宋体"/>
                <w:b w:val="0"/>
                <w:sz w:val="20"/>
              </w:rPr>
              <w:t>累计量、较大计数</w:t>
            </w:r>
          </w:p>
        </w:tc>
        <w:tc>
          <w:tcPr>
            <w:tcW w:w="3288" w:type="dxa"/>
          </w:tcPr>
          <w:p w14:paraId="318C0CA9">
            <w:r>
              <w:rPr>
                <w:rFonts w:ascii="宋体" w:hAnsi="宋体" w:eastAsia="宋体"/>
                <w:b w:val="0"/>
                <w:sz w:val="20"/>
              </w:rPr>
              <w:t>用 Int 接 32 位数据，只读到一半</w:t>
            </w:r>
          </w:p>
        </w:tc>
      </w:tr>
      <w:tr w14:paraId="17B1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4F8FC"/>
          </w:tcPr>
          <w:p w14:paraId="70613850">
            <w:r>
              <w:rPr>
                <w:rFonts w:ascii="宋体" w:hAnsi="宋体" w:eastAsia="宋体"/>
                <w:b w:val="0"/>
                <w:sz w:val="20"/>
              </w:rPr>
              <w:t>DWord</w:t>
            </w:r>
          </w:p>
        </w:tc>
        <w:tc>
          <w:tcPr>
            <w:tcW w:w="1701" w:type="dxa"/>
            <w:shd w:val="clear" w:color="auto" w:fill="F4F8FC"/>
          </w:tcPr>
          <w:p w14:paraId="7877DB73">
            <w:r>
              <w:rPr>
                <w:rFonts w:ascii="宋体" w:hAnsi="宋体" w:eastAsia="宋体"/>
                <w:b w:val="0"/>
                <w:sz w:val="20"/>
              </w:rPr>
              <w:t>32 位无符号</w:t>
            </w:r>
          </w:p>
        </w:tc>
        <w:tc>
          <w:tcPr>
            <w:tcW w:w="3175" w:type="dxa"/>
            <w:shd w:val="clear" w:color="auto" w:fill="F4F8FC"/>
          </w:tcPr>
          <w:p w14:paraId="2323A867">
            <w:r>
              <w:rPr>
                <w:rFonts w:ascii="宋体" w:hAnsi="宋体" w:eastAsia="宋体"/>
                <w:b w:val="0"/>
                <w:sz w:val="20"/>
              </w:rPr>
              <w:t>位组合、状态字</w:t>
            </w:r>
          </w:p>
        </w:tc>
        <w:tc>
          <w:tcPr>
            <w:tcW w:w="3288" w:type="dxa"/>
            <w:shd w:val="clear" w:color="auto" w:fill="F4F8FC"/>
          </w:tcPr>
          <w:p w14:paraId="57268B9B">
            <w:r>
              <w:rPr>
                <w:rFonts w:ascii="宋体" w:hAnsi="宋体" w:eastAsia="宋体"/>
                <w:b w:val="0"/>
                <w:sz w:val="20"/>
              </w:rPr>
              <w:t>与 DInt 混用导致符号位误判</w:t>
            </w:r>
          </w:p>
        </w:tc>
      </w:tr>
      <w:tr w14:paraId="54A8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B511D8A">
            <w:r>
              <w:rPr>
                <w:rFonts w:ascii="宋体" w:hAnsi="宋体" w:eastAsia="宋体"/>
                <w:b w:val="0"/>
                <w:sz w:val="20"/>
              </w:rPr>
              <w:t>Real</w:t>
            </w:r>
          </w:p>
        </w:tc>
        <w:tc>
          <w:tcPr>
            <w:tcW w:w="1701" w:type="dxa"/>
          </w:tcPr>
          <w:p w14:paraId="5AE5D9FA">
            <w:r>
              <w:rPr>
                <w:rFonts w:ascii="宋体" w:hAnsi="宋体" w:eastAsia="宋体"/>
                <w:b w:val="0"/>
                <w:sz w:val="20"/>
              </w:rPr>
              <w:t>32 位浮点</w:t>
            </w:r>
          </w:p>
        </w:tc>
        <w:tc>
          <w:tcPr>
            <w:tcW w:w="3175" w:type="dxa"/>
          </w:tcPr>
          <w:p w14:paraId="49A19C05">
            <w:r>
              <w:rPr>
                <w:rFonts w:ascii="宋体" w:hAnsi="宋体" w:eastAsia="宋体"/>
                <w:b w:val="0"/>
                <w:sz w:val="20"/>
              </w:rPr>
              <w:t>模拟量、温度、流量</w:t>
            </w:r>
          </w:p>
        </w:tc>
        <w:tc>
          <w:tcPr>
            <w:tcW w:w="3288" w:type="dxa"/>
          </w:tcPr>
          <w:p w14:paraId="652E598D">
            <w:r>
              <w:rPr>
                <w:rFonts w:ascii="宋体" w:hAnsi="宋体" w:eastAsia="宋体"/>
                <w:b w:val="0"/>
                <w:sz w:val="20"/>
              </w:rPr>
              <w:t>用整数类型接浮点，得到天文数字</w:t>
            </w:r>
          </w:p>
        </w:tc>
      </w:tr>
    </w:tbl>
    <w:p w14:paraId="0708052E"/>
    <w:p w14:paraId="7D7CBB5D">
      <w:pPr>
        <w:pStyle w:val="4"/>
      </w:pPr>
      <w:bookmarkStart w:id="29" w:name="_Toc23333"/>
      <w:r>
        <w:rPr>
          <w:rFonts w:ascii="微软雅黑" w:hAnsi="微软雅黑" w:eastAsia="微软雅黑"/>
          <w:b/>
          <w:color w:val="2E75B6"/>
          <w:sz w:val="28"/>
        </w:rPr>
        <w:t>5.3 建立第一批标签的实操步骤</w:t>
      </w:r>
      <w:bookmarkEnd w:id="29"/>
    </w:p>
    <w:p w14:paraId="2BC395CF">
      <w:pPr>
        <w:ind w:firstLine="0"/>
      </w:pPr>
      <w:r>
        <w:rPr>
          <w:rFonts w:ascii="宋体" w:hAnsi="宋体" w:eastAsia="宋体"/>
          <w:sz w:val="21"/>
        </w:rPr>
        <w:t>以“给一台 Modbus TCP 仪表建三个标签（温度、压力、运行状态）”为例，完整动作如下：</w:t>
      </w:r>
    </w:p>
    <w:p w14:paraId="24E26A16">
      <w:pPr>
        <w:pStyle w:val="14"/>
      </w:pPr>
      <w:r>
        <w:rPr>
          <w:rFonts w:ascii="宋体" w:hAnsi="宋体" w:eastAsia="宋体"/>
          <w:sz w:val="21"/>
        </w:rPr>
        <w:t>进入“资产 → 设备与标签”，确认目标设备已经存在且状态为已连接；</w:t>
      </w:r>
    </w:p>
    <w:p w14:paraId="404EAB14">
      <w:pPr>
        <w:pStyle w:val="14"/>
      </w:pPr>
      <w:r>
        <w:rPr>
          <w:rFonts w:ascii="宋体" w:hAnsi="宋体" w:eastAsia="宋体"/>
          <w:sz w:val="21"/>
        </w:rPr>
        <w:t>选中该设备，右侧出现标签列表；</w:t>
      </w:r>
    </w:p>
    <w:p w14:paraId="0A031EED">
      <w:pPr>
        <w:pStyle w:val="14"/>
      </w:pPr>
      <w:r>
        <w:rPr>
          <w:rFonts w:ascii="宋体" w:hAnsi="宋体" w:eastAsia="宋体"/>
          <w:sz w:val="21"/>
        </w:rPr>
        <w:t>点“添加标签”，在对话框里先填“名称”，建议用“设备名.位号”的格式，例如 boiler1.temp；</w:t>
      </w:r>
    </w:p>
    <w:p w14:paraId="0F6FC568">
      <w:pPr>
        <w:pStyle w:val="14"/>
      </w:pPr>
      <w:r>
        <w:rPr>
          <w:rFonts w:ascii="宋体" w:hAnsi="宋体" w:eastAsia="宋体"/>
          <w:sz w:val="21"/>
        </w:rPr>
        <w:t>选择“类型”：温度选 Real，压力选 Real，运行状态选 Bool；</w:t>
      </w:r>
    </w:p>
    <w:p w14:paraId="31FA2487">
      <w:pPr>
        <w:pStyle w:val="14"/>
      </w:pPr>
      <w:r>
        <w:rPr>
          <w:rFonts w:ascii="宋体" w:hAnsi="宋体" w:eastAsia="宋体"/>
          <w:sz w:val="21"/>
        </w:rPr>
        <w:t>填“存储区”和“地址”，例如保持寄存器 400001；</w:t>
      </w:r>
    </w:p>
    <w:p w14:paraId="2560EF55">
      <w:pPr>
        <w:pStyle w:val="14"/>
      </w:pPr>
      <w:r>
        <w:rPr>
          <w:rFonts w:ascii="宋体" w:hAnsi="宋体" w:eastAsia="宋体"/>
          <w:sz w:val="21"/>
        </w:rPr>
        <w:t>填“除数”：仪表返回值放大了 10 倍就填 10，否则填 1；</w:t>
      </w:r>
    </w:p>
    <w:p w14:paraId="24067863">
      <w:pPr>
        <w:pStyle w:val="14"/>
      </w:pPr>
      <w:r>
        <w:rPr>
          <w:rFonts w:ascii="宋体" w:hAnsi="宋体" w:eastAsia="宋体"/>
          <w:sz w:val="21"/>
        </w:rPr>
        <w:t>填“小数位”：温度填 1，压力填 2；</w:t>
      </w:r>
    </w:p>
    <w:p w14:paraId="6AB21059">
      <w:pPr>
        <w:pStyle w:val="14"/>
      </w:pPr>
      <w:r>
        <w:rPr>
          <w:rFonts w:ascii="宋体" w:hAnsi="宋体" w:eastAsia="宋体"/>
          <w:sz w:val="21"/>
        </w:rPr>
        <w:t>在“DAQ”里勾选启用，间隔填 60 秒，变化存储勾上；</w:t>
      </w:r>
    </w:p>
    <w:p w14:paraId="034F82B7">
      <w:pPr>
        <w:pStyle w:val="14"/>
      </w:pPr>
      <w:r>
        <w:rPr>
          <w:rFonts w:ascii="宋体" w:hAnsi="宋体" w:eastAsia="宋体"/>
          <w:sz w:val="21"/>
        </w:rPr>
        <w:t>点“确定”保存；</w:t>
      </w:r>
    </w:p>
    <w:p w14:paraId="4262B093">
      <w:pPr>
        <w:pStyle w:val="14"/>
      </w:pPr>
      <w:r>
        <w:rPr>
          <w:rFonts w:ascii="宋体" w:hAnsi="宋体" w:eastAsia="宋体"/>
          <w:sz w:val="21"/>
        </w:rPr>
        <w:t>回到列表，确认“值”列在几秒内出现真实数字，“时间戳”在往前走。</w:t>
      </w:r>
    </w:p>
    <w:p w14:paraId="46FC8A2F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判断“建对了”的标准只有一条：值列出现合理数字且时间戳在更新。只看到“有值”不够——那可能是初始值，不是从设备读回来的。</w:t>
      </w:r>
    </w:p>
    <w:p w14:paraId="394128E1">
      <w:pPr>
        <w:pStyle w:val="4"/>
      </w:pPr>
      <w:bookmarkStart w:id="30" w:name="_Toc11478"/>
      <w:r>
        <w:rPr>
          <w:rFonts w:ascii="微软雅黑" w:hAnsi="微软雅黑" w:eastAsia="微软雅黑"/>
          <w:b/>
          <w:color w:val="2E75B6"/>
          <w:sz w:val="28"/>
        </w:rPr>
        <w:t>5.4 命名规范（强烈建议）</w:t>
      </w:r>
      <w:bookmarkEnd w:id="30"/>
    </w:p>
    <w:p w14:paraId="11777E6A">
      <w:pPr>
        <w:ind w:firstLine="0"/>
      </w:pPr>
      <w:r>
        <w:rPr>
          <w:rFonts w:ascii="宋体" w:hAnsi="宋体" w:eastAsia="宋体"/>
          <w:sz w:val="21"/>
        </w:rPr>
        <w:t>一个人建标签可以随便起名，十个人维护一套工程就必须有规矩。建议采用“区域.设备.位号”三段式：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8"/>
        <w:gridCol w:w="3901"/>
        <w:gridCol w:w="2798"/>
      </w:tblGrid>
      <w:tr w14:paraId="4427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2E75B6"/>
          </w:tcPr>
          <w:p w14:paraId="62DA13AA">
            <w:r>
              <w:rPr>
                <w:rFonts w:ascii="宋体" w:hAnsi="宋体" w:eastAsia="宋体"/>
                <w:b/>
                <w:color w:val="FFFFFF"/>
                <w:sz w:val="20"/>
              </w:rPr>
              <w:t>写法</w:t>
            </w:r>
          </w:p>
        </w:tc>
        <w:tc>
          <w:tcPr>
            <w:tcW w:w="3969" w:type="dxa"/>
            <w:shd w:val="clear" w:color="auto" w:fill="2E75B6"/>
          </w:tcPr>
          <w:p w14:paraId="2EA0642E">
            <w:r>
              <w:rPr>
                <w:rFonts w:ascii="宋体" w:hAnsi="宋体" w:eastAsia="宋体"/>
                <w:b/>
                <w:color w:val="FFFFFF"/>
                <w:sz w:val="20"/>
              </w:rPr>
              <w:t>好在哪里</w:t>
            </w:r>
          </w:p>
        </w:tc>
        <w:tc>
          <w:tcPr>
            <w:tcW w:w="2835" w:type="dxa"/>
            <w:shd w:val="clear" w:color="auto" w:fill="2E75B6"/>
          </w:tcPr>
          <w:p w14:paraId="7E98CC50">
            <w:r>
              <w:rPr>
                <w:rFonts w:ascii="宋体" w:hAnsi="宋体" w:eastAsia="宋体"/>
                <w:b/>
                <w:color w:val="FFFFFF"/>
                <w:sz w:val="20"/>
              </w:rPr>
              <w:t>反例</w:t>
            </w:r>
          </w:p>
        </w:tc>
      </w:tr>
      <w:tr w14:paraId="7921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6D2FB14">
            <w:r>
              <w:rPr>
                <w:rFonts w:ascii="宋体" w:hAnsi="宋体" w:eastAsia="宋体"/>
                <w:b w:val="0"/>
                <w:sz w:val="20"/>
              </w:rPr>
              <w:t>boiler1.temp</w:t>
            </w:r>
          </w:p>
        </w:tc>
        <w:tc>
          <w:tcPr>
            <w:tcW w:w="3969" w:type="dxa"/>
          </w:tcPr>
          <w:p w14:paraId="6003D62B">
            <w:r>
              <w:rPr>
                <w:rFonts w:ascii="宋体" w:hAnsi="宋体" w:eastAsia="宋体"/>
                <w:b w:val="0"/>
                <w:sz w:val="20"/>
              </w:rPr>
              <w:t>一眼看出设备与含义</w:t>
            </w:r>
          </w:p>
        </w:tc>
        <w:tc>
          <w:tcPr>
            <w:tcW w:w="2835" w:type="dxa"/>
          </w:tcPr>
          <w:p w14:paraId="699CA9FB">
            <w:r>
              <w:rPr>
                <w:rFonts w:ascii="宋体" w:hAnsi="宋体" w:eastAsia="宋体"/>
                <w:b w:val="0"/>
                <w:sz w:val="20"/>
              </w:rPr>
              <w:t>T1、变量1、abc</w:t>
            </w:r>
          </w:p>
        </w:tc>
      </w:tr>
      <w:tr w14:paraId="08B70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4F8FC"/>
          </w:tcPr>
          <w:p w14:paraId="216BA50A">
            <w:r>
              <w:rPr>
                <w:rFonts w:ascii="宋体" w:hAnsi="宋体" w:eastAsia="宋体"/>
                <w:b w:val="0"/>
                <w:sz w:val="20"/>
              </w:rPr>
              <w:t>pump2.run</w:t>
            </w:r>
          </w:p>
        </w:tc>
        <w:tc>
          <w:tcPr>
            <w:tcW w:w="3969" w:type="dxa"/>
            <w:shd w:val="clear" w:color="auto" w:fill="F4F8FC"/>
          </w:tcPr>
          <w:p w14:paraId="35EB0806">
            <w:r>
              <w:rPr>
                <w:rFonts w:ascii="宋体" w:hAnsi="宋体" w:eastAsia="宋体"/>
                <w:b w:val="0"/>
                <w:sz w:val="20"/>
              </w:rPr>
              <w:t>同一设备的位号聚在一起，排序后自然成组</w:t>
            </w:r>
          </w:p>
        </w:tc>
        <w:tc>
          <w:tcPr>
            <w:tcW w:w="2835" w:type="dxa"/>
            <w:shd w:val="clear" w:color="auto" w:fill="F4F8FC"/>
          </w:tcPr>
          <w:p w14:paraId="195D737E">
            <w:r>
              <w:rPr>
                <w:rFonts w:ascii="宋体" w:hAnsi="宋体" w:eastAsia="宋体"/>
                <w:b w:val="0"/>
                <w:sz w:val="20"/>
              </w:rPr>
              <w:t>运行、RUN2、pump2run</w:t>
            </w:r>
          </w:p>
        </w:tc>
      </w:tr>
      <w:tr w14:paraId="4D3AD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9E3D343">
            <w:r>
              <w:rPr>
                <w:rFonts w:ascii="宋体" w:hAnsi="宋体" w:eastAsia="宋体"/>
                <w:b w:val="0"/>
                <w:sz w:val="20"/>
              </w:rPr>
              <w:t>tank3.level_pv</w:t>
            </w:r>
          </w:p>
        </w:tc>
        <w:tc>
          <w:tcPr>
            <w:tcW w:w="3969" w:type="dxa"/>
          </w:tcPr>
          <w:p w14:paraId="18A43062">
            <w:r>
              <w:rPr>
                <w:rFonts w:ascii="宋体" w:hAnsi="宋体" w:eastAsia="宋体"/>
                <w:b w:val="0"/>
                <w:sz w:val="20"/>
              </w:rPr>
              <w:t>pv 表示过程值，与设定值 sp、输出值 out 区分</w:t>
            </w:r>
          </w:p>
        </w:tc>
        <w:tc>
          <w:tcPr>
            <w:tcW w:w="2835" w:type="dxa"/>
          </w:tcPr>
          <w:p w14:paraId="78816860">
            <w:r>
              <w:rPr>
                <w:rFonts w:ascii="宋体" w:hAnsi="宋体" w:eastAsia="宋体"/>
                <w:b w:val="0"/>
                <w:sz w:val="20"/>
              </w:rPr>
              <w:t>液位、level、LEVEL1</w:t>
            </w:r>
          </w:p>
        </w:tc>
      </w:tr>
    </w:tbl>
    <w:p w14:paraId="5F256A48"/>
    <w:p w14:paraId="11D2EF7A">
      <w:pPr>
        <w:ind w:firstLine="0"/>
      </w:pPr>
      <w:r>
        <w:rPr>
          <w:rFonts w:ascii="宋体" w:hAnsi="宋体" w:eastAsia="宋体"/>
          <w:sz w:val="21"/>
        </w:rPr>
        <w:t>还有三条硬规矩：</w:t>
      </w:r>
    </w:p>
    <w:p w14:paraId="7FC9B795">
      <w:pPr>
        <w:pStyle w:val="16"/>
      </w:pPr>
      <w:r>
        <w:rPr>
          <w:rFonts w:ascii="宋体" w:hAnsi="宋体" w:eastAsia="宋体"/>
          <w:sz w:val="21"/>
        </w:rPr>
        <w:t>不要用中文做标签名称（显示名 label 可以用中文）；</w:t>
      </w:r>
    </w:p>
    <w:p w14:paraId="47DFA3AE">
      <w:pPr>
        <w:pStyle w:val="16"/>
      </w:pPr>
      <w:r>
        <w:rPr>
          <w:rFonts w:ascii="宋体" w:hAnsi="宋体" w:eastAsia="宋体"/>
          <w:sz w:val="21"/>
        </w:rPr>
        <w:t>不要用空格和特殊符号，用下划线；</w:t>
      </w:r>
    </w:p>
    <w:p w14:paraId="1C5EB382">
      <w:pPr>
        <w:pStyle w:val="16"/>
      </w:pPr>
      <w:r>
        <w:rPr>
          <w:rFonts w:ascii="宋体" w:hAnsi="宋体" w:eastAsia="宋体"/>
          <w:sz w:val="21"/>
        </w:rPr>
        <w:t>同一工程内不允许重名，改名前先确认没有任何画面、脚本、报警引用它。</w:t>
      </w:r>
    </w:p>
    <w:p w14:paraId="5E91F4B6">
      <w:pPr>
        <w:pStyle w:val="4"/>
      </w:pPr>
      <w:bookmarkStart w:id="31" w:name="_Toc13301"/>
      <w:r>
        <w:rPr>
          <w:rFonts w:ascii="微软雅黑" w:hAnsi="微软雅黑" w:eastAsia="微软雅黑"/>
          <w:b/>
          <w:color w:val="2E75B6"/>
          <w:sz w:val="28"/>
        </w:rPr>
        <w:t>5.5 批量建标签：模板与通道</w:t>
      </w:r>
      <w:bookmarkEnd w:id="31"/>
    </w:p>
    <w:p w14:paraId="3AB78EBA">
      <w:pPr>
        <w:ind w:firstLine="0"/>
      </w:pPr>
      <w:r>
        <w:rPr>
          <w:rFonts w:ascii="宋体" w:hAnsi="宋体" w:eastAsia="宋体"/>
          <w:sz w:val="21"/>
        </w:rPr>
        <w:t>同一型号的设备往往有几十个相同位号。逐个手填既慢又容易错，SCADIA 提供两种省力办法。</w:t>
      </w:r>
    </w:p>
    <w:p w14:paraId="1525BDEE">
      <w:pPr>
        <w:pStyle w:val="5"/>
      </w:pPr>
      <w:bookmarkStart w:id="32" w:name="_Toc15154"/>
      <w:r>
        <w:rPr>
          <w:rFonts w:ascii="微软雅黑" w:hAnsi="微软雅黑" w:eastAsia="微软雅黑"/>
          <w:b/>
          <w:color w:val="333333"/>
          <w:sz w:val="25"/>
        </w:rPr>
        <w:t>5.5.1 标签模板</w:t>
      </w:r>
      <w:bookmarkEnd w:id="32"/>
    </w:p>
    <w:p w14:paraId="07E589CF">
      <w:pPr>
        <w:pStyle w:val="14"/>
      </w:pPr>
      <w:r>
        <w:rPr>
          <w:rFonts w:ascii="宋体" w:hAnsi="宋体" w:eastAsia="宋体"/>
          <w:sz w:val="21"/>
        </w:rPr>
        <w:t>先在一台设备上把标签建好、验证值正确；</w:t>
      </w:r>
    </w:p>
    <w:p w14:paraId="16090A3F">
      <w:pPr>
        <w:pStyle w:val="14"/>
      </w:pPr>
      <w:r>
        <w:rPr>
          <w:rFonts w:ascii="宋体" w:hAnsi="宋体" w:eastAsia="宋体"/>
          <w:sz w:val="21"/>
        </w:rPr>
        <w:t>点“管理模板 → 保存标签到模板”，给模板起名（例如“XX 型温控表”）；</w:t>
      </w:r>
    </w:p>
    <w:p w14:paraId="179CF1CD">
      <w:pPr>
        <w:pStyle w:val="14"/>
      </w:pPr>
      <w:r>
        <w:rPr>
          <w:rFonts w:ascii="宋体" w:hAnsi="宋体" w:eastAsia="宋体"/>
          <w:sz w:val="21"/>
        </w:rPr>
        <w:t>换到下一台设备，点“添加标签从模板”，选同一个模板；</w:t>
      </w:r>
    </w:p>
    <w:p w14:paraId="6954BA96">
      <w:pPr>
        <w:pStyle w:val="14"/>
      </w:pPr>
      <w:r>
        <w:rPr>
          <w:rFonts w:ascii="宋体" w:hAnsi="宋体" w:eastAsia="宋体"/>
          <w:sz w:val="21"/>
        </w:rPr>
        <w:t>系统会按模板批量建标签，你只需核对地址是否连续、是否需要偏移。</w:t>
      </w:r>
    </w:p>
    <w:p w14:paraId="411CE4A4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模板复制的是“结构与格式”，地址需要你按实际接线核对。不要以为套了模板就万事大吉。</w:t>
      </w:r>
    </w:p>
    <w:p w14:paraId="1C824A77">
      <w:pPr>
        <w:pStyle w:val="5"/>
      </w:pPr>
      <w:bookmarkStart w:id="33" w:name="_Toc23584"/>
      <w:r>
        <w:rPr>
          <w:rFonts w:ascii="微软雅黑" w:hAnsi="微软雅黑" w:eastAsia="微软雅黑"/>
          <w:b/>
          <w:color w:val="333333"/>
          <w:sz w:val="25"/>
        </w:rPr>
        <w:t>5.5.2 设备通道</w:t>
      </w:r>
      <w:bookmarkEnd w:id="33"/>
    </w:p>
    <w:p w14:paraId="089D84F7">
      <w:pPr>
        <w:ind w:firstLine="0"/>
      </w:pPr>
      <w:r>
        <w:rPr>
          <w:rFonts w:ascii="宋体" w:hAnsi="宋体" w:eastAsia="宋体"/>
          <w:sz w:val="21"/>
        </w:rPr>
        <w:t>一台设备下可以再分“通道”，把标签分组管理。通信参数不同的从站、或同一台网关下的多个子设备，用通道分开最清楚。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3693"/>
        <w:gridCol w:w="3132"/>
      </w:tblGrid>
      <w:tr w14:paraId="6273F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2E75B6"/>
          </w:tcPr>
          <w:p w14:paraId="64ECA6CF">
            <w:r>
              <w:rPr>
                <w:rFonts w:ascii="宋体" w:hAnsi="宋体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w="3742" w:type="dxa"/>
            <w:shd w:val="clear" w:color="auto" w:fill="2E75B6"/>
          </w:tcPr>
          <w:p w14:paraId="454759AF">
            <w:r>
              <w:rPr>
                <w:rFonts w:ascii="宋体" w:hAnsi="宋体" w:eastAsia="宋体"/>
                <w:b/>
                <w:color w:val="FFFFFF"/>
                <w:sz w:val="20"/>
              </w:rPr>
              <w:t>位置</w:t>
            </w:r>
          </w:p>
        </w:tc>
        <w:tc>
          <w:tcPr>
            <w:tcW w:w="3175" w:type="dxa"/>
            <w:shd w:val="clear" w:color="auto" w:fill="2E75B6"/>
          </w:tcPr>
          <w:p w14:paraId="459FE96C"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38FB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0554726">
            <w:r>
              <w:rPr>
                <w:rFonts w:ascii="宋体" w:hAnsi="宋体" w:eastAsia="宋体"/>
                <w:b w:val="0"/>
                <w:sz w:val="20"/>
              </w:rPr>
              <w:t>管理通道</w:t>
            </w:r>
          </w:p>
        </w:tc>
        <w:tc>
          <w:tcPr>
            <w:tcW w:w="3742" w:type="dxa"/>
          </w:tcPr>
          <w:p w14:paraId="137ED499">
            <w:r>
              <w:rPr>
                <w:rFonts w:ascii="宋体" w:hAnsi="宋体" w:eastAsia="宋体"/>
                <w:b w:val="0"/>
                <w:sz w:val="20"/>
              </w:rPr>
              <w:t>设备标签列表上方“通道”按钮</w:t>
            </w:r>
          </w:p>
        </w:tc>
        <w:tc>
          <w:tcPr>
            <w:tcW w:w="3175" w:type="dxa"/>
          </w:tcPr>
          <w:p w14:paraId="0940CD4B">
            <w:r>
              <w:rPr>
                <w:rFonts w:ascii="宋体" w:hAnsi="宋体" w:eastAsia="宋体"/>
                <w:b w:val="0"/>
                <w:sz w:val="20"/>
              </w:rPr>
              <w:t>打开通道管理对话框</w:t>
            </w:r>
          </w:p>
        </w:tc>
      </w:tr>
      <w:tr w14:paraId="7B830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674B512D">
            <w:r>
              <w:rPr>
                <w:rFonts w:ascii="宋体" w:hAnsi="宋体" w:eastAsia="宋体"/>
                <w:b w:val="0"/>
                <w:sz w:val="20"/>
              </w:rPr>
              <w:t>添加 / 重命名 / 删除</w:t>
            </w:r>
          </w:p>
        </w:tc>
        <w:tc>
          <w:tcPr>
            <w:tcW w:w="3742" w:type="dxa"/>
            <w:shd w:val="clear" w:color="auto" w:fill="F4F8FC"/>
          </w:tcPr>
          <w:p w14:paraId="3C15F9EA">
            <w:r>
              <w:rPr>
                <w:rFonts w:ascii="宋体" w:hAnsi="宋体" w:eastAsia="宋体"/>
                <w:b w:val="0"/>
                <w:sz w:val="20"/>
              </w:rPr>
              <w:t>通道管理对话框内</w:t>
            </w:r>
          </w:p>
        </w:tc>
        <w:tc>
          <w:tcPr>
            <w:tcW w:w="3175" w:type="dxa"/>
            <w:shd w:val="clear" w:color="auto" w:fill="F4F8FC"/>
          </w:tcPr>
          <w:p w14:paraId="46312573">
            <w:r>
              <w:rPr>
                <w:rFonts w:ascii="宋体" w:hAnsi="宋体" w:eastAsia="宋体"/>
                <w:b w:val="0"/>
                <w:sz w:val="20"/>
              </w:rPr>
              <w:t>删除通道前先把标签移走</w:t>
            </w:r>
          </w:p>
        </w:tc>
      </w:tr>
      <w:tr w14:paraId="64097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382BD5F">
            <w:r>
              <w:rPr>
                <w:rFonts w:ascii="宋体" w:hAnsi="宋体" w:eastAsia="宋体"/>
                <w:b w:val="0"/>
                <w:sz w:val="20"/>
              </w:rPr>
              <w:t>移动所选标签到通道</w:t>
            </w:r>
          </w:p>
        </w:tc>
        <w:tc>
          <w:tcPr>
            <w:tcW w:w="3742" w:type="dxa"/>
          </w:tcPr>
          <w:p w14:paraId="6EB24EA6">
            <w:r>
              <w:rPr>
                <w:rFonts w:ascii="宋体" w:hAnsi="宋体" w:eastAsia="宋体"/>
                <w:b w:val="0"/>
                <w:sz w:val="20"/>
              </w:rPr>
              <w:t>选中标签后点“移动所选标签到通道”</w:t>
            </w:r>
          </w:p>
        </w:tc>
        <w:tc>
          <w:tcPr>
            <w:tcW w:w="3175" w:type="dxa"/>
          </w:tcPr>
          <w:p w14:paraId="6049C1AB">
            <w:r>
              <w:rPr>
                <w:rFonts w:ascii="宋体" w:hAnsi="宋体" w:eastAsia="宋体"/>
                <w:b w:val="0"/>
                <w:sz w:val="20"/>
              </w:rPr>
              <w:t>支持一次多选</w:t>
            </w:r>
          </w:p>
        </w:tc>
      </w:tr>
      <w:tr w14:paraId="272AA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39BF39BA">
            <w:r>
              <w:rPr>
                <w:rFonts w:ascii="宋体" w:hAnsi="宋体" w:eastAsia="宋体"/>
                <w:b w:val="0"/>
                <w:sz w:val="20"/>
              </w:rPr>
              <w:t>按通道过滤</w:t>
            </w:r>
          </w:p>
        </w:tc>
        <w:tc>
          <w:tcPr>
            <w:tcW w:w="3742" w:type="dxa"/>
            <w:shd w:val="clear" w:color="auto" w:fill="F4F8FC"/>
          </w:tcPr>
          <w:p w14:paraId="1CAF4AB0">
            <w:r>
              <w:rPr>
                <w:rFonts w:ascii="宋体" w:hAnsi="宋体" w:eastAsia="宋体"/>
                <w:b w:val="0"/>
                <w:sz w:val="20"/>
              </w:rPr>
              <w:t>列表上方的通道过滤器</w:t>
            </w:r>
          </w:p>
        </w:tc>
        <w:tc>
          <w:tcPr>
            <w:tcW w:w="3175" w:type="dxa"/>
            <w:shd w:val="clear" w:color="auto" w:fill="F4F8FC"/>
          </w:tcPr>
          <w:p w14:paraId="651FB95E">
            <w:r>
              <w:rPr>
                <w:rFonts w:ascii="宋体" w:hAnsi="宋体" w:eastAsia="宋体"/>
                <w:b w:val="0"/>
                <w:sz w:val="20"/>
              </w:rPr>
              <w:t>默认通道 / 全部通道 / 某具体通道</w:t>
            </w:r>
          </w:p>
        </w:tc>
      </w:tr>
    </w:tbl>
    <w:p w14:paraId="169DAC77"/>
    <w:p w14:paraId="5E95EBBA">
      <w:pPr>
        <w:pStyle w:val="4"/>
      </w:pPr>
      <w:bookmarkStart w:id="34" w:name="_Toc28690"/>
      <w:r>
        <w:rPr>
          <w:rFonts w:ascii="微软雅黑" w:hAnsi="微软雅黑" w:eastAsia="微软雅黑"/>
          <w:b/>
          <w:color w:val="2E75B6"/>
          <w:sz w:val="28"/>
        </w:rPr>
        <w:t>5.6 历史存储（DAQ）到底该开在哪</w:t>
      </w:r>
      <w:bookmarkEnd w:id="34"/>
    </w:p>
    <w:p w14:paraId="4679A781">
      <w:pPr>
        <w:ind w:firstLine="0"/>
      </w:pPr>
      <w:r>
        <w:rPr>
          <w:rFonts w:ascii="宋体" w:hAnsi="宋体" w:eastAsia="宋体"/>
          <w:sz w:val="21"/>
        </w:rPr>
        <w:t>不是所有标签都要存历史。存得越多，历史库越大，趋势和报表越慢。建议按用途分三档：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4"/>
        <w:gridCol w:w="1904"/>
        <w:gridCol w:w="1906"/>
        <w:gridCol w:w="2683"/>
      </w:tblGrid>
      <w:tr w14:paraId="2880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E75B6"/>
          </w:tcPr>
          <w:p w14:paraId="7D059512">
            <w:r>
              <w:rPr>
                <w:rFonts w:ascii="宋体" w:hAnsi="宋体" w:eastAsia="宋体"/>
                <w:b/>
                <w:color w:val="FFFFFF"/>
                <w:sz w:val="20"/>
              </w:rPr>
              <w:t>用途</w:t>
            </w:r>
          </w:p>
        </w:tc>
        <w:tc>
          <w:tcPr>
            <w:tcW w:w="1928" w:type="dxa"/>
            <w:shd w:val="clear" w:color="auto" w:fill="2E75B6"/>
          </w:tcPr>
          <w:p w14:paraId="60B73496">
            <w:r>
              <w:rPr>
                <w:rFonts w:ascii="宋体" w:hAnsi="宋体" w:eastAsia="宋体"/>
                <w:b/>
                <w:color w:val="FFFFFF"/>
                <w:sz w:val="20"/>
              </w:rPr>
              <w:t>是否开 DAQ</w:t>
            </w:r>
          </w:p>
        </w:tc>
        <w:tc>
          <w:tcPr>
            <w:tcW w:w="1928" w:type="dxa"/>
            <w:shd w:val="clear" w:color="auto" w:fill="2E75B6"/>
          </w:tcPr>
          <w:p w14:paraId="3A78FC80">
            <w:r>
              <w:rPr>
                <w:rFonts w:ascii="宋体" w:hAnsi="宋体" w:eastAsia="宋体"/>
                <w:b/>
                <w:color w:val="FFFFFF"/>
                <w:sz w:val="20"/>
              </w:rPr>
              <w:t>间隔建议</w:t>
            </w:r>
          </w:p>
        </w:tc>
        <w:tc>
          <w:tcPr>
            <w:tcW w:w="2721" w:type="dxa"/>
            <w:shd w:val="clear" w:color="auto" w:fill="2E75B6"/>
          </w:tcPr>
          <w:p w14:paraId="66F9FD5D">
            <w:r>
              <w:rPr>
                <w:rFonts w:ascii="宋体" w:hAnsi="宋体" w:eastAsia="宋体"/>
                <w:b/>
                <w:color w:val="FFFFFF"/>
                <w:sz w:val="20"/>
              </w:rPr>
              <w:t>理由</w:t>
            </w:r>
          </w:p>
        </w:tc>
      </w:tr>
      <w:tr w14:paraId="0D063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F0A387C">
            <w:r>
              <w:rPr>
                <w:rFonts w:ascii="宋体" w:hAnsi="宋体" w:eastAsia="宋体"/>
                <w:b w:val="0"/>
                <w:sz w:val="20"/>
              </w:rPr>
              <w:t>要画趋势、要做班报日报</w:t>
            </w:r>
          </w:p>
        </w:tc>
        <w:tc>
          <w:tcPr>
            <w:tcW w:w="1928" w:type="dxa"/>
          </w:tcPr>
          <w:p w14:paraId="395D7AB3">
            <w:r>
              <w:rPr>
                <w:rFonts w:ascii="宋体" w:hAnsi="宋体" w:eastAsia="宋体"/>
                <w:b w:val="0"/>
                <w:sz w:val="20"/>
              </w:rPr>
              <w:t>必须开</w:t>
            </w:r>
          </w:p>
        </w:tc>
        <w:tc>
          <w:tcPr>
            <w:tcW w:w="1928" w:type="dxa"/>
          </w:tcPr>
          <w:p w14:paraId="5387A7C1">
            <w:r>
              <w:rPr>
                <w:rFonts w:ascii="宋体" w:hAnsi="宋体" w:eastAsia="宋体"/>
                <w:b w:val="0"/>
                <w:sz w:val="20"/>
              </w:rPr>
              <w:t>10~60 秒</w:t>
            </w:r>
          </w:p>
        </w:tc>
        <w:tc>
          <w:tcPr>
            <w:tcW w:w="2721" w:type="dxa"/>
          </w:tcPr>
          <w:p w14:paraId="70C4BDE7">
            <w:r>
              <w:rPr>
                <w:rFonts w:ascii="宋体" w:hAnsi="宋体" w:eastAsia="宋体"/>
                <w:b w:val="0"/>
                <w:sz w:val="20"/>
              </w:rPr>
              <w:t>太稀看不出趋势，太密库增长快</w:t>
            </w:r>
          </w:p>
        </w:tc>
      </w:tr>
      <w:tr w14:paraId="58443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4F8FC"/>
          </w:tcPr>
          <w:p w14:paraId="21096087">
            <w:r>
              <w:rPr>
                <w:rFonts w:ascii="宋体" w:hAnsi="宋体" w:eastAsia="宋体"/>
                <w:b w:val="0"/>
                <w:sz w:val="20"/>
              </w:rPr>
              <w:t>只在画面上看实时值</w:t>
            </w:r>
          </w:p>
        </w:tc>
        <w:tc>
          <w:tcPr>
            <w:tcW w:w="1928" w:type="dxa"/>
            <w:shd w:val="clear" w:color="auto" w:fill="F4F8FC"/>
          </w:tcPr>
          <w:p w14:paraId="1909D72B">
            <w:r>
              <w:rPr>
                <w:rFonts w:ascii="宋体" w:hAnsi="宋体" w:eastAsia="宋体"/>
                <w:b w:val="0"/>
                <w:sz w:val="20"/>
              </w:rPr>
              <w:t>不开</w:t>
            </w:r>
          </w:p>
        </w:tc>
        <w:tc>
          <w:tcPr>
            <w:tcW w:w="1928" w:type="dxa"/>
            <w:shd w:val="clear" w:color="auto" w:fill="F4F8FC"/>
          </w:tcPr>
          <w:p w14:paraId="513CB776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721" w:type="dxa"/>
            <w:shd w:val="clear" w:color="auto" w:fill="F4F8FC"/>
          </w:tcPr>
          <w:p w14:paraId="569C1738">
            <w:r>
              <w:rPr>
                <w:rFonts w:ascii="宋体" w:hAnsi="宋体" w:eastAsia="宋体"/>
                <w:b w:val="0"/>
                <w:sz w:val="20"/>
              </w:rPr>
              <w:t>开了纯属浪费</w:t>
            </w:r>
          </w:p>
        </w:tc>
      </w:tr>
      <w:tr w14:paraId="3EDC0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5EDF153">
            <w:r>
              <w:rPr>
                <w:rFonts w:ascii="宋体" w:hAnsi="宋体" w:eastAsia="宋体"/>
                <w:b w:val="0"/>
                <w:sz w:val="20"/>
              </w:rPr>
              <w:t>只关心状态变化（启停、报警）</w:t>
            </w:r>
          </w:p>
        </w:tc>
        <w:tc>
          <w:tcPr>
            <w:tcW w:w="1928" w:type="dxa"/>
          </w:tcPr>
          <w:p w14:paraId="3766B0AC">
            <w:r>
              <w:rPr>
                <w:rFonts w:ascii="宋体" w:hAnsi="宋体" w:eastAsia="宋体"/>
                <w:b w:val="0"/>
                <w:sz w:val="20"/>
              </w:rPr>
              <w:t>开，勾“变化存储”</w:t>
            </w:r>
          </w:p>
        </w:tc>
        <w:tc>
          <w:tcPr>
            <w:tcW w:w="1928" w:type="dxa"/>
          </w:tcPr>
          <w:p w14:paraId="28722332">
            <w:r>
              <w:rPr>
                <w:rFonts w:ascii="宋体" w:hAnsi="宋体" w:eastAsia="宋体"/>
                <w:b w:val="0"/>
                <w:sz w:val="20"/>
              </w:rPr>
              <w:t>60 秒以上</w:t>
            </w:r>
          </w:p>
        </w:tc>
        <w:tc>
          <w:tcPr>
            <w:tcW w:w="2721" w:type="dxa"/>
          </w:tcPr>
          <w:p w14:paraId="0EAD94C7">
            <w:r>
              <w:rPr>
                <w:rFonts w:ascii="宋体" w:hAnsi="宋体" w:eastAsia="宋体"/>
                <w:b w:val="0"/>
                <w:sz w:val="20"/>
              </w:rPr>
              <w:t>只记变化点，历史干净</w:t>
            </w:r>
          </w:p>
        </w:tc>
      </w:tr>
    </w:tbl>
    <w:p w14:paraId="29E2992B"/>
    <w:p w14:paraId="27863F12">
      <w:pPr>
        <w:pStyle w:val="4"/>
      </w:pPr>
      <w:bookmarkStart w:id="35" w:name="_Toc16377"/>
      <w:r>
        <w:rPr>
          <w:rFonts w:ascii="微软雅黑" w:hAnsi="微软雅黑" w:eastAsia="微软雅黑"/>
          <w:b/>
          <w:color w:val="2E75B6"/>
          <w:sz w:val="28"/>
        </w:rPr>
        <w:t>5.7 本章验收清单</w:t>
      </w:r>
      <w:bookmarkEnd w:id="35"/>
    </w:p>
    <w:p w14:paraId="551FC8B9">
      <w:pPr>
        <w:pStyle w:val="16"/>
      </w:pPr>
      <w:r>
        <w:rPr>
          <w:rFonts w:ascii="宋体" w:hAnsi="宋体" w:eastAsia="宋体"/>
          <w:sz w:val="21"/>
        </w:rPr>
        <w:t>每个标签都有描述，写清单位；</w:t>
      </w:r>
    </w:p>
    <w:p w14:paraId="0ABEC2F4">
      <w:pPr>
        <w:pStyle w:val="16"/>
      </w:pPr>
      <w:r>
        <w:rPr>
          <w:rFonts w:ascii="宋体" w:hAnsi="宋体" w:eastAsia="宋体"/>
          <w:sz w:val="21"/>
        </w:rPr>
        <w:t>所有需要趋势与报表的标签都开了 DAQ，间隔已按用途设定；</w:t>
      </w:r>
    </w:p>
    <w:p w14:paraId="151C8539">
      <w:pPr>
        <w:pStyle w:val="16"/>
      </w:pPr>
      <w:r>
        <w:rPr>
          <w:rFonts w:ascii="宋体" w:hAnsi="宋体" w:eastAsia="宋体"/>
          <w:sz w:val="21"/>
        </w:rPr>
        <w:t>开关量一律是 Bool，模拟量一律是 Real 或合适的整数类型；</w:t>
      </w:r>
    </w:p>
    <w:p w14:paraId="32265E73">
      <w:pPr>
        <w:pStyle w:val="16"/>
      </w:pPr>
      <w:r>
        <w:rPr>
          <w:rFonts w:ascii="宋体" w:hAnsi="宋体" w:eastAsia="宋体"/>
          <w:sz w:val="21"/>
        </w:rPr>
        <w:t>没有重名标签，没有用中文做名称；</w:t>
      </w:r>
    </w:p>
    <w:p w14:paraId="73942A40">
      <w:pPr>
        <w:pStyle w:val="16"/>
      </w:pPr>
      <w:r>
        <w:rPr>
          <w:rFonts w:ascii="宋体" w:hAnsi="宋体" w:eastAsia="宋体"/>
          <w:sz w:val="21"/>
        </w:rPr>
        <w:t>随机抽 3 个标签，值与现场仪表读数一致（含小数位与单位）。</w:t>
      </w:r>
    </w:p>
    <w:p w14:paraId="6FB8F755">
      <w:pPr>
        <w:pStyle w:val="3"/>
        <w:spacing w:before="280" w:after="120"/>
      </w:pPr>
      <w:bookmarkStart w:id="36" w:name="_Toc7481"/>
      <w:r>
        <w:rPr>
          <w:rFonts w:ascii="微软雅黑" w:hAnsi="微软雅黑" w:eastAsia="微软雅黑"/>
          <w:b/>
          <w:color w:val="1F4E79"/>
          <w:sz w:val="34"/>
        </w:rPr>
        <w:t>第 6 章  设备与驱动：把现场接进来</w:t>
      </w:r>
      <w:bookmarkEnd w:id="36"/>
    </w:p>
    <w:p w14:paraId="5DC2F215">
      <w:pPr>
        <w:ind w:firstLine="0"/>
      </w:pPr>
      <w:r>
        <w:rPr>
          <w:rFonts w:ascii="宋体" w:hAnsi="宋体" w:eastAsia="宋体"/>
          <w:sz w:val="21"/>
        </w:rPr>
        <w:t>设备就是“一台能通信的东西”：PLC、仪表、网关、电表、摄像机、甚至另一个软件系统。SCADIA 通过“驱动”和它说话。选对驱动、填对参数，是整条数据链能不能通的第一道关。</w:t>
      </w:r>
    </w:p>
    <w:p w14:paraId="5359692A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A962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6-1  设备与标签：左侧设备树，右侧该设备的标签列表</w:t>
      </w:r>
    </w:p>
    <w:p w14:paraId="69F0AB6F">
      <w:pPr>
        <w:pStyle w:val="4"/>
      </w:pPr>
      <w:bookmarkStart w:id="37" w:name="_Toc3595"/>
      <w:r>
        <w:rPr>
          <w:rFonts w:ascii="微软雅黑" w:hAnsi="微软雅黑" w:eastAsia="微软雅黑"/>
          <w:b/>
          <w:color w:val="2E75B6"/>
          <w:sz w:val="28"/>
        </w:rPr>
        <w:t>6.1 支持的十八种设备类型</w:t>
      </w:r>
      <w:bookmarkEnd w:id="37"/>
    </w:p>
    <w:p w14:paraId="68E3C21A">
      <w:pPr>
        <w:ind w:firstLine="0"/>
      </w:pPr>
      <w:r>
        <w:rPr>
          <w:rFonts w:ascii="宋体" w:hAnsi="宋体" w:eastAsia="宋体"/>
          <w:sz w:val="21"/>
        </w:rPr>
        <w:t>下表是本版本设备类型下拉框里的全部选项。你只能在其中选，选错类型等于用错语言，参数怎么填都不会通。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3700"/>
        <w:gridCol w:w="3556"/>
      </w:tblGrid>
      <w:tr w14:paraId="51EE2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E75B6"/>
          </w:tcPr>
          <w:p w14:paraId="412902D9">
            <w:r>
              <w:rPr>
                <w:rFonts w:ascii="宋体" w:hAnsi="宋体" w:eastAsia="宋体"/>
                <w:b/>
                <w:color w:val="FFFFFF"/>
                <w:sz w:val="20"/>
              </w:rPr>
              <w:t>设备类型</w:t>
            </w:r>
          </w:p>
        </w:tc>
        <w:tc>
          <w:tcPr>
            <w:tcW w:w="3742" w:type="dxa"/>
            <w:shd w:val="clear" w:color="auto" w:fill="2E75B6"/>
          </w:tcPr>
          <w:p w14:paraId="5DE09291">
            <w:r>
              <w:rPr>
                <w:rFonts w:ascii="宋体" w:hAnsi="宋体" w:eastAsia="宋体"/>
                <w:b/>
                <w:color w:val="FFFFFF"/>
                <w:sz w:val="20"/>
              </w:rPr>
              <w:t>典型对象</w:t>
            </w:r>
          </w:p>
        </w:tc>
        <w:tc>
          <w:tcPr>
            <w:tcW w:w="3628" w:type="dxa"/>
            <w:shd w:val="clear" w:color="auto" w:fill="2E75B6"/>
          </w:tcPr>
          <w:p w14:paraId="31AAAE03">
            <w:r>
              <w:rPr>
                <w:rFonts w:ascii="宋体" w:hAnsi="宋体" w:eastAsia="宋体"/>
                <w:b/>
                <w:color w:val="FFFFFF"/>
                <w:sz w:val="20"/>
              </w:rPr>
              <w:t>关键参数</w:t>
            </w:r>
          </w:p>
        </w:tc>
      </w:tr>
      <w:tr w14:paraId="0AF08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611E4E5">
            <w:r>
              <w:rPr>
                <w:rFonts w:ascii="宋体" w:hAnsi="宋体" w:eastAsia="宋体"/>
                <w:b w:val="0"/>
                <w:sz w:val="20"/>
              </w:rPr>
              <w:t>SiemensS7</w:t>
            </w:r>
          </w:p>
        </w:tc>
        <w:tc>
          <w:tcPr>
            <w:tcW w:w="3742" w:type="dxa"/>
          </w:tcPr>
          <w:p w14:paraId="0F645222">
            <w:r>
              <w:rPr>
                <w:rFonts w:ascii="宋体" w:hAnsi="宋体" w:eastAsia="宋体"/>
                <w:b w:val="0"/>
                <w:sz w:val="20"/>
              </w:rPr>
              <w:t>西门子 S7-200/300/400/1200/1500</w:t>
            </w:r>
          </w:p>
        </w:tc>
        <w:tc>
          <w:tcPr>
            <w:tcW w:w="3628" w:type="dxa"/>
          </w:tcPr>
          <w:p w14:paraId="36FC4CEB">
            <w:r>
              <w:rPr>
                <w:rFonts w:ascii="宋体" w:hAnsi="宋体" w:eastAsia="宋体"/>
                <w:b w:val="0"/>
                <w:sz w:val="20"/>
              </w:rPr>
              <w:t>IP、机架 rack、插槽 slot</w:t>
            </w:r>
          </w:p>
        </w:tc>
      </w:tr>
      <w:tr w14:paraId="4E5D7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21F82FC9">
            <w:r>
              <w:rPr>
                <w:rFonts w:ascii="宋体" w:hAnsi="宋体" w:eastAsia="宋体"/>
                <w:b w:val="0"/>
                <w:sz w:val="20"/>
              </w:rPr>
              <w:t>ModbusTCP</w:t>
            </w:r>
          </w:p>
        </w:tc>
        <w:tc>
          <w:tcPr>
            <w:tcW w:w="3742" w:type="dxa"/>
            <w:shd w:val="clear" w:color="auto" w:fill="F4F8FC"/>
          </w:tcPr>
          <w:p w14:paraId="17F7ED4D">
            <w:r>
              <w:rPr>
                <w:rFonts w:ascii="宋体" w:hAnsi="宋体" w:eastAsia="宋体"/>
                <w:b w:val="0"/>
                <w:sz w:val="20"/>
              </w:rPr>
              <w:t>以太网 Modbus 仪表、网关</w:t>
            </w:r>
          </w:p>
        </w:tc>
        <w:tc>
          <w:tcPr>
            <w:tcW w:w="3628" w:type="dxa"/>
            <w:shd w:val="clear" w:color="auto" w:fill="F4F8FC"/>
          </w:tcPr>
          <w:p w14:paraId="3995E1FF">
            <w:r>
              <w:rPr>
                <w:rFonts w:ascii="宋体" w:hAnsi="宋体" w:eastAsia="宋体"/>
                <w:b w:val="0"/>
                <w:sz w:val="20"/>
              </w:rPr>
              <w:t>IP:端口、从属 ID</w:t>
            </w:r>
          </w:p>
        </w:tc>
      </w:tr>
      <w:tr w14:paraId="72A6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CDD5671">
            <w:r>
              <w:rPr>
                <w:rFonts w:ascii="宋体" w:hAnsi="宋体" w:eastAsia="宋体"/>
                <w:b w:val="0"/>
                <w:sz w:val="20"/>
              </w:rPr>
              <w:t>ModbusRTU</w:t>
            </w:r>
          </w:p>
        </w:tc>
        <w:tc>
          <w:tcPr>
            <w:tcW w:w="3742" w:type="dxa"/>
          </w:tcPr>
          <w:p w14:paraId="56D1753F">
            <w:r>
              <w:rPr>
                <w:rFonts w:ascii="宋体" w:hAnsi="宋体" w:eastAsia="宋体"/>
                <w:b w:val="0"/>
                <w:sz w:val="20"/>
              </w:rPr>
              <w:t>串口 Modbus 仪表</w:t>
            </w:r>
          </w:p>
        </w:tc>
        <w:tc>
          <w:tcPr>
            <w:tcW w:w="3628" w:type="dxa"/>
          </w:tcPr>
          <w:p w14:paraId="5DCC149A">
            <w:r>
              <w:rPr>
                <w:rFonts w:ascii="宋体" w:hAnsi="宋体" w:eastAsia="宋体"/>
                <w:b w:val="0"/>
                <w:sz w:val="20"/>
              </w:rPr>
              <w:t>串口、波特率、数据位、停止位、奇偶校验、帧延迟</w:t>
            </w:r>
          </w:p>
        </w:tc>
      </w:tr>
      <w:tr w14:paraId="4A882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6E42FCDA">
            <w:r>
              <w:rPr>
                <w:rFonts w:ascii="宋体" w:hAnsi="宋体" w:eastAsia="宋体"/>
                <w:b w:val="0"/>
                <w:sz w:val="20"/>
              </w:rPr>
              <w:t>OPCUA</w:t>
            </w:r>
          </w:p>
        </w:tc>
        <w:tc>
          <w:tcPr>
            <w:tcW w:w="3742" w:type="dxa"/>
            <w:shd w:val="clear" w:color="auto" w:fill="F4F8FC"/>
          </w:tcPr>
          <w:p w14:paraId="0BCCB606">
            <w:r>
              <w:rPr>
                <w:rFonts w:ascii="宋体" w:hAnsi="宋体" w:eastAsia="宋体"/>
                <w:b w:val="0"/>
                <w:sz w:val="20"/>
              </w:rPr>
              <w:t>支持 OPC UA 的 PLC / 服务器</w:t>
            </w:r>
          </w:p>
        </w:tc>
        <w:tc>
          <w:tcPr>
            <w:tcW w:w="3628" w:type="dxa"/>
            <w:shd w:val="clear" w:color="auto" w:fill="F4F8FC"/>
          </w:tcPr>
          <w:p w14:paraId="63AAD16D">
            <w:r>
              <w:rPr>
                <w:rFonts w:ascii="宋体" w:hAnsi="宋体" w:eastAsia="宋体"/>
                <w:b w:val="0"/>
                <w:sz w:val="20"/>
              </w:rPr>
              <w:t>opc.tcp://地址:端口、安全模式、安全策略</w:t>
            </w:r>
          </w:p>
        </w:tc>
      </w:tr>
      <w:tr w14:paraId="2B9F7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E36AAF6">
            <w:r>
              <w:rPr>
                <w:rFonts w:ascii="宋体" w:hAnsi="宋体" w:eastAsia="宋体"/>
                <w:b w:val="0"/>
                <w:sz w:val="20"/>
              </w:rPr>
              <w:t>BACnet</w:t>
            </w:r>
          </w:p>
        </w:tc>
        <w:tc>
          <w:tcPr>
            <w:tcW w:w="3742" w:type="dxa"/>
          </w:tcPr>
          <w:p w14:paraId="10DB80BA">
            <w:r>
              <w:rPr>
                <w:rFonts w:ascii="宋体" w:hAnsi="宋体" w:eastAsia="宋体"/>
                <w:b w:val="0"/>
                <w:sz w:val="20"/>
              </w:rPr>
              <w:t>楼宇自控设备</w:t>
            </w:r>
          </w:p>
        </w:tc>
        <w:tc>
          <w:tcPr>
            <w:tcW w:w="3628" w:type="dxa"/>
          </w:tcPr>
          <w:p w14:paraId="593F476E">
            <w:r>
              <w:rPr>
                <w:rFonts w:ascii="宋体" w:hAnsi="宋体" w:eastAsia="宋体"/>
                <w:b w:val="0"/>
                <w:sz w:val="20"/>
              </w:rPr>
              <w:t>IP:端口（默认 47808）、对象实例</w:t>
            </w:r>
          </w:p>
        </w:tc>
      </w:tr>
      <w:tr w14:paraId="79DF6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77562068">
            <w:r>
              <w:rPr>
                <w:rFonts w:ascii="宋体" w:hAnsi="宋体" w:eastAsia="宋体"/>
                <w:b w:val="0"/>
                <w:sz w:val="20"/>
              </w:rPr>
              <w:t>EthernetIP</w:t>
            </w:r>
          </w:p>
        </w:tc>
        <w:tc>
          <w:tcPr>
            <w:tcW w:w="3742" w:type="dxa"/>
            <w:shd w:val="clear" w:color="auto" w:fill="F4F8FC"/>
          </w:tcPr>
          <w:p w14:paraId="395B075C">
            <w:r>
              <w:rPr>
                <w:rFonts w:ascii="宋体" w:hAnsi="宋体" w:eastAsia="宋体"/>
                <w:b w:val="0"/>
                <w:sz w:val="20"/>
              </w:rPr>
              <w:t>罗克韦尔 / AB 系列</w:t>
            </w:r>
          </w:p>
        </w:tc>
        <w:tc>
          <w:tcPr>
            <w:tcW w:w="3628" w:type="dxa"/>
            <w:shd w:val="clear" w:color="auto" w:fill="F4F8FC"/>
          </w:tcPr>
          <w:p w14:paraId="704DC267">
            <w:r>
              <w:rPr>
                <w:rFonts w:ascii="宋体" w:hAnsi="宋体" w:eastAsia="宋体"/>
                <w:b w:val="0"/>
                <w:sz w:val="20"/>
              </w:rPr>
              <w:t>IP、标签名</w:t>
            </w:r>
          </w:p>
        </w:tc>
      </w:tr>
      <w:tr w14:paraId="0BF78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553E807">
            <w:r>
              <w:rPr>
                <w:rFonts w:ascii="宋体" w:hAnsi="宋体" w:eastAsia="宋体"/>
                <w:b w:val="0"/>
                <w:sz w:val="20"/>
              </w:rPr>
              <w:t>OmronEthernetIP</w:t>
            </w:r>
          </w:p>
        </w:tc>
        <w:tc>
          <w:tcPr>
            <w:tcW w:w="3742" w:type="dxa"/>
          </w:tcPr>
          <w:p w14:paraId="5874A078">
            <w:r>
              <w:rPr>
                <w:rFonts w:ascii="宋体" w:hAnsi="宋体" w:eastAsia="宋体"/>
                <w:b w:val="0"/>
                <w:sz w:val="20"/>
              </w:rPr>
              <w:t>欧姆龙 Ethernet/IP 设备</w:t>
            </w:r>
          </w:p>
        </w:tc>
        <w:tc>
          <w:tcPr>
            <w:tcW w:w="3628" w:type="dxa"/>
          </w:tcPr>
          <w:p w14:paraId="6BC60843">
            <w:r>
              <w:rPr>
                <w:rFonts w:ascii="宋体" w:hAnsi="宋体" w:eastAsia="宋体"/>
                <w:b w:val="0"/>
                <w:sz w:val="20"/>
              </w:rPr>
              <w:t>IP、标签名</w:t>
            </w:r>
          </w:p>
        </w:tc>
      </w:tr>
      <w:tr w14:paraId="7484B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5F7B8662">
            <w:r>
              <w:rPr>
                <w:rFonts w:ascii="宋体" w:hAnsi="宋体" w:eastAsia="宋体"/>
                <w:b w:val="0"/>
                <w:sz w:val="20"/>
              </w:rPr>
              <w:t>MELSEC</w:t>
            </w:r>
          </w:p>
        </w:tc>
        <w:tc>
          <w:tcPr>
            <w:tcW w:w="3742" w:type="dxa"/>
            <w:shd w:val="clear" w:color="auto" w:fill="F4F8FC"/>
          </w:tcPr>
          <w:p w14:paraId="3AB312BD">
            <w:r>
              <w:rPr>
                <w:rFonts w:ascii="宋体" w:hAnsi="宋体" w:eastAsia="宋体"/>
                <w:b w:val="0"/>
                <w:sz w:val="20"/>
              </w:rPr>
              <w:t>三菱 MC 协议 PLC</w:t>
            </w:r>
          </w:p>
        </w:tc>
        <w:tc>
          <w:tcPr>
            <w:tcW w:w="3628" w:type="dxa"/>
            <w:shd w:val="clear" w:color="auto" w:fill="F4F8FC"/>
          </w:tcPr>
          <w:p w14:paraId="079E4678">
            <w:r>
              <w:rPr>
                <w:rFonts w:ascii="宋体" w:hAnsi="宋体" w:eastAsia="宋体"/>
                <w:b w:val="0"/>
                <w:sz w:val="20"/>
              </w:rPr>
              <w:t>IP:端口、软元件地址</w:t>
            </w:r>
          </w:p>
        </w:tc>
      </w:tr>
      <w:tr w14:paraId="7FE55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21203C5">
            <w:r>
              <w:rPr>
                <w:rFonts w:ascii="宋体" w:hAnsi="宋体" w:eastAsia="宋体"/>
                <w:b w:val="0"/>
                <w:sz w:val="20"/>
              </w:rPr>
              <w:t>ADSclient</w:t>
            </w:r>
          </w:p>
        </w:tc>
        <w:tc>
          <w:tcPr>
            <w:tcW w:w="3742" w:type="dxa"/>
          </w:tcPr>
          <w:p w14:paraId="4CE5E22A">
            <w:r>
              <w:rPr>
                <w:rFonts w:ascii="宋体" w:hAnsi="宋体" w:eastAsia="宋体"/>
                <w:b w:val="0"/>
                <w:sz w:val="20"/>
              </w:rPr>
              <w:t>倍福 TwinCAT</w:t>
            </w:r>
          </w:p>
        </w:tc>
        <w:tc>
          <w:tcPr>
            <w:tcW w:w="3628" w:type="dxa"/>
          </w:tcPr>
          <w:p w14:paraId="0617772C">
            <w:r>
              <w:rPr>
                <w:rFonts w:ascii="宋体" w:hAnsi="宋体" w:eastAsia="宋体"/>
                <w:b w:val="0"/>
                <w:sz w:val="20"/>
              </w:rPr>
              <w:t>AMS 地址、索引组与偏移</w:t>
            </w:r>
          </w:p>
        </w:tc>
      </w:tr>
      <w:tr w14:paraId="05164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7ABC67BB">
            <w:r>
              <w:rPr>
                <w:rFonts w:ascii="宋体" w:hAnsi="宋体" w:eastAsia="宋体"/>
                <w:b w:val="0"/>
                <w:sz w:val="20"/>
              </w:rPr>
              <w:t>WebAPI</w:t>
            </w:r>
          </w:p>
        </w:tc>
        <w:tc>
          <w:tcPr>
            <w:tcW w:w="3742" w:type="dxa"/>
            <w:shd w:val="clear" w:color="auto" w:fill="F4F8FC"/>
          </w:tcPr>
          <w:p w14:paraId="70166914">
            <w:r>
              <w:rPr>
                <w:rFonts w:ascii="宋体" w:hAnsi="宋体" w:eastAsia="宋体"/>
                <w:b w:val="0"/>
                <w:sz w:val="20"/>
              </w:rPr>
              <w:t>提供 HTTP 接口的第三方系统</w:t>
            </w:r>
          </w:p>
        </w:tc>
        <w:tc>
          <w:tcPr>
            <w:tcW w:w="3628" w:type="dxa"/>
            <w:shd w:val="clear" w:color="auto" w:fill="F4F8FC"/>
          </w:tcPr>
          <w:p w14:paraId="387B57A7">
            <w:r>
              <w:rPr>
                <w:rFonts w:ascii="宋体" w:hAnsi="宋体" w:eastAsia="宋体"/>
                <w:b w:val="0"/>
                <w:sz w:val="20"/>
              </w:rPr>
              <w:t>URL、方法、格式、认证</w:t>
            </w:r>
          </w:p>
        </w:tc>
      </w:tr>
      <w:tr w14:paraId="5935D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73BD17">
            <w:r>
              <w:rPr>
                <w:rFonts w:ascii="宋体" w:hAnsi="宋体" w:eastAsia="宋体"/>
                <w:b w:val="0"/>
                <w:sz w:val="20"/>
              </w:rPr>
              <w:t>MQTTclient</w:t>
            </w:r>
          </w:p>
        </w:tc>
        <w:tc>
          <w:tcPr>
            <w:tcW w:w="3742" w:type="dxa"/>
          </w:tcPr>
          <w:p w14:paraId="4B4BA240">
            <w:r>
              <w:rPr>
                <w:rFonts w:ascii="宋体" w:hAnsi="宋体" w:eastAsia="宋体"/>
                <w:b w:val="0"/>
                <w:sz w:val="20"/>
              </w:rPr>
              <w:t>MQTT 物联网网关</w:t>
            </w:r>
          </w:p>
        </w:tc>
        <w:tc>
          <w:tcPr>
            <w:tcW w:w="3628" w:type="dxa"/>
          </w:tcPr>
          <w:p w14:paraId="58264D3E">
            <w:r>
              <w:rPr>
                <w:rFonts w:ascii="宋体" w:hAnsi="宋体" w:eastAsia="宋体"/>
                <w:b w:val="0"/>
                <w:sz w:val="20"/>
              </w:rPr>
              <w:t>Broker 地址、主题（发布 / 订阅）</w:t>
            </w:r>
          </w:p>
        </w:tc>
      </w:tr>
      <w:tr w14:paraId="115E8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76C76871">
            <w:r>
              <w:rPr>
                <w:rFonts w:ascii="宋体" w:hAnsi="宋体" w:eastAsia="宋体"/>
                <w:b w:val="0"/>
                <w:sz w:val="20"/>
              </w:rPr>
              <w:t>REDIS</w:t>
            </w:r>
          </w:p>
        </w:tc>
        <w:tc>
          <w:tcPr>
            <w:tcW w:w="3742" w:type="dxa"/>
            <w:shd w:val="clear" w:color="auto" w:fill="F4F8FC"/>
          </w:tcPr>
          <w:p w14:paraId="7E4D9D27">
            <w:r>
              <w:rPr>
                <w:rFonts w:ascii="宋体" w:hAnsi="宋体" w:eastAsia="宋体"/>
                <w:b w:val="0"/>
                <w:sz w:val="20"/>
              </w:rPr>
              <w:t>以 Redis 中转的数据源</w:t>
            </w:r>
          </w:p>
        </w:tc>
        <w:tc>
          <w:tcPr>
            <w:tcW w:w="3628" w:type="dxa"/>
            <w:shd w:val="clear" w:color="auto" w:fill="F4F8FC"/>
          </w:tcPr>
          <w:p w14:paraId="14D34712">
            <w:r>
              <w:rPr>
                <w:rFonts w:ascii="宋体" w:hAnsi="宋体" w:eastAsia="宋体"/>
                <w:b w:val="0"/>
                <w:sz w:val="20"/>
              </w:rPr>
              <w:t>地址、键、读取模式</w:t>
            </w:r>
          </w:p>
        </w:tc>
      </w:tr>
      <w:tr w14:paraId="289A2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5AEFF8E">
            <w:r>
              <w:rPr>
                <w:rFonts w:ascii="宋体" w:hAnsi="宋体" w:eastAsia="宋体"/>
                <w:b w:val="0"/>
                <w:sz w:val="20"/>
              </w:rPr>
              <w:t>ODBC</w:t>
            </w:r>
          </w:p>
        </w:tc>
        <w:tc>
          <w:tcPr>
            <w:tcW w:w="3742" w:type="dxa"/>
          </w:tcPr>
          <w:p w14:paraId="194CC1BF">
            <w:r>
              <w:rPr>
                <w:rFonts w:ascii="宋体" w:hAnsi="宋体" w:eastAsia="宋体"/>
                <w:b w:val="0"/>
                <w:sz w:val="20"/>
              </w:rPr>
              <w:t>关系数据库</w:t>
            </w:r>
          </w:p>
        </w:tc>
        <w:tc>
          <w:tcPr>
            <w:tcW w:w="3628" w:type="dxa"/>
          </w:tcPr>
          <w:p w14:paraId="28C0B8A7">
            <w:r>
              <w:rPr>
                <w:rFonts w:ascii="宋体" w:hAnsi="宋体" w:eastAsia="宋体"/>
                <w:b w:val="0"/>
                <w:sz w:val="20"/>
              </w:rPr>
              <w:t>连接串、查询语句</w:t>
            </w:r>
          </w:p>
        </w:tc>
      </w:tr>
      <w:tr w14:paraId="02D51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4865F906">
            <w:r>
              <w:rPr>
                <w:rFonts w:ascii="宋体" w:hAnsi="宋体" w:eastAsia="宋体"/>
                <w:b w:val="0"/>
                <w:sz w:val="20"/>
              </w:rPr>
              <w:t>GPIO</w:t>
            </w:r>
          </w:p>
        </w:tc>
        <w:tc>
          <w:tcPr>
            <w:tcW w:w="3742" w:type="dxa"/>
            <w:shd w:val="clear" w:color="auto" w:fill="F4F8FC"/>
          </w:tcPr>
          <w:p w14:paraId="50A8A49D">
            <w:r>
              <w:rPr>
                <w:rFonts w:ascii="宋体" w:hAnsi="宋体" w:eastAsia="宋体"/>
                <w:b w:val="0"/>
                <w:sz w:val="20"/>
              </w:rPr>
              <w:t>工控机板载 IO / 树莓派</w:t>
            </w:r>
          </w:p>
        </w:tc>
        <w:tc>
          <w:tcPr>
            <w:tcW w:w="3628" w:type="dxa"/>
            <w:shd w:val="clear" w:color="auto" w:fill="F4F8FC"/>
          </w:tcPr>
          <w:p w14:paraId="2E691214">
            <w:r>
              <w:rPr>
                <w:rFonts w:ascii="宋体" w:hAnsi="宋体" w:eastAsia="宋体"/>
                <w:b w:val="0"/>
                <w:sz w:val="20"/>
              </w:rPr>
              <w:t>引脚号、方向、边沿</w:t>
            </w:r>
          </w:p>
        </w:tc>
      </w:tr>
      <w:tr w14:paraId="1EBFF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1B798D5">
            <w:r>
              <w:rPr>
                <w:rFonts w:ascii="宋体" w:hAnsi="宋体" w:eastAsia="宋体"/>
                <w:b w:val="0"/>
                <w:sz w:val="20"/>
              </w:rPr>
              <w:t>WebCam</w:t>
            </w:r>
          </w:p>
        </w:tc>
        <w:tc>
          <w:tcPr>
            <w:tcW w:w="3742" w:type="dxa"/>
          </w:tcPr>
          <w:p w14:paraId="0CD4C52F">
            <w:r>
              <w:rPr>
                <w:rFonts w:ascii="宋体" w:hAnsi="宋体" w:eastAsia="宋体"/>
                <w:b w:val="0"/>
                <w:sz w:val="20"/>
              </w:rPr>
              <w:t>USB / 网络摄像机</w:t>
            </w:r>
          </w:p>
        </w:tc>
        <w:tc>
          <w:tcPr>
            <w:tcW w:w="3628" w:type="dxa"/>
          </w:tcPr>
          <w:p w14:paraId="2BEFB9A4">
            <w:r>
              <w:rPr>
                <w:rFonts w:ascii="宋体" w:hAnsi="宋体" w:eastAsia="宋体"/>
                <w:b w:val="0"/>
                <w:sz w:val="20"/>
              </w:rPr>
              <w:t>设备索引或流地址</w:t>
            </w:r>
          </w:p>
        </w:tc>
      </w:tr>
      <w:tr w14:paraId="29DB7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1687E6C1">
            <w:r>
              <w:rPr>
                <w:rFonts w:ascii="宋体" w:hAnsi="宋体" w:eastAsia="宋体"/>
                <w:b w:val="0"/>
                <w:sz w:val="20"/>
              </w:rPr>
              <w:t>WebSocket</w:t>
            </w:r>
          </w:p>
        </w:tc>
        <w:tc>
          <w:tcPr>
            <w:tcW w:w="3742" w:type="dxa"/>
            <w:shd w:val="clear" w:color="auto" w:fill="F4F8FC"/>
          </w:tcPr>
          <w:p w14:paraId="1EF71A15">
            <w:r>
              <w:rPr>
                <w:rFonts w:ascii="宋体" w:hAnsi="宋体" w:eastAsia="宋体"/>
                <w:b w:val="0"/>
                <w:sz w:val="20"/>
              </w:rPr>
              <w:t>推送型数据源</w:t>
            </w:r>
          </w:p>
        </w:tc>
        <w:tc>
          <w:tcPr>
            <w:tcW w:w="3628" w:type="dxa"/>
            <w:shd w:val="clear" w:color="auto" w:fill="F4F8FC"/>
          </w:tcPr>
          <w:p w14:paraId="27DD5569">
            <w:r>
              <w:rPr>
                <w:rFonts w:ascii="宋体" w:hAnsi="宋体" w:eastAsia="宋体"/>
                <w:b w:val="0"/>
                <w:sz w:val="20"/>
              </w:rPr>
              <w:t>ws 地址、订阅报文</w:t>
            </w:r>
          </w:p>
        </w:tc>
      </w:tr>
      <w:tr w14:paraId="3892B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CFC3BB1">
            <w:r>
              <w:rPr>
                <w:rFonts w:ascii="宋体" w:hAnsi="宋体" w:eastAsia="宋体"/>
                <w:b w:val="0"/>
                <w:sz w:val="20"/>
              </w:rPr>
              <w:t>SCADIAServer</w:t>
            </w:r>
          </w:p>
        </w:tc>
        <w:tc>
          <w:tcPr>
            <w:tcW w:w="3742" w:type="dxa"/>
          </w:tcPr>
          <w:p w14:paraId="1D20EFF6">
            <w:r>
              <w:rPr>
                <w:rFonts w:ascii="宋体" w:hAnsi="宋体" w:eastAsia="宋体"/>
                <w:b w:val="0"/>
                <w:sz w:val="20"/>
              </w:rPr>
              <w:t>另一个 SCADIA 实例</w:t>
            </w:r>
          </w:p>
        </w:tc>
        <w:tc>
          <w:tcPr>
            <w:tcW w:w="3628" w:type="dxa"/>
          </w:tcPr>
          <w:p w14:paraId="268CA6D9">
            <w:r>
              <w:rPr>
                <w:rFonts w:ascii="宋体" w:hAnsi="宋体" w:eastAsia="宋体"/>
                <w:b w:val="0"/>
                <w:sz w:val="20"/>
              </w:rPr>
              <w:t>服务地址、账号</w:t>
            </w:r>
          </w:p>
        </w:tc>
      </w:tr>
      <w:tr w14:paraId="5D045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6AFA5A6F">
            <w:r>
              <w:rPr>
                <w:rFonts w:ascii="宋体" w:hAnsi="宋体" w:eastAsia="宋体"/>
                <w:b w:val="0"/>
                <w:sz w:val="20"/>
              </w:rPr>
              <w:t>internal</w:t>
            </w:r>
          </w:p>
        </w:tc>
        <w:tc>
          <w:tcPr>
            <w:tcW w:w="3742" w:type="dxa"/>
            <w:shd w:val="clear" w:color="auto" w:fill="F4F8FC"/>
          </w:tcPr>
          <w:p w14:paraId="6B987AF6">
            <w:r>
              <w:rPr>
                <w:rFonts w:ascii="宋体" w:hAnsi="宋体" w:eastAsia="宋体"/>
                <w:b w:val="0"/>
                <w:sz w:val="20"/>
              </w:rPr>
              <w:t>不连硬件的内部变量</w:t>
            </w:r>
          </w:p>
        </w:tc>
        <w:tc>
          <w:tcPr>
            <w:tcW w:w="3628" w:type="dxa"/>
            <w:shd w:val="clear" w:color="auto" w:fill="F4F8FC"/>
          </w:tcPr>
          <w:p w14:paraId="5D0B4D0D">
            <w:r>
              <w:rPr>
                <w:rFonts w:ascii="宋体" w:hAnsi="宋体" w:eastAsia="宋体"/>
                <w:b w:val="0"/>
                <w:sz w:val="20"/>
              </w:rPr>
              <w:t>仅前端使用，用于画面内部计算</w:t>
            </w:r>
          </w:p>
        </w:tc>
      </w:tr>
    </w:tbl>
    <w:p w14:paraId="2C5833C5"/>
    <w:p w14:paraId="0B6D9F6A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“internal / 仅限前端”只适合画面内部计算，不要拿它承担需要记录历史的生产数据。</w:t>
      </w:r>
    </w:p>
    <w:p w14:paraId="18B5A7CB">
      <w:pPr>
        <w:pStyle w:val="4"/>
      </w:pPr>
      <w:bookmarkStart w:id="38" w:name="_Toc5012"/>
      <w:r>
        <w:rPr>
          <w:rFonts w:ascii="微软雅黑" w:hAnsi="微软雅黑" w:eastAsia="微软雅黑"/>
          <w:b/>
          <w:color w:val="2E75B6"/>
          <w:sz w:val="28"/>
        </w:rPr>
        <w:t>6.2 新建一台设备：通用五步</w:t>
      </w:r>
      <w:bookmarkEnd w:id="38"/>
    </w:p>
    <w:p w14:paraId="02C06A2E">
      <w:pPr>
        <w:ind w:firstLine="0"/>
      </w:pPr>
      <w:r>
        <w:rPr>
          <w:rFonts w:ascii="宋体" w:hAnsi="宋体" w:eastAsia="宋体"/>
          <w:sz w:val="21"/>
        </w:rPr>
        <w:t>不论哪种驱动，新建流程都是同五步，区别只在第 3 步的参数。</w:t>
      </w:r>
    </w:p>
    <w:p w14:paraId="5B5B0FF2">
      <w:pPr>
        <w:pStyle w:val="14"/>
      </w:pPr>
      <w:r>
        <w:rPr>
          <w:rFonts w:ascii="宋体" w:hAnsi="宋体" w:eastAsia="宋体"/>
          <w:sz w:val="21"/>
        </w:rPr>
        <w:t>在“设备与标签”页点“添加设备”；</w:t>
      </w:r>
    </w:p>
    <w:p w14:paraId="14060C0E">
      <w:pPr>
        <w:pStyle w:val="14"/>
      </w:pPr>
      <w:r>
        <w:rPr>
          <w:rFonts w:ascii="宋体" w:hAnsi="宋体" w:eastAsia="宋体"/>
          <w:sz w:val="21"/>
        </w:rPr>
        <w:t>填“名称”（建议与现场设备编号一致，例如 boiler1）并选择“类型”；</w:t>
      </w:r>
    </w:p>
    <w:p w14:paraId="3E8D868F">
      <w:pPr>
        <w:pStyle w:val="14"/>
      </w:pPr>
      <w:r>
        <w:rPr>
          <w:rFonts w:ascii="宋体" w:hAnsi="宋体" w:eastAsia="宋体"/>
          <w:sz w:val="21"/>
        </w:rPr>
        <w:t>按驱动填写连接参数（见 6.3 分驱动说明）；</w:t>
      </w:r>
    </w:p>
    <w:p w14:paraId="0551CEAC">
      <w:pPr>
        <w:pStyle w:val="14"/>
      </w:pPr>
      <w:r>
        <w:rPr>
          <w:rFonts w:ascii="宋体" w:hAnsi="宋体" w:eastAsia="宋体"/>
          <w:sz w:val="21"/>
        </w:rPr>
        <w:t>勾选“启用”，需要历史数据的再勾“订阅”，设定“轮询”周期；</w:t>
      </w:r>
    </w:p>
    <w:p w14:paraId="424A2C33">
      <w:pPr>
        <w:pStyle w:val="14"/>
      </w:pPr>
      <w:r>
        <w:rPr>
          <w:rFonts w:ascii="宋体" w:hAnsi="宋体" w:eastAsia="宋体"/>
          <w:sz w:val="21"/>
        </w:rPr>
        <w:t>保存后观察设备状态灯：绿色为已连接，红色为连接失败。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3351"/>
        <w:gridCol w:w="3691"/>
      </w:tblGrid>
      <w:tr w14:paraId="07E30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2DC2EDB8"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w="3402" w:type="dxa"/>
            <w:shd w:val="clear" w:color="auto" w:fill="2E75B6"/>
          </w:tcPr>
          <w:p w14:paraId="64AF9264"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w="3742" w:type="dxa"/>
            <w:shd w:val="clear" w:color="auto" w:fill="2E75B6"/>
          </w:tcPr>
          <w:p w14:paraId="1E48068C">
            <w:r>
              <w:rPr>
                <w:rFonts w:ascii="宋体" w:hAnsi="宋体" w:eastAsia="宋体"/>
                <w:b/>
                <w:color w:val="FFFFFF"/>
                <w:sz w:val="20"/>
              </w:rPr>
              <w:t>填写建议</w:t>
            </w:r>
          </w:p>
        </w:tc>
      </w:tr>
      <w:tr w14:paraId="079F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AF71591">
            <w:r>
              <w:rPr>
                <w:rFonts w:ascii="宋体" w:hAnsi="宋体" w:eastAsia="宋体"/>
                <w:b w:val="0"/>
                <w:sz w:val="20"/>
              </w:rPr>
              <w:t>名称 name</w:t>
            </w:r>
          </w:p>
        </w:tc>
        <w:tc>
          <w:tcPr>
            <w:tcW w:w="3402" w:type="dxa"/>
          </w:tcPr>
          <w:p w14:paraId="12476CAC">
            <w:r>
              <w:rPr>
                <w:rFonts w:ascii="宋体" w:hAnsi="宋体" w:eastAsia="宋体"/>
                <w:b w:val="0"/>
                <w:sz w:val="20"/>
              </w:rPr>
              <w:t>设备在系统内的标识</w:t>
            </w:r>
          </w:p>
        </w:tc>
        <w:tc>
          <w:tcPr>
            <w:tcW w:w="3742" w:type="dxa"/>
          </w:tcPr>
          <w:p w14:paraId="383024CA">
            <w:r>
              <w:rPr>
                <w:rFonts w:ascii="宋体" w:hAnsi="宋体" w:eastAsia="宋体"/>
                <w:b w:val="0"/>
                <w:sz w:val="20"/>
              </w:rPr>
              <w:t>与现场铭牌编号一致，不要用中文</w:t>
            </w:r>
          </w:p>
        </w:tc>
      </w:tr>
      <w:tr w14:paraId="65AB9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1679F26A">
            <w:r>
              <w:rPr>
                <w:rFonts w:ascii="宋体" w:hAnsi="宋体" w:eastAsia="宋体"/>
                <w:b w:val="0"/>
                <w:sz w:val="20"/>
              </w:rPr>
              <w:t>类型 type</w:t>
            </w:r>
          </w:p>
        </w:tc>
        <w:tc>
          <w:tcPr>
            <w:tcW w:w="3402" w:type="dxa"/>
            <w:shd w:val="clear" w:color="auto" w:fill="F4F8FC"/>
          </w:tcPr>
          <w:p w14:paraId="59CFC45E">
            <w:r>
              <w:rPr>
                <w:rFonts w:ascii="宋体" w:hAnsi="宋体" w:eastAsia="宋体"/>
                <w:b w:val="0"/>
                <w:sz w:val="20"/>
              </w:rPr>
              <w:t>驱动类型</w:t>
            </w:r>
          </w:p>
        </w:tc>
        <w:tc>
          <w:tcPr>
            <w:tcW w:w="3742" w:type="dxa"/>
            <w:shd w:val="clear" w:color="auto" w:fill="F4F8FC"/>
          </w:tcPr>
          <w:p w14:paraId="10022C9B">
            <w:r>
              <w:rPr>
                <w:rFonts w:ascii="宋体" w:hAnsi="宋体" w:eastAsia="宋体"/>
                <w:b w:val="0"/>
                <w:sz w:val="20"/>
              </w:rPr>
              <w:t>见 6.1，选错必不通</w:t>
            </w:r>
          </w:p>
        </w:tc>
      </w:tr>
      <w:tr w14:paraId="34E55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21668A">
            <w:r>
              <w:rPr>
                <w:rFonts w:ascii="宋体" w:hAnsi="宋体" w:eastAsia="宋体"/>
                <w:b w:val="0"/>
                <w:sz w:val="20"/>
              </w:rPr>
              <w:t>启用 enable</w:t>
            </w:r>
          </w:p>
        </w:tc>
        <w:tc>
          <w:tcPr>
            <w:tcW w:w="3402" w:type="dxa"/>
          </w:tcPr>
          <w:p w14:paraId="5491102B">
            <w:r>
              <w:rPr>
                <w:rFonts w:ascii="宋体" w:hAnsi="宋体" w:eastAsia="宋体"/>
                <w:b w:val="0"/>
                <w:sz w:val="20"/>
              </w:rPr>
              <w:t>是否主动连接</w:t>
            </w:r>
          </w:p>
        </w:tc>
        <w:tc>
          <w:tcPr>
            <w:tcW w:w="3742" w:type="dxa"/>
          </w:tcPr>
          <w:p w14:paraId="1C919A45">
            <w:r>
              <w:rPr>
                <w:rFonts w:ascii="宋体" w:hAnsi="宋体" w:eastAsia="宋体"/>
                <w:b w:val="0"/>
                <w:sz w:val="20"/>
              </w:rPr>
              <w:t>调试期间可先关，配好再开</w:t>
            </w:r>
          </w:p>
        </w:tc>
      </w:tr>
      <w:tr w14:paraId="6D642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3B3F630B">
            <w:r>
              <w:rPr>
                <w:rFonts w:ascii="宋体" w:hAnsi="宋体" w:eastAsia="宋体"/>
                <w:b w:val="0"/>
                <w:sz w:val="20"/>
              </w:rPr>
              <w:t>轮询 polling</w:t>
            </w:r>
          </w:p>
        </w:tc>
        <w:tc>
          <w:tcPr>
            <w:tcW w:w="3402" w:type="dxa"/>
            <w:shd w:val="clear" w:color="auto" w:fill="F4F8FC"/>
          </w:tcPr>
          <w:p w14:paraId="3E952AE5">
            <w:r>
              <w:rPr>
                <w:rFonts w:ascii="宋体" w:hAnsi="宋体" w:eastAsia="宋体"/>
                <w:b w:val="0"/>
                <w:sz w:val="20"/>
              </w:rPr>
              <w:t>多久读一次（毫秒）</w:t>
            </w:r>
          </w:p>
        </w:tc>
        <w:tc>
          <w:tcPr>
            <w:tcW w:w="3742" w:type="dxa"/>
            <w:shd w:val="clear" w:color="auto" w:fill="F4F8FC"/>
          </w:tcPr>
          <w:p w14:paraId="28E97809">
            <w:r>
              <w:rPr>
                <w:rFonts w:ascii="宋体" w:hAnsi="宋体" w:eastAsia="宋体"/>
                <w:b w:val="0"/>
                <w:sz w:val="20"/>
              </w:rPr>
              <w:t>常规 1000；快速联锁类 200~500；慢变量 5000</w:t>
            </w:r>
          </w:p>
        </w:tc>
      </w:tr>
      <w:tr w14:paraId="63E0D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05FB14B">
            <w:r>
              <w:rPr>
                <w:rFonts w:ascii="宋体" w:hAnsi="宋体" w:eastAsia="宋体"/>
                <w:b w:val="0"/>
                <w:sz w:val="20"/>
              </w:rPr>
              <w:t>订阅 subscribe</w:t>
            </w:r>
          </w:p>
        </w:tc>
        <w:tc>
          <w:tcPr>
            <w:tcW w:w="3402" w:type="dxa"/>
          </w:tcPr>
          <w:p w14:paraId="634B2C9E">
            <w:r>
              <w:rPr>
                <w:rFonts w:ascii="宋体" w:hAnsi="宋体" w:eastAsia="宋体"/>
                <w:b w:val="0"/>
                <w:sz w:val="20"/>
              </w:rPr>
              <w:t>变化主动上报</w:t>
            </w:r>
          </w:p>
        </w:tc>
        <w:tc>
          <w:tcPr>
            <w:tcW w:w="3742" w:type="dxa"/>
          </w:tcPr>
          <w:p w14:paraId="766E18EC">
            <w:r>
              <w:rPr>
                <w:rFonts w:ascii="宋体" w:hAnsi="宋体" w:eastAsia="宋体"/>
                <w:b w:val="0"/>
                <w:sz w:val="20"/>
              </w:rPr>
              <w:t>支持订阅的驱动建议开启，可降低总线负载</w:t>
            </w:r>
          </w:p>
        </w:tc>
      </w:tr>
      <w:tr w14:paraId="74037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5FA077C1">
            <w:r>
              <w:rPr>
                <w:rFonts w:ascii="宋体" w:hAnsi="宋体" w:eastAsia="宋体"/>
                <w:b w:val="0"/>
                <w:sz w:val="20"/>
              </w:rPr>
              <w:t>地址 address</w:t>
            </w:r>
          </w:p>
        </w:tc>
        <w:tc>
          <w:tcPr>
            <w:tcW w:w="3402" w:type="dxa"/>
            <w:shd w:val="clear" w:color="auto" w:fill="F4F8FC"/>
          </w:tcPr>
          <w:p w14:paraId="3355BA5D">
            <w:r>
              <w:rPr>
                <w:rFonts w:ascii="宋体" w:hAnsi="宋体" w:eastAsia="宋体"/>
                <w:b w:val="0"/>
                <w:sz w:val="20"/>
              </w:rPr>
              <w:t>IP / 串口 / URL</w:t>
            </w:r>
          </w:p>
        </w:tc>
        <w:tc>
          <w:tcPr>
            <w:tcW w:w="3742" w:type="dxa"/>
            <w:shd w:val="clear" w:color="auto" w:fill="F4F8FC"/>
          </w:tcPr>
          <w:p w14:paraId="17C071AB">
            <w:r>
              <w:rPr>
                <w:rFonts w:ascii="宋体" w:hAnsi="宋体" w:eastAsia="宋体"/>
                <w:b w:val="0"/>
                <w:sz w:val="20"/>
              </w:rPr>
              <w:t>见分驱动说明</w:t>
            </w:r>
          </w:p>
        </w:tc>
      </w:tr>
      <w:tr w14:paraId="143B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6AFBBB5">
            <w:r>
              <w:rPr>
                <w:rFonts w:ascii="宋体" w:hAnsi="宋体" w:eastAsia="宋体"/>
                <w:b w:val="0"/>
                <w:sz w:val="20"/>
              </w:rPr>
              <w:t>端口 port</w:t>
            </w:r>
          </w:p>
        </w:tc>
        <w:tc>
          <w:tcPr>
            <w:tcW w:w="3402" w:type="dxa"/>
          </w:tcPr>
          <w:p w14:paraId="1B5972B3">
            <w:r>
              <w:rPr>
                <w:rFonts w:ascii="宋体" w:hAnsi="宋体" w:eastAsia="宋体"/>
                <w:b w:val="0"/>
                <w:sz w:val="20"/>
              </w:rPr>
              <w:t>通信端口</w:t>
            </w:r>
          </w:p>
        </w:tc>
        <w:tc>
          <w:tcPr>
            <w:tcW w:w="3742" w:type="dxa"/>
          </w:tcPr>
          <w:p w14:paraId="3007F663">
            <w:r>
              <w:rPr>
                <w:rFonts w:ascii="宋体" w:hAnsi="宋体" w:eastAsia="宋体"/>
                <w:b w:val="0"/>
                <w:sz w:val="20"/>
              </w:rPr>
              <w:t>Modbus TCP 502、BACnet 47808、OPC UA 4840</w:t>
            </w:r>
          </w:p>
        </w:tc>
      </w:tr>
      <w:tr w14:paraId="2C2C3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0DC3AF07">
            <w:r>
              <w:rPr>
                <w:rFonts w:ascii="宋体" w:hAnsi="宋体" w:eastAsia="宋体"/>
                <w:b w:val="0"/>
                <w:sz w:val="20"/>
              </w:rPr>
              <w:t>从属 ID slaveId</w:t>
            </w:r>
          </w:p>
        </w:tc>
        <w:tc>
          <w:tcPr>
            <w:tcW w:w="3402" w:type="dxa"/>
            <w:shd w:val="clear" w:color="auto" w:fill="F4F8FC"/>
          </w:tcPr>
          <w:p w14:paraId="7BD51043">
            <w:r>
              <w:rPr>
                <w:rFonts w:ascii="宋体" w:hAnsi="宋体" w:eastAsia="宋体"/>
                <w:b w:val="0"/>
                <w:sz w:val="20"/>
              </w:rPr>
              <w:t>Modbus 从站号</w:t>
            </w:r>
          </w:p>
        </w:tc>
        <w:tc>
          <w:tcPr>
            <w:tcW w:w="3742" w:type="dxa"/>
            <w:shd w:val="clear" w:color="auto" w:fill="F4F8FC"/>
          </w:tcPr>
          <w:p w14:paraId="722E7440">
            <w:r>
              <w:rPr>
                <w:rFonts w:ascii="宋体" w:hAnsi="宋体" w:eastAsia="宋体"/>
                <w:b w:val="0"/>
                <w:sz w:val="20"/>
              </w:rPr>
              <w:t>仪表说明书上的站号，常见 1</w:t>
            </w:r>
          </w:p>
        </w:tc>
      </w:tr>
      <w:tr w14:paraId="0163B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6DF638">
            <w:r>
              <w:rPr>
                <w:rFonts w:ascii="宋体" w:hAnsi="宋体" w:eastAsia="宋体"/>
                <w:b w:val="0"/>
                <w:sz w:val="20"/>
              </w:rPr>
              <w:t>机架 / 插槽 rack/slot</w:t>
            </w:r>
          </w:p>
        </w:tc>
        <w:tc>
          <w:tcPr>
            <w:tcW w:w="3402" w:type="dxa"/>
          </w:tcPr>
          <w:p w14:paraId="488546D5">
            <w:r>
              <w:rPr>
                <w:rFonts w:ascii="宋体" w:hAnsi="宋体" w:eastAsia="宋体"/>
                <w:b w:val="0"/>
                <w:sz w:val="20"/>
              </w:rPr>
              <w:t>S7 硬件组态位置</w:t>
            </w:r>
          </w:p>
        </w:tc>
        <w:tc>
          <w:tcPr>
            <w:tcW w:w="3742" w:type="dxa"/>
          </w:tcPr>
          <w:p w14:paraId="2B08470D">
            <w:r>
              <w:rPr>
                <w:rFonts w:ascii="宋体" w:hAnsi="宋体" w:eastAsia="宋体"/>
                <w:b w:val="0"/>
                <w:sz w:val="20"/>
              </w:rPr>
              <w:t>S7-1200/1500 常见 0/1；S7-300 常见 0/2</w:t>
            </w:r>
          </w:p>
        </w:tc>
      </w:tr>
      <w:tr w14:paraId="5F0D4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66E2CE50">
            <w:r>
              <w:rPr>
                <w:rFonts w:ascii="宋体" w:hAnsi="宋体" w:eastAsia="宋体"/>
                <w:b w:val="0"/>
                <w:sz w:val="20"/>
              </w:rPr>
              <w:t>串口参数</w:t>
            </w:r>
          </w:p>
        </w:tc>
        <w:tc>
          <w:tcPr>
            <w:tcW w:w="3402" w:type="dxa"/>
            <w:shd w:val="clear" w:color="auto" w:fill="F4F8FC"/>
          </w:tcPr>
          <w:p w14:paraId="151790F5">
            <w:r>
              <w:rPr>
                <w:rFonts w:ascii="宋体" w:hAnsi="宋体" w:eastAsia="宋体"/>
                <w:b w:val="0"/>
                <w:sz w:val="20"/>
              </w:rPr>
              <w:t>串行端口/波特率/数据位/停止位/奇偶/帧延迟</w:t>
            </w:r>
          </w:p>
        </w:tc>
        <w:tc>
          <w:tcPr>
            <w:tcW w:w="3742" w:type="dxa"/>
            <w:shd w:val="clear" w:color="auto" w:fill="F4F8FC"/>
          </w:tcPr>
          <w:p w14:paraId="2630591F">
            <w:r>
              <w:rPr>
                <w:rFonts w:ascii="宋体" w:hAnsi="宋体" w:eastAsia="宋体"/>
                <w:b w:val="0"/>
                <w:sz w:val="20"/>
              </w:rPr>
              <w:t>必须与仪表完全一致，一位都不能差</w:t>
            </w:r>
          </w:p>
        </w:tc>
      </w:tr>
      <w:tr w14:paraId="68096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01FF57B">
            <w:r>
              <w:rPr>
                <w:rFonts w:ascii="宋体" w:hAnsi="宋体" w:eastAsia="宋体"/>
                <w:b w:val="0"/>
                <w:sz w:val="20"/>
              </w:rPr>
              <w:t>安全模式 / 策略</w:t>
            </w:r>
          </w:p>
        </w:tc>
        <w:tc>
          <w:tcPr>
            <w:tcW w:w="3402" w:type="dxa"/>
          </w:tcPr>
          <w:p w14:paraId="343872F0">
            <w:r>
              <w:rPr>
                <w:rFonts w:ascii="宋体" w:hAnsi="宋体" w:eastAsia="宋体"/>
                <w:b w:val="0"/>
                <w:sz w:val="20"/>
              </w:rPr>
              <w:t>OPC UA 加密方式</w:t>
            </w:r>
          </w:p>
        </w:tc>
        <w:tc>
          <w:tcPr>
            <w:tcW w:w="3742" w:type="dxa"/>
          </w:tcPr>
          <w:p w14:paraId="5CD68279">
            <w:r>
              <w:rPr>
                <w:rFonts w:ascii="宋体" w:hAnsi="宋体" w:eastAsia="宋体"/>
                <w:b w:val="0"/>
                <w:sz w:val="20"/>
              </w:rPr>
              <w:t>先试 None 排除网络问题，通了再上加密</w:t>
            </w:r>
          </w:p>
        </w:tc>
      </w:tr>
      <w:tr w14:paraId="2554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06C4E075">
            <w:r>
              <w:rPr>
                <w:rFonts w:ascii="宋体" w:hAnsi="宋体" w:eastAsia="宋体"/>
                <w:b w:val="0"/>
                <w:sz w:val="20"/>
              </w:rPr>
              <w:t>仅限前端 internal</w:t>
            </w:r>
          </w:p>
        </w:tc>
        <w:tc>
          <w:tcPr>
            <w:tcW w:w="3402" w:type="dxa"/>
            <w:shd w:val="clear" w:color="auto" w:fill="F4F8FC"/>
          </w:tcPr>
          <w:p w14:paraId="52CE6AC6">
            <w:r>
              <w:rPr>
                <w:rFonts w:ascii="宋体" w:hAnsi="宋体" w:eastAsia="宋体"/>
                <w:b w:val="0"/>
                <w:sz w:val="20"/>
              </w:rPr>
              <w:t>不经过服务端</w:t>
            </w:r>
          </w:p>
        </w:tc>
        <w:tc>
          <w:tcPr>
            <w:tcW w:w="3742" w:type="dxa"/>
            <w:shd w:val="clear" w:color="auto" w:fill="F4F8FC"/>
          </w:tcPr>
          <w:p w14:paraId="21F70DDD">
            <w:r>
              <w:rPr>
                <w:rFonts w:ascii="宋体" w:hAnsi="宋体" w:eastAsia="宋体"/>
                <w:b w:val="0"/>
                <w:sz w:val="20"/>
              </w:rPr>
              <w:t>仅供画面内部计算</w:t>
            </w:r>
          </w:p>
        </w:tc>
      </w:tr>
    </w:tbl>
    <w:p w14:paraId="55A0C0FF"/>
    <w:p w14:paraId="194DE5DB">
      <w:pPr>
        <w:pStyle w:val="4"/>
      </w:pPr>
      <w:bookmarkStart w:id="39" w:name="_Toc26094"/>
      <w:r>
        <w:rPr>
          <w:rFonts w:ascii="微软雅黑" w:hAnsi="微软雅黑" w:eastAsia="微软雅黑"/>
          <w:b/>
          <w:color w:val="2E75B6"/>
          <w:sz w:val="28"/>
        </w:rPr>
        <w:t>6.3 分驱动参数要点</w:t>
      </w:r>
      <w:bookmarkEnd w:id="39"/>
    </w:p>
    <w:p w14:paraId="4AA6B95B">
      <w:pPr>
        <w:pStyle w:val="5"/>
      </w:pPr>
      <w:bookmarkStart w:id="40" w:name="_Toc17710"/>
      <w:r>
        <w:rPr>
          <w:rFonts w:ascii="微软雅黑" w:hAnsi="微软雅黑" w:eastAsia="微软雅黑"/>
          <w:b/>
          <w:color w:val="333333"/>
          <w:sz w:val="25"/>
        </w:rPr>
        <w:t>6.3.1 西门子 S7</w:t>
      </w:r>
      <w:bookmarkEnd w:id="40"/>
    </w:p>
    <w:p w14:paraId="605506D6">
      <w:pPr>
        <w:pStyle w:val="16"/>
      </w:pPr>
      <w:r>
        <w:rPr>
          <w:rFonts w:ascii="宋体" w:hAnsi="宋体" w:eastAsia="宋体"/>
          <w:sz w:val="21"/>
        </w:rPr>
        <w:t>地址填 PLC 的 IP，不要填网关地址；</w:t>
      </w:r>
    </w:p>
    <w:p w14:paraId="495A6385">
      <w:pPr>
        <w:pStyle w:val="16"/>
      </w:pPr>
      <w:r>
        <w:rPr>
          <w:rFonts w:ascii="宋体" w:hAnsi="宋体" w:eastAsia="宋体"/>
          <w:sz w:val="21"/>
        </w:rPr>
        <w:t>机架与插槽必须与博途硬件组态一致，这是 S7 连不上最常见的原因；</w:t>
      </w:r>
    </w:p>
    <w:p w14:paraId="6BA745DD">
      <w:pPr>
        <w:pStyle w:val="16"/>
      </w:pPr>
      <w:r>
        <w:rPr>
          <w:rFonts w:ascii="宋体" w:hAnsi="宋体" w:eastAsia="宋体"/>
          <w:sz w:val="21"/>
        </w:rPr>
        <w:t>S7-1200/1500 需要在 PLC 侧允许“非优化访问”的 DB 块，否则读不到；</w:t>
      </w:r>
    </w:p>
    <w:p w14:paraId="1833B841">
      <w:pPr>
        <w:pStyle w:val="16"/>
      </w:pPr>
      <w:r>
        <w:rPr>
          <w:rFonts w:ascii="宋体" w:hAnsi="宋体" w:eastAsia="宋体"/>
          <w:sz w:val="21"/>
        </w:rPr>
        <w:t>标签地址用 DB 号、偏移与类型描述，例如 DB1.DBW0。</w:t>
      </w:r>
    </w:p>
    <w:p w14:paraId="4BDBA2E8">
      <w:pPr>
        <w:pStyle w:val="5"/>
      </w:pPr>
      <w:bookmarkStart w:id="41" w:name="_Toc26358"/>
      <w:r>
        <w:rPr>
          <w:rFonts w:ascii="微软雅黑" w:hAnsi="微软雅黑" w:eastAsia="微软雅黑"/>
          <w:b/>
          <w:color w:val="333333"/>
          <w:sz w:val="25"/>
        </w:rPr>
        <w:t>6.3.2 Modbus TCP / RTU</w:t>
      </w:r>
      <w:bookmarkEnd w:id="41"/>
    </w:p>
    <w:p w14:paraId="064367BE">
      <w:pPr>
        <w:pStyle w:val="16"/>
      </w:pPr>
      <w:r>
        <w:rPr>
          <w:rFonts w:ascii="宋体" w:hAnsi="宋体" w:eastAsia="宋体"/>
          <w:sz w:val="21"/>
        </w:rPr>
        <w:t>TCP 填“从属 IP:端口”，端口通常 502；RTU 走串口，必须填波特率、数据位、停止位、奇偶校验；</w:t>
      </w:r>
    </w:p>
    <w:p w14:paraId="6035C148">
      <w:pPr>
        <w:pStyle w:val="16"/>
      </w:pPr>
      <w:r>
        <w:rPr>
          <w:rFonts w:ascii="宋体" w:hAnsi="宋体" w:eastAsia="宋体"/>
          <w:sz w:val="21"/>
        </w:rPr>
        <w:t>多台仪表挂在同一条 485 总线上时，各表“从属 ID”不能重复；</w:t>
      </w:r>
    </w:p>
    <w:p w14:paraId="76DD165D">
      <w:pPr>
        <w:pStyle w:val="16"/>
      </w:pPr>
      <w:r>
        <w:rPr>
          <w:rFonts w:ascii="宋体" w:hAnsi="宋体" w:eastAsia="宋体"/>
          <w:sz w:val="21"/>
        </w:rPr>
        <w:t>一台设备可以用“通道”把多个从站分开管理；</w:t>
      </w:r>
    </w:p>
    <w:p w14:paraId="64496154">
      <w:pPr>
        <w:pStyle w:val="16"/>
      </w:pPr>
      <w:r>
        <w:rPr>
          <w:rFonts w:ascii="宋体" w:hAnsi="宋体" w:eastAsia="宋体"/>
          <w:sz w:val="21"/>
        </w:rPr>
        <w:t>长距离或多从站时把“帧延迟”加大（例如 20~50 ms），可显著减少丢包。</w:t>
      </w:r>
    </w:p>
    <w:p w14:paraId="705A4CA8">
      <w:pPr>
        <w:pStyle w:val="5"/>
      </w:pPr>
      <w:bookmarkStart w:id="42" w:name="_Toc15290"/>
      <w:r>
        <w:rPr>
          <w:rFonts w:ascii="微软雅黑" w:hAnsi="微软雅黑" w:eastAsia="微软雅黑"/>
          <w:b/>
          <w:color w:val="333333"/>
          <w:sz w:val="25"/>
        </w:rPr>
        <w:t>6.3.3 OPC UA</w:t>
      </w:r>
      <w:bookmarkEnd w:id="42"/>
    </w:p>
    <w:p w14:paraId="04BE8967">
      <w:pPr>
        <w:pStyle w:val="16"/>
      </w:pPr>
      <w:r>
        <w:rPr>
          <w:rFonts w:ascii="宋体" w:hAnsi="宋体" w:eastAsia="宋体"/>
          <w:sz w:val="21"/>
        </w:rPr>
        <w:t>地址格式为 opc.tcp://服务器:端口，端口默认 4840；</w:t>
      </w:r>
    </w:p>
    <w:p w14:paraId="4DF6C9CA">
      <w:pPr>
        <w:pStyle w:val="16"/>
      </w:pPr>
      <w:r>
        <w:rPr>
          <w:rFonts w:ascii="宋体" w:hAnsi="宋体" w:eastAsia="宋体"/>
          <w:sz w:val="21"/>
        </w:rPr>
        <w:t>安全模式分三档（无安全 / 签名 / 签名并加密），先用“无安全”确认网络与端点，再逐步加严；</w:t>
      </w:r>
    </w:p>
    <w:p w14:paraId="2EEC7273">
      <w:pPr>
        <w:pStyle w:val="16"/>
      </w:pPr>
      <w:r>
        <w:rPr>
          <w:rFonts w:ascii="宋体" w:hAnsi="宋体" w:eastAsia="宋体"/>
          <w:sz w:val="21"/>
        </w:rPr>
        <w:t>安全策略可选 None、Basic128、Basic128Rsa15、Basic192、Basic192Rsa15、Basic256、Basic256Rsa15、Basic256Sha256、Aes128_Sha256_RsaOaep、Aes256_Sha256_RsaPss；</w:t>
      </w:r>
    </w:p>
    <w:p w14:paraId="4F7DB7A3">
      <w:pPr>
        <w:pStyle w:val="16"/>
      </w:pPr>
      <w:r>
        <w:rPr>
          <w:rFonts w:ascii="宋体" w:hAnsi="宋体" w:eastAsia="宋体"/>
          <w:sz w:val="21"/>
        </w:rPr>
        <w:t>标签地址填 NodeId，类型可选 Boolean、SByte、Byte、Int16、UInt16、Int32、UInt32、Int64、UInt64、Float、Double、String、DateTime、Guid、ByteString。</w:t>
      </w:r>
    </w:p>
    <w:p w14:paraId="744C4CF4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安全策略越强，服务器与客户端时钟偏差越敏感。启用签名或加密前，先把两台机器的时钟对齐到同一时间源。</w:t>
      </w:r>
    </w:p>
    <w:p w14:paraId="309B9E8F">
      <w:pPr>
        <w:pStyle w:val="5"/>
      </w:pPr>
      <w:bookmarkStart w:id="43" w:name="_Toc25862"/>
      <w:r>
        <w:rPr>
          <w:rFonts w:ascii="微软雅黑" w:hAnsi="微软雅黑" w:eastAsia="微软雅黑"/>
          <w:b/>
          <w:color w:val="333333"/>
          <w:sz w:val="25"/>
        </w:rPr>
        <w:t>6.3.4 倍福 ADS</w:t>
      </w:r>
      <w:bookmarkEnd w:id="43"/>
    </w:p>
    <w:p w14:paraId="3915F740">
      <w:pPr>
        <w:pStyle w:val="16"/>
      </w:pPr>
      <w:r>
        <w:rPr>
          <w:rFonts w:ascii="宋体" w:hAnsi="宋体" w:eastAsia="宋体"/>
          <w:sz w:val="21"/>
        </w:rPr>
        <w:t>ADS 走 AMS NetId，不是普通 IP；地址按 TwinCAT 的索引组与偏移填写；</w:t>
      </w:r>
    </w:p>
    <w:p w14:paraId="464F6FCA">
      <w:pPr>
        <w:pStyle w:val="16"/>
      </w:pPr>
      <w:r>
        <w:rPr>
          <w:rFonts w:ascii="宋体" w:hAnsi="宋体" w:eastAsia="宋体"/>
          <w:sz w:val="21"/>
        </w:rPr>
        <w:t>标签类型可选 number、boolean、string；</w:t>
      </w:r>
    </w:p>
    <w:p w14:paraId="725C0129">
      <w:pPr>
        <w:pStyle w:val="16"/>
      </w:pPr>
      <w:r>
        <w:rPr>
          <w:rFonts w:ascii="宋体" w:hAnsi="宋体" w:eastAsia="宋体"/>
          <w:sz w:val="21"/>
        </w:rPr>
        <w:t>需要 PLC 侧开放对应的 ADS 端口与路由，否则本机能看到变量、平台却读不到。</w:t>
      </w:r>
    </w:p>
    <w:p w14:paraId="0AED771B">
      <w:pPr>
        <w:pStyle w:val="5"/>
      </w:pPr>
      <w:bookmarkStart w:id="44" w:name="_Toc12421"/>
      <w:r>
        <w:rPr>
          <w:rFonts w:ascii="微软雅黑" w:hAnsi="微软雅黑" w:eastAsia="微软雅黑"/>
          <w:b/>
          <w:color w:val="333333"/>
          <w:sz w:val="25"/>
        </w:rPr>
        <w:t>6.3.5 三菱 MELSEC</w:t>
      </w:r>
      <w:bookmarkEnd w:id="44"/>
    </w:p>
    <w:p w14:paraId="66DD8E24">
      <w:pPr>
        <w:pStyle w:val="16"/>
      </w:pPr>
      <w:r>
        <w:rPr>
          <w:rFonts w:ascii="宋体" w:hAnsi="宋体" w:eastAsia="宋体"/>
          <w:sz w:val="21"/>
        </w:rPr>
        <w:t>地址使用软元件写法（如 D100、M10、X0、Y0）；</w:t>
      </w:r>
    </w:p>
    <w:p w14:paraId="28612EDB">
      <w:pPr>
        <w:pStyle w:val="16"/>
      </w:pPr>
      <w:r>
        <w:rPr>
          <w:rFonts w:ascii="宋体" w:hAnsi="宋体" w:eastAsia="宋体"/>
          <w:sz w:val="21"/>
        </w:rPr>
        <w:t>标签类型可选 BOOL、BYTE、WORD、INT、UINT、DINT、UDINT、REAL、STRING；</w:t>
      </w:r>
    </w:p>
    <w:p w14:paraId="43F78464">
      <w:pPr>
        <w:pStyle w:val="16"/>
      </w:pPr>
      <w:r>
        <w:rPr>
          <w:rFonts w:ascii="宋体" w:hAnsi="宋体" w:eastAsia="宋体"/>
          <w:sz w:val="21"/>
        </w:rPr>
        <w:t>先确认 PLC 侧已开启 MC 协议（二进制或 ASCII），并与驱动设置一致。</w:t>
      </w:r>
    </w:p>
    <w:p w14:paraId="40F48323">
      <w:pPr>
        <w:pStyle w:val="5"/>
      </w:pPr>
      <w:bookmarkStart w:id="45" w:name="_Toc32080"/>
      <w:r>
        <w:rPr>
          <w:rFonts w:ascii="微软雅黑" w:hAnsi="微软雅黑" w:eastAsia="微软雅黑"/>
          <w:b/>
          <w:color w:val="333333"/>
          <w:sz w:val="25"/>
        </w:rPr>
        <w:t>6.3.6 楼宇 BACnet / 罗克韦尔 EthernetIP</w:t>
      </w:r>
      <w:bookmarkEnd w:id="45"/>
    </w:p>
    <w:p w14:paraId="3620D70E">
      <w:pPr>
        <w:pStyle w:val="16"/>
      </w:pPr>
      <w:r>
        <w:rPr>
          <w:rFonts w:ascii="宋体" w:hAnsi="宋体" w:eastAsia="宋体"/>
          <w:sz w:val="21"/>
        </w:rPr>
        <w:t>BACnet 默认端口 47808，地址填“设备 IP:端口”；对象按对象类型与实例号定位；</w:t>
      </w:r>
    </w:p>
    <w:p w14:paraId="67C57521">
      <w:pPr>
        <w:pStyle w:val="16"/>
      </w:pPr>
      <w:r>
        <w:rPr>
          <w:rFonts w:ascii="宋体" w:hAnsi="宋体" w:eastAsia="宋体"/>
          <w:sz w:val="21"/>
        </w:rPr>
        <w:t>EthernetIP 使用标签名直接寻址，标签必须在 PLC 里是全局标签；</w:t>
      </w:r>
    </w:p>
    <w:p w14:paraId="2766653A">
      <w:pPr>
        <w:pStyle w:val="16"/>
      </w:pPr>
      <w:r>
        <w:rPr>
          <w:rFonts w:ascii="宋体" w:hAnsi="宋体" w:eastAsia="宋体"/>
          <w:sz w:val="21"/>
        </w:rPr>
        <w:t>这两类驱动对网络延迟敏感，轮询不要低于 500 ms。</w:t>
      </w:r>
    </w:p>
    <w:p w14:paraId="72406B4D">
      <w:pPr>
        <w:pStyle w:val="5"/>
      </w:pPr>
      <w:bookmarkStart w:id="46" w:name="_Toc14534"/>
      <w:r>
        <w:rPr>
          <w:rFonts w:ascii="微软雅黑" w:hAnsi="微软雅黑" w:eastAsia="微软雅黑"/>
          <w:b/>
          <w:color w:val="333333"/>
          <w:sz w:val="25"/>
        </w:rPr>
        <w:t>6.3.7 软件类数据源：WebAPI / MQTT / Redis / ODBC / WebSocket</w:t>
      </w:r>
      <w:bookmarkEnd w:id="46"/>
    </w:p>
    <w:p w14:paraId="4B19A13A">
      <w:pPr>
        <w:pStyle w:val="16"/>
      </w:pPr>
      <w:r>
        <w:rPr>
          <w:rFonts w:ascii="宋体" w:hAnsi="宋体" w:eastAsia="宋体"/>
          <w:sz w:val="21"/>
        </w:rPr>
        <w:t>WebAPI：填完整 URL，选择方法与数据格式；复杂接口用“标签选项”写请求参数；</w:t>
      </w:r>
    </w:p>
    <w:p w14:paraId="4CACB464">
      <w:pPr>
        <w:pStyle w:val="16"/>
      </w:pPr>
      <w:r>
        <w:rPr>
          <w:rFonts w:ascii="宋体" w:hAnsi="宋体" w:eastAsia="宋体"/>
          <w:sz w:val="21"/>
        </w:rPr>
        <w:t>MQTT：填 Broker 地址与主题，发布与订阅分别在“标签选项”里配置；</w:t>
      </w:r>
    </w:p>
    <w:p w14:paraId="09B9F31B">
      <w:pPr>
        <w:pStyle w:val="16"/>
      </w:pPr>
      <w:r>
        <w:rPr>
          <w:rFonts w:ascii="宋体" w:hAnsi="宋体" w:eastAsia="宋体"/>
          <w:sz w:val="21"/>
        </w:rPr>
        <w:t>Redis：按“读取模式”选择取值方式，键名即标签地址；</w:t>
      </w:r>
    </w:p>
    <w:p w14:paraId="26EEFE01">
      <w:pPr>
        <w:pStyle w:val="16"/>
      </w:pPr>
      <w:r>
        <w:rPr>
          <w:rFonts w:ascii="宋体" w:hAnsi="宋体" w:eastAsia="宋体"/>
          <w:sz w:val="21"/>
        </w:rPr>
        <w:t>ODBC：填连接串与查询语句，适合把关系库里的汇总值接进画面；</w:t>
      </w:r>
    </w:p>
    <w:p w14:paraId="36372091">
      <w:pPr>
        <w:pStyle w:val="16"/>
      </w:pPr>
      <w:r>
        <w:rPr>
          <w:rFonts w:ascii="宋体" w:hAnsi="宋体" w:eastAsia="宋体"/>
          <w:sz w:val="21"/>
        </w:rPr>
        <w:t>WebSocket：填 ws 地址与订阅报文，适合第三方推送型数据。</w:t>
      </w:r>
    </w:p>
    <w:p w14:paraId="358F9BFB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软件类数据源最容易出问题的地方是“认证”和“字段路径”。先用浏览器或命令行把接口调通，再回来配标签，能省一半时间。</w:t>
      </w:r>
    </w:p>
    <w:p w14:paraId="00D2EFCE">
      <w:pPr>
        <w:pStyle w:val="4"/>
      </w:pPr>
      <w:bookmarkStart w:id="47" w:name="_Toc20942"/>
      <w:r>
        <w:rPr>
          <w:rFonts w:ascii="微软雅黑" w:hAnsi="微软雅黑" w:eastAsia="微软雅黑"/>
          <w:b/>
          <w:color w:val="2E75B6"/>
          <w:sz w:val="28"/>
        </w:rPr>
        <w:t>6.4 设备状态与启停</w:t>
      </w:r>
      <w:bookmarkEnd w:id="4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2"/>
        <w:gridCol w:w="3098"/>
        <w:gridCol w:w="3977"/>
      </w:tblGrid>
      <w:tr w14:paraId="57A7C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05B22CC6">
            <w:r>
              <w:rPr>
                <w:rFonts w:ascii="宋体" w:hAnsi="宋体" w:eastAsia="宋体"/>
                <w:b/>
                <w:color w:val="FFFFFF"/>
                <w:sz w:val="20"/>
              </w:rPr>
              <w:t>现象</w:t>
            </w:r>
          </w:p>
        </w:tc>
        <w:tc>
          <w:tcPr>
            <w:tcW w:w="3175" w:type="dxa"/>
            <w:shd w:val="clear" w:color="auto" w:fill="2E75B6"/>
          </w:tcPr>
          <w:p w14:paraId="5D6C5E0E"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w="4082" w:type="dxa"/>
            <w:shd w:val="clear" w:color="auto" w:fill="2E75B6"/>
          </w:tcPr>
          <w:p w14:paraId="0BE878EC">
            <w:r>
              <w:rPr>
                <w:rFonts w:ascii="宋体" w:hAnsi="宋体" w:eastAsia="宋体"/>
                <w:b/>
                <w:color w:val="FFFFFF"/>
                <w:sz w:val="20"/>
              </w:rPr>
              <w:t>先做什么</w:t>
            </w:r>
          </w:p>
        </w:tc>
      </w:tr>
      <w:tr w14:paraId="6010D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86BCC62">
            <w:r>
              <w:rPr>
                <w:rFonts w:ascii="宋体" w:hAnsi="宋体" w:eastAsia="宋体"/>
                <w:b w:val="0"/>
                <w:sz w:val="20"/>
              </w:rPr>
              <w:t>绿色 / 已连接</w:t>
            </w:r>
          </w:p>
        </w:tc>
        <w:tc>
          <w:tcPr>
            <w:tcW w:w="3175" w:type="dxa"/>
          </w:tcPr>
          <w:p w14:paraId="10818AF2">
            <w:r>
              <w:rPr>
                <w:rFonts w:ascii="宋体" w:hAnsi="宋体" w:eastAsia="宋体"/>
                <w:b w:val="0"/>
                <w:sz w:val="20"/>
              </w:rPr>
              <w:t>通信正常，标签在更新</w:t>
            </w:r>
          </w:p>
        </w:tc>
        <w:tc>
          <w:tcPr>
            <w:tcW w:w="4082" w:type="dxa"/>
          </w:tcPr>
          <w:p w14:paraId="11BA1DA9">
            <w:r>
              <w:rPr>
                <w:rFonts w:ascii="宋体" w:hAnsi="宋体" w:eastAsia="宋体"/>
                <w:b w:val="0"/>
                <w:sz w:val="20"/>
              </w:rPr>
              <w:t>看标签时间戳是否在走</w:t>
            </w:r>
          </w:p>
        </w:tc>
      </w:tr>
      <w:tr w14:paraId="46DD4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7C026BA1">
            <w:r>
              <w:rPr>
                <w:rFonts w:ascii="宋体" w:hAnsi="宋体" w:eastAsia="宋体"/>
                <w:b w:val="0"/>
                <w:sz w:val="20"/>
              </w:rPr>
              <w:t>红色 / 连接失败</w:t>
            </w:r>
          </w:p>
        </w:tc>
        <w:tc>
          <w:tcPr>
            <w:tcW w:w="3175" w:type="dxa"/>
            <w:shd w:val="clear" w:color="auto" w:fill="F4F8FC"/>
          </w:tcPr>
          <w:p w14:paraId="441E58F4">
            <w:r>
              <w:rPr>
                <w:rFonts w:ascii="宋体" w:hAnsi="宋体" w:eastAsia="宋体"/>
                <w:b w:val="0"/>
                <w:sz w:val="20"/>
              </w:rPr>
              <w:t>连不上设备</w:t>
            </w:r>
          </w:p>
        </w:tc>
        <w:tc>
          <w:tcPr>
            <w:tcW w:w="4082" w:type="dxa"/>
            <w:shd w:val="clear" w:color="auto" w:fill="F4F8FC"/>
          </w:tcPr>
          <w:p w14:paraId="5F6263DA">
            <w:r>
              <w:rPr>
                <w:rFonts w:ascii="宋体" w:hAnsi="宋体" w:eastAsia="宋体"/>
                <w:b w:val="0"/>
                <w:sz w:val="20"/>
              </w:rPr>
              <w:t>查 IP、端口、防火墙、设备是否上电</w:t>
            </w:r>
          </w:p>
        </w:tc>
      </w:tr>
      <w:tr w14:paraId="31AB9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3545240">
            <w:r>
              <w:rPr>
                <w:rFonts w:ascii="宋体" w:hAnsi="宋体" w:eastAsia="宋体"/>
                <w:b w:val="0"/>
                <w:sz w:val="20"/>
              </w:rPr>
              <w:t>黄色 / 部分失败</w:t>
            </w:r>
          </w:p>
        </w:tc>
        <w:tc>
          <w:tcPr>
            <w:tcW w:w="3175" w:type="dxa"/>
          </w:tcPr>
          <w:p w14:paraId="7B5E1170">
            <w:r>
              <w:rPr>
                <w:rFonts w:ascii="宋体" w:hAnsi="宋体" w:eastAsia="宋体"/>
                <w:b w:val="0"/>
                <w:sz w:val="20"/>
              </w:rPr>
              <w:t>能连上但部分标签读失败</w:t>
            </w:r>
          </w:p>
        </w:tc>
        <w:tc>
          <w:tcPr>
            <w:tcW w:w="4082" w:type="dxa"/>
          </w:tcPr>
          <w:p w14:paraId="1141670B">
            <w:r>
              <w:rPr>
                <w:rFonts w:ascii="宋体" w:hAnsi="宋体" w:eastAsia="宋体"/>
                <w:b w:val="0"/>
                <w:sz w:val="20"/>
              </w:rPr>
              <w:t>查地址、类型、越界</w:t>
            </w:r>
          </w:p>
        </w:tc>
      </w:tr>
      <w:tr w14:paraId="2B12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1B70B31D">
            <w:r>
              <w:rPr>
                <w:rFonts w:ascii="宋体" w:hAnsi="宋体" w:eastAsia="宋体"/>
                <w:b w:val="0"/>
                <w:sz w:val="20"/>
              </w:rPr>
              <w:t>反复闪烁</w:t>
            </w:r>
          </w:p>
        </w:tc>
        <w:tc>
          <w:tcPr>
            <w:tcW w:w="3175" w:type="dxa"/>
            <w:shd w:val="clear" w:color="auto" w:fill="F4F8FC"/>
          </w:tcPr>
          <w:p w14:paraId="02AA9DD6">
            <w:r>
              <w:rPr>
                <w:rFonts w:ascii="宋体" w:hAnsi="宋体" w:eastAsia="宋体"/>
                <w:b w:val="0"/>
                <w:sz w:val="20"/>
              </w:rPr>
              <w:t>连接不稳定</w:t>
            </w:r>
          </w:p>
        </w:tc>
        <w:tc>
          <w:tcPr>
            <w:tcW w:w="4082" w:type="dxa"/>
            <w:shd w:val="clear" w:color="auto" w:fill="F4F8FC"/>
          </w:tcPr>
          <w:p w14:paraId="25FB09D7">
            <w:r>
              <w:rPr>
                <w:rFonts w:ascii="宋体" w:hAnsi="宋体" w:eastAsia="宋体"/>
                <w:b w:val="0"/>
                <w:sz w:val="20"/>
              </w:rPr>
              <w:t>加大轮询间隔与帧延迟，查网线/交换机</w:t>
            </w:r>
          </w:p>
        </w:tc>
      </w:tr>
    </w:tbl>
    <w:p w14:paraId="7A60CC4B"/>
    <w:p w14:paraId="58D89834">
      <w:pPr>
        <w:ind w:firstLine="0"/>
      </w:pPr>
      <w:r>
        <w:rPr>
          <w:rFonts w:ascii="宋体" w:hAnsi="宋体" w:eastAsia="宋体"/>
          <w:sz w:val="21"/>
        </w:rPr>
        <w:t>临时停用一台设备（例如检修）时，在设备属性里取消“启用”并保存，不要直接删除设备——删除会连同标签一起消失，重建代价很大。</w:t>
      </w:r>
    </w:p>
    <w:p w14:paraId="7C8D083F">
      <w:pPr>
        <w:pStyle w:val="4"/>
      </w:pPr>
      <w:bookmarkStart w:id="48" w:name="_Toc20905"/>
      <w:r>
        <w:rPr>
          <w:rFonts w:ascii="微软雅黑" w:hAnsi="微软雅黑" w:eastAsia="微软雅黑"/>
          <w:b/>
          <w:color w:val="2E75B6"/>
          <w:sz w:val="28"/>
        </w:rPr>
        <w:t>6.5 本章验收清单</w:t>
      </w:r>
      <w:bookmarkEnd w:id="48"/>
    </w:p>
    <w:p w14:paraId="7A3928D4">
      <w:pPr>
        <w:pStyle w:val="16"/>
      </w:pPr>
      <w:r>
        <w:rPr>
          <w:rFonts w:ascii="宋体" w:hAnsi="宋体" w:eastAsia="宋体"/>
          <w:sz w:val="21"/>
        </w:rPr>
        <w:t>每台设备都有明确的现场对应关系（名称=编号），没有“设备1、设备2”；</w:t>
      </w:r>
    </w:p>
    <w:p w14:paraId="4E90C524">
      <w:pPr>
        <w:pStyle w:val="16"/>
      </w:pPr>
      <w:r>
        <w:rPr>
          <w:rFonts w:ascii="宋体" w:hAnsi="宋体" w:eastAsia="宋体"/>
          <w:sz w:val="21"/>
        </w:rPr>
        <w:t>所有设备状态为绿色，标签时间戳在更新；</w:t>
      </w:r>
    </w:p>
    <w:p w14:paraId="19E2A608">
      <w:pPr>
        <w:pStyle w:val="16"/>
      </w:pPr>
      <w:r>
        <w:rPr>
          <w:rFonts w:ascii="宋体" w:hAnsi="宋体" w:eastAsia="宋体"/>
          <w:sz w:val="21"/>
        </w:rPr>
        <w:t>轮询周期按用途分档，没有全工程统一 100 ms；</w:t>
      </w:r>
    </w:p>
    <w:p w14:paraId="3056BEA1">
      <w:pPr>
        <w:pStyle w:val="16"/>
      </w:pPr>
      <w:r>
        <w:rPr>
          <w:rFonts w:ascii="宋体" w:hAnsi="宋体" w:eastAsia="宋体"/>
          <w:sz w:val="21"/>
        </w:rPr>
        <w:t>串口参数与仪表说明书逐项一致；</w:t>
      </w:r>
    </w:p>
    <w:p w14:paraId="7DE57BDB">
      <w:pPr>
        <w:pStyle w:val="16"/>
      </w:pPr>
      <w:r>
        <w:rPr>
          <w:rFonts w:ascii="宋体" w:hAnsi="宋体" w:eastAsia="宋体"/>
          <w:sz w:val="21"/>
        </w:rPr>
        <w:t>S7 的机架/插槽与博途组态一致；OPC UA 的安全策略已按现场要求收紧。</w:t>
      </w:r>
    </w:p>
    <w:p w14:paraId="5BAD7688">
      <w:pPr>
        <w:pStyle w:val="3"/>
        <w:spacing w:before="280" w:after="120"/>
      </w:pPr>
      <w:bookmarkStart w:id="49" w:name="_Toc10670"/>
      <w:r>
        <w:rPr>
          <w:rFonts w:ascii="微软雅黑" w:hAnsi="微软雅黑" w:eastAsia="微软雅黑"/>
          <w:b/>
          <w:color w:val="1F4E79"/>
          <w:sz w:val="34"/>
        </w:rPr>
        <w:t>第 7 章  地址怎么填：各驱动寻址规则</w:t>
      </w:r>
      <w:bookmarkEnd w:id="49"/>
    </w:p>
    <w:p w14:paraId="3C87D7CD">
      <w:pPr>
        <w:ind w:firstLine="0"/>
      </w:pPr>
      <w:r>
        <w:rPr>
          <w:rFonts w:ascii="宋体" w:hAnsi="宋体" w:eastAsia="宋体"/>
          <w:sz w:val="21"/>
        </w:rPr>
        <w:t>“地址”是新手最容易卡住的地方。同一个数字，在不同驱动里含义完全不同。本章按驱动给出寻址规则与常见坑，照着填即可。</w:t>
      </w:r>
    </w:p>
    <w:p w14:paraId="2F9EAFFF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地址填错通常不会报错，只会读到一个“看起来合理”的错值。所以每建一批标签，必须与现场仪表或 PLC 在线监控对照一次。</w:t>
      </w:r>
    </w:p>
    <w:p w14:paraId="703B4E40">
      <w:pPr>
        <w:pStyle w:val="4"/>
      </w:pPr>
      <w:bookmarkStart w:id="50" w:name="_Toc12687"/>
      <w:r>
        <w:rPr>
          <w:rFonts w:ascii="微软雅黑" w:hAnsi="微软雅黑" w:eastAsia="微软雅黑"/>
          <w:b/>
          <w:color w:val="2E75B6"/>
          <w:sz w:val="28"/>
        </w:rPr>
        <w:t>7.1 Modbus：四个寄存器区</w:t>
      </w:r>
      <w:bookmarkEnd w:id="50"/>
    </w:p>
    <w:p w14:paraId="25CBBBE3">
      <w:pPr>
        <w:ind w:firstLine="0"/>
      </w:pPr>
      <w:r>
        <w:rPr>
          <w:rFonts w:ascii="宋体" w:hAnsi="宋体" w:eastAsia="宋体"/>
          <w:sz w:val="21"/>
        </w:rPr>
        <w:t>Modbus 把数据分成四个区，区号决定了“能不能写”和“是位还是字”。这是 Modbus 寻址的全部基础。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276"/>
        <w:gridCol w:w="1127"/>
        <w:gridCol w:w="1531"/>
        <w:gridCol w:w="1859"/>
      </w:tblGrid>
      <w:tr w14:paraId="38DD4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2E75B6"/>
          </w:tcPr>
          <w:p w14:paraId="7A747740">
            <w:r>
              <w:rPr>
                <w:rFonts w:ascii="宋体" w:hAnsi="宋体" w:eastAsia="宋体"/>
                <w:b/>
                <w:color w:val="FFFFFF"/>
                <w:sz w:val="20"/>
              </w:rPr>
              <w:t>存储区</w:t>
            </w:r>
          </w:p>
        </w:tc>
        <w:tc>
          <w:tcPr>
            <w:tcW w:w="2494" w:type="dxa"/>
            <w:shd w:val="clear" w:color="auto" w:fill="2E75B6"/>
          </w:tcPr>
          <w:p w14:paraId="3A2DD77E">
            <w:r>
              <w:rPr>
                <w:rFonts w:ascii="宋体" w:hAnsi="宋体" w:eastAsia="宋体"/>
                <w:b/>
                <w:color w:val="FFFFFF"/>
                <w:sz w:val="20"/>
              </w:rPr>
              <w:t>地址范围</w:t>
            </w:r>
          </w:p>
        </w:tc>
        <w:tc>
          <w:tcPr>
            <w:tcW w:w="1361" w:type="dxa"/>
            <w:shd w:val="clear" w:color="auto" w:fill="2E75B6"/>
          </w:tcPr>
          <w:p w14:paraId="780A88EA">
            <w:r>
              <w:rPr>
                <w:rFonts w:ascii="宋体" w:hAnsi="宋体" w:eastAsia="宋体"/>
                <w:b/>
                <w:color w:val="FFFFFF"/>
                <w:sz w:val="20"/>
              </w:rPr>
              <w:t>读写</w:t>
            </w:r>
          </w:p>
        </w:tc>
        <w:tc>
          <w:tcPr>
            <w:tcW w:w="1701" w:type="dxa"/>
            <w:shd w:val="clear" w:color="auto" w:fill="2E75B6"/>
          </w:tcPr>
          <w:p w14:paraId="58386AC1"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w="2268" w:type="dxa"/>
            <w:shd w:val="clear" w:color="auto" w:fill="2E75B6"/>
          </w:tcPr>
          <w:p w14:paraId="20728B96">
            <w:r>
              <w:rPr>
                <w:rFonts w:ascii="宋体" w:hAnsi="宋体" w:eastAsia="宋体"/>
                <w:b/>
                <w:color w:val="FFFFFF"/>
                <w:sz w:val="20"/>
              </w:rPr>
              <w:t>典型用途</w:t>
            </w:r>
          </w:p>
        </w:tc>
      </w:tr>
      <w:tr w14:paraId="3B3EC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1ECFC835">
            <w:r>
              <w:rPr>
                <w:rFonts w:ascii="宋体" w:hAnsi="宋体" w:eastAsia="宋体"/>
                <w:b w:val="0"/>
                <w:sz w:val="20"/>
              </w:rPr>
              <w:t>线圈 Coil Status</w:t>
            </w:r>
          </w:p>
        </w:tc>
        <w:tc>
          <w:tcPr>
            <w:tcW w:w="2494" w:type="dxa"/>
          </w:tcPr>
          <w:p w14:paraId="7C84DF24">
            <w:r>
              <w:rPr>
                <w:rFonts w:ascii="宋体" w:hAnsi="宋体" w:eastAsia="宋体"/>
                <w:b w:val="0"/>
                <w:sz w:val="20"/>
              </w:rPr>
              <w:t>000001–065536</w:t>
            </w:r>
          </w:p>
        </w:tc>
        <w:tc>
          <w:tcPr>
            <w:tcW w:w="1361" w:type="dxa"/>
          </w:tcPr>
          <w:p w14:paraId="596BAE24">
            <w:r>
              <w:rPr>
                <w:rFonts w:ascii="宋体" w:hAnsi="宋体" w:eastAsia="宋体"/>
                <w:b w:val="0"/>
                <w:sz w:val="20"/>
              </w:rPr>
              <w:t>读 / 写</w:t>
            </w:r>
          </w:p>
        </w:tc>
        <w:tc>
          <w:tcPr>
            <w:tcW w:w="1701" w:type="dxa"/>
          </w:tcPr>
          <w:p w14:paraId="08DD2E31">
            <w:r>
              <w:rPr>
                <w:rFonts w:ascii="宋体" w:hAnsi="宋体" w:eastAsia="宋体"/>
                <w:b w:val="0"/>
                <w:sz w:val="20"/>
              </w:rPr>
              <w:t>位（Bool）</w:t>
            </w:r>
          </w:p>
        </w:tc>
        <w:tc>
          <w:tcPr>
            <w:tcW w:w="2268" w:type="dxa"/>
          </w:tcPr>
          <w:p w14:paraId="6FE5CA35">
            <w:r>
              <w:rPr>
                <w:rFonts w:ascii="宋体" w:hAnsi="宋体" w:eastAsia="宋体"/>
                <w:b w:val="0"/>
                <w:sz w:val="20"/>
              </w:rPr>
              <w:t>启停命令、输出点</w:t>
            </w:r>
          </w:p>
        </w:tc>
      </w:tr>
      <w:tr w14:paraId="75117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4F8FC"/>
          </w:tcPr>
          <w:p w14:paraId="2939BF04">
            <w:r>
              <w:rPr>
                <w:rFonts w:ascii="宋体" w:hAnsi="宋体" w:eastAsia="宋体"/>
                <w:b w:val="0"/>
                <w:sz w:val="20"/>
              </w:rPr>
              <w:t>离散输入 Digital Inputs</w:t>
            </w:r>
          </w:p>
        </w:tc>
        <w:tc>
          <w:tcPr>
            <w:tcW w:w="2494" w:type="dxa"/>
            <w:shd w:val="clear" w:color="auto" w:fill="F4F8FC"/>
          </w:tcPr>
          <w:p w14:paraId="2DE4D7F5">
            <w:r>
              <w:rPr>
                <w:rFonts w:ascii="宋体" w:hAnsi="宋体" w:eastAsia="宋体"/>
                <w:b w:val="0"/>
                <w:sz w:val="20"/>
              </w:rPr>
              <w:t>100001–165536</w:t>
            </w:r>
          </w:p>
        </w:tc>
        <w:tc>
          <w:tcPr>
            <w:tcW w:w="1361" w:type="dxa"/>
            <w:shd w:val="clear" w:color="auto" w:fill="F4F8FC"/>
          </w:tcPr>
          <w:p w14:paraId="3AF9FB06"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  <w:tc>
          <w:tcPr>
            <w:tcW w:w="1701" w:type="dxa"/>
            <w:shd w:val="clear" w:color="auto" w:fill="F4F8FC"/>
          </w:tcPr>
          <w:p w14:paraId="7CBA1D62">
            <w:r>
              <w:rPr>
                <w:rFonts w:ascii="宋体" w:hAnsi="宋体" w:eastAsia="宋体"/>
                <w:b w:val="0"/>
                <w:sz w:val="20"/>
              </w:rPr>
              <w:t>位（Bool）</w:t>
            </w:r>
          </w:p>
        </w:tc>
        <w:tc>
          <w:tcPr>
            <w:tcW w:w="2268" w:type="dxa"/>
            <w:shd w:val="clear" w:color="auto" w:fill="F4F8FC"/>
          </w:tcPr>
          <w:p w14:paraId="511E8C92">
            <w:r>
              <w:rPr>
                <w:rFonts w:ascii="宋体" w:hAnsi="宋体" w:eastAsia="宋体"/>
                <w:b w:val="0"/>
                <w:sz w:val="20"/>
              </w:rPr>
              <w:t>到位信号、故障触点</w:t>
            </w:r>
          </w:p>
        </w:tc>
      </w:tr>
      <w:tr w14:paraId="0AC2C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48148BFC">
            <w:r>
              <w:rPr>
                <w:rFonts w:ascii="宋体" w:hAnsi="宋体" w:eastAsia="宋体"/>
                <w:b w:val="0"/>
                <w:sz w:val="20"/>
              </w:rPr>
              <w:t>输入寄存器 Input Registers</w:t>
            </w:r>
          </w:p>
        </w:tc>
        <w:tc>
          <w:tcPr>
            <w:tcW w:w="2494" w:type="dxa"/>
          </w:tcPr>
          <w:p w14:paraId="32525D0A">
            <w:r>
              <w:rPr>
                <w:rFonts w:ascii="宋体" w:hAnsi="宋体" w:eastAsia="宋体"/>
                <w:b w:val="0"/>
                <w:sz w:val="20"/>
              </w:rPr>
              <w:t>300001–365536</w:t>
            </w:r>
          </w:p>
        </w:tc>
        <w:tc>
          <w:tcPr>
            <w:tcW w:w="1361" w:type="dxa"/>
          </w:tcPr>
          <w:p w14:paraId="70CC14E9"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  <w:tc>
          <w:tcPr>
            <w:tcW w:w="1701" w:type="dxa"/>
          </w:tcPr>
          <w:p w14:paraId="358B239B">
            <w:r>
              <w:rPr>
                <w:rFonts w:ascii="宋体" w:hAnsi="宋体" w:eastAsia="宋体"/>
                <w:b w:val="0"/>
                <w:sz w:val="20"/>
              </w:rPr>
              <w:t>16 位字</w:t>
            </w:r>
          </w:p>
        </w:tc>
        <w:tc>
          <w:tcPr>
            <w:tcW w:w="2268" w:type="dxa"/>
          </w:tcPr>
          <w:p w14:paraId="6A02D3D6">
            <w:r>
              <w:rPr>
                <w:rFonts w:ascii="宋体" w:hAnsi="宋体" w:eastAsia="宋体"/>
                <w:b w:val="0"/>
                <w:sz w:val="20"/>
              </w:rPr>
              <w:t>测量值（只读）</w:t>
            </w:r>
          </w:p>
        </w:tc>
      </w:tr>
      <w:tr w14:paraId="6C4A0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4F8FC"/>
          </w:tcPr>
          <w:p w14:paraId="21007915">
            <w:r>
              <w:rPr>
                <w:rFonts w:ascii="宋体" w:hAnsi="宋体" w:eastAsia="宋体"/>
                <w:b w:val="0"/>
                <w:sz w:val="20"/>
              </w:rPr>
              <w:t>保持寄存器 Holding Registers</w:t>
            </w:r>
          </w:p>
        </w:tc>
        <w:tc>
          <w:tcPr>
            <w:tcW w:w="2494" w:type="dxa"/>
            <w:shd w:val="clear" w:color="auto" w:fill="F4F8FC"/>
          </w:tcPr>
          <w:p w14:paraId="0E955876">
            <w:r>
              <w:rPr>
                <w:rFonts w:ascii="宋体" w:hAnsi="宋体" w:eastAsia="宋体"/>
                <w:b w:val="0"/>
                <w:sz w:val="20"/>
              </w:rPr>
              <w:t>400001–465535</w:t>
            </w:r>
          </w:p>
        </w:tc>
        <w:tc>
          <w:tcPr>
            <w:tcW w:w="1361" w:type="dxa"/>
            <w:shd w:val="clear" w:color="auto" w:fill="F4F8FC"/>
          </w:tcPr>
          <w:p w14:paraId="7ACC57CE">
            <w:r>
              <w:rPr>
                <w:rFonts w:ascii="宋体" w:hAnsi="宋体" w:eastAsia="宋体"/>
                <w:b w:val="0"/>
                <w:sz w:val="20"/>
              </w:rPr>
              <w:t>读 / 写</w:t>
            </w:r>
          </w:p>
        </w:tc>
        <w:tc>
          <w:tcPr>
            <w:tcW w:w="1701" w:type="dxa"/>
            <w:shd w:val="clear" w:color="auto" w:fill="F4F8FC"/>
          </w:tcPr>
          <w:p w14:paraId="549B9F53">
            <w:r>
              <w:rPr>
                <w:rFonts w:ascii="宋体" w:hAnsi="宋体" w:eastAsia="宋体"/>
                <w:b w:val="0"/>
                <w:sz w:val="20"/>
              </w:rPr>
              <w:t>16 位字</w:t>
            </w:r>
          </w:p>
        </w:tc>
        <w:tc>
          <w:tcPr>
            <w:tcW w:w="2268" w:type="dxa"/>
            <w:shd w:val="clear" w:color="auto" w:fill="F4F8FC"/>
          </w:tcPr>
          <w:p w14:paraId="234D2AED">
            <w:r>
              <w:rPr>
                <w:rFonts w:ascii="宋体" w:hAnsi="宋体" w:eastAsia="宋体"/>
                <w:b w:val="0"/>
                <w:sz w:val="20"/>
              </w:rPr>
              <w:t>设定值、参数、测量值</w:t>
            </w:r>
          </w:p>
        </w:tc>
      </w:tr>
    </w:tbl>
    <w:p w14:paraId="713FFF65"/>
    <w:p w14:paraId="795DEA5E">
      <w:pPr>
        <w:ind w:firstLine="0"/>
      </w:pPr>
      <w:r>
        <w:rPr>
          <w:rFonts w:ascii="宋体" w:hAnsi="宋体" w:eastAsia="宋体"/>
          <w:sz w:val="21"/>
        </w:rPr>
        <w:t>填地址时的三个要点：</w:t>
      </w:r>
    </w:p>
    <w:p w14:paraId="54E94EA2">
      <w:pPr>
        <w:pStyle w:val="16"/>
      </w:pPr>
      <w:r>
        <w:rPr>
          <w:rFonts w:ascii="宋体" w:hAnsi="宋体" w:eastAsia="宋体"/>
          <w:sz w:val="21"/>
        </w:rPr>
        <w:t>先选“存储区”，再填 6 位地址。选错区，值一定不对；</w:t>
      </w:r>
    </w:p>
    <w:p w14:paraId="12B1B8C7">
      <w:pPr>
        <w:pStyle w:val="16"/>
      </w:pPr>
      <w:r>
        <w:rPr>
          <w:rFonts w:ascii="宋体" w:hAnsi="宋体" w:eastAsia="宋体"/>
          <w:sz w:val="21"/>
        </w:rPr>
        <w:t>仪表说明书常写“寄存器 0”或“偏移 0”，对应平台地址 400001，不是 400000；</w:t>
      </w:r>
    </w:p>
    <w:p w14:paraId="682160EF">
      <w:pPr>
        <w:pStyle w:val="16"/>
      </w:pPr>
      <w:r>
        <w:rPr>
          <w:rFonts w:ascii="宋体" w:hAnsi="宋体" w:eastAsia="宋体"/>
          <w:sz w:val="21"/>
        </w:rPr>
        <w:t>32 位数据（Int32 / Float32）要占两个连续寄存器，注意高字在前还是在后。</w:t>
      </w:r>
    </w:p>
    <w:p w14:paraId="4F042144">
      <w:pPr>
        <w:pStyle w:val="5"/>
      </w:pPr>
      <w:bookmarkStart w:id="51" w:name="_Toc26128"/>
      <w:r>
        <w:rPr>
          <w:rFonts w:ascii="微软雅黑" w:hAnsi="微软雅黑" w:eastAsia="微软雅黑"/>
          <w:b/>
          <w:color w:val="333333"/>
          <w:sz w:val="25"/>
        </w:rPr>
        <w:t>7.1.1 数据类型与字节序</w:t>
      </w:r>
      <w:bookmarkEnd w:id="5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2014"/>
        <w:gridCol w:w="4692"/>
      </w:tblGrid>
      <w:tr w14:paraId="4712C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2E75B6"/>
          </w:tcPr>
          <w:p w14:paraId="5F7A2394"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w="2041" w:type="dxa"/>
            <w:shd w:val="clear" w:color="auto" w:fill="2E75B6"/>
          </w:tcPr>
          <w:p w14:paraId="4E423C03">
            <w:r>
              <w:rPr>
                <w:rFonts w:ascii="宋体" w:hAnsi="宋体" w:eastAsia="宋体"/>
                <w:b/>
                <w:color w:val="FFFFFF"/>
                <w:sz w:val="20"/>
              </w:rPr>
              <w:t>长度</w:t>
            </w:r>
          </w:p>
        </w:tc>
        <w:tc>
          <w:tcPr>
            <w:tcW w:w="4762" w:type="dxa"/>
            <w:shd w:val="clear" w:color="auto" w:fill="2E75B6"/>
          </w:tcPr>
          <w:p w14:paraId="67C97FF8"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75969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CB26B9A">
            <w:r>
              <w:rPr>
                <w:rFonts w:ascii="宋体" w:hAnsi="宋体" w:eastAsia="宋体"/>
                <w:b w:val="0"/>
                <w:sz w:val="20"/>
              </w:rPr>
              <w:t>Bool</w:t>
            </w:r>
          </w:p>
        </w:tc>
        <w:tc>
          <w:tcPr>
            <w:tcW w:w="2041" w:type="dxa"/>
          </w:tcPr>
          <w:p w14:paraId="50347544">
            <w:r>
              <w:rPr>
                <w:rFonts w:ascii="宋体" w:hAnsi="宋体" w:eastAsia="宋体"/>
                <w:b w:val="0"/>
                <w:sz w:val="20"/>
              </w:rPr>
              <w:t>1 位</w:t>
            </w:r>
          </w:p>
        </w:tc>
        <w:tc>
          <w:tcPr>
            <w:tcW w:w="4762" w:type="dxa"/>
          </w:tcPr>
          <w:p w14:paraId="143B76B3">
            <w:r>
              <w:rPr>
                <w:rFonts w:ascii="宋体" w:hAnsi="宋体" w:eastAsia="宋体"/>
                <w:b w:val="0"/>
                <w:sz w:val="20"/>
              </w:rPr>
              <w:t>只用于线圈与离散输入</w:t>
            </w:r>
          </w:p>
        </w:tc>
      </w:tr>
      <w:tr w14:paraId="19589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4F8FC"/>
          </w:tcPr>
          <w:p w14:paraId="70B1CF2E">
            <w:r>
              <w:rPr>
                <w:rFonts w:ascii="宋体" w:hAnsi="宋体" w:eastAsia="宋体"/>
                <w:b w:val="0"/>
                <w:sz w:val="20"/>
              </w:rPr>
              <w:t>Int16 / UInt16</w:t>
            </w:r>
          </w:p>
        </w:tc>
        <w:tc>
          <w:tcPr>
            <w:tcW w:w="2041" w:type="dxa"/>
            <w:shd w:val="clear" w:color="auto" w:fill="F4F8FC"/>
          </w:tcPr>
          <w:p w14:paraId="3560F436">
            <w:r>
              <w:rPr>
                <w:rFonts w:ascii="宋体" w:hAnsi="宋体" w:eastAsia="宋体"/>
                <w:b w:val="0"/>
                <w:sz w:val="20"/>
              </w:rPr>
              <w:t>1 寄存器</w:t>
            </w:r>
          </w:p>
        </w:tc>
        <w:tc>
          <w:tcPr>
            <w:tcW w:w="4762" w:type="dxa"/>
            <w:shd w:val="clear" w:color="auto" w:fill="F4F8FC"/>
          </w:tcPr>
          <w:p w14:paraId="0DD3D69A">
            <w:r>
              <w:rPr>
                <w:rFonts w:ascii="宋体" w:hAnsi="宋体" w:eastAsia="宋体"/>
                <w:b w:val="0"/>
                <w:sz w:val="20"/>
              </w:rPr>
              <w:t>有符号 / 无符号 16 位</w:t>
            </w:r>
          </w:p>
        </w:tc>
      </w:tr>
      <w:tr w14:paraId="4E261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856A485">
            <w:r>
              <w:rPr>
                <w:rFonts w:ascii="宋体" w:hAnsi="宋体" w:eastAsia="宋体"/>
                <w:b w:val="0"/>
                <w:sz w:val="20"/>
              </w:rPr>
              <w:t>Int32 / UInt32</w:t>
            </w:r>
          </w:p>
        </w:tc>
        <w:tc>
          <w:tcPr>
            <w:tcW w:w="2041" w:type="dxa"/>
          </w:tcPr>
          <w:p w14:paraId="46A4D222">
            <w:r>
              <w:rPr>
                <w:rFonts w:ascii="宋体" w:hAnsi="宋体" w:eastAsia="宋体"/>
                <w:b w:val="0"/>
                <w:sz w:val="20"/>
              </w:rPr>
              <w:t>2 寄存器</w:t>
            </w:r>
          </w:p>
        </w:tc>
        <w:tc>
          <w:tcPr>
            <w:tcW w:w="4762" w:type="dxa"/>
          </w:tcPr>
          <w:p w14:paraId="1A417D3A">
            <w:r>
              <w:rPr>
                <w:rFonts w:ascii="宋体" w:hAnsi="宋体" w:eastAsia="宋体"/>
                <w:b w:val="0"/>
                <w:sz w:val="20"/>
              </w:rPr>
              <w:t>高字在前；若仪表低字在前，选带 LE 的类型</w:t>
            </w:r>
          </w:p>
        </w:tc>
      </w:tr>
      <w:tr w14:paraId="071F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4F8FC"/>
          </w:tcPr>
          <w:p w14:paraId="1413E542">
            <w:r>
              <w:rPr>
                <w:rFonts w:ascii="宋体" w:hAnsi="宋体" w:eastAsia="宋体"/>
                <w:b w:val="0"/>
                <w:sz w:val="20"/>
              </w:rPr>
              <w:t>Int16LE / UInt16LE</w:t>
            </w:r>
          </w:p>
        </w:tc>
        <w:tc>
          <w:tcPr>
            <w:tcW w:w="2041" w:type="dxa"/>
            <w:shd w:val="clear" w:color="auto" w:fill="F4F8FC"/>
          </w:tcPr>
          <w:p w14:paraId="47AC1658">
            <w:r>
              <w:rPr>
                <w:rFonts w:ascii="宋体" w:hAnsi="宋体" w:eastAsia="宋体"/>
                <w:b w:val="0"/>
                <w:sz w:val="20"/>
              </w:rPr>
              <w:t>1 寄存器</w:t>
            </w:r>
          </w:p>
        </w:tc>
        <w:tc>
          <w:tcPr>
            <w:tcW w:w="4762" w:type="dxa"/>
            <w:shd w:val="clear" w:color="auto" w:fill="F4F8FC"/>
          </w:tcPr>
          <w:p w14:paraId="64F4361D">
            <w:r>
              <w:rPr>
                <w:rFonts w:ascii="宋体" w:hAnsi="宋体" w:eastAsia="宋体"/>
                <w:b w:val="0"/>
                <w:sz w:val="20"/>
              </w:rPr>
              <w:t>低字节在前的 16 位</w:t>
            </w:r>
          </w:p>
        </w:tc>
      </w:tr>
      <w:tr w14:paraId="36D3A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4AE7101">
            <w:r>
              <w:rPr>
                <w:rFonts w:ascii="宋体" w:hAnsi="宋体" w:eastAsia="宋体"/>
                <w:b w:val="0"/>
                <w:sz w:val="20"/>
              </w:rPr>
              <w:t>Float32 / Float64</w:t>
            </w:r>
          </w:p>
        </w:tc>
        <w:tc>
          <w:tcPr>
            <w:tcW w:w="2041" w:type="dxa"/>
          </w:tcPr>
          <w:p w14:paraId="31F6C027">
            <w:r>
              <w:rPr>
                <w:rFonts w:ascii="宋体" w:hAnsi="宋体" w:eastAsia="宋体"/>
                <w:b w:val="0"/>
                <w:sz w:val="20"/>
              </w:rPr>
              <w:t>2 / 4 寄存器</w:t>
            </w:r>
          </w:p>
        </w:tc>
        <w:tc>
          <w:tcPr>
            <w:tcW w:w="4762" w:type="dxa"/>
          </w:tcPr>
          <w:p w14:paraId="47B48AAE">
            <w:r>
              <w:rPr>
                <w:rFonts w:ascii="宋体" w:hAnsi="宋体" w:eastAsia="宋体"/>
                <w:b w:val="0"/>
                <w:sz w:val="20"/>
              </w:rPr>
              <w:t>浮点测量值；字节序错会得到天文数字或 0</w:t>
            </w:r>
          </w:p>
        </w:tc>
      </w:tr>
      <w:tr w14:paraId="7042E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4F8FC"/>
          </w:tcPr>
          <w:p w14:paraId="7263DBDC">
            <w:r>
              <w:rPr>
                <w:rFonts w:ascii="宋体" w:hAnsi="宋体" w:eastAsia="宋体"/>
                <w:b w:val="0"/>
                <w:sz w:val="20"/>
              </w:rPr>
              <w:t>Int64</w:t>
            </w:r>
          </w:p>
        </w:tc>
        <w:tc>
          <w:tcPr>
            <w:tcW w:w="2041" w:type="dxa"/>
            <w:shd w:val="clear" w:color="auto" w:fill="F4F8FC"/>
          </w:tcPr>
          <w:p w14:paraId="28FFF000">
            <w:r>
              <w:rPr>
                <w:rFonts w:ascii="宋体" w:hAnsi="宋体" w:eastAsia="宋体"/>
                <w:b w:val="0"/>
                <w:sz w:val="20"/>
              </w:rPr>
              <w:t>4 寄存器</w:t>
            </w:r>
          </w:p>
        </w:tc>
        <w:tc>
          <w:tcPr>
            <w:tcW w:w="4762" w:type="dxa"/>
            <w:shd w:val="clear" w:color="auto" w:fill="F4F8FC"/>
          </w:tcPr>
          <w:p w14:paraId="66B4C8D4">
            <w:r>
              <w:rPr>
                <w:rFonts w:ascii="宋体" w:hAnsi="宋体" w:eastAsia="宋体"/>
                <w:b w:val="0"/>
                <w:sz w:val="20"/>
              </w:rPr>
              <w:t>累计量</w:t>
            </w:r>
          </w:p>
        </w:tc>
      </w:tr>
    </w:tbl>
    <w:p w14:paraId="7CAD55E2"/>
    <w:p w14:paraId="5D08D251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读到 1.7e38、-2.1e-38 或一个恒定怪数，九成是字节序或类型选错，不是仪表坏。</w:t>
      </w:r>
    </w:p>
    <w:p w14:paraId="461A7119">
      <w:pPr>
        <w:pStyle w:val="5"/>
      </w:pPr>
      <w:bookmarkStart w:id="52" w:name="_Toc12365"/>
      <w:r>
        <w:rPr>
          <w:rFonts w:ascii="微软雅黑" w:hAnsi="微软雅黑" w:eastAsia="微软雅黑"/>
          <w:b/>
          <w:color w:val="333333"/>
          <w:sz w:val="25"/>
        </w:rPr>
        <w:t>7.1.2 除数与量程</w:t>
      </w:r>
      <w:bookmarkEnd w:id="52"/>
    </w:p>
    <w:p w14:paraId="54D41773">
      <w:pPr>
        <w:ind w:firstLine="0"/>
      </w:pPr>
      <w:r>
        <w:rPr>
          <w:rFonts w:ascii="宋体" w:hAnsi="宋体" w:eastAsia="宋体"/>
          <w:sz w:val="21"/>
        </w:rPr>
        <w:t>很多仪表用整数传输，例如温度 253 表示 25.3 ℃。此时“除数”填 10。除数为 1 表示原样使用。除数是数值换算，和小数位无关。</w:t>
      </w:r>
    </w:p>
    <w:p w14:paraId="5B122507">
      <w:pPr>
        <w:pStyle w:val="5"/>
      </w:pPr>
      <w:bookmarkStart w:id="53" w:name="_Toc30152"/>
      <w:r>
        <w:rPr>
          <w:rFonts w:ascii="微软雅黑" w:hAnsi="微软雅黑" w:eastAsia="微软雅黑"/>
          <w:b/>
          <w:color w:val="333333"/>
          <w:sz w:val="25"/>
        </w:rPr>
        <w:t>7.1.3 端口类型</w:t>
      </w:r>
      <w:bookmarkEnd w:id="5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463"/>
      </w:tblGrid>
      <w:tr w14:paraId="5FF39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2E75B6"/>
          </w:tcPr>
          <w:p w14:paraId="55A3D2C9">
            <w:r>
              <w:rPr>
                <w:rFonts w:ascii="宋体" w:hAnsi="宋体" w:eastAsia="宋体"/>
                <w:b/>
                <w:color w:val="FFFFFF"/>
                <w:sz w:val="20"/>
              </w:rPr>
              <w:t>端口类型</w:t>
            </w:r>
          </w:p>
        </w:tc>
        <w:tc>
          <w:tcPr>
            <w:tcW w:w="6463" w:type="dxa"/>
            <w:shd w:val="clear" w:color="auto" w:fill="2E75B6"/>
          </w:tcPr>
          <w:p w14:paraId="6066B932">
            <w:r>
              <w:rPr>
                <w:rFonts w:ascii="宋体" w:hAnsi="宋体" w:eastAsia="宋体"/>
                <w:b/>
                <w:color w:val="FFFFFF"/>
                <w:sz w:val="20"/>
              </w:rPr>
              <w:t>适用场景</w:t>
            </w:r>
          </w:p>
        </w:tc>
      </w:tr>
      <w:tr w14:paraId="27503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B060D2F">
            <w:r>
              <w:rPr>
                <w:rFonts w:ascii="宋体" w:hAnsi="宋体" w:eastAsia="宋体"/>
                <w:b w:val="0"/>
                <w:sz w:val="20"/>
              </w:rPr>
              <w:t>SerialPort</w:t>
            </w:r>
          </w:p>
        </w:tc>
        <w:tc>
          <w:tcPr>
            <w:tcW w:w="6463" w:type="dxa"/>
          </w:tcPr>
          <w:p w14:paraId="4EC282EE">
            <w:r>
              <w:rPr>
                <w:rFonts w:ascii="宋体" w:hAnsi="宋体" w:eastAsia="宋体"/>
                <w:b w:val="0"/>
                <w:sz w:val="20"/>
              </w:rPr>
              <w:t>标准串口 RTU</w:t>
            </w:r>
          </w:p>
        </w:tc>
      </w:tr>
      <w:tr w14:paraId="51D7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4F8FC"/>
          </w:tcPr>
          <w:p w14:paraId="5AFFD800">
            <w:r>
              <w:rPr>
                <w:rFonts w:ascii="宋体" w:hAnsi="宋体" w:eastAsia="宋体"/>
                <w:b w:val="0"/>
                <w:sz w:val="20"/>
              </w:rPr>
              <w:t>RTUBufferedPort</w:t>
            </w:r>
          </w:p>
        </w:tc>
        <w:tc>
          <w:tcPr>
            <w:tcW w:w="6463" w:type="dxa"/>
            <w:shd w:val="clear" w:color="auto" w:fill="F4F8FC"/>
          </w:tcPr>
          <w:p w14:paraId="203110C8">
            <w:r>
              <w:rPr>
                <w:rFonts w:ascii="宋体" w:hAnsi="宋体" w:eastAsia="宋体"/>
                <w:b w:val="0"/>
                <w:sz w:val="20"/>
              </w:rPr>
              <w:t>串口 RTU，带缓冲，长总线更稳</w:t>
            </w:r>
          </w:p>
        </w:tc>
      </w:tr>
      <w:tr w14:paraId="40E02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BA60E72">
            <w:r>
              <w:rPr>
                <w:rFonts w:ascii="宋体" w:hAnsi="宋体" w:eastAsia="宋体"/>
                <w:b w:val="0"/>
                <w:sz w:val="20"/>
              </w:rPr>
              <w:t>AsciiPort</w:t>
            </w:r>
          </w:p>
        </w:tc>
        <w:tc>
          <w:tcPr>
            <w:tcW w:w="6463" w:type="dxa"/>
          </w:tcPr>
          <w:p w14:paraId="14EBC936">
            <w:r>
              <w:rPr>
                <w:rFonts w:ascii="宋体" w:hAnsi="宋体" w:eastAsia="宋体"/>
                <w:b w:val="0"/>
                <w:sz w:val="20"/>
              </w:rPr>
              <w:t>Modbus ASCII 设备</w:t>
            </w:r>
          </w:p>
        </w:tc>
      </w:tr>
      <w:tr w14:paraId="72390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4F8FC"/>
          </w:tcPr>
          <w:p w14:paraId="0BC2F646">
            <w:r>
              <w:rPr>
                <w:rFonts w:ascii="宋体" w:hAnsi="宋体" w:eastAsia="宋体"/>
                <w:b w:val="0"/>
                <w:sz w:val="20"/>
              </w:rPr>
              <w:t>TcpPort</w:t>
            </w:r>
          </w:p>
        </w:tc>
        <w:tc>
          <w:tcPr>
            <w:tcW w:w="6463" w:type="dxa"/>
            <w:shd w:val="clear" w:color="auto" w:fill="F4F8FC"/>
          </w:tcPr>
          <w:p w14:paraId="0D172C1D">
            <w:r>
              <w:rPr>
                <w:rFonts w:ascii="宋体" w:hAnsi="宋体" w:eastAsia="宋体"/>
                <w:b w:val="0"/>
                <w:sz w:val="20"/>
              </w:rPr>
              <w:t>标准 Modbus TCP</w:t>
            </w:r>
          </w:p>
        </w:tc>
      </w:tr>
      <w:tr w14:paraId="0FCC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3C2E8CE">
            <w:r>
              <w:rPr>
                <w:rFonts w:ascii="宋体" w:hAnsi="宋体" w:eastAsia="宋体"/>
                <w:b w:val="0"/>
                <w:sz w:val="20"/>
              </w:rPr>
              <w:t>UdpPort</w:t>
            </w:r>
          </w:p>
        </w:tc>
        <w:tc>
          <w:tcPr>
            <w:tcW w:w="6463" w:type="dxa"/>
          </w:tcPr>
          <w:p w14:paraId="59EEC7A9">
            <w:r>
              <w:rPr>
                <w:rFonts w:ascii="宋体" w:hAnsi="宋体" w:eastAsia="宋体"/>
                <w:b w:val="0"/>
                <w:sz w:val="20"/>
              </w:rPr>
              <w:t>UDP 传输的 Modbus</w:t>
            </w:r>
          </w:p>
        </w:tc>
      </w:tr>
      <w:tr w14:paraId="1D12F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4F8FC"/>
          </w:tcPr>
          <w:p w14:paraId="30D01AEB">
            <w:r>
              <w:rPr>
                <w:rFonts w:ascii="宋体" w:hAnsi="宋体" w:eastAsia="宋体"/>
                <w:b w:val="0"/>
                <w:sz w:val="20"/>
              </w:rPr>
              <w:t>TcpRTUBufferedPort</w:t>
            </w:r>
          </w:p>
        </w:tc>
        <w:tc>
          <w:tcPr>
            <w:tcW w:w="6463" w:type="dxa"/>
            <w:shd w:val="clear" w:color="auto" w:fill="F4F8FC"/>
          </w:tcPr>
          <w:p w14:paraId="40E67A20">
            <w:r>
              <w:rPr>
                <w:rFonts w:ascii="宋体" w:hAnsi="宋体" w:eastAsia="宋体"/>
                <w:b w:val="0"/>
                <w:sz w:val="20"/>
              </w:rPr>
              <w:t>TCP 承载 RTU 报文（常见于串口服务器）</w:t>
            </w:r>
          </w:p>
        </w:tc>
      </w:tr>
      <w:tr w14:paraId="53D62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C3ACB98">
            <w:r>
              <w:rPr>
                <w:rFonts w:ascii="宋体" w:hAnsi="宋体" w:eastAsia="宋体"/>
                <w:b w:val="0"/>
                <w:sz w:val="20"/>
              </w:rPr>
              <w:t>TelnetPort</w:t>
            </w:r>
          </w:p>
        </w:tc>
        <w:tc>
          <w:tcPr>
            <w:tcW w:w="6463" w:type="dxa"/>
          </w:tcPr>
          <w:p w14:paraId="06CB7E2B">
            <w:r>
              <w:rPr>
                <w:rFonts w:ascii="宋体" w:hAnsi="宋体" w:eastAsia="宋体"/>
                <w:b w:val="0"/>
                <w:sz w:val="20"/>
              </w:rPr>
              <w:t>Telnet 转串口设备</w:t>
            </w:r>
          </w:p>
        </w:tc>
      </w:tr>
    </w:tbl>
    <w:p w14:paraId="5B4B97D7"/>
    <w:p w14:paraId="2800E7A3">
      <w:pPr>
        <w:pStyle w:val="4"/>
      </w:pPr>
      <w:bookmarkStart w:id="54" w:name="_Toc26231"/>
      <w:r>
        <w:rPr>
          <w:rFonts w:ascii="微软雅黑" w:hAnsi="微软雅黑" w:eastAsia="微软雅黑"/>
          <w:b/>
          <w:color w:val="2E75B6"/>
          <w:sz w:val="28"/>
        </w:rPr>
        <w:t>7.2 西门子 S7</w:t>
      </w:r>
      <w:bookmarkEnd w:id="5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309"/>
        <w:gridCol w:w="2835"/>
      </w:tblGrid>
      <w:tr w14:paraId="1682F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432D8A17"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w="4309" w:type="dxa"/>
            <w:shd w:val="clear" w:color="auto" w:fill="2E75B6"/>
          </w:tcPr>
          <w:p w14:paraId="4782BF22">
            <w:r>
              <w:rPr>
                <w:rFonts w:ascii="宋体" w:hAnsi="宋体" w:eastAsia="宋体"/>
                <w:b/>
                <w:color w:val="FFFFFF"/>
                <w:sz w:val="20"/>
              </w:rPr>
              <w:t>填法</w:t>
            </w:r>
          </w:p>
        </w:tc>
        <w:tc>
          <w:tcPr>
            <w:tcW w:w="2835" w:type="dxa"/>
            <w:shd w:val="clear" w:color="auto" w:fill="2E75B6"/>
          </w:tcPr>
          <w:p w14:paraId="51EE0133">
            <w:r>
              <w:rPr>
                <w:rFonts w:ascii="宋体" w:hAnsi="宋体" w:eastAsia="宋体"/>
                <w:b/>
                <w:color w:val="FFFFFF"/>
                <w:sz w:val="20"/>
              </w:rPr>
              <w:t>示例</w:t>
            </w:r>
          </w:p>
        </w:tc>
      </w:tr>
      <w:tr w14:paraId="625D7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5014EF7">
            <w:r>
              <w:rPr>
                <w:rFonts w:ascii="宋体" w:hAnsi="宋体" w:eastAsia="宋体"/>
                <w:b w:val="0"/>
                <w:sz w:val="20"/>
              </w:rPr>
              <w:t>地址</w:t>
            </w:r>
          </w:p>
        </w:tc>
        <w:tc>
          <w:tcPr>
            <w:tcW w:w="4309" w:type="dxa"/>
          </w:tcPr>
          <w:p w14:paraId="4860A138">
            <w:r>
              <w:rPr>
                <w:rFonts w:ascii="宋体" w:hAnsi="宋体" w:eastAsia="宋体"/>
                <w:b w:val="0"/>
                <w:sz w:val="20"/>
              </w:rPr>
              <w:t>PLC 的 IP</w:t>
            </w:r>
          </w:p>
        </w:tc>
        <w:tc>
          <w:tcPr>
            <w:tcW w:w="2835" w:type="dxa"/>
          </w:tcPr>
          <w:p w14:paraId="783963C6">
            <w:r>
              <w:rPr>
                <w:rFonts w:ascii="宋体" w:hAnsi="宋体" w:eastAsia="宋体"/>
                <w:b w:val="0"/>
                <w:sz w:val="20"/>
              </w:rPr>
              <w:t>192.168.1.10</w:t>
            </w:r>
          </w:p>
        </w:tc>
      </w:tr>
      <w:tr w14:paraId="5F0D3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44AD6E87">
            <w:r>
              <w:rPr>
                <w:rFonts w:ascii="宋体" w:hAnsi="宋体" w:eastAsia="宋体"/>
                <w:b w:val="0"/>
                <w:sz w:val="20"/>
              </w:rPr>
              <w:t>机架 rack</w:t>
            </w:r>
          </w:p>
        </w:tc>
        <w:tc>
          <w:tcPr>
            <w:tcW w:w="4309" w:type="dxa"/>
            <w:shd w:val="clear" w:color="auto" w:fill="F4F8FC"/>
          </w:tcPr>
          <w:p w14:paraId="64DD936F">
            <w:r>
              <w:rPr>
                <w:rFonts w:ascii="宋体" w:hAnsi="宋体" w:eastAsia="宋体"/>
                <w:b w:val="0"/>
                <w:sz w:val="20"/>
              </w:rPr>
              <w:t>硬件组态中的机架号</w:t>
            </w:r>
          </w:p>
        </w:tc>
        <w:tc>
          <w:tcPr>
            <w:tcW w:w="2835" w:type="dxa"/>
            <w:shd w:val="clear" w:color="auto" w:fill="F4F8FC"/>
          </w:tcPr>
          <w:p w14:paraId="73682F31"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 w14:paraId="1529A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A5A87FE">
            <w:r>
              <w:rPr>
                <w:rFonts w:ascii="宋体" w:hAnsi="宋体" w:eastAsia="宋体"/>
                <w:b w:val="0"/>
                <w:sz w:val="20"/>
              </w:rPr>
              <w:t>插槽 slot</w:t>
            </w:r>
          </w:p>
        </w:tc>
        <w:tc>
          <w:tcPr>
            <w:tcW w:w="4309" w:type="dxa"/>
          </w:tcPr>
          <w:p w14:paraId="27AC8EDE">
            <w:r>
              <w:rPr>
                <w:rFonts w:ascii="宋体" w:hAnsi="宋体" w:eastAsia="宋体"/>
                <w:b w:val="0"/>
                <w:sz w:val="20"/>
              </w:rPr>
              <w:t>CPU 所在槽位</w:t>
            </w:r>
          </w:p>
        </w:tc>
        <w:tc>
          <w:tcPr>
            <w:tcW w:w="2835" w:type="dxa"/>
          </w:tcPr>
          <w:p w14:paraId="3B71CD9D">
            <w:r>
              <w:rPr>
                <w:rFonts w:ascii="宋体" w:hAnsi="宋体" w:eastAsia="宋体"/>
                <w:b w:val="0"/>
                <w:sz w:val="20"/>
              </w:rPr>
              <w:t>S7-1200/1500 常为 1；S7-300 常为 2</w:t>
            </w:r>
          </w:p>
        </w:tc>
      </w:tr>
      <w:tr w14:paraId="6FEAC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1DDF4874">
            <w:r>
              <w:rPr>
                <w:rFonts w:ascii="宋体" w:hAnsi="宋体" w:eastAsia="宋体"/>
                <w:b w:val="0"/>
                <w:sz w:val="20"/>
              </w:rPr>
              <w:t>标签地址</w:t>
            </w:r>
          </w:p>
        </w:tc>
        <w:tc>
          <w:tcPr>
            <w:tcW w:w="4309" w:type="dxa"/>
            <w:shd w:val="clear" w:color="auto" w:fill="F4F8FC"/>
          </w:tcPr>
          <w:p w14:paraId="5A2BD773">
            <w:r>
              <w:rPr>
                <w:rFonts w:ascii="宋体" w:hAnsi="宋体" w:eastAsia="宋体"/>
                <w:b w:val="0"/>
                <w:sz w:val="20"/>
              </w:rPr>
              <w:t>DB 号.类型+偏移</w:t>
            </w:r>
          </w:p>
        </w:tc>
        <w:tc>
          <w:tcPr>
            <w:tcW w:w="2835" w:type="dxa"/>
            <w:shd w:val="clear" w:color="auto" w:fill="F4F8FC"/>
          </w:tcPr>
          <w:p w14:paraId="501640B8">
            <w:r>
              <w:rPr>
                <w:rFonts w:ascii="宋体" w:hAnsi="宋体" w:eastAsia="宋体"/>
                <w:b w:val="0"/>
                <w:sz w:val="20"/>
              </w:rPr>
              <w:t>DB1.DBW0、DB1.DBD4、DB1.DBX0.0</w:t>
            </w:r>
          </w:p>
        </w:tc>
      </w:tr>
    </w:tbl>
    <w:p w14:paraId="19B74B98"/>
    <w:p w14:paraId="6BEBFCC6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S7-1200/1500 的 DB 块默认是“优化的”，必须取消优化访问，否则按偏移读不到。</w:t>
      </w:r>
    </w:p>
    <w:p w14:paraId="43027E0B">
      <w:pPr>
        <w:pStyle w:val="4"/>
      </w:pPr>
      <w:bookmarkStart w:id="55" w:name="_Toc2040"/>
      <w:r>
        <w:rPr>
          <w:rFonts w:ascii="微软雅黑" w:hAnsi="微软雅黑" w:eastAsia="微软雅黑"/>
          <w:b/>
          <w:color w:val="2E75B6"/>
          <w:sz w:val="28"/>
        </w:rPr>
        <w:t>7.3 OPC UA</w:t>
      </w:r>
      <w:bookmarkEnd w:id="55"/>
    </w:p>
    <w:p w14:paraId="2FB4ECED">
      <w:pPr>
        <w:pStyle w:val="16"/>
      </w:pPr>
      <w:r>
        <w:rPr>
          <w:rFonts w:ascii="宋体" w:hAnsi="宋体" w:eastAsia="宋体"/>
          <w:sz w:val="21"/>
        </w:rPr>
        <w:t>设备地址：opc.tcp://&lt;服务器IP&gt;:4840；</w:t>
      </w:r>
    </w:p>
    <w:p w14:paraId="20ABCB2F">
      <w:pPr>
        <w:pStyle w:val="16"/>
      </w:pPr>
      <w:r>
        <w:rPr>
          <w:rFonts w:ascii="宋体" w:hAnsi="宋体" w:eastAsia="宋体"/>
          <w:sz w:val="21"/>
        </w:rPr>
        <w:t>标签地址：NodeId，例如 ns=2;s=Channel1.Device1.Temperature；</w:t>
      </w:r>
    </w:p>
    <w:p w14:paraId="1ED9DC59">
      <w:pPr>
        <w:pStyle w:val="16"/>
      </w:pPr>
      <w:r>
        <w:rPr>
          <w:rFonts w:ascii="宋体" w:hAnsi="宋体" w:eastAsia="宋体"/>
          <w:sz w:val="21"/>
        </w:rPr>
        <w:t>类型必须与服务器上该节点的数据类型一致，否则订阅失败或返回空值；</w:t>
      </w:r>
    </w:p>
    <w:p w14:paraId="1F44973E">
      <w:pPr>
        <w:pStyle w:val="16"/>
      </w:pPr>
      <w:r>
        <w:rPr>
          <w:rFonts w:ascii="宋体" w:hAnsi="宋体" w:eastAsia="宋体"/>
          <w:sz w:val="21"/>
        </w:rPr>
        <w:t>安全策略与安全模式必须与服务器端点一致，先用 None 打通再收紧。</w:t>
      </w:r>
    </w:p>
    <w:p w14:paraId="6C3F0DED">
      <w:pPr>
        <w:pStyle w:val="4"/>
      </w:pPr>
      <w:bookmarkStart w:id="56" w:name="_Toc25596"/>
      <w:r>
        <w:rPr>
          <w:rFonts w:ascii="微软雅黑" w:hAnsi="微软雅黑" w:eastAsia="微软雅黑"/>
          <w:b/>
          <w:color w:val="2E75B6"/>
          <w:sz w:val="28"/>
        </w:rPr>
        <w:t>7.4 三菱 MELSEC</w:t>
      </w:r>
      <w:bookmarkEnd w:id="5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2463"/>
        <w:gridCol w:w="5367"/>
      </w:tblGrid>
      <w:tr w14:paraId="34FE8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E75B6"/>
          </w:tcPr>
          <w:p w14:paraId="3FC8D169">
            <w:r>
              <w:rPr>
                <w:rFonts w:ascii="宋体" w:hAnsi="宋体" w:eastAsia="宋体"/>
                <w:b/>
                <w:color w:val="FFFFFF"/>
                <w:sz w:val="20"/>
              </w:rPr>
              <w:t>软元件</w:t>
            </w:r>
          </w:p>
        </w:tc>
        <w:tc>
          <w:tcPr>
            <w:tcW w:w="2494" w:type="dxa"/>
            <w:shd w:val="clear" w:color="auto" w:fill="2E75B6"/>
          </w:tcPr>
          <w:p w14:paraId="568D3342">
            <w:r>
              <w:rPr>
                <w:rFonts w:ascii="宋体" w:hAnsi="宋体" w:eastAsia="宋体"/>
                <w:b/>
                <w:color w:val="FFFFFF"/>
                <w:sz w:val="20"/>
              </w:rPr>
              <w:t>示例地址</w:t>
            </w:r>
          </w:p>
        </w:tc>
        <w:tc>
          <w:tcPr>
            <w:tcW w:w="5443" w:type="dxa"/>
            <w:shd w:val="clear" w:color="auto" w:fill="2E75B6"/>
          </w:tcPr>
          <w:p w14:paraId="1FF1808E">
            <w:r>
              <w:rPr>
                <w:rFonts w:ascii="宋体" w:hAnsi="宋体" w:eastAsia="宋体"/>
                <w:b/>
                <w:color w:val="FFFFFF"/>
                <w:sz w:val="20"/>
              </w:rPr>
              <w:t>用途</w:t>
            </w:r>
          </w:p>
        </w:tc>
      </w:tr>
      <w:tr w14:paraId="2236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93D7FE2">
            <w:r>
              <w:rPr>
                <w:rFonts w:ascii="宋体" w:hAnsi="宋体" w:eastAsia="宋体"/>
                <w:b w:val="0"/>
                <w:sz w:val="20"/>
              </w:rPr>
              <w:t>D</w:t>
            </w:r>
          </w:p>
        </w:tc>
        <w:tc>
          <w:tcPr>
            <w:tcW w:w="2494" w:type="dxa"/>
          </w:tcPr>
          <w:p w14:paraId="77BE208B">
            <w:r>
              <w:rPr>
                <w:rFonts w:ascii="宋体" w:hAnsi="宋体" w:eastAsia="宋体"/>
                <w:b w:val="0"/>
                <w:sz w:val="20"/>
              </w:rPr>
              <w:t>D100</w:t>
            </w:r>
          </w:p>
        </w:tc>
        <w:tc>
          <w:tcPr>
            <w:tcW w:w="5443" w:type="dxa"/>
          </w:tcPr>
          <w:p w14:paraId="35738D72">
            <w:r>
              <w:rPr>
                <w:rFonts w:ascii="宋体" w:hAnsi="宋体" w:eastAsia="宋体"/>
                <w:b w:val="0"/>
                <w:sz w:val="20"/>
              </w:rPr>
              <w:t>数据寄存器（16 位）</w:t>
            </w:r>
          </w:p>
        </w:tc>
      </w:tr>
      <w:tr w14:paraId="3CBE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68571B29">
            <w:r>
              <w:rPr>
                <w:rFonts w:ascii="宋体" w:hAnsi="宋体" w:eastAsia="宋体"/>
                <w:b w:val="0"/>
                <w:sz w:val="20"/>
              </w:rPr>
              <w:t>W</w:t>
            </w:r>
          </w:p>
        </w:tc>
        <w:tc>
          <w:tcPr>
            <w:tcW w:w="2494" w:type="dxa"/>
            <w:shd w:val="clear" w:color="auto" w:fill="F4F8FC"/>
          </w:tcPr>
          <w:p w14:paraId="5CA0DD69">
            <w:r>
              <w:rPr>
                <w:rFonts w:ascii="宋体" w:hAnsi="宋体" w:eastAsia="宋体"/>
                <w:b w:val="0"/>
                <w:sz w:val="20"/>
              </w:rPr>
              <w:t>W1A0</w:t>
            </w:r>
          </w:p>
        </w:tc>
        <w:tc>
          <w:tcPr>
            <w:tcW w:w="5443" w:type="dxa"/>
            <w:shd w:val="clear" w:color="auto" w:fill="F4F8FC"/>
          </w:tcPr>
          <w:p w14:paraId="1825B3FC">
            <w:r>
              <w:rPr>
                <w:rFonts w:ascii="宋体" w:hAnsi="宋体" w:eastAsia="宋体"/>
                <w:b w:val="0"/>
                <w:sz w:val="20"/>
              </w:rPr>
              <w:t>链接寄存器</w:t>
            </w:r>
          </w:p>
        </w:tc>
      </w:tr>
      <w:tr w14:paraId="5681F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FF83DA9">
            <w:r>
              <w:rPr>
                <w:rFonts w:ascii="宋体" w:hAnsi="宋体" w:eastAsia="宋体"/>
                <w:b w:val="0"/>
                <w:sz w:val="20"/>
              </w:rPr>
              <w:t>M</w:t>
            </w:r>
          </w:p>
        </w:tc>
        <w:tc>
          <w:tcPr>
            <w:tcW w:w="2494" w:type="dxa"/>
          </w:tcPr>
          <w:p w14:paraId="075F89E4">
            <w:r>
              <w:rPr>
                <w:rFonts w:ascii="宋体" w:hAnsi="宋体" w:eastAsia="宋体"/>
                <w:b w:val="0"/>
                <w:sz w:val="20"/>
              </w:rPr>
              <w:t>M10</w:t>
            </w:r>
          </w:p>
        </w:tc>
        <w:tc>
          <w:tcPr>
            <w:tcW w:w="5443" w:type="dxa"/>
          </w:tcPr>
          <w:p w14:paraId="319E528D">
            <w:r>
              <w:rPr>
                <w:rFonts w:ascii="宋体" w:hAnsi="宋体" w:eastAsia="宋体"/>
                <w:b w:val="0"/>
                <w:sz w:val="20"/>
              </w:rPr>
              <w:t>内部继电器（位）</w:t>
            </w:r>
          </w:p>
        </w:tc>
      </w:tr>
      <w:tr w14:paraId="5EF43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47E9293B">
            <w:r>
              <w:rPr>
                <w:rFonts w:ascii="宋体" w:hAnsi="宋体" w:eastAsia="宋体"/>
                <w:b w:val="0"/>
                <w:sz w:val="20"/>
              </w:rPr>
              <w:t>X / Y</w:t>
            </w:r>
          </w:p>
        </w:tc>
        <w:tc>
          <w:tcPr>
            <w:tcW w:w="2494" w:type="dxa"/>
            <w:shd w:val="clear" w:color="auto" w:fill="F4F8FC"/>
          </w:tcPr>
          <w:p w14:paraId="18FA43BE">
            <w:r>
              <w:rPr>
                <w:rFonts w:ascii="宋体" w:hAnsi="宋体" w:eastAsia="宋体"/>
                <w:b w:val="0"/>
                <w:sz w:val="20"/>
              </w:rPr>
              <w:t>X0 / Y0</w:t>
            </w:r>
          </w:p>
        </w:tc>
        <w:tc>
          <w:tcPr>
            <w:tcW w:w="5443" w:type="dxa"/>
            <w:shd w:val="clear" w:color="auto" w:fill="F4F8FC"/>
          </w:tcPr>
          <w:p w14:paraId="3A52A59F">
            <w:r>
              <w:rPr>
                <w:rFonts w:ascii="宋体" w:hAnsi="宋体" w:eastAsia="宋体"/>
                <w:b w:val="0"/>
                <w:sz w:val="20"/>
              </w:rPr>
              <w:t>输入 / 输出继电器（位）</w:t>
            </w:r>
          </w:p>
        </w:tc>
      </w:tr>
      <w:tr w14:paraId="7BCB9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62A7E69">
            <w:r>
              <w:rPr>
                <w:rFonts w:ascii="宋体" w:hAnsi="宋体" w:eastAsia="宋体"/>
                <w:b w:val="0"/>
                <w:sz w:val="20"/>
              </w:rPr>
              <w:t>B / R</w:t>
            </w:r>
          </w:p>
        </w:tc>
        <w:tc>
          <w:tcPr>
            <w:tcW w:w="2494" w:type="dxa"/>
          </w:tcPr>
          <w:p w14:paraId="2D521F8F">
            <w:r>
              <w:rPr>
                <w:rFonts w:ascii="宋体" w:hAnsi="宋体" w:eastAsia="宋体"/>
                <w:b w:val="0"/>
                <w:sz w:val="20"/>
              </w:rPr>
              <w:t>B1A0 / R100</w:t>
            </w:r>
          </w:p>
        </w:tc>
        <w:tc>
          <w:tcPr>
            <w:tcW w:w="5443" w:type="dxa"/>
          </w:tcPr>
          <w:p w14:paraId="0F3AF825">
            <w:r>
              <w:rPr>
                <w:rFonts w:ascii="宋体" w:hAnsi="宋体" w:eastAsia="宋体"/>
                <w:b w:val="0"/>
                <w:sz w:val="20"/>
              </w:rPr>
              <w:t>链接继电器 / 文件寄存器</w:t>
            </w:r>
          </w:p>
        </w:tc>
      </w:tr>
    </w:tbl>
    <w:p w14:paraId="1AEE66A8"/>
    <w:p w14:paraId="3D049008">
      <w:pPr>
        <w:pStyle w:val="4"/>
      </w:pPr>
      <w:bookmarkStart w:id="57" w:name="_Toc31940"/>
      <w:r>
        <w:rPr>
          <w:rFonts w:ascii="微软雅黑" w:hAnsi="微软雅黑" w:eastAsia="微软雅黑"/>
          <w:b/>
          <w:color w:val="2E75B6"/>
          <w:sz w:val="28"/>
        </w:rPr>
        <w:t>7.5 通用排查顺序</w:t>
      </w:r>
      <w:bookmarkEnd w:id="57"/>
    </w:p>
    <w:p w14:paraId="0A7CBFDD">
      <w:pPr>
        <w:ind w:firstLine="0"/>
      </w:pPr>
      <w:r>
        <w:rPr>
          <w:rFonts w:ascii="宋体" w:hAnsi="宋体" w:eastAsia="宋体"/>
          <w:sz w:val="21"/>
        </w:rPr>
        <w:t>读不到值时，按这个顺序查，不要跳步：</w:t>
      </w:r>
    </w:p>
    <w:p w14:paraId="755D215C">
      <w:pPr>
        <w:pStyle w:val="14"/>
      </w:pPr>
      <w:r>
        <w:rPr>
          <w:rFonts w:ascii="宋体" w:hAnsi="宋体" w:eastAsia="宋体"/>
          <w:sz w:val="21"/>
        </w:rPr>
        <w:t>设备状态是不是绿色？红色先解决通信，别急着改地址；</w:t>
      </w:r>
    </w:p>
    <w:p w14:paraId="17DB6180">
      <w:pPr>
        <w:pStyle w:val="14"/>
      </w:pPr>
      <w:r>
        <w:rPr>
          <w:rFonts w:ascii="宋体" w:hAnsi="宋体" w:eastAsia="宋体"/>
          <w:sz w:val="21"/>
        </w:rPr>
        <w:t>同设备其它标签正常吗？只有个别异常，多半是地址或类型；</w:t>
      </w:r>
    </w:p>
    <w:p w14:paraId="56B9BF17">
      <w:pPr>
        <w:pStyle w:val="14"/>
      </w:pPr>
      <w:r>
        <w:rPr>
          <w:rFonts w:ascii="宋体" w:hAnsi="宋体" w:eastAsia="宋体"/>
          <w:sz w:val="21"/>
        </w:rPr>
        <w:t>把该地址在 PLC / 仪表侧在线监视，值是多少？与平台显示差多少倍？差 10 倍就是除数；</w:t>
      </w:r>
    </w:p>
    <w:p w14:paraId="612B6ED6">
      <w:pPr>
        <w:pStyle w:val="14"/>
      </w:pPr>
      <w:r>
        <w:rPr>
          <w:rFonts w:ascii="宋体" w:hAnsi="宋体" w:eastAsia="宋体"/>
          <w:sz w:val="21"/>
        </w:rPr>
        <w:t>值是怪数？换字节序类型试一次（Int32 ↔ Int32LE 等）；</w:t>
      </w:r>
    </w:p>
    <w:p w14:paraId="7DB9E168">
      <w:pPr>
        <w:pStyle w:val="14"/>
      </w:pPr>
      <w:r>
        <w:rPr>
          <w:rFonts w:ascii="宋体" w:hAnsi="宋体" w:eastAsia="宋体"/>
          <w:sz w:val="21"/>
        </w:rPr>
        <w:t>写不下去？确认该区是否只读（离散输入、输入寄存器不可写）。</w:t>
      </w:r>
    </w:p>
    <w:p w14:paraId="617834BD">
      <w:pPr>
        <w:pStyle w:val="3"/>
        <w:spacing w:before="280" w:after="120"/>
      </w:pPr>
      <w:bookmarkStart w:id="58" w:name="_Toc8348"/>
      <w:r>
        <w:rPr>
          <w:rFonts w:ascii="微软雅黑" w:hAnsi="微软雅黑" w:eastAsia="微软雅黑"/>
          <w:b/>
          <w:color w:val="1F4E79"/>
          <w:sz w:val="34"/>
        </w:rPr>
        <w:t>第 8 章  画面组态：从空白画布到一张能用的监控画面</w:t>
      </w:r>
      <w:bookmarkEnd w:id="58"/>
    </w:p>
    <w:p w14:paraId="11F5FFE8">
      <w:pPr>
        <w:ind w:firstLine="0"/>
      </w:pPr>
      <w:r>
        <w:rPr>
          <w:rFonts w:ascii="宋体" w:hAnsi="宋体" w:eastAsia="宋体"/>
          <w:sz w:val="21"/>
        </w:rPr>
        <w:t>画面（视图）是给操作员看的那一页。组态软件的能力高低，八成体现在画面上：能不能表达清楚、点得动、看得懂。本章讲“建一张画面”的完整流程，第 9–11 章分别讲图元、动画和事件。</w:t>
      </w:r>
    </w:p>
    <w:p w14:paraId="27501642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BA61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8-1  组态编辑器：左侧视图与资源，中间画布，右侧属性面板</w:t>
      </w:r>
    </w:p>
    <w:p w14:paraId="212453A6">
      <w:pPr>
        <w:pStyle w:val="4"/>
      </w:pPr>
      <w:bookmarkStart w:id="59" w:name="_Toc19573"/>
      <w:r>
        <w:rPr>
          <w:rFonts w:ascii="微软雅黑" w:hAnsi="微软雅黑" w:eastAsia="微软雅黑"/>
          <w:b/>
          <w:color w:val="2E75B6"/>
          <w:sz w:val="28"/>
        </w:rPr>
        <w:t>8.1 三种视图类型，先选对</w:t>
      </w:r>
      <w:bookmarkEnd w:id="5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4028"/>
        <w:gridCol w:w="2830"/>
      </w:tblGrid>
      <w:tr w14:paraId="4B197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2E75B6"/>
          </w:tcPr>
          <w:p w14:paraId="5C133867"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w="4195" w:type="dxa"/>
            <w:shd w:val="clear" w:color="auto" w:fill="2E75B6"/>
          </w:tcPr>
          <w:p w14:paraId="0DC2F38B">
            <w:r>
              <w:rPr>
                <w:rFonts w:ascii="宋体" w:hAnsi="宋体" w:eastAsia="宋体"/>
                <w:b/>
                <w:color w:val="FFFFFF"/>
                <w:sz w:val="20"/>
              </w:rPr>
              <w:t>适合做什么</w:t>
            </w:r>
          </w:p>
        </w:tc>
        <w:tc>
          <w:tcPr>
            <w:tcW w:w="2948" w:type="dxa"/>
            <w:shd w:val="clear" w:color="auto" w:fill="2E75B6"/>
          </w:tcPr>
          <w:p w14:paraId="1422BBA7">
            <w:r>
              <w:rPr>
                <w:rFonts w:ascii="宋体" w:hAnsi="宋体" w:eastAsia="宋体"/>
                <w:b/>
                <w:color w:val="FFFFFF"/>
                <w:sz w:val="20"/>
              </w:rPr>
              <w:t>不适合做什么</w:t>
            </w:r>
          </w:p>
        </w:tc>
      </w:tr>
      <w:tr w14:paraId="7CD91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DC166C1">
            <w:r>
              <w:rPr>
                <w:rFonts w:ascii="宋体" w:hAnsi="宋体" w:eastAsia="宋体"/>
                <w:b w:val="0"/>
                <w:sz w:val="20"/>
              </w:rPr>
              <w:t>画布 / SVG</w:t>
            </w:r>
          </w:p>
        </w:tc>
        <w:tc>
          <w:tcPr>
            <w:tcW w:w="4195" w:type="dxa"/>
          </w:tcPr>
          <w:p w14:paraId="0586C0F1">
            <w:r>
              <w:rPr>
                <w:rFonts w:ascii="宋体" w:hAnsi="宋体" w:eastAsia="宋体"/>
                <w:b w:val="0"/>
                <w:sz w:val="20"/>
              </w:rPr>
              <w:t>工艺流程图、设备布置、带精确坐标的画面</w:t>
            </w:r>
          </w:p>
        </w:tc>
        <w:tc>
          <w:tcPr>
            <w:tcW w:w="2948" w:type="dxa"/>
          </w:tcPr>
          <w:p w14:paraId="37F4B69F">
            <w:r>
              <w:rPr>
                <w:rFonts w:ascii="宋体" w:hAnsi="宋体" w:eastAsia="宋体"/>
                <w:b w:val="0"/>
                <w:sz w:val="20"/>
              </w:rPr>
              <w:t>自适应多分辨率的仪表盘</w:t>
            </w:r>
          </w:p>
        </w:tc>
      </w:tr>
      <w:tr w14:paraId="7262F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56A3CA17">
            <w:r>
              <w:rPr>
                <w:rFonts w:ascii="宋体" w:hAnsi="宋体" w:eastAsia="宋体"/>
                <w:b w:val="0"/>
                <w:sz w:val="20"/>
              </w:rPr>
              <w:t>多视图容器（cards）</w:t>
            </w:r>
          </w:p>
        </w:tc>
        <w:tc>
          <w:tcPr>
            <w:tcW w:w="4195" w:type="dxa"/>
            <w:shd w:val="clear" w:color="auto" w:fill="F4F8FC"/>
          </w:tcPr>
          <w:p w14:paraId="41CE8C26">
            <w:r>
              <w:rPr>
                <w:rFonts w:ascii="宋体" w:hAnsi="宋体" w:eastAsia="宋体"/>
                <w:b w:val="0"/>
                <w:sz w:val="20"/>
              </w:rPr>
              <w:t>卡片式看板、按设备分块的概览</w:t>
            </w:r>
          </w:p>
        </w:tc>
        <w:tc>
          <w:tcPr>
            <w:tcW w:w="2948" w:type="dxa"/>
            <w:shd w:val="clear" w:color="auto" w:fill="F4F8FC"/>
          </w:tcPr>
          <w:p w14:paraId="20B0723D">
            <w:r>
              <w:rPr>
                <w:rFonts w:ascii="宋体" w:hAnsi="宋体" w:eastAsia="宋体"/>
                <w:b w:val="0"/>
                <w:sz w:val="20"/>
              </w:rPr>
              <w:t>需要精确到像素的工艺图</w:t>
            </w:r>
          </w:p>
        </w:tc>
      </w:tr>
      <w:tr w14:paraId="6D743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5CA4610C">
            <w:r>
              <w:rPr>
                <w:rFonts w:ascii="宋体" w:hAnsi="宋体" w:eastAsia="宋体"/>
                <w:b w:val="0"/>
                <w:sz w:val="20"/>
              </w:rPr>
              <w:t>地图（maps）</w:t>
            </w:r>
          </w:p>
        </w:tc>
        <w:tc>
          <w:tcPr>
            <w:tcW w:w="4195" w:type="dxa"/>
          </w:tcPr>
          <w:p w14:paraId="5DC279C8">
            <w:r>
              <w:rPr>
                <w:rFonts w:ascii="宋体" w:hAnsi="宋体" w:eastAsia="宋体"/>
                <w:b w:val="0"/>
                <w:sz w:val="20"/>
              </w:rPr>
              <w:t>带地理位置的设备分布、巡检点位</w:t>
            </w:r>
          </w:p>
        </w:tc>
        <w:tc>
          <w:tcPr>
            <w:tcW w:w="2948" w:type="dxa"/>
          </w:tcPr>
          <w:p w14:paraId="233BD2D2">
            <w:r>
              <w:rPr>
                <w:rFonts w:ascii="宋体" w:hAnsi="宋体" w:eastAsia="宋体"/>
                <w:b w:val="0"/>
                <w:sz w:val="20"/>
              </w:rPr>
              <w:t>纯工艺流程</w:t>
            </w:r>
          </w:p>
        </w:tc>
      </w:tr>
    </w:tbl>
    <w:p w14:paraId="6AE1D1E5"/>
    <w:p w14:paraId="1A27E9F1">
      <w:pPr>
        <w:ind w:firstLine="0"/>
      </w:pPr>
      <w:r>
        <w:rPr>
          <w:rFonts w:ascii="宋体" w:hAnsi="宋体" w:eastAsia="宋体"/>
          <w:sz w:val="21"/>
        </w:rPr>
        <w:t>选错类型的代价是后期返工：画布改成卡片，等于重画。项目启动时先按“这张画面给谁看、看什么”定类型。</w:t>
      </w:r>
    </w:p>
    <w:p w14:paraId="29A0D26B">
      <w:pPr>
        <w:pStyle w:val="4"/>
      </w:pPr>
      <w:bookmarkStart w:id="60" w:name="_Toc7416"/>
      <w:r>
        <w:rPr>
          <w:rFonts w:ascii="微软雅黑" w:hAnsi="微软雅黑" w:eastAsia="微软雅黑"/>
          <w:b/>
          <w:color w:val="2E75B6"/>
          <w:sz w:val="28"/>
        </w:rPr>
        <w:t>8.2 视图的增删改与复制</w:t>
      </w:r>
      <w:bookmarkEnd w:id="6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3496"/>
        <w:gridCol w:w="4038"/>
      </w:tblGrid>
      <w:tr w14:paraId="020A0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75B6"/>
          </w:tcPr>
          <w:p w14:paraId="7D77BD8C">
            <w:r>
              <w:rPr>
                <w:rFonts w:ascii="宋体" w:hAnsi="宋体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w="3628" w:type="dxa"/>
            <w:shd w:val="clear" w:color="auto" w:fill="2E75B6"/>
          </w:tcPr>
          <w:p w14:paraId="58394F35">
            <w:r>
              <w:rPr>
                <w:rFonts w:ascii="宋体" w:hAnsi="宋体" w:eastAsia="宋体"/>
                <w:b/>
                <w:color w:val="FFFFFF"/>
                <w:sz w:val="20"/>
              </w:rPr>
              <w:t>入口</w:t>
            </w:r>
          </w:p>
        </w:tc>
        <w:tc>
          <w:tcPr>
            <w:tcW w:w="4195" w:type="dxa"/>
            <w:shd w:val="clear" w:color="auto" w:fill="2E75B6"/>
          </w:tcPr>
          <w:p w14:paraId="7FA487B4"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2AD42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38325B0">
            <w:r>
              <w:rPr>
                <w:rFonts w:ascii="宋体" w:hAnsi="宋体" w:eastAsia="宋体"/>
                <w:b w:val="0"/>
                <w:sz w:val="20"/>
              </w:rPr>
              <w:t>添加视图</w:t>
            </w:r>
          </w:p>
        </w:tc>
        <w:tc>
          <w:tcPr>
            <w:tcW w:w="3628" w:type="dxa"/>
          </w:tcPr>
          <w:p w14:paraId="6337EB61">
            <w:r>
              <w:rPr>
                <w:rFonts w:ascii="宋体" w:hAnsi="宋体" w:eastAsia="宋体"/>
                <w:b w:val="0"/>
                <w:sz w:val="20"/>
              </w:rPr>
              <w:t>编辑器左侧“添加视图”</w:t>
            </w:r>
          </w:p>
        </w:tc>
        <w:tc>
          <w:tcPr>
            <w:tcW w:w="4195" w:type="dxa"/>
          </w:tcPr>
          <w:p w14:paraId="62A09819">
            <w:r>
              <w:rPr>
                <w:rFonts w:ascii="宋体" w:hAnsi="宋体" w:eastAsia="宋体"/>
                <w:b w:val="0"/>
                <w:sz w:val="20"/>
              </w:rPr>
              <w:t>新建一张空白画面</w:t>
            </w:r>
          </w:p>
        </w:tc>
      </w:tr>
      <w:tr w14:paraId="56020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0E0AD2E5">
            <w:r>
              <w:rPr>
                <w:rFonts w:ascii="宋体" w:hAnsi="宋体" w:eastAsia="宋体"/>
                <w:b w:val="0"/>
                <w:sz w:val="20"/>
              </w:rPr>
              <w:t>导入视图</w:t>
            </w:r>
          </w:p>
        </w:tc>
        <w:tc>
          <w:tcPr>
            <w:tcW w:w="3628" w:type="dxa"/>
            <w:shd w:val="clear" w:color="auto" w:fill="F4F8FC"/>
          </w:tcPr>
          <w:p w14:paraId="68E65D9E">
            <w:r>
              <w:rPr>
                <w:rFonts w:ascii="宋体" w:hAnsi="宋体" w:eastAsia="宋体"/>
                <w:b w:val="0"/>
                <w:sz w:val="20"/>
              </w:rPr>
              <w:t>“导入视图”</w:t>
            </w:r>
          </w:p>
        </w:tc>
        <w:tc>
          <w:tcPr>
            <w:tcW w:w="4195" w:type="dxa"/>
            <w:shd w:val="clear" w:color="auto" w:fill="F4F8FC"/>
          </w:tcPr>
          <w:p w14:paraId="4AEE06AF">
            <w:r>
              <w:rPr>
                <w:rFonts w:ascii="宋体" w:hAnsi="宋体" w:eastAsia="宋体"/>
                <w:b w:val="0"/>
                <w:sz w:val="20"/>
              </w:rPr>
              <w:t>从其它工程导入整张画面</w:t>
            </w:r>
          </w:p>
        </w:tc>
      </w:tr>
      <w:tr w14:paraId="1EE86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B603D41">
            <w:r>
              <w:rPr>
                <w:rFonts w:ascii="宋体" w:hAnsi="宋体" w:eastAsia="宋体"/>
                <w:b w:val="0"/>
                <w:sz w:val="20"/>
              </w:rPr>
              <w:t>导出视图</w:t>
            </w:r>
          </w:p>
        </w:tc>
        <w:tc>
          <w:tcPr>
            <w:tcW w:w="3628" w:type="dxa"/>
          </w:tcPr>
          <w:p w14:paraId="0864DFD3">
            <w:r>
              <w:rPr>
                <w:rFonts w:ascii="宋体" w:hAnsi="宋体" w:eastAsia="宋体"/>
                <w:b w:val="0"/>
                <w:sz w:val="20"/>
              </w:rPr>
              <w:t>视图右键 / 菜单“导出”</w:t>
            </w:r>
          </w:p>
        </w:tc>
        <w:tc>
          <w:tcPr>
            <w:tcW w:w="4195" w:type="dxa"/>
          </w:tcPr>
          <w:p w14:paraId="27B4A983">
            <w:r>
              <w:rPr>
                <w:rFonts w:ascii="宋体" w:hAnsi="宋体" w:eastAsia="宋体"/>
                <w:b w:val="0"/>
                <w:sz w:val="20"/>
              </w:rPr>
              <w:t>备份或迁移单张画面</w:t>
            </w:r>
          </w:p>
        </w:tc>
      </w:tr>
      <w:tr w14:paraId="73666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4A1EE58D">
            <w:r>
              <w:rPr>
                <w:rFonts w:ascii="宋体" w:hAnsi="宋体" w:eastAsia="宋体"/>
                <w:b w:val="0"/>
                <w:sz w:val="20"/>
              </w:rPr>
              <w:t>克隆</w:t>
            </w:r>
          </w:p>
        </w:tc>
        <w:tc>
          <w:tcPr>
            <w:tcW w:w="3628" w:type="dxa"/>
            <w:shd w:val="clear" w:color="auto" w:fill="F4F8FC"/>
          </w:tcPr>
          <w:p w14:paraId="5D00E34C">
            <w:r>
              <w:rPr>
                <w:rFonts w:ascii="宋体" w:hAnsi="宋体" w:eastAsia="宋体"/>
                <w:b w:val="0"/>
                <w:sz w:val="20"/>
              </w:rPr>
              <w:t>视图“克隆”</w:t>
            </w:r>
          </w:p>
        </w:tc>
        <w:tc>
          <w:tcPr>
            <w:tcW w:w="4195" w:type="dxa"/>
            <w:shd w:val="clear" w:color="auto" w:fill="F4F8FC"/>
          </w:tcPr>
          <w:p w14:paraId="6EEA0BFF">
            <w:r>
              <w:rPr>
                <w:rFonts w:ascii="宋体" w:hAnsi="宋体" w:eastAsia="宋体"/>
                <w:b w:val="0"/>
                <w:sz w:val="20"/>
              </w:rPr>
              <w:t>以现有画面为模板快速做同类画面</w:t>
            </w:r>
          </w:p>
        </w:tc>
      </w:tr>
      <w:tr w14:paraId="3069F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7503D10">
            <w:r>
              <w:rPr>
                <w:rFonts w:ascii="宋体" w:hAnsi="宋体" w:eastAsia="宋体"/>
                <w:b w:val="0"/>
                <w:sz w:val="20"/>
              </w:rPr>
              <w:t>重命名</w:t>
            </w:r>
          </w:p>
        </w:tc>
        <w:tc>
          <w:tcPr>
            <w:tcW w:w="3628" w:type="dxa"/>
          </w:tcPr>
          <w:p w14:paraId="064F30A0">
            <w:r>
              <w:rPr>
                <w:rFonts w:ascii="宋体" w:hAnsi="宋体" w:eastAsia="宋体"/>
                <w:b w:val="0"/>
                <w:sz w:val="20"/>
              </w:rPr>
              <w:t>视图“重命名”</w:t>
            </w:r>
          </w:p>
        </w:tc>
        <w:tc>
          <w:tcPr>
            <w:tcW w:w="4195" w:type="dxa"/>
          </w:tcPr>
          <w:p w14:paraId="10FD3C5A">
            <w:r>
              <w:rPr>
                <w:rFonts w:ascii="宋体" w:hAnsi="宋体" w:eastAsia="宋体"/>
                <w:b w:val="0"/>
                <w:sz w:val="20"/>
              </w:rPr>
              <w:t>改名后检查脚本里是否引用了旧名</w:t>
            </w:r>
          </w:p>
        </w:tc>
      </w:tr>
      <w:tr w14:paraId="52AED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5F85510B">
            <w:r>
              <w:rPr>
                <w:rFonts w:ascii="宋体" w:hAnsi="宋体" w:eastAsia="宋体"/>
                <w:b w:val="0"/>
                <w:sz w:val="20"/>
              </w:rPr>
              <w:t>删除</w:t>
            </w:r>
          </w:p>
        </w:tc>
        <w:tc>
          <w:tcPr>
            <w:tcW w:w="3628" w:type="dxa"/>
            <w:shd w:val="clear" w:color="auto" w:fill="F4F8FC"/>
          </w:tcPr>
          <w:p w14:paraId="795DB10C">
            <w:r>
              <w:rPr>
                <w:rFonts w:ascii="宋体" w:hAnsi="宋体" w:eastAsia="宋体"/>
                <w:b w:val="0"/>
                <w:sz w:val="20"/>
              </w:rPr>
              <w:t>视图“删除”</w:t>
            </w:r>
          </w:p>
        </w:tc>
        <w:tc>
          <w:tcPr>
            <w:tcW w:w="4195" w:type="dxa"/>
            <w:shd w:val="clear" w:color="auto" w:fill="F4F8FC"/>
          </w:tcPr>
          <w:p w14:paraId="43ADB19D">
            <w:r>
              <w:rPr>
                <w:rFonts w:ascii="宋体" w:hAnsi="宋体" w:eastAsia="宋体"/>
                <w:b w:val="0"/>
                <w:sz w:val="20"/>
              </w:rPr>
              <w:t>删除前先导出备份</w:t>
            </w:r>
          </w:p>
        </w:tc>
      </w:tr>
      <w:tr w14:paraId="472C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4256E77">
            <w:r>
              <w:rPr>
                <w:rFonts w:ascii="宋体" w:hAnsi="宋体" w:eastAsia="宋体"/>
                <w:b w:val="0"/>
                <w:sz w:val="20"/>
              </w:rPr>
              <w:t>属性</w:t>
            </w:r>
          </w:p>
        </w:tc>
        <w:tc>
          <w:tcPr>
            <w:tcW w:w="3628" w:type="dxa"/>
          </w:tcPr>
          <w:p w14:paraId="2991E8E0">
            <w:r>
              <w:rPr>
                <w:rFonts w:ascii="宋体" w:hAnsi="宋体" w:eastAsia="宋体"/>
                <w:b w:val="0"/>
                <w:sz w:val="20"/>
              </w:rPr>
              <w:t>视图“属性”</w:t>
            </w:r>
          </w:p>
        </w:tc>
        <w:tc>
          <w:tcPr>
            <w:tcW w:w="4195" w:type="dxa"/>
          </w:tcPr>
          <w:p w14:paraId="353E9ECF">
            <w:r>
              <w:rPr>
                <w:rFonts w:ascii="宋体" w:hAnsi="宋体" w:eastAsia="宋体"/>
                <w:b w:val="0"/>
                <w:sz w:val="20"/>
              </w:rPr>
              <w:t>画面级设置，见 8.4</w:t>
            </w:r>
          </w:p>
        </w:tc>
      </w:tr>
    </w:tbl>
    <w:p w14:paraId="05D822A7"/>
    <w:p w14:paraId="0419710A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克隆是最省力的做法：把一张已经调好的画面克隆一份，再改标题和绑定变量，比从零画快十倍，也不容易漏掉动画配置。</w:t>
      </w:r>
    </w:p>
    <w:p w14:paraId="6C90CE99">
      <w:pPr>
        <w:pStyle w:val="4"/>
      </w:pPr>
      <w:bookmarkStart w:id="61" w:name="_Toc8376"/>
      <w:r>
        <w:rPr>
          <w:rFonts w:ascii="微软雅黑" w:hAnsi="微软雅黑" w:eastAsia="微软雅黑"/>
          <w:b/>
          <w:color w:val="2E75B6"/>
          <w:sz w:val="28"/>
        </w:rPr>
        <w:t>8.3 画布基础操作</w:t>
      </w:r>
      <w:bookmarkEnd w:id="6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5"/>
        <w:gridCol w:w="3835"/>
        <w:gridCol w:w="3487"/>
      </w:tblGrid>
      <w:tr w14:paraId="2B477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E75B6"/>
          </w:tcPr>
          <w:p w14:paraId="7976EE4F">
            <w:r>
              <w:rPr>
                <w:rFonts w:ascii="宋体" w:hAnsi="宋体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w="3969" w:type="dxa"/>
            <w:shd w:val="clear" w:color="auto" w:fill="2E75B6"/>
          </w:tcPr>
          <w:p w14:paraId="640F0C08">
            <w:r>
              <w:rPr>
                <w:rFonts w:ascii="宋体" w:hAnsi="宋体" w:eastAsia="宋体"/>
                <w:b/>
                <w:color w:val="FFFFFF"/>
                <w:sz w:val="20"/>
              </w:rPr>
              <w:t>做法</w:t>
            </w:r>
          </w:p>
        </w:tc>
        <w:tc>
          <w:tcPr>
            <w:tcW w:w="3628" w:type="dxa"/>
            <w:shd w:val="clear" w:color="auto" w:fill="2E75B6"/>
          </w:tcPr>
          <w:p w14:paraId="3699ADF4">
            <w:r>
              <w:rPr>
                <w:rFonts w:ascii="宋体" w:hAnsi="宋体" w:eastAsia="宋体"/>
                <w:b/>
                <w:color w:val="FFFFFF"/>
                <w:sz w:val="20"/>
              </w:rPr>
              <w:t>提示</w:t>
            </w:r>
          </w:p>
        </w:tc>
      </w:tr>
      <w:tr w14:paraId="33A1F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9C3B2DB"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w="3969" w:type="dxa"/>
          </w:tcPr>
          <w:p w14:paraId="46DA2125">
            <w:r>
              <w:rPr>
                <w:rFonts w:ascii="宋体" w:hAnsi="宋体" w:eastAsia="宋体"/>
                <w:b w:val="0"/>
                <w:sz w:val="20"/>
              </w:rPr>
              <w:t>单击元素</w:t>
            </w:r>
          </w:p>
        </w:tc>
        <w:tc>
          <w:tcPr>
            <w:tcW w:w="3628" w:type="dxa"/>
          </w:tcPr>
          <w:p w14:paraId="372FF742">
            <w:r>
              <w:rPr>
                <w:rFonts w:ascii="宋体" w:hAnsi="宋体" w:eastAsia="宋体"/>
                <w:b w:val="0"/>
                <w:sz w:val="20"/>
              </w:rPr>
              <w:t>多选按住 Ctrl 逐个点，或框选</w:t>
            </w:r>
          </w:p>
        </w:tc>
      </w:tr>
      <w:tr w14:paraId="345F1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482A53A9">
            <w:r>
              <w:rPr>
                <w:rFonts w:ascii="宋体" w:hAnsi="宋体" w:eastAsia="宋体"/>
                <w:b w:val="0"/>
                <w:sz w:val="20"/>
              </w:rPr>
              <w:t>移动</w:t>
            </w:r>
          </w:p>
        </w:tc>
        <w:tc>
          <w:tcPr>
            <w:tcW w:w="3969" w:type="dxa"/>
            <w:shd w:val="clear" w:color="auto" w:fill="F4F8FC"/>
          </w:tcPr>
          <w:p w14:paraId="2D6AC351">
            <w:r>
              <w:rPr>
                <w:rFonts w:ascii="宋体" w:hAnsi="宋体" w:eastAsia="宋体"/>
                <w:b w:val="0"/>
                <w:sz w:val="20"/>
              </w:rPr>
              <w:t>拖动，或方向键微调</w:t>
            </w:r>
          </w:p>
        </w:tc>
        <w:tc>
          <w:tcPr>
            <w:tcW w:w="3628" w:type="dxa"/>
            <w:shd w:val="clear" w:color="auto" w:fill="F4F8FC"/>
          </w:tcPr>
          <w:p w14:paraId="7C3613CD">
            <w:r>
              <w:rPr>
                <w:rFonts w:ascii="宋体" w:hAnsi="宋体" w:eastAsia="宋体"/>
                <w:b w:val="0"/>
                <w:sz w:val="20"/>
              </w:rPr>
              <w:t>配合网格吸附对齐</w:t>
            </w:r>
          </w:p>
        </w:tc>
      </w:tr>
      <w:tr w14:paraId="29CC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96C5F11">
            <w:r>
              <w:rPr>
                <w:rFonts w:ascii="宋体" w:hAnsi="宋体" w:eastAsia="宋体"/>
                <w:b w:val="0"/>
                <w:sz w:val="20"/>
              </w:rPr>
              <w:t>缩放视图</w:t>
            </w:r>
          </w:p>
        </w:tc>
        <w:tc>
          <w:tcPr>
            <w:tcW w:w="3969" w:type="dxa"/>
          </w:tcPr>
          <w:p w14:paraId="348E21C8">
            <w:r>
              <w:rPr>
                <w:rFonts w:ascii="宋体" w:hAnsi="宋体" w:eastAsia="宋体"/>
                <w:b w:val="0"/>
                <w:sz w:val="20"/>
              </w:rPr>
              <w:t>Ctrl + 上/下 或缩放工具</w:t>
            </w:r>
          </w:p>
        </w:tc>
        <w:tc>
          <w:tcPr>
            <w:tcW w:w="3628" w:type="dxa"/>
          </w:tcPr>
          <w:p w14:paraId="29648DC5">
            <w:r>
              <w:rPr>
                <w:rFonts w:ascii="宋体" w:hAnsi="宋体" w:eastAsia="宋体"/>
                <w:b w:val="0"/>
                <w:sz w:val="20"/>
              </w:rPr>
              <w:t>只影响编辑视图，不影响运行</w:t>
            </w:r>
          </w:p>
        </w:tc>
      </w:tr>
      <w:tr w14:paraId="3906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73353322">
            <w:r>
              <w:rPr>
                <w:rFonts w:ascii="宋体" w:hAnsi="宋体" w:eastAsia="宋体"/>
                <w:b w:val="0"/>
                <w:sz w:val="20"/>
              </w:rPr>
              <w:t>显示/隐藏网格</w:t>
            </w:r>
          </w:p>
        </w:tc>
        <w:tc>
          <w:tcPr>
            <w:tcW w:w="3969" w:type="dxa"/>
            <w:shd w:val="clear" w:color="auto" w:fill="F4F8FC"/>
          </w:tcPr>
          <w:p w14:paraId="43F74E03">
            <w:r>
              <w:rPr>
                <w:rFonts w:ascii="宋体" w:hAnsi="宋体" w:eastAsia="宋体"/>
                <w:b w:val="0"/>
                <w:sz w:val="20"/>
              </w:rPr>
              <w:t>工具栏网格按钮</w:t>
            </w:r>
          </w:p>
        </w:tc>
        <w:tc>
          <w:tcPr>
            <w:tcW w:w="3628" w:type="dxa"/>
            <w:shd w:val="clear" w:color="auto" w:fill="F4F8FC"/>
          </w:tcPr>
          <w:p w14:paraId="1E101255">
            <w:r>
              <w:rPr>
                <w:rFonts w:ascii="宋体" w:hAnsi="宋体" w:eastAsia="宋体"/>
                <w:b w:val="0"/>
                <w:sz w:val="20"/>
              </w:rPr>
              <w:t>画工艺图时开网格，对齐省力</w:t>
            </w:r>
          </w:p>
        </w:tc>
      </w:tr>
      <w:tr w14:paraId="0D712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A56E326">
            <w:r>
              <w:rPr>
                <w:rFonts w:ascii="宋体" w:hAnsi="宋体" w:eastAsia="宋体"/>
                <w:b w:val="0"/>
                <w:sz w:val="20"/>
              </w:rPr>
              <w:t>对齐</w:t>
            </w:r>
          </w:p>
        </w:tc>
        <w:tc>
          <w:tcPr>
            <w:tcW w:w="3969" w:type="dxa"/>
          </w:tcPr>
          <w:p w14:paraId="4335E59F">
            <w:r>
              <w:rPr>
                <w:rFonts w:ascii="宋体" w:hAnsi="宋体" w:eastAsia="宋体"/>
                <w:b w:val="0"/>
                <w:sz w:val="20"/>
              </w:rPr>
              <w:t>工具栏对齐按钮（左/中/右/上/中/下）</w:t>
            </w:r>
          </w:p>
        </w:tc>
        <w:tc>
          <w:tcPr>
            <w:tcW w:w="3628" w:type="dxa"/>
          </w:tcPr>
          <w:p w14:paraId="0F9FC910">
            <w:r>
              <w:rPr>
                <w:rFonts w:ascii="宋体" w:hAnsi="宋体" w:eastAsia="宋体"/>
                <w:b w:val="0"/>
                <w:sz w:val="20"/>
              </w:rPr>
              <w:t>多选后使用</w:t>
            </w:r>
          </w:p>
        </w:tc>
      </w:tr>
      <w:tr w14:paraId="41DF1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05A22C0C">
            <w:r>
              <w:rPr>
                <w:rFonts w:ascii="宋体" w:hAnsi="宋体" w:eastAsia="宋体"/>
                <w:b w:val="0"/>
                <w:sz w:val="20"/>
              </w:rPr>
              <w:t>层级</w:t>
            </w:r>
          </w:p>
        </w:tc>
        <w:tc>
          <w:tcPr>
            <w:tcW w:w="3969" w:type="dxa"/>
            <w:shd w:val="clear" w:color="auto" w:fill="F4F8FC"/>
          </w:tcPr>
          <w:p w14:paraId="04DF8AF4">
            <w:r>
              <w:rPr>
                <w:rFonts w:ascii="宋体" w:hAnsi="宋体" w:eastAsia="宋体"/>
                <w:b w:val="0"/>
                <w:sz w:val="20"/>
              </w:rPr>
              <w:t>上移 / 下移</w:t>
            </w:r>
          </w:p>
        </w:tc>
        <w:tc>
          <w:tcPr>
            <w:tcW w:w="3628" w:type="dxa"/>
            <w:shd w:val="clear" w:color="auto" w:fill="F4F8FC"/>
          </w:tcPr>
          <w:p w14:paraId="04A2D7A0">
            <w:r>
              <w:rPr>
                <w:rFonts w:ascii="宋体" w:hAnsi="宋体" w:eastAsia="宋体"/>
                <w:b w:val="0"/>
                <w:sz w:val="20"/>
              </w:rPr>
              <w:t>管道、背景图一般压在最底层</w:t>
            </w:r>
          </w:p>
        </w:tc>
      </w:tr>
      <w:tr w14:paraId="5813B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E6B4615">
            <w:r>
              <w:rPr>
                <w:rFonts w:ascii="宋体" w:hAnsi="宋体" w:eastAsia="宋体"/>
                <w:b w:val="0"/>
                <w:sz w:val="20"/>
              </w:rPr>
              <w:t>复制</w:t>
            </w:r>
          </w:p>
        </w:tc>
        <w:tc>
          <w:tcPr>
            <w:tcW w:w="3969" w:type="dxa"/>
          </w:tcPr>
          <w:p w14:paraId="0E157B58">
            <w:r>
              <w:rPr>
                <w:rFonts w:ascii="宋体" w:hAnsi="宋体" w:eastAsia="宋体"/>
                <w:b w:val="0"/>
                <w:sz w:val="20"/>
              </w:rPr>
              <w:t>Ctrl + C / 工具栏复制</w:t>
            </w:r>
          </w:p>
        </w:tc>
        <w:tc>
          <w:tcPr>
            <w:tcW w:w="3628" w:type="dxa"/>
          </w:tcPr>
          <w:p w14:paraId="1529E573">
            <w:r>
              <w:rPr>
                <w:rFonts w:ascii="宋体" w:hAnsi="宋体" w:eastAsia="宋体"/>
                <w:b w:val="0"/>
                <w:sz w:val="20"/>
              </w:rPr>
              <w:t>复制会连同动画配置一起复制</w:t>
            </w:r>
          </w:p>
        </w:tc>
      </w:tr>
      <w:tr w14:paraId="07B9E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5FD7B807">
            <w:r>
              <w:rPr>
                <w:rFonts w:ascii="宋体" w:hAnsi="宋体" w:eastAsia="宋体"/>
                <w:b w:val="0"/>
                <w:sz w:val="20"/>
              </w:rPr>
              <w:t>删除</w:t>
            </w:r>
          </w:p>
        </w:tc>
        <w:tc>
          <w:tcPr>
            <w:tcW w:w="3969" w:type="dxa"/>
            <w:shd w:val="clear" w:color="auto" w:fill="F4F8FC"/>
          </w:tcPr>
          <w:p w14:paraId="0E70874B">
            <w:r>
              <w:rPr>
                <w:rFonts w:ascii="宋体" w:hAnsi="宋体" w:eastAsia="宋体"/>
                <w:b w:val="0"/>
                <w:sz w:val="20"/>
              </w:rPr>
              <w:t>Delete / Backspace</w:t>
            </w:r>
          </w:p>
        </w:tc>
        <w:tc>
          <w:tcPr>
            <w:tcW w:w="3628" w:type="dxa"/>
            <w:shd w:val="clear" w:color="auto" w:fill="F4F8FC"/>
          </w:tcPr>
          <w:p w14:paraId="50E4EC2C">
            <w:r>
              <w:rPr>
                <w:rFonts w:ascii="宋体" w:hAnsi="宋体" w:eastAsia="宋体"/>
                <w:b w:val="0"/>
                <w:sz w:val="20"/>
              </w:rPr>
              <w:t>删除不可撤销时先用“撤销”确认</w:t>
            </w:r>
          </w:p>
        </w:tc>
      </w:tr>
      <w:tr w14:paraId="4C198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24DF4B3">
            <w:r>
              <w:rPr>
                <w:rFonts w:ascii="宋体" w:hAnsi="宋体" w:eastAsia="宋体"/>
                <w:b w:val="0"/>
                <w:sz w:val="20"/>
              </w:rPr>
              <w:t>撤销 / 重做</w:t>
            </w:r>
          </w:p>
        </w:tc>
        <w:tc>
          <w:tcPr>
            <w:tcW w:w="3969" w:type="dxa"/>
          </w:tcPr>
          <w:p w14:paraId="415FD864">
            <w:r>
              <w:rPr>
                <w:rFonts w:ascii="宋体" w:hAnsi="宋体" w:eastAsia="宋体"/>
                <w:b w:val="0"/>
                <w:sz w:val="20"/>
              </w:rPr>
              <w:t>Ctrl + Z / Ctrl + Y</w:t>
            </w:r>
          </w:p>
        </w:tc>
        <w:tc>
          <w:tcPr>
            <w:tcW w:w="3628" w:type="dxa"/>
          </w:tcPr>
          <w:p w14:paraId="54FE0264">
            <w:r>
              <w:rPr>
                <w:rFonts w:ascii="宋体" w:hAnsi="宋体" w:eastAsia="宋体"/>
                <w:b w:val="0"/>
                <w:sz w:val="20"/>
              </w:rPr>
              <w:t>重大改动前先手动保存一次</w:t>
            </w:r>
          </w:p>
        </w:tc>
      </w:tr>
      <w:tr w14:paraId="4C8FA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45BBDDDC">
            <w:r>
              <w:rPr>
                <w:rFonts w:ascii="宋体" w:hAnsi="宋体" w:eastAsia="宋体"/>
                <w:b w:val="0"/>
                <w:sz w:val="20"/>
              </w:rPr>
              <w:t>锁定 / 隐藏</w:t>
            </w:r>
          </w:p>
        </w:tc>
        <w:tc>
          <w:tcPr>
            <w:tcW w:w="3969" w:type="dxa"/>
            <w:shd w:val="clear" w:color="auto" w:fill="F4F8FC"/>
          </w:tcPr>
          <w:p w14:paraId="583BD79E">
            <w:r>
              <w:rPr>
                <w:rFonts w:ascii="宋体" w:hAnsi="宋体" w:eastAsia="宋体"/>
                <w:b w:val="0"/>
                <w:sz w:val="20"/>
              </w:rPr>
              <w:t>属性面板</w:t>
            </w:r>
          </w:p>
        </w:tc>
        <w:tc>
          <w:tcPr>
            <w:tcW w:w="3628" w:type="dxa"/>
            <w:shd w:val="clear" w:color="auto" w:fill="F4F8FC"/>
          </w:tcPr>
          <w:p w14:paraId="24941ED8">
            <w:r>
              <w:rPr>
                <w:rFonts w:ascii="宋体" w:hAnsi="宋体" w:eastAsia="宋体"/>
                <w:b w:val="0"/>
                <w:sz w:val="20"/>
              </w:rPr>
              <w:t>锁定的元素点不中，防止误移</w:t>
            </w:r>
          </w:p>
        </w:tc>
      </w:tr>
    </w:tbl>
    <w:p w14:paraId="4599A312"/>
    <w:p w14:paraId="096DF686">
      <w:pPr>
        <w:pStyle w:val="4"/>
      </w:pPr>
      <w:bookmarkStart w:id="62" w:name="_Toc8531"/>
      <w:r>
        <w:rPr>
          <w:rFonts w:ascii="微软雅黑" w:hAnsi="微软雅黑" w:eastAsia="微软雅黑"/>
          <w:b/>
          <w:color w:val="2E75B6"/>
          <w:sz w:val="28"/>
        </w:rPr>
        <w:t>8.4 画面属性：八个必须想清楚的设置</w:t>
      </w:r>
      <w:bookmarkEnd w:id="62"/>
    </w:p>
    <w:p w14:paraId="623F1BA2">
      <w:pPr>
        <w:ind w:firstLine="0"/>
      </w:pPr>
      <w:r>
        <w:rPr>
          <w:rFonts w:ascii="宋体" w:hAnsi="宋体" w:eastAsia="宋体"/>
          <w:sz w:val="21"/>
        </w:rPr>
        <w:t>选中视图后打开“属性”，这里的每一项都会影响操作员的实际体验。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4043"/>
        <w:gridCol w:w="3276"/>
      </w:tblGrid>
      <w:tr w14:paraId="3C5A6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E75B6"/>
          </w:tcPr>
          <w:p w14:paraId="5B40D313">
            <w:r>
              <w:rPr>
                <w:rFonts w:ascii="宋体" w:hAnsi="宋体" w:eastAsia="宋体"/>
                <w:b/>
                <w:color w:val="FFFFFF"/>
                <w:sz w:val="20"/>
              </w:rPr>
              <w:t>设置项</w:t>
            </w:r>
          </w:p>
        </w:tc>
        <w:tc>
          <w:tcPr>
            <w:tcW w:w="4195" w:type="dxa"/>
            <w:shd w:val="clear" w:color="auto" w:fill="2E75B6"/>
          </w:tcPr>
          <w:p w14:paraId="423516F0">
            <w:r>
              <w:rPr>
                <w:rFonts w:ascii="宋体" w:hAnsi="宋体" w:eastAsia="宋体"/>
                <w:b/>
                <w:color w:val="FFFFFF"/>
                <w:sz w:val="20"/>
              </w:rPr>
              <w:t>可选值</w:t>
            </w:r>
          </w:p>
        </w:tc>
        <w:tc>
          <w:tcPr>
            <w:tcW w:w="3402" w:type="dxa"/>
            <w:shd w:val="clear" w:color="auto" w:fill="2E75B6"/>
          </w:tcPr>
          <w:p w14:paraId="184082C1">
            <w:r>
              <w:rPr>
                <w:rFonts w:ascii="宋体" w:hAnsi="宋体" w:eastAsia="宋体"/>
                <w:b/>
                <w:color w:val="FFFFFF"/>
                <w:sz w:val="20"/>
              </w:rPr>
              <w:t>怎么选</w:t>
            </w:r>
          </w:p>
        </w:tc>
      </w:tr>
      <w:tr w14:paraId="20D66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C1B4D52">
            <w:r>
              <w:rPr>
                <w:rFonts w:ascii="宋体" w:hAnsi="宋体" w:eastAsia="宋体"/>
                <w:b w:val="0"/>
                <w:sz w:val="20"/>
              </w:rPr>
              <w:t>滚动模式</w:t>
            </w:r>
          </w:p>
        </w:tc>
        <w:tc>
          <w:tcPr>
            <w:tcW w:w="4195" w:type="dxa"/>
          </w:tcPr>
          <w:p w14:paraId="1429F602">
            <w:r>
              <w:rPr>
                <w:rFonts w:ascii="宋体" w:hAnsi="宋体" w:eastAsia="宋体"/>
                <w:b w:val="0"/>
                <w:sz w:val="20"/>
              </w:rPr>
              <w:t>无 / 推送 / 结束 / 固定</w:t>
            </w:r>
          </w:p>
        </w:tc>
        <w:tc>
          <w:tcPr>
            <w:tcW w:w="3402" w:type="dxa"/>
          </w:tcPr>
          <w:p w14:paraId="3A4D8EF7">
            <w:r>
              <w:rPr>
                <w:rFonts w:ascii="宋体" w:hAnsi="宋体" w:eastAsia="宋体"/>
                <w:b w:val="0"/>
                <w:sz w:val="20"/>
              </w:rPr>
              <w:t>固定适合单屏看板；推送适合长画面</w:t>
            </w:r>
          </w:p>
        </w:tc>
      </w:tr>
      <w:tr w14:paraId="47B21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2B7ADAD9">
            <w:r>
              <w:rPr>
                <w:rFonts w:ascii="宋体" w:hAnsi="宋体" w:eastAsia="宋体"/>
                <w:b w:val="0"/>
                <w:sz w:val="20"/>
              </w:rPr>
              <w:t>导航类型</w:t>
            </w:r>
          </w:p>
        </w:tc>
        <w:tc>
          <w:tcPr>
            <w:tcW w:w="4195" w:type="dxa"/>
            <w:shd w:val="clear" w:color="auto" w:fill="F4F8FC"/>
          </w:tcPr>
          <w:p w14:paraId="1186C189">
            <w:r>
              <w:rPr>
                <w:rFonts w:ascii="宋体" w:hAnsi="宋体" w:eastAsia="宋体"/>
                <w:b w:val="0"/>
                <w:sz w:val="20"/>
              </w:rPr>
              <w:t>图标 / 文本 / 图标和文本（块）/ 图标与文字（行内）</w:t>
            </w:r>
          </w:p>
        </w:tc>
        <w:tc>
          <w:tcPr>
            <w:tcW w:w="3402" w:type="dxa"/>
            <w:shd w:val="clear" w:color="auto" w:fill="F4F8FC"/>
          </w:tcPr>
          <w:p w14:paraId="6D81587D">
            <w:r>
              <w:rPr>
                <w:rFonts w:ascii="宋体" w:hAnsi="宋体" w:eastAsia="宋体"/>
                <w:b w:val="0"/>
                <w:sz w:val="20"/>
              </w:rPr>
              <w:t>现场触摸屏用图标；桌面用图标+文本</w:t>
            </w:r>
          </w:p>
        </w:tc>
      </w:tr>
      <w:tr w14:paraId="722F3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155E7F4">
            <w:r>
              <w:rPr>
                <w:rFonts w:ascii="宋体" w:hAnsi="宋体" w:eastAsia="宋体"/>
                <w:b w:val="0"/>
                <w:sz w:val="20"/>
              </w:rPr>
              <w:t>页眉项</w:t>
            </w:r>
          </w:p>
        </w:tc>
        <w:tc>
          <w:tcPr>
            <w:tcW w:w="4195" w:type="dxa"/>
          </w:tcPr>
          <w:p w14:paraId="458E78B1">
            <w:r>
              <w:rPr>
                <w:rFonts w:ascii="宋体" w:hAnsi="宋体" w:eastAsia="宋体"/>
                <w:b w:val="0"/>
                <w:sz w:val="20"/>
              </w:rPr>
              <w:t>按钮 / 标签 / 图片，可设左、中、右</w:t>
            </w:r>
          </w:p>
        </w:tc>
        <w:tc>
          <w:tcPr>
            <w:tcW w:w="3402" w:type="dxa"/>
          </w:tcPr>
          <w:p w14:paraId="41DED212">
            <w:r>
              <w:rPr>
                <w:rFonts w:ascii="宋体" w:hAnsi="宋体" w:eastAsia="宋体"/>
                <w:b w:val="0"/>
                <w:sz w:val="20"/>
              </w:rPr>
              <w:t>放班次、时间、返回按钮</w:t>
            </w:r>
          </w:p>
        </w:tc>
      </w:tr>
      <w:tr w14:paraId="5D3F3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68EFAD41">
            <w:r>
              <w:rPr>
                <w:rFonts w:ascii="宋体" w:hAnsi="宋体" w:eastAsia="宋体"/>
                <w:b w:val="0"/>
                <w:sz w:val="20"/>
              </w:rPr>
              <w:t>通知模式</w:t>
            </w:r>
          </w:p>
        </w:tc>
        <w:tc>
          <w:tcPr>
            <w:tcW w:w="4195" w:type="dxa"/>
            <w:shd w:val="clear" w:color="auto" w:fill="F4F8FC"/>
          </w:tcPr>
          <w:p w14:paraId="174A3B0F">
            <w:r>
              <w:rPr>
                <w:rFonts w:ascii="宋体" w:hAnsi="宋体" w:eastAsia="宋体"/>
                <w:b w:val="0"/>
                <w:sz w:val="20"/>
              </w:rPr>
              <w:t>隐藏 / 固定 / 推送</w:t>
            </w:r>
          </w:p>
        </w:tc>
        <w:tc>
          <w:tcPr>
            <w:tcW w:w="3402" w:type="dxa"/>
            <w:shd w:val="clear" w:color="auto" w:fill="F4F8FC"/>
          </w:tcPr>
          <w:p w14:paraId="2419FD58">
            <w:r>
              <w:rPr>
                <w:rFonts w:ascii="宋体" w:hAnsi="宋体" w:eastAsia="宋体"/>
                <w:b w:val="0"/>
                <w:sz w:val="20"/>
              </w:rPr>
              <w:t>报警多时用推送，避免遮挡画面</w:t>
            </w:r>
          </w:p>
        </w:tc>
      </w:tr>
      <w:tr w14:paraId="13525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978ECA0">
            <w:r>
              <w:rPr>
                <w:rFonts w:ascii="宋体" w:hAnsi="宋体" w:eastAsia="宋体"/>
                <w:b w:val="0"/>
                <w:sz w:val="20"/>
              </w:rPr>
              <w:t>登录信息</w:t>
            </w:r>
          </w:p>
        </w:tc>
        <w:tc>
          <w:tcPr>
            <w:tcW w:w="4195" w:type="dxa"/>
          </w:tcPr>
          <w:p w14:paraId="287701D3">
            <w:r>
              <w:rPr>
                <w:rFonts w:ascii="宋体" w:hAnsi="宋体" w:eastAsia="宋体"/>
                <w:b w:val="0"/>
                <w:sz w:val="20"/>
              </w:rPr>
              <w:t>无 / 用户名 / 全名 / 用户名和全名</w:t>
            </w:r>
          </w:p>
        </w:tc>
        <w:tc>
          <w:tcPr>
            <w:tcW w:w="3402" w:type="dxa"/>
          </w:tcPr>
          <w:p w14:paraId="51D75243">
            <w:r>
              <w:rPr>
                <w:rFonts w:ascii="宋体" w:hAnsi="宋体" w:eastAsia="宋体"/>
                <w:b w:val="0"/>
                <w:sz w:val="20"/>
              </w:rPr>
              <w:t>共用终端建议显示，便于追责</w:t>
            </w:r>
          </w:p>
        </w:tc>
      </w:tr>
      <w:tr w14:paraId="5354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0BAE9BB9">
            <w:r>
              <w:rPr>
                <w:rFonts w:ascii="宋体" w:hAnsi="宋体" w:eastAsia="宋体"/>
                <w:b w:val="0"/>
                <w:sz w:val="20"/>
              </w:rPr>
              <w:t>语言显示</w:t>
            </w:r>
          </w:p>
        </w:tc>
        <w:tc>
          <w:tcPr>
            <w:tcW w:w="4195" w:type="dxa"/>
            <w:shd w:val="clear" w:color="auto" w:fill="F4F8FC"/>
          </w:tcPr>
          <w:p w14:paraId="2227D4EA">
            <w:r>
              <w:rPr>
                <w:rFonts w:ascii="宋体" w:hAnsi="宋体" w:eastAsia="宋体"/>
                <w:b w:val="0"/>
                <w:sz w:val="20"/>
              </w:rPr>
              <w:t>隐藏 / 显示 / 显示键值 / 显示全名</w:t>
            </w:r>
          </w:p>
        </w:tc>
        <w:tc>
          <w:tcPr>
            <w:tcW w:w="3402" w:type="dxa"/>
            <w:shd w:val="clear" w:color="auto" w:fill="F4F8FC"/>
          </w:tcPr>
          <w:p w14:paraId="7664934E">
            <w:r>
              <w:rPr>
                <w:rFonts w:ascii="宋体" w:hAnsi="宋体" w:eastAsia="宋体"/>
                <w:b w:val="0"/>
                <w:sz w:val="20"/>
              </w:rPr>
              <w:t>多语言现场才开</w:t>
            </w:r>
          </w:p>
        </w:tc>
      </w:tr>
      <w:tr w14:paraId="5999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564DB95">
            <w:r>
              <w:rPr>
                <w:rFonts w:ascii="宋体" w:hAnsi="宋体" w:eastAsia="宋体"/>
                <w:b w:val="0"/>
                <w:sz w:val="20"/>
              </w:rPr>
              <w:t>缩放模式</w:t>
            </w:r>
          </w:p>
        </w:tc>
        <w:tc>
          <w:tcPr>
            <w:tcW w:w="4195" w:type="dxa"/>
          </w:tcPr>
          <w:p w14:paraId="2E69480D">
            <w:r>
              <w:rPr>
                <w:rFonts w:ascii="宋体" w:hAnsi="宋体" w:eastAsia="宋体"/>
                <w:b w:val="0"/>
                <w:sz w:val="20"/>
              </w:rPr>
              <w:t>禁用 / 手动 / 自动调整大小</w:t>
            </w:r>
          </w:p>
        </w:tc>
        <w:tc>
          <w:tcPr>
            <w:tcW w:w="3402" w:type="dxa"/>
          </w:tcPr>
          <w:p w14:paraId="6C871668">
            <w:r>
              <w:rPr>
                <w:rFonts w:ascii="宋体" w:hAnsi="宋体" w:eastAsia="宋体"/>
                <w:b w:val="0"/>
                <w:sz w:val="20"/>
              </w:rPr>
              <w:t>多分辨率投屏用自动调整大小</w:t>
            </w:r>
          </w:p>
        </w:tc>
      </w:tr>
      <w:tr w14:paraId="63A07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6DCCDA9B">
            <w:r>
              <w:rPr>
                <w:rFonts w:ascii="宋体" w:hAnsi="宋体" w:eastAsia="宋体"/>
                <w:b w:val="0"/>
                <w:sz w:val="20"/>
              </w:rPr>
              <w:t>输入模式</w:t>
            </w:r>
          </w:p>
        </w:tc>
        <w:tc>
          <w:tcPr>
            <w:tcW w:w="4195" w:type="dxa"/>
            <w:shd w:val="clear" w:color="auto" w:fill="F4F8FC"/>
          </w:tcPr>
          <w:p w14:paraId="6F0C9C9E">
            <w:r>
              <w:rPr>
                <w:rFonts w:ascii="宋体" w:hAnsi="宋体" w:eastAsia="宋体"/>
                <w:b w:val="0"/>
                <w:sz w:val="20"/>
              </w:rPr>
              <w:t>禁用 / 对话框 / 虚拟键盘 / 虚拟键盘全屏</w:t>
            </w:r>
          </w:p>
        </w:tc>
        <w:tc>
          <w:tcPr>
            <w:tcW w:w="3402" w:type="dxa"/>
            <w:shd w:val="clear" w:color="auto" w:fill="F4F8FC"/>
          </w:tcPr>
          <w:p w14:paraId="7379274F">
            <w:r>
              <w:rPr>
                <w:rFonts w:ascii="宋体" w:hAnsi="宋体" w:eastAsia="宋体"/>
                <w:b w:val="0"/>
                <w:sz w:val="20"/>
              </w:rPr>
              <w:t>无键盘的触摸终端必须开虚拟键盘</w:t>
            </w:r>
          </w:p>
        </w:tc>
      </w:tr>
      <w:tr w14:paraId="6E12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B66F85B">
            <w:r>
              <w:rPr>
                <w:rFonts w:ascii="宋体" w:hAnsi="宋体" w:eastAsia="宋体"/>
                <w:b w:val="0"/>
                <w:sz w:val="20"/>
              </w:rPr>
              <w:t>标题栏</w:t>
            </w:r>
          </w:p>
        </w:tc>
        <w:tc>
          <w:tcPr>
            <w:tcW w:w="4195" w:type="dxa"/>
          </w:tcPr>
          <w:p w14:paraId="69FF28AB">
            <w:r>
              <w:rPr>
                <w:rFonts w:ascii="宋体" w:hAnsi="宋体" w:eastAsia="宋体"/>
                <w:b w:val="0"/>
                <w:sz w:val="20"/>
              </w:rPr>
              <w:t>隐藏 / 显示</w:t>
            </w:r>
          </w:p>
        </w:tc>
        <w:tc>
          <w:tcPr>
            <w:tcW w:w="3402" w:type="dxa"/>
          </w:tcPr>
          <w:p w14:paraId="4D7C9542">
            <w:r>
              <w:rPr>
                <w:rFonts w:ascii="宋体" w:hAnsi="宋体" w:eastAsia="宋体"/>
                <w:b w:val="0"/>
                <w:sz w:val="20"/>
              </w:rPr>
              <w:t>嵌入看板时隐藏更干净</w:t>
            </w:r>
          </w:p>
        </w:tc>
      </w:tr>
    </w:tbl>
    <w:p w14:paraId="7EB864B0"/>
    <w:p w14:paraId="3C34A51F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“输入模式”是最容易被忽略的一项：触摸屏现场如果没开虚拟键盘，操作员点了输入框却弹不出键盘，会直接判定系统不能用。</w:t>
      </w:r>
    </w:p>
    <w:p w14:paraId="2E4DE41A">
      <w:pPr>
        <w:pStyle w:val="4"/>
      </w:pPr>
      <w:bookmarkStart w:id="63" w:name="_Toc30946"/>
      <w:r>
        <w:rPr>
          <w:rFonts w:ascii="微软雅黑" w:hAnsi="微软雅黑" w:eastAsia="微软雅黑"/>
          <w:b/>
          <w:color w:val="2E75B6"/>
          <w:sz w:val="28"/>
        </w:rPr>
        <w:t>8.5 资源与图片</w:t>
      </w:r>
      <w:bookmarkEnd w:id="63"/>
    </w:p>
    <w:p w14:paraId="31549843">
      <w:pPr>
        <w:pStyle w:val="16"/>
      </w:pPr>
      <w:r>
        <w:rPr>
          <w:rFonts w:ascii="宋体" w:hAnsi="宋体" w:eastAsia="宋体"/>
          <w:sz w:val="21"/>
        </w:rPr>
        <w:t>“资源”区用于放置画面用到的图片、图标；</w:t>
      </w:r>
    </w:p>
    <w:p w14:paraId="472FECF2">
      <w:pPr>
        <w:pStyle w:val="16"/>
      </w:pPr>
      <w:r>
        <w:rPr>
          <w:rFonts w:ascii="宋体" w:hAnsi="宋体" w:eastAsia="宋体"/>
          <w:sz w:val="21"/>
        </w:rPr>
        <w:t>通过“添加图片”上传，格式与大小有上限，超限会提示“图片过大”；</w:t>
      </w:r>
    </w:p>
    <w:p w14:paraId="51889E12">
      <w:pPr>
        <w:pStyle w:val="16"/>
      </w:pPr>
      <w:r>
        <w:rPr>
          <w:rFonts w:ascii="宋体" w:hAnsi="宋体" w:eastAsia="宋体"/>
          <w:sz w:val="21"/>
        </w:rPr>
        <w:t>不支持的格式会直接拒绝，常见可用格式为 PNG、JPG、SVG；</w:t>
      </w:r>
    </w:p>
    <w:p w14:paraId="069C5628">
      <w:pPr>
        <w:pStyle w:val="16"/>
      </w:pPr>
      <w:r>
        <w:rPr>
          <w:rFonts w:ascii="宋体" w:hAnsi="宋体" w:eastAsia="宋体"/>
          <w:sz w:val="21"/>
        </w:rPr>
        <w:t>工艺图建议用 SVG，缩放不糊；照片类用 JPG 控制体积。</w:t>
      </w:r>
    </w:p>
    <w:p w14:paraId="40EBFE0E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不要把大照片直接贴进画面：画面加载会明显变慢，操作员会以为系统卡了。</w:t>
      </w:r>
    </w:p>
    <w:p w14:paraId="1D513FE4">
      <w:pPr>
        <w:pStyle w:val="4"/>
      </w:pPr>
      <w:bookmarkStart w:id="64" w:name="_Toc12097"/>
      <w:r>
        <w:rPr>
          <w:rFonts w:ascii="微软雅黑" w:hAnsi="微软雅黑" w:eastAsia="微软雅黑"/>
          <w:b/>
          <w:color w:val="2E75B6"/>
          <w:sz w:val="28"/>
        </w:rPr>
        <w:t>8.6 一张合格画面的六条标准</w:t>
      </w:r>
      <w:bookmarkEnd w:id="64"/>
    </w:p>
    <w:p w14:paraId="68A1E4CB">
      <w:pPr>
        <w:pStyle w:val="16"/>
      </w:pPr>
      <w:r>
        <w:rPr>
          <w:rFonts w:ascii="宋体" w:hAnsi="宋体" w:eastAsia="宋体"/>
          <w:sz w:val="21"/>
        </w:rPr>
        <w:t>一眼看出“现在正常还是不正常”——正常/异常用颜色和文字同时表达，不靠颜色单独表达；</w:t>
      </w:r>
    </w:p>
    <w:p w14:paraId="1FA174C4">
      <w:pPr>
        <w:pStyle w:val="16"/>
      </w:pPr>
      <w:r>
        <w:rPr>
          <w:rFonts w:ascii="宋体" w:hAnsi="宋体" w:eastAsia="宋体"/>
          <w:sz w:val="21"/>
        </w:rPr>
        <w:t>关键数值带单位，且小数位统一；</w:t>
      </w:r>
    </w:p>
    <w:p w14:paraId="125B7EB5">
      <w:pPr>
        <w:pStyle w:val="16"/>
      </w:pPr>
      <w:r>
        <w:rPr>
          <w:rFonts w:ascii="宋体" w:hAnsi="宋体" w:eastAsia="宋体"/>
          <w:sz w:val="21"/>
        </w:rPr>
        <w:t>所有会变化的元素都有“取不到值”的样子（灰显或短横线），不能停在旧值上装正常；</w:t>
      </w:r>
    </w:p>
    <w:p w14:paraId="58E8B99A">
      <w:pPr>
        <w:pStyle w:val="16"/>
      </w:pPr>
      <w:r>
        <w:rPr>
          <w:rFonts w:ascii="宋体" w:hAnsi="宋体" w:eastAsia="宋体"/>
          <w:sz w:val="21"/>
        </w:rPr>
        <w:t>点击区域足够大，触摸屏上不小于手指；</w:t>
      </w:r>
    </w:p>
    <w:p w14:paraId="4429BF5F">
      <w:pPr>
        <w:pStyle w:val="16"/>
      </w:pPr>
      <w:r>
        <w:rPr>
          <w:rFonts w:ascii="宋体" w:hAnsi="宋体" w:eastAsia="宋体"/>
          <w:sz w:val="21"/>
        </w:rPr>
        <w:t>画面里不出现“测试”“临时”“TODO”字样；</w:t>
      </w:r>
    </w:p>
    <w:p w14:paraId="1B11D4DB">
      <w:pPr>
        <w:pStyle w:val="16"/>
      </w:pPr>
      <w:r>
        <w:rPr>
          <w:rFonts w:ascii="宋体" w:hAnsi="宋体" w:eastAsia="宋体"/>
          <w:sz w:val="21"/>
        </w:rPr>
        <w:t>换一个没参与组态的人，能在 10 秒内说出这张画面在讲什么。</w:t>
      </w:r>
    </w:p>
    <w:p w14:paraId="6280F874">
      <w:pPr>
        <w:pStyle w:val="4"/>
      </w:pPr>
      <w:bookmarkStart w:id="65" w:name="_Toc14698"/>
      <w:r>
        <w:rPr>
          <w:rFonts w:ascii="微软雅黑" w:hAnsi="微软雅黑" w:eastAsia="微软雅黑"/>
          <w:b/>
          <w:color w:val="2E75B6"/>
          <w:sz w:val="28"/>
        </w:rPr>
        <w:t>8.7 本章验收清单</w:t>
      </w:r>
      <w:bookmarkEnd w:id="65"/>
    </w:p>
    <w:p w14:paraId="296130E8">
      <w:pPr>
        <w:pStyle w:val="16"/>
      </w:pPr>
      <w:r>
        <w:rPr>
          <w:rFonts w:ascii="宋体" w:hAnsi="宋体" w:eastAsia="宋体"/>
          <w:sz w:val="21"/>
        </w:rPr>
        <w:t>视图类型与用途匹配；</w:t>
      </w:r>
    </w:p>
    <w:p w14:paraId="4DBAFDE5">
      <w:pPr>
        <w:pStyle w:val="16"/>
      </w:pPr>
      <w:r>
        <w:rPr>
          <w:rFonts w:ascii="宋体" w:hAnsi="宋体" w:eastAsia="宋体"/>
          <w:sz w:val="21"/>
        </w:rPr>
        <w:t>画面属性八项已按现场确认（尤其缩放与输入模式）；</w:t>
      </w:r>
    </w:p>
    <w:p w14:paraId="66D05C38">
      <w:pPr>
        <w:pStyle w:val="16"/>
      </w:pPr>
      <w:r>
        <w:rPr>
          <w:rFonts w:ascii="宋体" w:hAnsi="宋体" w:eastAsia="宋体"/>
          <w:sz w:val="21"/>
        </w:rPr>
        <w:t>所有元素已对齐、分层正确、锁定防误移；</w:t>
      </w:r>
    </w:p>
    <w:p w14:paraId="269FE5F3">
      <w:pPr>
        <w:pStyle w:val="16"/>
      </w:pPr>
      <w:r>
        <w:rPr>
          <w:rFonts w:ascii="宋体" w:hAnsi="宋体" w:eastAsia="宋体"/>
          <w:sz w:val="21"/>
        </w:rPr>
        <w:t>图片已压缩，画面切换无明显卡顿；</w:t>
      </w:r>
    </w:p>
    <w:p w14:paraId="15ABBC99">
      <w:pPr>
        <w:pStyle w:val="16"/>
      </w:pPr>
      <w:r>
        <w:rPr>
          <w:rFonts w:ascii="宋体" w:hAnsi="宋体" w:eastAsia="宋体"/>
          <w:sz w:val="21"/>
        </w:rPr>
        <w:t>画面已在目标分辨率下实机看过一遍（不是只在编辑器里看）。</w:t>
      </w:r>
    </w:p>
    <w:p w14:paraId="68760F5D">
      <w:pPr>
        <w:pStyle w:val="3"/>
        <w:spacing w:before="280" w:after="120"/>
      </w:pPr>
      <w:bookmarkStart w:id="66" w:name="_Toc9682"/>
      <w:r>
        <w:rPr>
          <w:rFonts w:ascii="微软雅黑" w:hAnsi="微软雅黑" w:eastAsia="微软雅黑"/>
          <w:b/>
          <w:color w:val="1F4E79"/>
          <w:sz w:val="34"/>
        </w:rPr>
        <w:t>第 9 章  图形与控件：把画面画出来</w:t>
      </w:r>
      <w:bookmarkEnd w:id="66"/>
    </w:p>
    <w:p w14:paraId="4A61B339">
      <w:pPr>
        <w:pStyle w:val="4"/>
      </w:pPr>
      <w:bookmarkStart w:id="67" w:name="_Toc18406"/>
      <w:r>
        <w:rPr>
          <w:rFonts w:ascii="微软雅黑" w:hAnsi="微软雅黑" w:eastAsia="微软雅黑"/>
          <w:b/>
          <w:color w:val="2E75B6"/>
          <w:sz w:val="28"/>
        </w:rPr>
        <w:t>9.1 画布上有两类东西</w:t>
      </w:r>
      <w:bookmarkEnd w:id="67"/>
    </w:p>
    <w:p w14:paraId="1593C5C4">
      <w:pPr>
        <w:ind w:firstLine="0"/>
      </w:pPr>
      <w:r>
        <w:rPr>
          <w:rFonts w:ascii="宋体" w:hAnsi="宋体" w:eastAsia="宋体"/>
          <w:sz w:val="21"/>
        </w:rPr>
        <w:t>画布上的元素分两类，理解这一点能少走很多弯路：</w:t>
      </w:r>
    </w:p>
    <w:p w14:paraId="18C09B67">
      <w:pPr>
        <w:pStyle w:val="16"/>
      </w:pPr>
      <w:r>
        <w:rPr>
          <w:rFonts w:ascii="宋体" w:hAnsi="宋体" w:eastAsia="宋体"/>
          <w:sz w:val="21"/>
        </w:rPr>
        <w:t>图形（静态外观）：矩形、圆、线、文字、图片、自定义 SVG。它们只负责“长什么样”；</w:t>
      </w:r>
    </w:p>
    <w:p w14:paraId="4829772D">
      <w:pPr>
        <w:pStyle w:val="16"/>
      </w:pPr>
      <w:r>
        <w:rPr>
          <w:rFonts w:ascii="宋体" w:hAnsi="宋体" w:eastAsia="宋体"/>
          <w:sz w:val="21"/>
        </w:rPr>
        <w:t>控件（带电的东西）：输入值、输出值、按钮、指示灯、仪表盘、图表、表格等。它们能绑变量、能显示实时值、能被点击。</w:t>
      </w:r>
    </w:p>
    <w:p w14:paraId="1CA44BF1">
      <w:pPr>
        <w:ind w:firstLine="0"/>
      </w:pPr>
      <w:r>
        <w:rPr>
          <w:rFonts w:ascii="宋体" w:hAnsi="宋体" w:eastAsia="宋体"/>
          <w:sz w:val="21"/>
        </w:rPr>
        <w:t>判断方法很简单：如果这个元素需要“跟着变量变”，就用控件；如果只是画个标题栏、画个设备轮廓，就用图形。</w:t>
      </w:r>
    </w:p>
    <w:p w14:paraId="593315DE">
      <w:pPr>
        <w:pStyle w:val="4"/>
      </w:pPr>
      <w:bookmarkStart w:id="68" w:name="_Toc21492"/>
      <w:r>
        <w:rPr>
          <w:rFonts w:ascii="微软雅黑" w:hAnsi="微软雅黑" w:eastAsia="微软雅黑"/>
          <w:b/>
          <w:color w:val="2E75B6"/>
          <w:sz w:val="28"/>
        </w:rPr>
        <w:t>9.2 十八类控件一览</w:t>
      </w:r>
      <w:bookmarkEnd w:id="68"/>
    </w:p>
    <w:p w14:paraId="73F47632">
      <w:pPr>
        <w:ind w:firstLine="0"/>
      </w:pPr>
      <w:r>
        <w:rPr>
          <w:rFonts w:ascii="宋体" w:hAnsi="宋体" w:eastAsia="宋体"/>
          <w:sz w:val="21"/>
        </w:rPr>
        <w:t>右侧属性面板的“控制”页签里，是本产品全部可用控件。下表按用途分组，第三列写清了“什么时候该用它”。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3737"/>
        <w:gridCol w:w="4077"/>
      </w:tblGrid>
      <w:tr w14:paraId="5ADB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E75B6"/>
          </w:tcPr>
          <w:p w14:paraId="0E3E65E1">
            <w:r>
              <w:rPr>
                <w:rFonts w:ascii="宋体" w:hAnsi="宋体" w:eastAsia="宋体"/>
                <w:b/>
                <w:color w:val="FFFFFF"/>
                <w:sz w:val="20"/>
              </w:rPr>
              <w:t>控件</w:t>
            </w:r>
          </w:p>
        </w:tc>
        <w:tc>
          <w:tcPr>
            <w:tcW w:w="3742" w:type="dxa"/>
            <w:shd w:val="clear" w:color="auto" w:fill="2E75B6"/>
          </w:tcPr>
          <w:p w14:paraId="1FC384BB">
            <w:r>
              <w:rPr>
                <w:rFonts w:ascii="宋体" w:hAnsi="宋体" w:eastAsia="宋体"/>
                <w:b/>
                <w:color w:val="FFFFFF"/>
                <w:sz w:val="20"/>
              </w:rPr>
              <w:t>作用</w:t>
            </w:r>
          </w:p>
        </w:tc>
        <w:tc>
          <w:tcPr>
            <w:tcW w:w="4082" w:type="dxa"/>
            <w:shd w:val="clear" w:color="auto" w:fill="2E75B6"/>
          </w:tcPr>
          <w:p w14:paraId="16D365FC">
            <w:r>
              <w:rPr>
                <w:rFonts w:ascii="宋体" w:hAnsi="宋体" w:eastAsia="宋体"/>
                <w:b/>
                <w:color w:val="FFFFFF"/>
                <w:sz w:val="20"/>
              </w:rPr>
              <w:t>典型用法</w:t>
            </w:r>
          </w:p>
        </w:tc>
      </w:tr>
      <w:tr w14:paraId="23476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E03B2C4">
            <w:r>
              <w:rPr>
                <w:rFonts w:ascii="宋体" w:hAnsi="宋体" w:eastAsia="宋体"/>
                <w:b w:val="0"/>
                <w:sz w:val="20"/>
              </w:rPr>
              <w:t>输入值</w:t>
            </w:r>
          </w:p>
        </w:tc>
        <w:tc>
          <w:tcPr>
            <w:tcW w:w="3742" w:type="dxa"/>
          </w:tcPr>
          <w:p w14:paraId="2B4BC184">
            <w:r>
              <w:rPr>
                <w:rFonts w:ascii="宋体" w:hAnsi="宋体" w:eastAsia="宋体"/>
                <w:b w:val="0"/>
                <w:sz w:val="20"/>
              </w:rPr>
              <w:t>显示并可修改变量</w:t>
            </w:r>
          </w:p>
        </w:tc>
        <w:tc>
          <w:tcPr>
            <w:tcW w:w="4082" w:type="dxa"/>
          </w:tcPr>
          <w:p w14:paraId="16E72716">
            <w:r>
              <w:rPr>
                <w:rFonts w:ascii="宋体" w:hAnsi="宋体" w:eastAsia="宋体"/>
                <w:b w:val="0"/>
                <w:sz w:val="20"/>
              </w:rPr>
              <w:t>设定值、参数下发</w:t>
            </w:r>
          </w:p>
        </w:tc>
      </w:tr>
      <w:tr w14:paraId="58BEA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4021427F">
            <w:r>
              <w:rPr>
                <w:rFonts w:ascii="宋体" w:hAnsi="宋体" w:eastAsia="宋体"/>
                <w:b w:val="0"/>
                <w:sz w:val="20"/>
              </w:rPr>
              <w:t>输出值</w:t>
            </w:r>
          </w:p>
        </w:tc>
        <w:tc>
          <w:tcPr>
            <w:tcW w:w="3742" w:type="dxa"/>
            <w:shd w:val="clear" w:color="auto" w:fill="F4F8FC"/>
          </w:tcPr>
          <w:p w14:paraId="7AFB7D40">
            <w:r>
              <w:rPr>
                <w:rFonts w:ascii="宋体" w:hAnsi="宋体" w:eastAsia="宋体"/>
                <w:b w:val="0"/>
                <w:sz w:val="20"/>
              </w:rPr>
              <w:t>只读显示变量</w:t>
            </w:r>
          </w:p>
        </w:tc>
        <w:tc>
          <w:tcPr>
            <w:tcW w:w="4082" w:type="dxa"/>
            <w:shd w:val="clear" w:color="auto" w:fill="F4F8FC"/>
          </w:tcPr>
          <w:p w14:paraId="3C044839">
            <w:r>
              <w:rPr>
                <w:rFonts w:ascii="宋体" w:hAnsi="宋体" w:eastAsia="宋体"/>
                <w:b w:val="0"/>
                <w:sz w:val="20"/>
              </w:rPr>
              <w:t>温度、压力、计数</w:t>
            </w:r>
          </w:p>
        </w:tc>
      </w:tr>
      <w:tr w14:paraId="09817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86DA3E1">
            <w:r>
              <w:rPr>
                <w:rFonts w:ascii="宋体" w:hAnsi="宋体" w:eastAsia="宋体"/>
                <w:b w:val="0"/>
                <w:sz w:val="20"/>
              </w:rPr>
              <w:t>按钮</w:t>
            </w:r>
          </w:p>
        </w:tc>
        <w:tc>
          <w:tcPr>
            <w:tcW w:w="3742" w:type="dxa"/>
          </w:tcPr>
          <w:p w14:paraId="2CB2C9AA">
            <w:r>
              <w:rPr>
                <w:rFonts w:ascii="宋体" w:hAnsi="宋体" w:eastAsia="宋体"/>
                <w:b w:val="0"/>
                <w:sz w:val="20"/>
              </w:rPr>
              <w:t>点击触发动作</w:t>
            </w:r>
          </w:p>
        </w:tc>
        <w:tc>
          <w:tcPr>
            <w:tcW w:w="4082" w:type="dxa"/>
          </w:tcPr>
          <w:p w14:paraId="5319DF16">
            <w:r>
              <w:rPr>
                <w:rFonts w:ascii="宋体" w:hAnsi="宋体" w:eastAsia="宋体"/>
                <w:b w:val="0"/>
                <w:sz w:val="20"/>
              </w:rPr>
              <w:t>启停、确认、切换画面</w:t>
            </w:r>
          </w:p>
        </w:tc>
      </w:tr>
      <w:tr w14:paraId="0A8FA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4C5B3B97">
            <w:r>
              <w:rPr>
                <w:rFonts w:ascii="宋体" w:hAnsi="宋体" w:eastAsia="宋体"/>
                <w:b w:val="0"/>
                <w:sz w:val="20"/>
              </w:rPr>
              <w:t>选择值</w:t>
            </w:r>
          </w:p>
        </w:tc>
        <w:tc>
          <w:tcPr>
            <w:tcW w:w="3742" w:type="dxa"/>
            <w:shd w:val="clear" w:color="auto" w:fill="F4F8FC"/>
          </w:tcPr>
          <w:p w14:paraId="5401F568">
            <w:r>
              <w:rPr>
                <w:rFonts w:ascii="宋体" w:hAnsi="宋体" w:eastAsia="宋体"/>
                <w:b w:val="0"/>
                <w:sz w:val="20"/>
              </w:rPr>
              <w:t>下拉选择后写变量</w:t>
            </w:r>
          </w:p>
        </w:tc>
        <w:tc>
          <w:tcPr>
            <w:tcW w:w="4082" w:type="dxa"/>
            <w:shd w:val="clear" w:color="auto" w:fill="F4F8FC"/>
          </w:tcPr>
          <w:p w14:paraId="4449E53B">
            <w:r>
              <w:rPr>
                <w:rFonts w:ascii="宋体" w:hAnsi="宋体" w:eastAsia="宋体"/>
                <w:b w:val="0"/>
                <w:sz w:val="20"/>
              </w:rPr>
              <w:t>模式选择、配方号</w:t>
            </w:r>
          </w:p>
        </w:tc>
      </w:tr>
      <w:tr w14:paraId="14BF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2A1667A">
            <w:r>
              <w:rPr>
                <w:rFonts w:ascii="宋体" w:hAnsi="宋体" w:eastAsia="宋体"/>
                <w:b w:val="0"/>
                <w:sz w:val="20"/>
              </w:rPr>
              <w:t>开关</w:t>
            </w:r>
          </w:p>
        </w:tc>
        <w:tc>
          <w:tcPr>
            <w:tcW w:w="3742" w:type="dxa"/>
          </w:tcPr>
          <w:p w14:paraId="13EA05AD">
            <w:r>
              <w:rPr>
                <w:rFonts w:ascii="宋体" w:hAnsi="宋体" w:eastAsia="宋体"/>
                <w:b w:val="0"/>
                <w:sz w:val="20"/>
              </w:rPr>
              <w:t>两态切换</w:t>
            </w:r>
          </w:p>
        </w:tc>
        <w:tc>
          <w:tcPr>
            <w:tcW w:w="4082" w:type="dxa"/>
          </w:tcPr>
          <w:p w14:paraId="6B3A53E1">
            <w:r>
              <w:rPr>
                <w:rFonts w:ascii="宋体" w:hAnsi="宋体" w:eastAsia="宋体"/>
                <w:b w:val="0"/>
                <w:sz w:val="20"/>
              </w:rPr>
              <w:t>手动/自动、启停</w:t>
            </w:r>
          </w:p>
        </w:tc>
      </w:tr>
      <w:tr w14:paraId="30138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40D6CEAE">
            <w:r>
              <w:rPr>
                <w:rFonts w:ascii="宋体" w:hAnsi="宋体" w:eastAsia="宋体"/>
                <w:b w:val="0"/>
                <w:sz w:val="20"/>
              </w:rPr>
              <w:t>滑块</w:t>
            </w:r>
          </w:p>
        </w:tc>
        <w:tc>
          <w:tcPr>
            <w:tcW w:w="3742" w:type="dxa"/>
            <w:shd w:val="clear" w:color="auto" w:fill="F4F8FC"/>
          </w:tcPr>
          <w:p w14:paraId="6DB1B59B">
            <w:r>
              <w:rPr>
                <w:rFonts w:ascii="宋体" w:hAnsi="宋体" w:eastAsia="宋体"/>
                <w:b w:val="0"/>
                <w:sz w:val="20"/>
              </w:rPr>
              <w:t>拖动连续给值</w:t>
            </w:r>
          </w:p>
        </w:tc>
        <w:tc>
          <w:tcPr>
            <w:tcW w:w="4082" w:type="dxa"/>
            <w:shd w:val="clear" w:color="auto" w:fill="F4F8FC"/>
          </w:tcPr>
          <w:p w14:paraId="05631DA8">
            <w:r>
              <w:rPr>
                <w:rFonts w:ascii="宋体" w:hAnsi="宋体" w:eastAsia="宋体"/>
                <w:b w:val="0"/>
                <w:sz w:val="20"/>
              </w:rPr>
              <w:t>阀位、频率</w:t>
            </w:r>
          </w:p>
        </w:tc>
      </w:tr>
      <w:tr w14:paraId="59C0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F643EFE">
            <w:r>
              <w:rPr>
                <w:rFonts w:ascii="宋体" w:hAnsi="宋体" w:eastAsia="宋体"/>
                <w:b w:val="0"/>
                <w:sz w:val="20"/>
              </w:rPr>
              <w:t>指示灯</w:t>
            </w:r>
          </w:p>
        </w:tc>
        <w:tc>
          <w:tcPr>
            <w:tcW w:w="3742" w:type="dxa"/>
          </w:tcPr>
          <w:p w14:paraId="5B70E8AF">
            <w:r>
              <w:rPr>
                <w:rFonts w:ascii="宋体" w:hAnsi="宋体" w:eastAsia="宋体"/>
                <w:b w:val="0"/>
                <w:sz w:val="20"/>
              </w:rPr>
              <w:t>按变量状态亮灭</w:t>
            </w:r>
          </w:p>
        </w:tc>
        <w:tc>
          <w:tcPr>
            <w:tcW w:w="4082" w:type="dxa"/>
          </w:tcPr>
          <w:p w14:paraId="7D518B74">
            <w:r>
              <w:rPr>
                <w:rFonts w:ascii="宋体" w:hAnsi="宋体" w:eastAsia="宋体"/>
                <w:b w:val="0"/>
                <w:sz w:val="20"/>
              </w:rPr>
              <w:t>运行/停止/故障</w:t>
            </w:r>
          </w:p>
        </w:tc>
      </w:tr>
      <w:tr w14:paraId="19C24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30283A07">
            <w:r>
              <w:rPr>
                <w:rFonts w:ascii="宋体" w:hAnsi="宋体" w:eastAsia="宋体"/>
                <w:b w:val="0"/>
                <w:sz w:val="20"/>
              </w:rPr>
              <w:t>仪表盘</w:t>
            </w:r>
          </w:p>
        </w:tc>
        <w:tc>
          <w:tcPr>
            <w:tcW w:w="3742" w:type="dxa"/>
            <w:shd w:val="clear" w:color="auto" w:fill="F4F8FC"/>
          </w:tcPr>
          <w:p w14:paraId="46247945">
            <w:r>
              <w:rPr>
                <w:rFonts w:ascii="宋体" w:hAnsi="宋体" w:eastAsia="宋体"/>
                <w:b w:val="0"/>
                <w:sz w:val="20"/>
              </w:rPr>
              <w:t>指针式表盘</w:t>
            </w:r>
          </w:p>
        </w:tc>
        <w:tc>
          <w:tcPr>
            <w:tcW w:w="4082" w:type="dxa"/>
            <w:shd w:val="clear" w:color="auto" w:fill="F4F8FC"/>
          </w:tcPr>
          <w:p w14:paraId="4027C33D">
            <w:r>
              <w:rPr>
                <w:rFonts w:ascii="宋体" w:hAnsi="宋体" w:eastAsia="宋体"/>
                <w:b w:val="0"/>
                <w:sz w:val="20"/>
              </w:rPr>
              <w:t>转速、电流</w:t>
            </w:r>
          </w:p>
        </w:tc>
      </w:tr>
      <w:tr w14:paraId="793D7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12B7813">
            <w:r>
              <w:rPr>
                <w:rFonts w:ascii="宋体" w:hAnsi="宋体" w:eastAsia="宋体"/>
                <w:b w:val="0"/>
                <w:sz w:val="20"/>
              </w:rPr>
              <w:t>圆形测量仪</w:t>
            </w:r>
          </w:p>
        </w:tc>
        <w:tc>
          <w:tcPr>
            <w:tcW w:w="3742" w:type="dxa"/>
          </w:tcPr>
          <w:p w14:paraId="3D5338D8">
            <w:r>
              <w:rPr>
                <w:rFonts w:ascii="宋体" w:hAnsi="宋体" w:eastAsia="宋体"/>
                <w:b w:val="0"/>
                <w:sz w:val="20"/>
              </w:rPr>
              <w:t>环形刻度显示</w:t>
            </w:r>
          </w:p>
        </w:tc>
        <w:tc>
          <w:tcPr>
            <w:tcW w:w="4082" w:type="dxa"/>
          </w:tcPr>
          <w:p w14:paraId="577DD7BF">
            <w:r>
              <w:rPr>
                <w:rFonts w:ascii="宋体" w:hAnsi="宋体" w:eastAsia="宋体"/>
                <w:b w:val="0"/>
                <w:sz w:val="20"/>
              </w:rPr>
              <w:t>液位、占比</w:t>
            </w:r>
          </w:p>
        </w:tc>
      </w:tr>
      <w:tr w14:paraId="11F1F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612C171A">
            <w:r>
              <w:rPr>
                <w:rFonts w:ascii="宋体" w:hAnsi="宋体" w:eastAsia="宋体"/>
                <w:b w:val="0"/>
                <w:sz w:val="20"/>
              </w:rPr>
              <w:t>管道</w:t>
            </w:r>
          </w:p>
        </w:tc>
        <w:tc>
          <w:tcPr>
            <w:tcW w:w="3742" w:type="dxa"/>
            <w:shd w:val="clear" w:color="auto" w:fill="F4F8FC"/>
          </w:tcPr>
          <w:p w14:paraId="4EAAB187">
            <w:r>
              <w:rPr>
                <w:rFonts w:ascii="宋体" w:hAnsi="宋体" w:eastAsia="宋体"/>
                <w:b w:val="0"/>
                <w:sz w:val="20"/>
              </w:rPr>
              <w:t>管道流动效果</w:t>
            </w:r>
          </w:p>
        </w:tc>
        <w:tc>
          <w:tcPr>
            <w:tcW w:w="4082" w:type="dxa"/>
            <w:shd w:val="clear" w:color="auto" w:fill="F4F8FC"/>
          </w:tcPr>
          <w:p w14:paraId="7CF1D543">
            <w:r>
              <w:rPr>
                <w:rFonts w:ascii="宋体" w:hAnsi="宋体" w:eastAsia="宋体"/>
                <w:b w:val="0"/>
                <w:sz w:val="20"/>
              </w:rPr>
              <w:t>水、气、油路</w:t>
            </w:r>
          </w:p>
        </w:tc>
      </w:tr>
      <w:tr w14:paraId="71E8D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F4755EA">
            <w:r>
              <w:rPr>
                <w:rFonts w:ascii="宋体" w:hAnsi="宋体" w:eastAsia="宋体"/>
                <w:b w:val="0"/>
                <w:sz w:val="20"/>
              </w:rPr>
              <w:t>条形图</w:t>
            </w:r>
          </w:p>
        </w:tc>
        <w:tc>
          <w:tcPr>
            <w:tcW w:w="3742" w:type="dxa"/>
          </w:tcPr>
          <w:p w14:paraId="0C39A77F">
            <w:r>
              <w:rPr>
                <w:rFonts w:ascii="宋体" w:hAnsi="宋体" w:eastAsia="宋体"/>
                <w:b w:val="0"/>
                <w:sz w:val="20"/>
              </w:rPr>
              <w:t>条形对比</w:t>
            </w:r>
          </w:p>
        </w:tc>
        <w:tc>
          <w:tcPr>
            <w:tcW w:w="4082" w:type="dxa"/>
          </w:tcPr>
          <w:p w14:paraId="1B8CFBBE">
            <w:r>
              <w:rPr>
                <w:rFonts w:ascii="宋体" w:hAnsi="宋体" w:eastAsia="宋体"/>
                <w:b w:val="0"/>
                <w:sz w:val="20"/>
              </w:rPr>
              <w:t>各班产量、能耗</w:t>
            </w:r>
          </w:p>
        </w:tc>
      </w:tr>
      <w:tr w14:paraId="45F4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474C8B41">
            <w:r>
              <w:rPr>
                <w:rFonts w:ascii="宋体" w:hAnsi="宋体" w:eastAsia="宋体"/>
                <w:b w:val="0"/>
                <w:sz w:val="20"/>
              </w:rPr>
              <w:t>饼图</w:t>
            </w:r>
          </w:p>
        </w:tc>
        <w:tc>
          <w:tcPr>
            <w:tcW w:w="3742" w:type="dxa"/>
            <w:shd w:val="clear" w:color="auto" w:fill="F4F8FC"/>
          </w:tcPr>
          <w:p w14:paraId="0D80EFBA">
            <w:r>
              <w:rPr>
                <w:rFonts w:ascii="宋体" w:hAnsi="宋体" w:eastAsia="宋体"/>
                <w:b w:val="0"/>
                <w:sz w:val="20"/>
              </w:rPr>
              <w:t>占比构成</w:t>
            </w:r>
          </w:p>
        </w:tc>
        <w:tc>
          <w:tcPr>
            <w:tcW w:w="4082" w:type="dxa"/>
            <w:shd w:val="clear" w:color="auto" w:fill="F4F8FC"/>
          </w:tcPr>
          <w:p w14:paraId="0B56CD40">
            <w:r>
              <w:rPr>
                <w:rFonts w:ascii="宋体" w:hAnsi="宋体" w:eastAsia="宋体"/>
                <w:b w:val="0"/>
                <w:sz w:val="20"/>
              </w:rPr>
              <w:t>能耗构成、故障分类</w:t>
            </w:r>
          </w:p>
        </w:tc>
      </w:tr>
      <w:tr w14:paraId="425D1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38686DC">
            <w:r>
              <w:rPr>
                <w:rFonts w:ascii="宋体" w:hAnsi="宋体" w:eastAsia="宋体"/>
                <w:b w:val="0"/>
                <w:sz w:val="20"/>
              </w:rPr>
              <w:t>图表</w:t>
            </w:r>
          </w:p>
        </w:tc>
        <w:tc>
          <w:tcPr>
            <w:tcW w:w="3742" w:type="dxa"/>
          </w:tcPr>
          <w:p w14:paraId="09D11335">
            <w:r>
              <w:rPr>
                <w:rFonts w:ascii="宋体" w:hAnsi="宋体" w:eastAsia="宋体"/>
                <w:b w:val="0"/>
                <w:sz w:val="20"/>
              </w:rPr>
              <w:t>趋势曲线（实时/历史）</w:t>
            </w:r>
          </w:p>
        </w:tc>
        <w:tc>
          <w:tcPr>
            <w:tcW w:w="4082" w:type="dxa"/>
          </w:tcPr>
          <w:p w14:paraId="496A8404">
            <w:r>
              <w:rPr>
                <w:rFonts w:ascii="宋体" w:hAnsi="宋体" w:eastAsia="宋体"/>
                <w:b w:val="0"/>
                <w:sz w:val="20"/>
              </w:rPr>
              <w:t>温度趋势、压力趋势</w:t>
            </w:r>
          </w:p>
        </w:tc>
      </w:tr>
      <w:tr w14:paraId="6912E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6D8CD105">
            <w:r>
              <w:rPr>
                <w:rFonts w:ascii="宋体" w:hAnsi="宋体" w:eastAsia="宋体"/>
                <w:b w:val="0"/>
                <w:sz w:val="20"/>
              </w:rPr>
              <w:t>表</w:t>
            </w:r>
          </w:p>
        </w:tc>
        <w:tc>
          <w:tcPr>
            <w:tcW w:w="3742" w:type="dxa"/>
            <w:shd w:val="clear" w:color="auto" w:fill="F4F8FC"/>
          </w:tcPr>
          <w:p w14:paraId="402EE3B7">
            <w:r>
              <w:rPr>
                <w:rFonts w:ascii="宋体" w:hAnsi="宋体" w:eastAsia="宋体"/>
                <w:b w:val="0"/>
                <w:sz w:val="20"/>
              </w:rPr>
              <w:t>数据表（实时/历史/报警/报表）</w:t>
            </w:r>
          </w:p>
        </w:tc>
        <w:tc>
          <w:tcPr>
            <w:tcW w:w="4082" w:type="dxa"/>
            <w:shd w:val="clear" w:color="auto" w:fill="F4F8FC"/>
          </w:tcPr>
          <w:p w14:paraId="2FDFFE01">
            <w:r>
              <w:rPr>
                <w:rFonts w:ascii="宋体" w:hAnsi="宋体" w:eastAsia="宋体"/>
                <w:b w:val="0"/>
                <w:sz w:val="20"/>
              </w:rPr>
              <w:t>台账、事件清单</w:t>
            </w:r>
          </w:p>
        </w:tc>
      </w:tr>
      <w:tr w14:paraId="310B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97E7777">
            <w:r>
              <w:rPr>
                <w:rFonts w:ascii="宋体" w:hAnsi="宋体" w:eastAsia="宋体"/>
                <w:b w:val="0"/>
                <w:sz w:val="20"/>
              </w:rPr>
              <w:t>面板</w:t>
            </w:r>
          </w:p>
        </w:tc>
        <w:tc>
          <w:tcPr>
            <w:tcW w:w="3742" w:type="dxa"/>
          </w:tcPr>
          <w:p w14:paraId="4B875B9B">
            <w:r>
              <w:rPr>
                <w:rFonts w:ascii="宋体" w:hAnsi="宋体" w:eastAsia="宋体"/>
                <w:b w:val="0"/>
                <w:sz w:val="20"/>
              </w:rPr>
              <w:t>容器，容纳子画面</w:t>
            </w:r>
          </w:p>
        </w:tc>
        <w:tc>
          <w:tcPr>
            <w:tcW w:w="4082" w:type="dxa"/>
          </w:tcPr>
          <w:p w14:paraId="7602446D">
            <w:r>
              <w:rPr>
                <w:rFonts w:ascii="宋体" w:hAnsi="宋体" w:eastAsia="宋体"/>
                <w:b w:val="0"/>
                <w:sz w:val="20"/>
              </w:rPr>
              <w:t>弹出子画面、分区</w:t>
            </w:r>
          </w:p>
        </w:tc>
      </w:tr>
      <w:tr w14:paraId="1FE24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2B43BC5B">
            <w:r>
              <w:rPr>
                <w:rFonts w:ascii="宋体" w:hAnsi="宋体" w:eastAsia="宋体"/>
                <w:b w:val="0"/>
                <w:sz w:val="20"/>
              </w:rPr>
              <w:t>内嵌网页</w:t>
            </w:r>
          </w:p>
        </w:tc>
        <w:tc>
          <w:tcPr>
            <w:tcW w:w="3742" w:type="dxa"/>
            <w:shd w:val="clear" w:color="auto" w:fill="F4F8FC"/>
          </w:tcPr>
          <w:p w14:paraId="4B0C11B2">
            <w:r>
              <w:rPr>
                <w:rFonts w:ascii="宋体" w:hAnsi="宋体" w:eastAsia="宋体"/>
                <w:b w:val="0"/>
                <w:sz w:val="20"/>
              </w:rPr>
              <w:t>嵌入外部页面</w:t>
            </w:r>
          </w:p>
        </w:tc>
        <w:tc>
          <w:tcPr>
            <w:tcW w:w="4082" w:type="dxa"/>
            <w:shd w:val="clear" w:color="auto" w:fill="F4F8FC"/>
          </w:tcPr>
          <w:p w14:paraId="26E76620">
            <w:r>
              <w:rPr>
                <w:rFonts w:ascii="宋体" w:hAnsi="宋体" w:eastAsia="宋体"/>
                <w:b w:val="0"/>
                <w:sz w:val="20"/>
              </w:rPr>
              <w:t>第三方看板、地图</w:t>
            </w:r>
          </w:p>
        </w:tc>
      </w:tr>
      <w:tr w14:paraId="2722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7E00BD6">
            <w:r>
              <w:rPr>
                <w:rFonts w:ascii="宋体" w:hAnsi="宋体" w:eastAsia="宋体"/>
                <w:b w:val="0"/>
                <w:sz w:val="20"/>
              </w:rPr>
              <w:t>图片（链接）</w:t>
            </w:r>
          </w:p>
        </w:tc>
        <w:tc>
          <w:tcPr>
            <w:tcW w:w="3742" w:type="dxa"/>
          </w:tcPr>
          <w:p w14:paraId="675F945B">
            <w:r>
              <w:rPr>
                <w:rFonts w:ascii="宋体" w:hAnsi="宋体" w:eastAsia="宋体"/>
                <w:b w:val="0"/>
                <w:sz w:val="20"/>
              </w:rPr>
              <w:t>按变量切换图片</w:t>
            </w:r>
          </w:p>
        </w:tc>
        <w:tc>
          <w:tcPr>
            <w:tcW w:w="4082" w:type="dxa"/>
          </w:tcPr>
          <w:p w14:paraId="4D57208D">
            <w:r>
              <w:rPr>
                <w:rFonts w:ascii="宋体" w:hAnsi="宋体" w:eastAsia="宋体"/>
                <w:b w:val="0"/>
                <w:sz w:val="20"/>
              </w:rPr>
              <w:t>设备状态图、工艺流程图</w:t>
            </w:r>
          </w:p>
        </w:tc>
      </w:tr>
      <w:tr w14:paraId="14A5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5758DEC4">
            <w:r>
              <w:rPr>
                <w:rFonts w:ascii="宋体" w:hAnsi="宋体" w:eastAsia="宋体"/>
                <w:b w:val="0"/>
                <w:sz w:val="20"/>
              </w:rPr>
              <w:t>图形</w:t>
            </w:r>
          </w:p>
        </w:tc>
        <w:tc>
          <w:tcPr>
            <w:tcW w:w="3742" w:type="dxa"/>
            <w:shd w:val="clear" w:color="auto" w:fill="F4F8FC"/>
          </w:tcPr>
          <w:p w14:paraId="1A64EEFC">
            <w:r>
              <w:rPr>
                <w:rFonts w:ascii="宋体" w:hAnsi="宋体" w:eastAsia="宋体"/>
                <w:b w:val="0"/>
                <w:sz w:val="20"/>
              </w:rPr>
              <w:t>矩形、椭圆、线、文本、自定义 SVG</w:t>
            </w:r>
          </w:p>
        </w:tc>
        <w:tc>
          <w:tcPr>
            <w:tcW w:w="4082" w:type="dxa"/>
            <w:shd w:val="clear" w:color="auto" w:fill="F4F8FC"/>
          </w:tcPr>
          <w:p w14:paraId="7FCF59C2">
            <w:r>
              <w:rPr>
                <w:rFonts w:ascii="宋体" w:hAnsi="宋体" w:eastAsia="宋体"/>
                <w:b w:val="0"/>
                <w:sz w:val="20"/>
              </w:rPr>
              <w:t>底图、示意图、标注、装饰</w:t>
            </w:r>
          </w:p>
        </w:tc>
      </w:tr>
    </w:tbl>
    <w:p w14:paraId="08C82E29"/>
    <w:p w14:paraId="7758502C">
      <w:pPr>
        <w:pStyle w:val="4"/>
      </w:pPr>
      <w:bookmarkStart w:id="69" w:name="_Toc8282"/>
      <w:r>
        <w:rPr>
          <w:rFonts w:ascii="微软雅黑" w:hAnsi="微软雅黑" w:eastAsia="微软雅黑"/>
          <w:b/>
          <w:color w:val="2E75B6"/>
          <w:sz w:val="28"/>
        </w:rPr>
        <w:t>9.3 放一个控件要填的通用属性</w:t>
      </w:r>
      <w:bookmarkEnd w:id="69"/>
    </w:p>
    <w:p w14:paraId="64CE4329">
      <w:pPr>
        <w:ind w:firstLine="0"/>
      </w:pPr>
      <w:r>
        <w:rPr>
          <w:rFonts w:ascii="宋体" w:hAnsi="宋体" w:eastAsia="宋体"/>
          <w:sz w:val="21"/>
        </w:rPr>
        <w:t>不管放哪种控件，右侧属性面板的“常规”和“布局”两部分是共通的，先掌握它们：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3058"/>
        <w:gridCol w:w="4870"/>
      </w:tblGrid>
      <w:tr w14:paraId="57E84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2E75B6"/>
          </w:tcPr>
          <w:p w14:paraId="73969336">
            <w:r>
              <w:rPr>
                <w:rFonts w:ascii="宋体" w:hAnsi="宋体" w:eastAsia="宋体"/>
                <w:b/>
                <w:color w:val="FFFFFF"/>
                <w:sz w:val="20"/>
              </w:rPr>
              <w:t>属性组</w:t>
            </w:r>
          </w:p>
        </w:tc>
        <w:tc>
          <w:tcPr>
            <w:tcW w:w="3061" w:type="dxa"/>
            <w:shd w:val="clear" w:color="auto" w:fill="2E75B6"/>
          </w:tcPr>
          <w:p w14:paraId="3CF616FF"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w="4876" w:type="dxa"/>
            <w:shd w:val="clear" w:color="auto" w:fill="2E75B6"/>
          </w:tcPr>
          <w:p w14:paraId="3144B4A9"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0236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A1EB862">
            <w:r>
              <w:rPr>
                <w:rFonts w:ascii="宋体" w:hAnsi="宋体" w:eastAsia="宋体"/>
                <w:b w:val="0"/>
                <w:sz w:val="20"/>
              </w:rPr>
              <w:t>常规</w:t>
            </w:r>
          </w:p>
        </w:tc>
        <w:tc>
          <w:tcPr>
            <w:tcW w:w="3061" w:type="dxa"/>
          </w:tcPr>
          <w:p w14:paraId="465AF3D3">
            <w:r>
              <w:rPr>
                <w:rFonts w:ascii="宋体" w:hAnsi="宋体" w:eastAsia="宋体"/>
                <w:b w:val="0"/>
                <w:sz w:val="20"/>
              </w:rPr>
              <w:t>名称（id）</w:t>
            </w:r>
          </w:p>
        </w:tc>
        <w:tc>
          <w:tcPr>
            <w:tcW w:w="4876" w:type="dxa"/>
          </w:tcPr>
          <w:p w14:paraId="23233058">
            <w:r>
              <w:rPr>
                <w:rFonts w:ascii="宋体" w:hAnsi="宋体" w:eastAsia="宋体"/>
                <w:b w:val="0"/>
                <w:sz w:val="20"/>
              </w:rPr>
              <w:t>元素的唯一标识，脚本和动画都用它定位</w:t>
            </w:r>
          </w:p>
        </w:tc>
      </w:tr>
      <w:tr w14:paraId="7A90F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4F8FC"/>
          </w:tcPr>
          <w:p w14:paraId="4042A747">
            <w:r>
              <w:rPr>
                <w:rFonts w:ascii="宋体" w:hAnsi="宋体" w:eastAsia="宋体"/>
                <w:b w:val="0"/>
                <w:sz w:val="20"/>
              </w:rPr>
              <w:t>常规</w:t>
            </w:r>
          </w:p>
        </w:tc>
        <w:tc>
          <w:tcPr>
            <w:tcW w:w="3061" w:type="dxa"/>
            <w:shd w:val="clear" w:color="auto" w:fill="F4F8FC"/>
          </w:tcPr>
          <w:p w14:paraId="7DAF494D">
            <w:r>
              <w:rPr>
                <w:rFonts w:ascii="宋体" w:hAnsi="宋体" w:eastAsia="宋体"/>
                <w:b w:val="0"/>
                <w:sz w:val="20"/>
              </w:rPr>
              <w:t>可见 / 隐藏</w:t>
            </w:r>
          </w:p>
        </w:tc>
        <w:tc>
          <w:tcPr>
            <w:tcW w:w="4876" w:type="dxa"/>
            <w:shd w:val="clear" w:color="auto" w:fill="F4F8FC"/>
          </w:tcPr>
          <w:p w14:paraId="71B6E48D">
            <w:r>
              <w:rPr>
                <w:rFonts w:ascii="宋体" w:hAnsi="宋体" w:eastAsia="宋体"/>
                <w:b w:val="0"/>
                <w:sz w:val="20"/>
              </w:rPr>
              <w:t>配合动画“隐藏/显示”使用</w:t>
            </w:r>
          </w:p>
        </w:tc>
      </w:tr>
      <w:tr w14:paraId="0E883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2150EB7">
            <w:r>
              <w:rPr>
                <w:rFonts w:ascii="宋体" w:hAnsi="宋体" w:eastAsia="宋体"/>
                <w:b w:val="0"/>
                <w:sz w:val="20"/>
              </w:rPr>
              <w:t>常规</w:t>
            </w:r>
          </w:p>
        </w:tc>
        <w:tc>
          <w:tcPr>
            <w:tcW w:w="3061" w:type="dxa"/>
          </w:tcPr>
          <w:p w14:paraId="0A0362AB">
            <w:r>
              <w:rPr>
                <w:rFonts w:ascii="宋体" w:hAnsi="宋体" w:eastAsia="宋体"/>
                <w:b w:val="0"/>
                <w:sz w:val="20"/>
              </w:rPr>
              <w:t>锁定</w:t>
            </w:r>
          </w:p>
        </w:tc>
        <w:tc>
          <w:tcPr>
            <w:tcW w:w="4876" w:type="dxa"/>
          </w:tcPr>
          <w:p w14:paraId="080C821A">
            <w:r>
              <w:rPr>
                <w:rFonts w:ascii="宋体" w:hAnsi="宋体" w:eastAsia="宋体"/>
                <w:b w:val="0"/>
                <w:sz w:val="20"/>
              </w:rPr>
              <w:t>锁住后不会被误拖动</w:t>
            </w:r>
          </w:p>
        </w:tc>
      </w:tr>
      <w:tr w14:paraId="58C5F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4F8FC"/>
          </w:tcPr>
          <w:p w14:paraId="726D525C">
            <w:r>
              <w:rPr>
                <w:rFonts w:ascii="宋体" w:hAnsi="宋体" w:eastAsia="宋体"/>
                <w:b w:val="0"/>
                <w:sz w:val="20"/>
              </w:rPr>
              <w:t>布局</w:t>
            </w:r>
          </w:p>
        </w:tc>
        <w:tc>
          <w:tcPr>
            <w:tcW w:w="3061" w:type="dxa"/>
            <w:shd w:val="clear" w:color="auto" w:fill="F4F8FC"/>
          </w:tcPr>
          <w:p w14:paraId="481CC6F3">
            <w:r>
              <w:rPr>
                <w:rFonts w:ascii="宋体" w:hAnsi="宋体" w:eastAsia="宋体"/>
                <w:b w:val="0"/>
                <w:sz w:val="20"/>
              </w:rPr>
              <w:t>X / Y</w:t>
            </w:r>
          </w:p>
        </w:tc>
        <w:tc>
          <w:tcPr>
            <w:tcW w:w="4876" w:type="dxa"/>
            <w:shd w:val="clear" w:color="auto" w:fill="F4F8FC"/>
          </w:tcPr>
          <w:p w14:paraId="0AF2FE56">
            <w:r>
              <w:rPr>
                <w:rFonts w:ascii="宋体" w:hAnsi="宋体" w:eastAsia="宋体"/>
                <w:b w:val="0"/>
                <w:sz w:val="20"/>
              </w:rPr>
              <w:t>相对画布左上角的位置</w:t>
            </w:r>
          </w:p>
        </w:tc>
      </w:tr>
      <w:tr w14:paraId="24F5D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1D3C2CE">
            <w:r>
              <w:rPr>
                <w:rFonts w:ascii="宋体" w:hAnsi="宋体" w:eastAsia="宋体"/>
                <w:b w:val="0"/>
                <w:sz w:val="20"/>
              </w:rPr>
              <w:t>布局</w:t>
            </w:r>
          </w:p>
        </w:tc>
        <w:tc>
          <w:tcPr>
            <w:tcW w:w="3061" w:type="dxa"/>
          </w:tcPr>
          <w:p w14:paraId="5F36C096">
            <w:r>
              <w:rPr>
                <w:rFonts w:ascii="宋体" w:hAnsi="宋体" w:eastAsia="宋体"/>
                <w:b w:val="0"/>
                <w:sz w:val="20"/>
              </w:rPr>
              <w:t>宽度 / 高度</w:t>
            </w:r>
          </w:p>
        </w:tc>
        <w:tc>
          <w:tcPr>
            <w:tcW w:w="4876" w:type="dxa"/>
          </w:tcPr>
          <w:p w14:paraId="4B402454">
            <w:r>
              <w:rPr>
                <w:rFonts w:ascii="宋体" w:hAnsi="宋体" w:eastAsia="宋体"/>
                <w:b w:val="0"/>
                <w:sz w:val="20"/>
              </w:rPr>
              <w:t>像素值</w:t>
            </w:r>
          </w:p>
        </w:tc>
      </w:tr>
      <w:tr w14:paraId="05417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4F8FC"/>
          </w:tcPr>
          <w:p w14:paraId="5444242E">
            <w:r>
              <w:rPr>
                <w:rFonts w:ascii="宋体" w:hAnsi="宋体" w:eastAsia="宋体"/>
                <w:b w:val="0"/>
                <w:sz w:val="20"/>
              </w:rPr>
              <w:t>布局</w:t>
            </w:r>
          </w:p>
        </w:tc>
        <w:tc>
          <w:tcPr>
            <w:tcW w:w="3061" w:type="dxa"/>
            <w:shd w:val="clear" w:color="auto" w:fill="F4F8FC"/>
          </w:tcPr>
          <w:p w14:paraId="1A6906EE">
            <w:r>
              <w:rPr>
                <w:rFonts w:ascii="宋体" w:hAnsi="宋体" w:eastAsia="宋体"/>
                <w:b w:val="0"/>
                <w:sz w:val="20"/>
              </w:rPr>
              <w:t>角度</w:t>
            </w:r>
          </w:p>
        </w:tc>
        <w:tc>
          <w:tcPr>
            <w:tcW w:w="4876" w:type="dxa"/>
            <w:shd w:val="clear" w:color="auto" w:fill="F4F8FC"/>
          </w:tcPr>
          <w:p w14:paraId="160CAABD">
            <w:r>
              <w:rPr>
                <w:rFonts w:ascii="宋体" w:hAnsi="宋体" w:eastAsia="宋体"/>
                <w:b w:val="0"/>
                <w:sz w:val="20"/>
              </w:rPr>
              <w:t>旋转角度</w:t>
            </w:r>
          </w:p>
        </w:tc>
      </w:tr>
      <w:tr w14:paraId="2E36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BB75B57">
            <w:r>
              <w:rPr>
                <w:rFonts w:ascii="宋体" w:hAnsi="宋体" w:eastAsia="宋体"/>
                <w:b w:val="0"/>
                <w:sz w:val="20"/>
              </w:rPr>
              <w:t>布局</w:t>
            </w:r>
          </w:p>
        </w:tc>
        <w:tc>
          <w:tcPr>
            <w:tcW w:w="3061" w:type="dxa"/>
          </w:tcPr>
          <w:p w14:paraId="602D0C75">
            <w:r>
              <w:rPr>
                <w:rFonts w:ascii="宋体" w:hAnsi="宋体" w:eastAsia="宋体"/>
                <w:b w:val="0"/>
                <w:sz w:val="20"/>
              </w:rPr>
              <w:t>对齐</w:t>
            </w:r>
          </w:p>
        </w:tc>
        <w:tc>
          <w:tcPr>
            <w:tcW w:w="4876" w:type="dxa"/>
          </w:tcPr>
          <w:p w14:paraId="23C52C30">
            <w:r>
              <w:rPr>
                <w:rFonts w:ascii="宋体" w:hAnsi="宋体" w:eastAsia="宋体"/>
                <w:b w:val="0"/>
                <w:sz w:val="20"/>
              </w:rPr>
              <w:t>多选元素时的对齐方式</w:t>
            </w:r>
          </w:p>
        </w:tc>
      </w:tr>
      <w:tr w14:paraId="01D13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4F8FC"/>
          </w:tcPr>
          <w:p w14:paraId="0D423826">
            <w:r>
              <w:rPr>
                <w:rFonts w:ascii="宋体" w:hAnsi="宋体" w:eastAsia="宋体"/>
                <w:b w:val="0"/>
                <w:sz w:val="20"/>
              </w:rPr>
              <w:t>样式</w:t>
            </w:r>
          </w:p>
        </w:tc>
        <w:tc>
          <w:tcPr>
            <w:tcW w:w="3061" w:type="dxa"/>
            <w:shd w:val="clear" w:color="auto" w:fill="F4F8FC"/>
          </w:tcPr>
          <w:p w14:paraId="51573BCE">
            <w:r>
              <w:rPr>
                <w:rFonts w:ascii="宋体" w:hAnsi="宋体" w:eastAsia="宋体"/>
                <w:b w:val="0"/>
                <w:sz w:val="20"/>
              </w:rPr>
              <w:t>边框 / 边框宽度 / 边框风格</w:t>
            </w:r>
          </w:p>
        </w:tc>
        <w:tc>
          <w:tcPr>
            <w:tcW w:w="4876" w:type="dxa"/>
            <w:shd w:val="clear" w:color="auto" w:fill="F4F8FC"/>
          </w:tcPr>
          <w:p w14:paraId="102904AB">
            <w:r>
              <w:rPr>
                <w:rFonts w:ascii="宋体" w:hAnsi="宋体" w:eastAsia="宋体"/>
                <w:b w:val="0"/>
                <w:sz w:val="20"/>
              </w:rPr>
              <w:t>实线、虚线、点线等</w:t>
            </w:r>
          </w:p>
        </w:tc>
      </w:tr>
      <w:tr w14:paraId="20316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D9ECAE7">
            <w:r>
              <w:rPr>
                <w:rFonts w:ascii="宋体" w:hAnsi="宋体" w:eastAsia="宋体"/>
                <w:b w:val="0"/>
                <w:sz w:val="20"/>
              </w:rPr>
              <w:t>样式</w:t>
            </w:r>
          </w:p>
        </w:tc>
        <w:tc>
          <w:tcPr>
            <w:tcW w:w="3061" w:type="dxa"/>
          </w:tcPr>
          <w:p w14:paraId="7CDCE93B">
            <w:r>
              <w:rPr>
                <w:rFonts w:ascii="宋体" w:hAnsi="宋体" w:eastAsia="宋体"/>
                <w:b w:val="0"/>
                <w:sz w:val="20"/>
              </w:rPr>
              <w:t>阴影</w:t>
            </w:r>
          </w:p>
        </w:tc>
        <w:tc>
          <w:tcPr>
            <w:tcW w:w="4876" w:type="dxa"/>
          </w:tcPr>
          <w:p w14:paraId="60F1E82B">
            <w:r>
              <w:rPr>
                <w:rFonts w:ascii="宋体" w:hAnsi="宋体" w:eastAsia="宋体"/>
                <w:b w:val="0"/>
                <w:sz w:val="20"/>
              </w:rPr>
              <w:t>是否加投影</w:t>
            </w:r>
          </w:p>
        </w:tc>
      </w:tr>
      <w:tr w14:paraId="12A2A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4F8FC"/>
          </w:tcPr>
          <w:p w14:paraId="38B60530">
            <w:r>
              <w:rPr>
                <w:rFonts w:ascii="宋体" w:hAnsi="宋体" w:eastAsia="宋体"/>
                <w:b w:val="0"/>
                <w:sz w:val="20"/>
              </w:rPr>
              <w:t>交互</w:t>
            </w:r>
          </w:p>
        </w:tc>
        <w:tc>
          <w:tcPr>
            <w:tcW w:w="3061" w:type="dxa"/>
            <w:shd w:val="clear" w:color="auto" w:fill="F4F8FC"/>
          </w:tcPr>
          <w:p w14:paraId="01F52891">
            <w:r>
              <w:rPr>
                <w:rFonts w:ascii="宋体" w:hAnsi="宋体" w:eastAsia="宋体"/>
                <w:b w:val="0"/>
                <w:sz w:val="20"/>
              </w:rPr>
              <w:t>超链接</w:t>
            </w:r>
          </w:p>
        </w:tc>
        <w:tc>
          <w:tcPr>
            <w:tcW w:w="4876" w:type="dxa"/>
            <w:shd w:val="clear" w:color="auto" w:fill="F4F8FC"/>
          </w:tcPr>
          <w:p w14:paraId="3D0F5D87">
            <w:r>
              <w:rPr>
                <w:rFonts w:ascii="宋体" w:hAnsi="宋体" w:eastAsia="宋体"/>
                <w:b w:val="0"/>
                <w:sz w:val="20"/>
              </w:rPr>
              <w:t>点击后跳转的地址</w:t>
            </w:r>
          </w:p>
        </w:tc>
      </w:tr>
      <w:tr w14:paraId="62A36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5F9B36B">
            <w:r>
              <w:rPr>
                <w:rFonts w:ascii="宋体" w:hAnsi="宋体" w:eastAsia="宋体"/>
                <w:b w:val="0"/>
                <w:sz w:val="20"/>
              </w:rPr>
              <w:t>交互</w:t>
            </w:r>
          </w:p>
        </w:tc>
        <w:tc>
          <w:tcPr>
            <w:tcW w:w="3061" w:type="dxa"/>
          </w:tcPr>
          <w:p w14:paraId="68DC01BB">
            <w:r>
              <w:rPr>
                <w:rFonts w:ascii="宋体" w:hAnsi="宋体" w:eastAsia="宋体"/>
                <w:b w:val="0"/>
                <w:sz w:val="20"/>
              </w:rPr>
              <w:t>标记</w:t>
            </w:r>
          </w:p>
        </w:tc>
        <w:tc>
          <w:tcPr>
            <w:tcW w:w="4876" w:type="dxa"/>
          </w:tcPr>
          <w:p w14:paraId="259E9BC7">
            <w:r>
              <w:rPr>
                <w:rFonts w:ascii="宋体" w:hAnsi="宋体" w:eastAsia="宋体"/>
                <w:b w:val="0"/>
                <w:sz w:val="20"/>
              </w:rPr>
              <w:t>给元素打标签，便于脚本批量定位</w:t>
            </w:r>
          </w:p>
        </w:tc>
      </w:tr>
    </w:tbl>
    <w:p w14:paraId="67AC6073"/>
    <w:p w14:paraId="360EF366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名称（id）不要用中文、空格和特殊符号。建议用“区域_设备_功能”的英文写法，例如 pump1_outlet_pressure，后面写脚本时你会感谢自己。</w:t>
      </w:r>
    </w:p>
    <w:p w14:paraId="6CCE874E">
      <w:pPr>
        <w:pStyle w:val="4"/>
      </w:pPr>
      <w:bookmarkStart w:id="70" w:name="_Toc21292"/>
      <w:r>
        <w:rPr>
          <w:rFonts w:ascii="微软雅黑" w:hAnsi="微软雅黑" w:eastAsia="微软雅黑"/>
          <w:b/>
          <w:color w:val="2E75B6"/>
          <w:sz w:val="28"/>
        </w:rPr>
        <w:t>9.4 四个最常用控件的配法</w:t>
      </w:r>
      <w:bookmarkEnd w:id="70"/>
    </w:p>
    <w:p w14:paraId="73602534">
      <w:pPr>
        <w:ind w:firstLine="0"/>
      </w:pPr>
      <w:r>
        <w:rPr>
          <w:rFonts w:ascii="宋体" w:hAnsi="宋体" w:eastAsia="宋体"/>
          <w:sz w:val="21"/>
        </w:rPr>
        <w:t>（1）输出值：只读显示一个变量。放入画布后，在属性里选“数据来源”标签，选好设备与标签，再设小数位。注意：显示值和真实值之间的换算（比如 4–20mA 转 0–100）应在标签的“缩放/除数”里做，不要在这里临时加减。</w:t>
      </w:r>
    </w:p>
    <w:p w14:paraId="6A85DC94">
      <w:pPr>
        <w:ind w:firstLine="0"/>
      </w:pPr>
      <w:r>
        <w:rPr>
          <w:rFonts w:ascii="宋体" w:hAnsi="宋体" w:eastAsia="宋体"/>
          <w:sz w:val="21"/>
        </w:rPr>
        <w:t>（2）输入值：允许操作员改值。除了选标签，还要设“输入模式”（禁用 / 对话框 / 虚拟键盘 / 虚拟键盘全屏）。控制室有键盘就用对话框；现场触摸屏就选虚拟键盘。改值动作会写回设备，务必配合权限控制，见第 18 章。</w:t>
      </w:r>
    </w:p>
    <w:p w14:paraId="786DEADF">
      <w:pPr>
        <w:ind w:firstLine="0"/>
      </w:pPr>
      <w:r>
        <w:rPr>
          <w:rFonts w:ascii="宋体" w:hAnsi="宋体" w:eastAsia="宋体"/>
          <w:sz w:val="21"/>
        </w:rPr>
        <w:t>（3）按钮：本身不绑值，靠“事件”干活。标准配法是：按钮 + 点击事件 + “设置值”或“运行脚本”。例如“启动 1 号泵”，就是点击后把 pump1_run 设为 1。</w:t>
      </w:r>
    </w:p>
    <w:p w14:paraId="7F0C10FC">
      <w:pPr>
        <w:ind w:firstLine="0"/>
      </w:pPr>
      <w:r>
        <w:rPr>
          <w:rFonts w:ascii="宋体" w:hAnsi="宋体" w:eastAsia="宋体"/>
          <w:sz w:val="21"/>
        </w:rPr>
        <w:t>（4）指示灯：绑定一个布尔量，设“真/假”两种颜色。三态（运行/停止/故障）要用两个指示灯叠放，或用动画“颜色”按范围改色，见下一章。</w:t>
      </w:r>
    </w:p>
    <w:p w14:paraId="515D02D1">
      <w:pPr>
        <w:pStyle w:val="4"/>
      </w:pPr>
      <w:bookmarkStart w:id="71" w:name="_Toc30105"/>
      <w:r>
        <w:rPr>
          <w:rFonts w:ascii="微软雅黑" w:hAnsi="微软雅黑" w:eastAsia="微软雅黑"/>
          <w:b/>
          <w:color w:val="2E75B6"/>
          <w:sz w:val="28"/>
        </w:rPr>
        <w:t>9.5 表控件：五种数据来源</w:t>
      </w:r>
      <w:bookmarkEnd w:id="71"/>
    </w:p>
    <w:p w14:paraId="7BA4117C">
      <w:pPr>
        <w:ind w:firstLine="0"/>
      </w:pPr>
      <w:r>
        <w:rPr>
          <w:rFonts w:ascii="宋体" w:hAnsi="宋体" w:eastAsia="宋体"/>
          <w:sz w:val="21"/>
        </w:rPr>
        <w:t>“表”是画面里最实用的控件，同一张表可以切换五种数据来源：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3624"/>
        <w:gridCol w:w="3851"/>
      </w:tblGrid>
      <w:tr w14:paraId="28107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75B6"/>
          </w:tcPr>
          <w:p w14:paraId="080B6610">
            <w:r>
              <w:rPr>
                <w:rFonts w:ascii="宋体" w:hAnsi="宋体" w:eastAsia="宋体"/>
                <w:b/>
                <w:color w:val="FFFFFF"/>
                <w:sz w:val="20"/>
              </w:rPr>
              <w:t>表类型</w:t>
            </w:r>
          </w:p>
        </w:tc>
        <w:tc>
          <w:tcPr>
            <w:tcW w:w="3628" w:type="dxa"/>
            <w:shd w:val="clear" w:color="auto" w:fill="2E75B6"/>
          </w:tcPr>
          <w:p w14:paraId="5403C326">
            <w:r>
              <w:rPr>
                <w:rFonts w:ascii="宋体" w:hAnsi="宋体" w:eastAsia="宋体"/>
                <w:b/>
                <w:color w:val="FFFFFF"/>
                <w:sz w:val="20"/>
              </w:rPr>
              <w:t>数据来自</w:t>
            </w:r>
          </w:p>
        </w:tc>
        <w:tc>
          <w:tcPr>
            <w:tcW w:w="3855" w:type="dxa"/>
            <w:shd w:val="clear" w:color="auto" w:fill="2E75B6"/>
          </w:tcPr>
          <w:p w14:paraId="66FFC51B">
            <w:r>
              <w:rPr>
                <w:rFonts w:ascii="宋体" w:hAnsi="宋体" w:eastAsia="宋体"/>
                <w:b/>
                <w:color w:val="FFFFFF"/>
                <w:sz w:val="20"/>
              </w:rPr>
              <w:t>常用场景</w:t>
            </w:r>
          </w:p>
        </w:tc>
      </w:tr>
      <w:tr w14:paraId="14C16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ACEE981">
            <w:r>
              <w:rPr>
                <w:rFonts w:ascii="宋体" w:hAnsi="宋体" w:eastAsia="宋体"/>
                <w:b w:val="0"/>
                <w:sz w:val="20"/>
              </w:rPr>
              <w:t>数据表</w:t>
            </w:r>
          </w:p>
        </w:tc>
        <w:tc>
          <w:tcPr>
            <w:tcW w:w="3628" w:type="dxa"/>
          </w:tcPr>
          <w:p w14:paraId="4FD7D7AE">
            <w:r>
              <w:rPr>
                <w:rFonts w:ascii="宋体" w:hAnsi="宋体" w:eastAsia="宋体"/>
                <w:b w:val="0"/>
                <w:sz w:val="20"/>
              </w:rPr>
              <w:t>变量的当前值</w:t>
            </w:r>
          </w:p>
        </w:tc>
        <w:tc>
          <w:tcPr>
            <w:tcW w:w="3855" w:type="dxa"/>
          </w:tcPr>
          <w:p w14:paraId="1F388216">
            <w:r>
              <w:rPr>
                <w:rFonts w:ascii="宋体" w:hAnsi="宋体" w:eastAsia="宋体"/>
                <w:b w:val="0"/>
                <w:sz w:val="20"/>
              </w:rPr>
              <w:t>实时总览</w:t>
            </w:r>
          </w:p>
        </w:tc>
      </w:tr>
      <w:tr w14:paraId="1F1CE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48CD7F8D">
            <w:r>
              <w:rPr>
                <w:rFonts w:ascii="宋体" w:hAnsi="宋体" w:eastAsia="宋体"/>
                <w:b w:val="0"/>
                <w:sz w:val="20"/>
              </w:rPr>
              <w:t>历史表</w:t>
            </w:r>
          </w:p>
        </w:tc>
        <w:tc>
          <w:tcPr>
            <w:tcW w:w="3628" w:type="dxa"/>
            <w:shd w:val="clear" w:color="auto" w:fill="F4F8FC"/>
          </w:tcPr>
          <w:p w14:paraId="3E31928F">
            <w:r>
              <w:rPr>
                <w:rFonts w:ascii="宋体" w:hAnsi="宋体" w:eastAsia="宋体"/>
                <w:b w:val="0"/>
                <w:sz w:val="20"/>
              </w:rPr>
              <w:t>历史库按时段查询</w:t>
            </w:r>
          </w:p>
        </w:tc>
        <w:tc>
          <w:tcPr>
            <w:tcW w:w="3855" w:type="dxa"/>
            <w:shd w:val="clear" w:color="auto" w:fill="F4F8FC"/>
          </w:tcPr>
          <w:p w14:paraId="73013356">
            <w:r>
              <w:rPr>
                <w:rFonts w:ascii="宋体" w:hAnsi="宋体" w:eastAsia="宋体"/>
                <w:b w:val="0"/>
                <w:sz w:val="20"/>
              </w:rPr>
              <w:t>班中回看</w:t>
            </w:r>
          </w:p>
        </w:tc>
      </w:tr>
      <w:tr w14:paraId="59F0C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A59D3E1">
            <w:r>
              <w:rPr>
                <w:rFonts w:ascii="宋体" w:hAnsi="宋体" w:eastAsia="宋体"/>
                <w:b w:val="0"/>
                <w:sz w:val="20"/>
              </w:rPr>
              <w:t>警报表</w:t>
            </w:r>
          </w:p>
        </w:tc>
        <w:tc>
          <w:tcPr>
            <w:tcW w:w="3628" w:type="dxa"/>
          </w:tcPr>
          <w:p w14:paraId="742FDE8D">
            <w:r>
              <w:rPr>
                <w:rFonts w:ascii="宋体" w:hAnsi="宋体" w:eastAsia="宋体"/>
                <w:b w:val="0"/>
                <w:sz w:val="20"/>
              </w:rPr>
              <w:t>当前报警</w:t>
            </w:r>
          </w:p>
        </w:tc>
        <w:tc>
          <w:tcPr>
            <w:tcW w:w="3855" w:type="dxa"/>
          </w:tcPr>
          <w:p w14:paraId="4AA5C8FF">
            <w:r>
              <w:rPr>
                <w:rFonts w:ascii="宋体" w:hAnsi="宋体" w:eastAsia="宋体"/>
                <w:b w:val="0"/>
                <w:sz w:val="20"/>
              </w:rPr>
              <w:t>值班监视</w:t>
            </w:r>
          </w:p>
        </w:tc>
      </w:tr>
      <w:tr w14:paraId="513FF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37106085">
            <w:r>
              <w:rPr>
                <w:rFonts w:ascii="宋体" w:hAnsi="宋体" w:eastAsia="宋体"/>
                <w:b w:val="0"/>
                <w:sz w:val="20"/>
              </w:rPr>
              <w:t>警报历史表</w:t>
            </w:r>
          </w:p>
        </w:tc>
        <w:tc>
          <w:tcPr>
            <w:tcW w:w="3628" w:type="dxa"/>
            <w:shd w:val="clear" w:color="auto" w:fill="F4F8FC"/>
          </w:tcPr>
          <w:p w14:paraId="6B4B6768">
            <w:r>
              <w:rPr>
                <w:rFonts w:ascii="宋体" w:hAnsi="宋体" w:eastAsia="宋体"/>
                <w:b w:val="0"/>
                <w:sz w:val="20"/>
              </w:rPr>
              <w:t>已发生并归档的报警</w:t>
            </w:r>
          </w:p>
        </w:tc>
        <w:tc>
          <w:tcPr>
            <w:tcW w:w="3855" w:type="dxa"/>
            <w:shd w:val="clear" w:color="auto" w:fill="F4F8FC"/>
          </w:tcPr>
          <w:p w14:paraId="620B329F">
            <w:r>
              <w:rPr>
                <w:rFonts w:ascii="宋体" w:hAnsi="宋体" w:eastAsia="宋体"/>
                <w:b w:val="0"/>
                <w:sz w:val="20"/>
              </w:rPr>
              <w:t>事故追溯</w:t>
            </w:r>
          </w:p>
        </w:tc>
      </w:tr>
      <w:tr w14:paraId="0D4CA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3182BED">
            <w:r>
              <w:rPr>
                <w:rFonts w:ascii="宋体" w:hAnsi="宋体" w:eastAsia="宋体"/>
                <w:b w:val="0"/>
                <w:sz w:val="20"/>
              </w:rPr>
              <w:t>报告表</w:t>
            </w:r>
          </w:p>
        </w:tc>
        <w:tc>
          <w:tcPr>
            <w:tcW w:w="3628" w:type="dxa"/>
          </w:tcPr>
          <w:p w14:paraId="25087A02">
            <w:r>
              <w:rPr>
                <w:rFonts w:ascii="宋体" w:hAnsi="宋体" w:eastAsia="宋体"/>
                <w:b w:val="0"/>
                <w:sz w:val="20"/>
              </w:rPr>
              <w:t>已生成的报表数据</w:t>
            </w:r>
          </w:p>
        </w:tc>
        <w:tc>
          <w:tcPr>
            <w:tcW w:w="3855" w:type="dxa"/>
          </w:tcPr>
          <w:p w14:paraId="6B68508E">
            <w:r>
              <w:rPr>
                <w:rFonts w:ascii="宋体" w:hAnsi="宋体" w:eastAsia="宋体"/>
                <w:b w:val="0"/>
                <w:sz w:val="20"/>
              </w:rPr>
              <w:t>交接班报表</w:t>
            </w:r>
          </w:p>
        </w:tc>
      </w:tr>
    </w:tbl>
    <w:p w14:paraId="22E35037"/>
    <w:p w14:paraId="0AFDB1B6">
      <w:pPr>
        <w:ind w:firstLine="0"/>
      </w:pPr>
      <w:r>
        <w:rPr>
          <w:rFonts w:ascii="宋体" w:hAnsi="宋体" w:eastAsia="宋体"/>
          <w:sz w:val="21"/>
        </w:rPr>
        <w:t>列的类型可以是：名称、标签、变量、设备、日期/时间。日期/时间列可指定格式（例如 DD/MM/YYYY - HH:mm:ss），数值列可指定小数格式（例如 0.000）。分页器可设“每页项目”数量。</w:t>
      </w:r>
    </w:p>
    <w:p w14:paraId="458347FD">
      <w:pPr>
        <w:pStyle w:val="4"/>
      </w:pPr>
      <w:bookmarkStart w:id="72" w:name="_Toc5334"/>
      <w:r>
        <w:rPr>
          <w:rFonts w:ascii="微软雅黑" w:hAnsi="微软雅黑" w:eastAsia="微软雅黑"/>
          <w:b/>
          <w:color w:val="2E75B6"/>
          <w:sz w:val="28"/>
        </w:rPr>
        <w:t>9.6 本章验收清单</w:t>
      </w:r>
      <w:bookmarkEnd w:id="72"/>
    </w:p>
    <w:p w14:paraId="1687C6A2">
      <w:pPr>
        <w:pStyle w:val="14"/>
      </w:pPr>
      <w:r>
        <w:rPr>
          <w:rFonts w:ascii="宋体" w:hAnsi="宋体" w:eastAsia="宋体"/>
          <w:sz w:val="21"/>
        </w:rPr>
        <w:t>画面上每个需要随变量变化的元素，都是控件而不是图片；</w:t>
      </w:r>
    </w:p>
    <w:p w14:paraId="643C9F90">
      <w:pPr>
        <w:pStyle w:val="14"/>
      </w:pPr>
      <w:r>
        <w:rPr>
          <w:rFonts w:ascii="宋体" w:hAnsi="宋体" w:eastAsia="宋体"/>
          <w:sz w:val="21"/>
        </w:rPr>
        <w:t>每个控件的名称（id）唯一、无中文、可读；</w:t>
      </w:r>
    </w:p>
    <w:p w14:paraId="05B7E62A">
      <w:pPr>
        <w:pStyle w:val="14"/>
      </w:pPr>
      <w:r>
        <w:rPr>
          <w:rFonts w:ascii="宋体" w:hAnsi="宋体" w:eastAsia="宋体"/>
          <w:sz w:val="21"/>
        </w:rPr>
        <w:t>输出值的小数位与实际工艺精度一致（不要一律两位）；</w:t>
      </w:r>
    </w:p>
    <w:p w14:paraId="1B1E1065">
      <w:pPr>
        <w:pStyle w:val="14"/>
      </w:pPr>
      <w:r>
        <w:rPr>
          <w:rFonts w:ascii="宋体" w:hAnsi="宋体" w:eastAsia="宋体"/>
          <w:sz w:val="21"/>
        </w:rPr>
        <w:t>输入值和按钮都已确认有权限限制。</w:t>
      </w:r>
    </w:p>
    <w:p w14:paraId="5BB590B7">
      <w:pPr>
        <w:pStyle w:val="3"/>
        <w:spacing w:before="280" w:after="120"/>
      </w:pPr>
      <w:bookmarkStart w:id="73" w:name="_Toc15874"/>
      <w:r>
        <w:rPr>
          <w:rFonts w:ascii="微软雅黑" w:hAnsi="微软雅黑" w:eastAsia="微软雅黑"/>
          <w:b/>
          <w:color w:val="1F4E79"/>
          <w:sz w:val="34"/>
        </w:rPr>
        <w:t>第 10 章  动画连接：让画面动起来</w:t>
      </w:r>
      <w:bookmarkEnd w:id="73"/>
    </w:p>
    <w:p w14:paraId="5B66048F">
      <w:pPr>
        <w:ind w:firstLine="0"/>
      </w:pPr>
      <w:r>
        <w:rPr>
          <w:rFonts w:ascii="宋体" w:hAnsi="宋体" w:eastAsia="宋体"/>
          <w:sz w:val="21"/>
        </w:rPr>
        <w:t>组态软件的灵魂就是“动画连接”：把一个变量绑到元素上，规定“变量在什么范围内，元素表现成什么样”。本产品的动画在右侧属性面板的“动画”页签里配置。</w:t>
      </w:r>
    </w:p>
    <w:p w14:paraId="7DC5183A">
      <w:pPr>
        <w:pStyle w:val="4"/>
      </w:pPr>
      <w:bookmarkStart w:id="74" w:name="_Toc7811"/>
      <w:r>
        <w:rPr>
          <w:rFonts w:ascii="微软雅黑" w:hAnsi="微软雅黑" w:eastAsia="微软雅黑"/>
          <w:b/>
          <w:color w:val="2E75B6"/>
          <w:sz w:val="28"/>
        </w:rPr>
        <w:t>10.1 十七种动画动作</w:t>
      </w:r>
      <w:bookmarkEnd w:id="74"/>
    </w:p>
    <w:p w14:paraId="183A5080">
      <w:pPr>
        <w:ind w:firstLine="0"/>
      </w:pPr>
      <w:r>
        <w:rPr>
          <w:rFonts w:ascii="宋体" w:hAnsi="宋体" w:eastAsia="宋体"/>
          <w:sz w:val="21"/>
        </w:rPr>
        <w:t>下表是本产品全部可用的动画动作。第一列是界面上的中文名，第二列说明它改变元素的什么表现。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7371"/>
      </w:tblGrid>
      <w:tr w14:paraId="1A5CA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76F09EE3">
            <w:r>
              <w:rPr>
                <w:rFonts w:ascii="宋体" w:hAnsi="宋体" w:eastAsia="宋体"/>
                <w:b/>
                <w:color w:val="FFFFFF"/>
                <w:sz w:val="20"/>
              </w:rPr>
              <w:t>动作</w:t>
            </w:r>
          </w:p>
        </w:tc>
        <w:tc>
          <w:tcPr>
            <w:tcW w:w="7427" w:type="dxa"/>
            <w:shd w:val="clear" w:color="auto" w:fill="2E75B6"/>
          </w:tcPr>
          <w:p w14:paraId="60438312">
            <w:r>
              <w:rPr>
                <w:rFonts w:ascii="宋体" w:hAnsi="宋体" w:eastAsia="宋体"/>
                <w:b/>
                <w:color w:val="FFFFFF"/>
                <w:sz w:val="20"/>
              </w:rPr>
              <w:t>作用</w:t>
            </w:r>
          </w:p>
        </w:tc>
      </w:tr>
      <w:tr w14:paraId="03287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E7A435A">
            <w:r>
              <w:rPr>
                <w:rFonts w:ascii="宋体" w:hAnsi="宋体" w:eastAsia="宋体"/>
                <w:b w:val="0"/>
                <w:sz w:val="20"/>
              </w:rPr>
              <w:t>隐藏</w:t>
            </w:r>
          </w:p>
        </w:tc>
        <w:tc>
          <w:tcPr>
            <w:tcW w:w="7427" w:type="dxa"/>
          </w:tcPr>
          <w:p w14:paraId="1792AB98">
            <w:r>
              <w:rPr>
                <w:rFonts w:ascii="宋体" w:hAnsi="宋体" w:eastAsia="宋体"/>
                <w:b w:val="0"/>
                <w:sz w:val="20"/>
              </w:rPr>
              <w:t>条件成立时元素不可见</w:t>
            </w:r>
          </w:p>
        </w:tc>
      </w:tr>
      <w:tr w14:paraId="420FF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3A23901F">
            <w:r>
              <w:rPr>
                <w:rFonts w:ascii="宋体" w:hAnsi="宋体" w:eastAsia="宋体"/>
                <w:b w:val="0"/>
                <w:sz w:val="20"/>
              </w:rPr>
              <w:t>显示</w:t>
            </w:r>
          </w:p>
        </w:tc>
        <w:tc>
          <w:tcPr>
            <w:tcW w:w="7427" w:type="dxa"/>
            <w:shd w:val="clear" w:color="auto" w:fill="F4F8FC"/>
          </w:tcPr>
          <w:p w14:paraId="15DC9493">
            <w:r>
              <w:rPr>
                <w:rFonts w:ascii="宋体" w:hAnsi="宋体" w:eastAsia="宋体"/>
                <w:b w:val="0"/>
                <w:sz w:val="20"/>
              </w:rPr>
              <w:t>条件成立时元素出现</w:t>
            </w:r>
          </w:p>
        </w:tc>
      </w:tr>
      <w:tr w14:paraId="210E8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3F1A7A3">
            <w:r>
              <w:rPr>
                <w:rFonts w:ascii="宋体" w:hAnsi="宋体" w:eastAsia="宋体"/>
                <w:b w:val="0"/>
                <w:sz w:val="20"/>
              </w:rPr>
              <w:t>闪烁</w:t>
            </w:r>
          </w:p>
        </w:tc>
        <w:tc>
          <w:tcPr>
            <w:tcW w:w="7427" w:type="dxa"/>
          </w:tcPr>
          <w:p w14:paraId="1B218AB8">
            <w:r>
              <w:rPr>
                <w:rFonts w:ascii="宋体" w:hAnsi="宋体" w:eastAsia="宋体"/>
                <w:b w:val="0"/>
                <w:sz w:val="20"/>
              </w:rPr>
              <w:t>按设定频率明暗交替，用于提醒</w:t>
            </w:r>
          </w:p>
        </w:tc>
      </w:tr>
      <w:tr w14:paraId="0D5CA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02A17117">
            <w:r>
              <w:rPr>
                <w:rFonts w:ascii="宋体" w:hAnsi="宋体" w:eastAsia="宋体"/>
                <w:b w:val="0"/>
                <w:sz w:val="20"/>
              </w:rPr>
              <w:t>颜色</w:t>
            </w:r>
          </w:p>
        </w:tc>
        <w:tc>
          <w:tcPr>
            <w:tcW w:w="7427" w:type="dxa"/>
            <w:shd w:val="clear" w:color="auto" w:fill="F4F8FC"/>
          </w:tcPr>
          <w:p w14:paraId="46E6F9BA">
            <w:r>
              <w:rPr>
                <w:rFonts w:ascii="宋体" w:hAnsi="宋体" w:eastAsia="宋体"/>
                <w:b w:val="0"/>
                <w:sz w:val="20"/>
              </w:rPr>
              <w:t>按变量范围改变填充/文字颜色</w:t>
            </w:r>
          </w:p>
        </w:tc>
      </w:tr>
      <w:tr w14:paraId="77075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B1212F7">
            <w:r>
              <w:rPr>
                <w:rFonts w:ascii="宋体" w:hAnsi="宋体" w:eastAsia="宋体"/>
                <w:b w:val="0"/>
                <w:sz w:val="20"/>
              </w:rPr>
              <w:t>旋转</w:t>
            </w:r>
          </w:p>
        </w:tc>
        <w:tc>
          <w:tcPr>
            <w:tcW w:w="7427" w:type="dxa"/>
          </w:tcPr>
          <w:p w14:paraId="750D33C0">
            <w:r>
              <w:rPr>
                <w:rFonts w:ascii="宋体" w:hAnsi="宋体" w:eastAsia="宋体"/>
                <w:b w:val="0"/>
                <w:sz w:val="20"/>
              </w:rPr>
              <w:t>按变量值旋转指定角度</w:t>
            </w:r>
          </w:p>
        </w:tc>
      </w:tr>
      <w:tr w14:paraId="7D273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06333D34">
            <w:r>
              <w:rPr>
                <w:rFonts w:ascii="宋体" w:hAnsi="宋体" w:eastAsia="宋体"/>
                <w:b w:val="0"/>
                <w:sz w:val="20"/>
              </w:rPr>
              <w:t>顺时针转动</w:t>
            </w:r>
          </w:p>
        </w:tc>
        <w:tc>
          <w:tcPr>
            <w:tcW w:w="7427" w:type="dxa"/>
            <w:shd w:val="clear" w:color="auto" w:fill="F4F8FC"/>
          </w:tcPr>
          <w:p w14:paraId="4DD80A1D">
            <w:r>
              <w:rPr>
                <w:rFonts w:ascii="宋体" w:hAnsi="宋体" w:eastAsia="宋体"/>
                <w:b w:val="0"/>
                <w:sz w:val="20"/>
              </w:rPr>
              <w:t>连续顺时针旋转（风机、泵）</w:t>
            </w:r>
          </w:p>
        </w:tc>
      </w:tr>
      <w:tr w14:paraId="2C90F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13113E5">
            <w:r>
              <w:rPr>
                <w:rFonts w:ascii="宋体" w:hAnsi="宋体" w:eastAsia="宋体"/>
                <w:b w:val="0"/>
                <w:sz w:val="20"/>
              </w:rPr>
              <w:t>逆时针转弯</w:t>
            </w:r>
          </w:p>
        </w:tc>
        <w:tc>
          <w:tcPr>
            <w:tcW w:w="7427" w:type="dxa"/>
          </w:tcPr>
          <w:p w14:paraId="4293E6E0">
            <w:r>
              <w:rPr>
                <w:rFonts w:ascii="宋体" w:hAnsi="宋体" w:eastAsia="宋体"/>
                <w:b w:val="0"/>
                <w:sz w:val="20"/>
              </w:rPr>
              <w:t>连续逆时针旋转</w:t>
            </w:r>
          </w:p>
        </w:tc>
      </w:tr>
      <w:tr w14:paraId="79361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04D48887">
            <w:r>
              <w:rPr>
                <w:rFonts w:ascii="宋体" w:hAnsi="宋体" w:eastAsia="宋体"/>
                <w:b w:val="0"/>
                <w:sz w:val="20"/>
              </w:rPr>
              <w:t>向上和向下</w:t>
            </w:r>
          </w:p>
        </w:tc>
        <w:tc>
          <w:tcPr>
            <w:tcW w:w="7427" w:type="dxa"/>
            <w:shd w:val="clear" w:color="auto" w:fill="F4F8FC"/>
          </w:tcPr>
          <w:p w14:paraId="5E750082">
            <w:r>
              <w:rPr>
                <w:rFonts w:ascii="宋体" w:hAnsi="宋体" w:eastAsia="宋体"/>
                <w:b w:val="0"/>
                <w:sz w:val="20"/>
              </w:rPr>
              <w:t>在两点之间往返移动</w:t>
            </w:r>
          </w:p>
        </w:tc>
      </w:tr>
      <w:tr w14:paraId="70590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6099A76">
            <w:r>
              <w:rPr>
                <w:rFonts w:ascii="宋体" w:hAnsi="宋体" w:eastAsia="宋体"/>
                <w:b w:val="0"/>
                <w:sz w:val="20"/>
              </w:rPr>
              <w:t>移动</w:t>
            </w:r>
          </w:p>
        </w:tc>
        <w:tc>
          <w:tcPr>
            <w:tcW w:w="7427" w:type="dxa"/>
          </w:tcPr>
          <w:p w14:paraId="1308D9AC">
            <w:r>
              <w:rPr>
                <w:rFonts w:ascii="宋体" w:hAnsi="宋体" w:eastAsia="宋体"/>
                <w:b w:val="0"/>
                <w:sz w:val="20"/>
              </w:rPr>
              <w:t>按变量值沿指定方向位移</w:t>
            </w:r>
          </w:p>
        </w:tc>
      </w:tr>
      <w:tr w14:paraId="7866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4E96A916">
            <w:r>
              <w:rPr>
                <w:rFonts w:ascii="宋体" w:hAnsi="宋体" w:eastAsia="宋体"/>
                <w:b w:val="0"/>
                <w:sz w:val="20"/>
              </w:rPr>
              <w:t>按标签移动</w:t>
            </w:r>
          </w:p>
        </w:tc>
        <w:tc>
          <w:tcPr>
            <w:tcW w:w="7427" w:type="dxa"/>
            <w:shd w:val="clear" w:color="auto" w:fill="F4F8FC"/>
          </w:tcPr>
          <w:p w14:paraId="24189945">
            <w:r>
              <w:rPr>
                <w:rFonts w:ascii="宋体" w:hAnsi="宋体" w:eastAsia="宋体"/>
                <w:b w:val="0"/>
                <w:sz w:val="20"/>
              </w:rPr>
              <w:t>用两个标签分别驱动 X、Y 位移</w:t>
            </w:r>
          </w:p>
        </w:tc>
      </w:tr>
      <w:tr w14:paraId="22294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48FBEE1">
            <w:r>
              <w:rPr>
                <w:rFonts w:ascii="宋体" w:hAnsi="宋体" w:eastAsia="宋体"/>
                <w:b w:val="0"/>
                <w:sz w:val="20"/>
              </w:rPr>
              <w:t>停止</w:t>
            </w:r>
          </w:p>
        </w:tc>
        <w:tc>
          <w:tcPr>
            <w:tcW w:w="7427" w:type="dxa"/>
          </w:tcPr>
          <w:p w14:paraId="75DA7E8F">
            <w:r>
              <w:rPr>
                <w:rFonts w:ascii="宋体" w:hAnsi="宋体" w:eastAsia="宋体"/>
                <w:b w:val="0"/>
                <w:sz w:val="20"/>
              </w:rPr>
              <w:t>条件成立时停下当前动画</w:t>
            </w:r>
          </w:p>
        </w:tc>
      </w:tr>
      <w:tr w14:paraId="02416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54ACDD4F">
            <w:r>
              <w:rPr>
                <w:rFonts w:ascii="宋体" w:hAnsi="宋体" w:eastAsia="宋体"/>
                <w:b w:val="0"/>
                <w:sz w:val="20"/>
              </w:rPr>
              <w:t>开始</w:t>
            </w:r>
          </w:p>
        </w:tc>
        <w:tc>
          <w:tcPr>
            <w:tcW w:w="7427" w:type="dxa"/>
            <w:shd w:val="clear" w:color="auto" w:fill="F4F8FC"/>
          </w:tcPr>
          <w:p w14:paraId="6CFC7CCC">
            <w:r>
              <w:rPr>
                <w:rFonts w:ascii="宋体" w:hAnsi="宋体" w:eastAsia="宋体"/>
                <w:b w:val="0"/>
                <w:sz w:val="20"/>
              </w:rPr>
              <w:t>条件成立时启动动画</w:t>
            </w:r>
          </w:p>
        </w:tc>
      </w:tr>
      <w:tr w14:paraId="4CCDD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1EF7E42">
            <w:r>
              <w:rPr>
                <w:rFonts w:ascii="宋体" w:hAnsi="宋体" w:eastAsia="宋体"/>
                <w:b w:val="0"/>
                <w:sz w:val="20"/>
              </w:rPr>
              <w:t>暂停</w:t>
            </w:r>
          </w:p>
        </w:tc>
        <w:tc>
          <w:tcPr>
            <w:tcW w:w="7427" w:type="dxa"/>
          </w:tcPr>
          <w:p w14:paraId="195C1E08">
            <w:r>
              <w:rPr>
                <w:rFonts w:ascii="宋体" w:hAnsi="宋体" w:eastAsia="宋体"/>
                <w:b w:val="0"/>
                <w:sz w:val="20"/>
              </w:rPr>
              <w:t>条件成立时暂停动画</w:t>
            </w:r>
          </w:p>
        </w:tc>
      </w:tr>
      <w:tr w14:paraId="58B53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05D45513">
            <w:r>
              <w:rPr>
                <w:rFonts w:ascii="宋体" w:hAnsi="宋体" w:eastAsia="宋体"/>
                <w:b w:val="0"/>
                <w:sz w:val="20"/>
              </w:rPr>
              <w:t>复位</w:t>
            </w:r>
          </w:p>
        </w:tc>
        <w:tc>
          <w:tcPr>
            <w:tcW w:w="7427" w:type="dxa"/>
            <w:shd w:val="clear" w:color="auto" w:fill="F4F8FC"/>
          </w:tcPr>
          <w:p w14:paraId="252B21D8">
            <w:r>
              <w:rPr>
                <w:rFonts w:ascii="宋体" w:hAnsi="宋体" w:eastAsia="宋体"/>
                <w:b w:val="0"/>
                <w:sz w:val="20"/>
              </w:rPr>
              <w:t>把元素恢复到初始状态</w:t>
            </w:r>
          </w:p>
        </w:tc>
      </w:tr>
      <w:tr w14:paraId="4A4D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F0F3E43">
            <w:r>
              <w:rPr>
                <w:rFonts w:ascii="宋体" w:hAnsi="宋体" w:eastAsia="宋体"/>
                <w:b w:val="0"/>
                <w:sz w:val="20"/>
              </w:rPr>
              <w:t>更新图像</w:t>
            </w:r>
          </w:p>
        </w:tc>
        <w:tc>
          <w:tcPr>
            <w:tcW w:w="7427" w:type="dxa"/>
          </w:tcPr>
          <w:p w14:paraId="42A9F896">
            <w:r>
              <w:rPr>
                <w:rFonts w:ascii="宋体" w:hAnsi="宋体" w:eastAsia="宋体"/>
                <w:b w:val="0"/>
                <w:sz w:val="20"/>
              </w:rPr>
              <w:t>条件成立时刷新图片内容</w:t>
            </w:r>
          </w:p>
        </w:tc>
      </w:tr>
      <w:tr w14:paraId="6F83D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1F28319A">
            <w:r>
              <w:rPr>
                <w:rFonts w:ascii="宋体" w:hAnsi="宋体" w:eastAsia="宋体"/>
                <w:b w:val="0"/>
                <w:sz w:val="20"/>
              </w:rPr>
              <w:t>加载图像</w:t>
            </w:r>
          </w:p>
        </w:tc>
        <w:tc>
          <w:tcPr>
            <w:tcW w:w="7427" w:type="dxa"/>
            <w:shd w:val="clear" w:color="auto" w:fill="F4F8FC"/>
          </w:tcPr>
          <w:p w14:paraId="6B82C5A4">
            <w:r>
              <w:rPr>
                <w:rFonts w:ascii="宋体" w:hAnsi="宋体" w:eastAsia="宋体"/>
                <w:b w:val="0"/>
                <w:sz w:val="20"/>
              </w:rPr>
              <w:t>按条件加载指定图片（状态图切换）</w:t>
            </w:r>
          </w:p>
        </w:tc>
      </w:tr>
      <w:tr w14:paraId="4FE3A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D270E60">
            <w:r>
              <w:rPr>
                <w:rFonts w:ascii="宋体" w:hAnsi="宋体" w:eastAsia="宋体"/>
                <w:b w:val="0"/>
                <w:sz w:val="20"/>
              </w:rPr>
              <w:t>监控</w:t>
            </w:r>
          </w:p>
        </w:tc>
        <w:tc>
          <w:tcPr>
            <w:tcW w:w="7427" w:type="dxa"/>
          </w:tcPr>
          <w:p w14:paraId="3E1F309E">
            <w:r>
              <w:rPr>
                <w:rFonts w:ascii="宋体" w:hAnsi="宋体" w:eastAsia="宋体"/>
                <w:b w:val="0"/>
                <w:sz w:val="20"/>
              </w:rPr>
              <w:t>把元素绑定到某路视频/监控源，作为画面内的监视窗</w:t>
            </w:r>
          </w:p>
        </w:tc>
      </w:tr>
    </w:tbl>
    <w:p w14:paraId="4F892EBD"/>
    <w:p w14:paraId="25138E00">
      <w:pPr>
        <w:pStyle w:val="4"/>
      </w:pPr>
      <w:bookmarkStart w:id="75" w:name="_Toc22248"/>
      <w:r>
        <w:rPr>
          <w:rFonts w:ascii="微软雅黑" w:hAnsi="微软雅黑" w:eastAsia="微软雅黑"/>
          <w:b/>
          <w:color w:val="2E75B6"/>
          <w:sz w:val="28"/>
        </w:rPr>
        <w:t>10.2 一条动画由四段组成</w:t>
      </w:r>
      <w:bookmarkEnd w:id="75"/>
    </w:p>
    <w:p w14:paraId="2B891CF6">
      <w:pPr>
        <w:ind w:firstLine="0"/>
      </w:pPr>
      <w:r>
        <w:rPr>
          <w:rFonts w:ascii="宋体" w:hAnsi="宋体" w:eastAsia="宋体"/>
          <w:sz w:val="21"/>
        </w:rPr>
        <w:t>不管选哪种动作，配置面板都是同一套逻辑，按顺序填四段就不会错：</w:t>
      </w:r>
    </w:p>
    <w:p w14:paraId="4EBB8ABF">
      <w:pPr>
        <w:pStyle w:val="14"/>
      </w:pPr>
      <w:r>
        <w:rPr>
          <w:rFonts w:ascii="宋体" w:hAnsi="宋体" w:eastAsia="宋体"/>
          <w:sz w:val="21"/>
        </w:rPr>
        <w:t>绑定：选哪个变量（必须先在变量词典里存在）；</w:t>
      </w:r>
    </w:p>
    <w:p w14:paraId="012E5C5F">
      <w:pPr>
        <w:pStyle w:val="14"/>
      </w:pPr>
      <w:r>
        <w:rPr>
          <w:rFonts w:ascii="宋体" w:hAnsi="宋体" w:eastAsia="宋体"/>
          <w:sz w:val="21"/>
        </w:rPr>
        <w:t>范围：变量的哪一段区间触发（最小值 / 最大值，可多段）；</w:t>
      </w:r>
    </w:p>
    <w:p w14:paraId="27AA6E81">
      <w:pPr>
        <w:pStyle w:val="14"/>
      </w:pPr>
      <w:r>
        <w:rPr>
          <w:rFonts w:ascii="宋体" w:hAnsi="宋体" w:eastAsia="宋体"/>
          <w:sz w:val="21"/>
        </w:rPr>
        <w:t>表现：触发后元素怎么变（颜色、角度、位移量、图片、频率）；</w:t>
      </w:r>
    </w:p>
    <w:p w14:paraId="788DFA3D">
      <w:pPr>
        <w:pStyle w:val="14"/>
      </w:pPr>
      <w:r>
        <w:rPr>
          <w:rFonts w:ascii="宋体" w:hAnsi="宋体" w:eastAsia="宋体"/>
          <w:sz w:val="21"/>
        </w:rPr>
        <w:t>条件（可选）：再叠加一个“使能”变量或权限，避免误动作。</w:t>
      </w:r>
    </w:p>
    <w:p w14:paraId="42D028E7">
      <w:pPr>
        <w:ind w:firstLine="0"/>
      </w:pPr>
      <w:r>
        <w:rPr>
          <w:rFonts w:ascii="宋体" w:hAnsi="宋体" w:eastAsia="宋体"/>
          <w:sz w:val="21"/>
        </w:rPr>
        <w:t>举个例子：泵运行时叶轮转。绑定 pump1_run（布尔），范围“真”，表现选“顺时针转动”，速度填一个肉眼看着舒服的值。变量为假时自动停转，不需要再配一条“停止”。</w:t>
      </w:r>
    </w:p>
    <w:p w14:paraId="3B07428D">
      <w:pPr>
        <w:pStyle w:val="4"/>
      </w:pPr>
      <w:bookmarkStart w:id="76" w:name="_Toc5681"/>
      <w:r>
        <w:rPr>
          <w:rFonts w:ascii="微软雅黑" w:hAnsi="微软雅黑" w:eastAsia="微软雅黑"/>
          <w:b/>
          <w:color w:val="2E75B6"/>
          <w:sz w:val="28"/>
        </w:rPr>
        <w:t>10.3 颜色动画的分段写法</w:t>
      </w:r>
      <w:bookmarkEnd w:id="76"/>
    </w:p>
    <w:p w14:paraId="5C25BB86">
      <w:pPr>
        <w:ind w:firstLine="0"/>
      </w:pPr>
      <w:r>
        <w:rPr>
          <w:rFonts w:ascii="宋体" w:hAnsi="宋体" w:eastAsia="宋体"/>
          <w:sz w:val="21"/>
        </w:rPr>
        <w:t>颜色动画最容易配错，因为它是“区间叠加”的。正确做法是按从小到大的顺序，一段一段加：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1690"/>
        <w:gridCol w:w="5343"/>
      </w:tblGrid>
      <w:tr w14:paraId="0543B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1A2DB29F">
            <w:r>
              <w:rPr>
                <w:rFonts w:ascii="宋体" w:hAnsi="宋体" w:eastAsia="宋体"/>
                <w:b/>
                <w:color w:val="FFFFFF"/>
                <w:sz w:val="20"/>
              </w:rPr>
              <w:t>区间</w:t>
            </w:r>
          </w:p>
        </w:tc>
        <w:tc>
          <w:tcPr>
            <w:tcW w:w="1701" w:type="dxa"/>
            <w:shd w:val="clear" w:color="auto" w:fill="2E75B6"/>
          </w:tcPr>
          <w:p w14:paraId="74BB290D">
            <w:r>
              <w:rPr>
                <w:rFonts w:ascii="宋体" w:hAnsi="宋体" w:eastAsia="宋体"/>
                <w:b/>
                <w:color w:val="FFFFFF"/>
                <w:sz w:val="20"/>
              </w:rPr>
              <w:t>颜色</w:t>
            </w:r>
          </w:p>
        </w:tc>
        <w:tc>
          <w:tcPr>
            <w:tcW w:w="5386" w:type="dxa"/>
            <w:shd w:val="clear" w:color="auto" w:fill="2E75B6"/>
          </w:tcPr>
          <w:p w14:paraId="4FC73CF5"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</w:tr>
      <w:tr w14:paraId="0F91E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405676A">
            <w:r>
              <w:rPr>
                <w:rFonts w:ascii="宋体" w:hAnsi="宋体" w:eastAsia="宋体"/>
                <w:b w:val="0"/>
                <w:sz w:val="20"/>
              </w:rPr>
              <w:t>0 – 60</w:t>
            </w:r>
          </w:p>
        </w:tc>
        <w:tc>
          <w:tcPr>
            <w:tcW w:w="1701" w:type="dxa"/>
          </w:tcPr>
          <w:p w14:paraId="66B5434E">
            <w:r>
              <w:rPr>
                <w:rFonts w:ascii="宋体" w:hAnsi="宋体" w:eastAsia="宋体"/>
                <w:b w:val="0"/>
                <w:sz w:val="20"/>
              </w:rPr>
              <w:t>绿</w:t>
            </w:r>
          </w:p>
        </w:tc>
        <w:tc>
          <w:tcPr>
            <w:tcW w:w="5386" w:type="dxa"/>
          </w:tcPr>
          <w:p w14:paraId="17914542"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</w:tr>
      <w:tr w14:paraId="4923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0B136AB1">
            <w:r>
              <w:rPr>
                <w:rFonts w:ascii="宋体" w:hAnsi="宋体" w:eastAsia="宋体"/>
                <w:b w:val="0"/>
                <w:sz w:val="20"/>
              </w:rPr>
              <w:t>60 – 80</w:t>
            </w:r>
          </w:p>
        </w:tc>
        <w:tc>
          <w:tcPr>
            <w:tcW w:w="1701" w:type="dxa"/>
            <w:shd w:val="clear" w:color="auto" w:fill="F4F8FC"/>
          </w:tcPr>
          <w:p w14:paraId="7E9FF11A">
            <w:r>
              <w:rPr>
                <w:rFonts w:ascii="宋体" w:hAnsi="宋体" w:eastAsia="宋体"/>
                <w:b w:val="0"/>
                <w:sz w:val="20"/>
              </w:rPr>
              <w:t>黄</w:t>
            </w:r>
          </w:p>
        </w:tc>
        <w:tc>
          <w:tcPr>
            <w:tcW w:w="5386" w:type="dxa"/>
            <w:shd w:val="clear" w:color="auto" w:fill="F4F8FC"/>
          </w:tcPr>
          <w:p w14:paraId="7FEFE82D">
            <w:r>
              <w:rPr>
                <w:rFonts w:ascii="宋体" w:hAnsi="宋体" w:eastAsia="宋体"/>
                <w:b w:val="0"/>
                <w:sz w:val="20"/>
              </w:rPr>
              <w:t>偏高</w:t>
            </w:r>
          </w:p>
        </w:tc>
      </w:tr>
      <w:tr w14:paraId="5D9E9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2707306">
            <w:r>
              <w:rPr>
                <w:rFonts w:ascii="宋体" w:hAnsi="宋体" w:eastAsia="宋体"/>
                <w:b w:val="0"/>
                <w:sz w:val="20"/>
              </w:rPr>
              <w:t>80 – 9999</w:t>
            </w:r>
          </w:p>
        </w:tc>
        <w:tc>
          <w:tcPr>
            <w:tcW w:w="1701" w:type="dxa"/>
          </w:tcPr>
          <w:p w14:paraId="60633C7C">
            <w:r>
              <w:rPr>
                <w:rFonts w:ascii="宋体" w:hAnsi="宋体" w:eastAsia="宋体"/>
                <w:b w:val="0"/>
                <w:sz w:val="20"/>
              </w:rPr>
              <w:t>红</w:t>
            </w:r>
          </w:p>
        </w:tc>
        <w:tc>
          <w:tcPr>
            <w:tcW w:w="5386" w:type="dxa"/>
          </w:tcPr>
          <w:p w14:paraId="75AC5AE0">
            <w:r>
              <w:rPr>
                <w:rFonts w:ascii="宋体" w:hAnsi="宋体" w:eastAsia="宋体"/>
                <w:b w:val="0"/>
                <w:sz w:val="20"/>
              </w:rPr>
              <w:t>越限</w:t>
            </w:r>
          </w:p>
        </w:tc>
      </w:tr>
    </w:tbl>
    <w:p w14:paraId="35F437AB"/>
    <w:p w14:paraId="5D8AB070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区间要首尾相接、不留缝、不重叠。留缝会出现“变回默认色”的闪跳，重叠则以先匹配到的那段为准，容易和直觉相反。</w:t>
      </w:r>
    </w:p>
    <w:p w14:paraId="1F6857A2">
      <w:pPr>
        <w:pStyle w:val="4"/>
      </w:pPr>
      <w:bookmarkStart w:id="77" w:name="_Toc31836"/>
      <w:r>
        <w:rPr>
          <w:rFonts w:ascii="微软雅黑" w:hAnsi="微软雅黑" w:eastAsia="微软雅黑"/>
          <w:b/>
          <w:color w:val="2E75B6"/>
          <w:sz w:val="28"/>
        </w:rPr>
        <w:t>10.4 位移与旋转的换算</w:t>
      </w:r>
      <w:bookmarkEnd w:id="77"/>
    </w:p>
    <w:p w14:paraId="0BF0033B">
      <w:pPr>
        <w:ind w:firstLine="0"/>
      </w:pPr>
      <w:r>
        <w:rPr>
          <w:rFonts w:ascii="宋体" w:hAnsi="宋体" w:eastAsia="宋体"/>
          <w:sz w:val="21"/>
        </w:rPr>
        <w:t>位移和旋转都要求“变量值 → 像素/角度”的线性映射。填之前先在纸上算一遍：</w:t>
      </w:r>
    </w:p>
    <w:p w14:paraId="4C834F52">
      <w:pPr>
        <w:pStyle w:val="16"/>
      </w:pPr>
      <w:r>
        <w:rPr>
          <w:rFonts w:ascii="宋体" w:hAnsi="宋体" w:eastAsia="宋体"/>
          <w:sz w:val="21"/>
        </w:rPr>
        <w:t>位移：满量程对应多少像素？例如液位 0–100% 对应 200 px，那么 1% 就是 2 px；</w:t>
      </w:r>
    </w:p>
    <w:p w14:paraId="387CD3E3">
      <w:pPr>
        <w:pStyle w:val="16"/>
      </w:pPr>
      <w:r>
        <w:rPr>
          <w:rFonts w:ascii="宋体" w:hAnsi="宋体" w:eastAsia="宋体"/>
          <w:sz w:val="21"/>
        </w:rPr>
        <w:t>旋转：满量程对应多少度？例如阀位 0–100% 对应 0–90°，那么角度 = 值 × 0.9；</w:t>
      </w:r>
    </w:p>
    <w:p w14:paraId="3C800C62">
      <w:pPr>
        <w:pStyle w:val="16"/>
      </w:pPr>
      <w:r>
        <w:rPr>
          <w:rFonts w:ascii="宋体" w:hAnsi="宋体" w:eastAsia="宋体"/>
          <w:sz w:val="21"/>
        </w:rPr>
        <w:t>换算结果填在动画的“最大值/最小值”里，不要试图在脚本里每帧改位置。</w:t>
      </w:r>
    </w:p>
    <w:p w14:paraId="3E545D22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如果发现元素往反方向动，把两个端点的值对调即可，不要去改画布坐标。</w:t>
      </w:r>
    </w:p>
    <w:p w14:paraId="259E95B0">
      <w:pPr>
        <w:pStyle w:val="4"/>
      </w:pPr>
      <w:bookmarkStart w:id="78" w:name="_Toc1400"/>
      <w:r>
        <w:rPr>
          <w:rFonts w:ascii="微软雅黑" w:hAnsi="微软雅黑" w:eastAsia="微软雅黑"/>
          <w:b/>
          <w:color w:val="2E75B6"/>
          <w:sz w:val="28"/>
        </w:rPr>
        <w:t>10.5 动画之间的优先级</w:t>
      </w:r>
      <w:bookmarkEnd w:id="78"/>
    </w:p>
    <w:p w14:paraId="362EC160">
      <w:pPr>
        <w:ind w:firstLine="0"/>
      </w:pPr>
      <w:r>
        <w:rPr>
          <w:rFonts w:ascii="宋体" w:hAnsi="宋体" w:eastAsia="宋体"/>
          <w:sz w:val="21"/>
        </w:rPr>
        <w:t>同一个元素上可以挂多条动画。实践中的稳定顺序是：先“显示/隐藏”，再“颜色”，最后“移动/旋转”。原因是：元素被隐藏时再做位移没有意义，而颜色和位置互不干扰。同一个属性（比如都在改颜色）挂两条动画会互相覆盖，只保留一条。</w:t>
      </w:r>
    </w:p>
    <w:p w14:paraId="3BCD32F0">
      <w:pPr>
        <w:pStyle w:val="4"/>
      </w:pPr>
      <w:bookmarkStart w:id="79" w:name="_Toc58"/>
      <w:r>
        <w:rPr>
          <w:rFonts w:ascii="微软雅黑" w:hAnsi="微软雅黑" w:eastAsia="微软雅黑"/>
          <w:b/>
          <w:color w:val="2E75B6"/>
          <w:sz w:val="28"/>
        </w:rPr>
        <w:t>10.6 本章验收清单</w:t>
      </w:r>
      <w:bookmarkEnd w:id="79"/>
    </w:p>
    <w:p w14:paraId="4D7ECF10">
      <w:pPr>
        <w:pStyle w:val="14"/>
      </w:pPr>
      <w:r>
        <w:rPr>
          <w:rFonts w:ascii="宋体" w:hAnsi="宋体" w:eastAsia="宋体"/>
          <w:sz w:val="21"/>
        </w:rPr>
        <w:t>每个动画都能说清“绑了哪个变量、哪段范围、变成什么样”；</w:t>
      </w:r>
    </w:p>
    <w:p w14:paraId="56329FF3">
      <w:pPr>
        <w:pStyle w:val="14"/>
      </w:pPr>
      <w:r>
        <w:rPr>
          <w:rFonts w:ascii="宋体" w:hAnsi="宋体" w:eastAsia="宋体"/>
          <w:sz w:val="21"/>
        </w:rPr>
        <w:t>颜色区间无缝隙、无重叠；</w:t>
      </w:r>
    </w:p>
    <w:p w14:paraId="0D34369D">
      <w:pPr>
        <w:pStyle w:val="14"/>
      </w:pPr>
      <w:r>
        <w:rPr>
          <w:rFonts w:ascii="宋体" w:hAnsi="宋体" w:eastAsia="宋体"/>
          <w:sz w:val="21"/>
        </w:rPr>
        <w:t>位移和旋转的换算在纸上验算过；</w:t>
      </w:r>
    </w:p>
    <w:p w14:paraId="228689B6">
      <w:pPr>
        <w:pStyle w:val="14"/>
      </w:pPr>
      <w:r>
        <w:rPr>
          <w:rFonts w:ascii="宋体" w:hAnsi="宋体" w:eastAsia="宋体"/>
          <w:sz w:val="21"/>
        </w:rPr>
        <w:t>同一属性上没有两条互相覆盖的动画；</w:t>
      </w:r>
    </w:p>
    <w:p w14:paraId="6D025FDC">
      <w:pPr>
        <w:pStyle w:val="14"/>
      </w:pPr>
      <w:r>
        <w:rPr>
          <w:rFonts w:ascii="宋体" w:hAnsi="宋体" w:eastAsia="宋体"/>
          <w:sz w:val="21"/>
        </w:rPr>
        <w:t>把变量强制改成边界值，画面表现符合预期（这是必做的验证动作）。</w:t>
      </w:r>
    </w:p>
    <w:p w14:paraId="2B16C856">
      <w:pPr>
        <w:pStyle w:val="3"/>
        <w:spacing w:before="280" w:after="120"/>
      </w:pPr>
      <w:bookmarkStart w:id="80" w:name="_Toc13023"/>
      <w:r>
        <w:rPr>
          <w:rFonts w:ascii="微软雅黑" w:hAnsi="微软雅黑" w:eastAsia="微软雅黑"/>
          <w:b/>
          <w:color w:val="1F4E79"/>
          <w:sz w:val="34"/>
        </w:rPr>
        <w:t>第 11 章  事件与动作：点一下会发生什么</w:t>
      </w:r>
      <w:bookmarkEnd w:id="80"/>
    </w:p>
    <w:p w14:paraId="392CA6FA">
      <w:pPr>
        <w:ind w:firstLine="0"/>
      </w:pPr>
      <w:r>
        <w:rPr>
          <w:rFonts w:ascii="宋体" w:hAnsi="宋体" w:eastAsia="宋体"/>
          <w:sz w:val="21"/>
        </w:rPr>
        <w:t>动画解决的是“变量变了，画面怎么变”；事件解决的是“人点了它，系统做什么”。两者经常一起用：先让按钮看起来可点（动画改颜色），再让点击打开另一个画面（事件）。</w:t>
      </w:r>
    </w:p>
    <w:p w14:paraId="2639FF39">
      <w:pPr>
        <w:pStyle w:val="4"/>
      </w:pPr>
      <w:bookmarkStart w:id="81" w:name="_Toc17061"/>
      <w:r>
        <w:rPr>
          <w:rFonts w:ascii="微软雅黑" w:hAnsi="微软雅黑" w:eastAsia="微软雅黑"/>
          <w:b/>
          <w:color w:val="2E75B6"/>
          <w:sz w:val="28"/>
        </w:rPr>
        <w:t>11.1 九种鼠标与加载事件</w:t>
      </w:r>
      <w:bookmarkEnd w:id="81"/>
    </w:p>
    <w:p w14:paraId="3AEE0D17">
      <w:pPr>
        <w:ind w:firstLine="0"/>
      </w:pPr>
      <w:r>
        <w:rPr>
          <w:rFonts w:ascii="宋体" w:hAnsi="宋体" w:eastAsia="宋体"/>
          <w:sz w:val="21"/>
        </w:rPr>
        <w:t>选中一个图元后，在右侧“交互”页签里可以给它挂事件。可选的事件就是下面九种，没有更多。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3713"/>
        <w:gridCol w:w="3884"/>
      </w:tblGrid>
      <w:tr w14:paraId="54427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75B6"/>
          </w:tcPr>
          <w:p w14:paraId="12663BBC">
            <w:r>
              <w:rPr>
                <w:rFonts w:ascii="宋体" w:hAnsi="宋体" w:eastAsia="宋体"/>
                <w:b/>
                <w:color w:val="FFFFFF"/>
                <w:sz w:val="20"/>
              </w:rPr>
              <w:t>事件</w:t>
            </w:r>
          </w:p>
        </w:tc>
        <w:tc>
          <w:tcPr>
            <w:tcW w:w="3742" w:type="dxa"/>
            <w:shd w:val="clear" w:color="auto" w:fill="2E75B6"/>
          </w:tcPr>
          <w:p w14:paraId="3531AF21">
            <w:r>
              <w:rPr>
                <w:rFonts w:ascii="宋体" w:hAnsi="宋体" w:eastAsia="宋体"/>
                <w:b/>
                <w:color w:val="FFFFFF"/>
                <w:sz w:val="20"/>
              </w:rPr>
              <w:t>什么时候触发</w:t>
            </w:r>
          </w:p>
        </w:tc>
        <w:tc>
          <w:tcPr>
            <w:tcW w:w="3912" w:type="dxa"/>
            <w:shd w:val="clear" w:color="auto" w:fill="2E75B6"/>
          </w:tcPr>
          <w:p w14:paraId="051950E2">
            <w:r>
              <w:rPr>
                <w:rFonts w:ascii="宋体" w:hAnsi="宋体" w:eastAsia="宋体"/>
                <w:b/>
                <w:color w:val="FFFFFF"/>
                <w:sz w:val="20"/>
              </w:rPr>
              <w:t>典型用途</w:t>
            </w:r>
          </w:p>
        </w:tc>
      </w:tr>
      <w:tr w14:paraId="3BE1F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E63F3D3">
            <w:r>
              <w:rPr>
                <w:rFonts w:ascii="宋体" w:hAnsi="宋体" w:eastAsia="宋体"/>
                <w:b w:val="0"/>
                <w:sz w:val="20"/>
              </w:rPr>
              <w:t>点击</w:t>
            </w:r>
          </w:p>
        </w:tc>
        <w:tc>
          <w:tcPr>
            <w:tcW w:w="3742" w:type="dxa"/>
          </w:tcPr>
          <w:p w14:paraId="0ADB9C98">
            <w:r>
              <w:rPr>
                <w:rFonts w:ascii="宋体" w:hAnsi="宋体" w:eastAsia="宋体"/>
                <w:b w:val="0"/>
                <w:sz w:val="20"/>
              </w:rPr>
              <w:t>用鼠标左键单击一次</w:t>
            </w:r>
          </w:p>
        </w:tc>
        <w:tc>
          <w:tcPr>
            <w:tcW w:w="3912" w:type="dxa"/>
          </w:tcPr>
          <w:p w14:paraId="7D4C4457">
            <w:r>
              <w:rPr>
                <w:rFonts w:ascii="宋体" w:hAnsi="宋体" w:eastAsia="宋体"/>
                <w:b w:val="0"/>
                <w:sz w:val="20"/>
              </w:rPr>
              <w:t>打开画面、确认、复位</w:t>
            </w:r>
          </w:p>
        </w:tc>
      </w:tr>
      <w:tr w14:paraId="0F1A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1CA9F4CB">
            <w:r>
              <w:rPr>
                <w:rFonts w:ascii="宋体" w:hAnsi="宋体" w:eastAsia="宋体"/>
                <w:b w:val="0"/>
                <w:sz w:val="20"/>
              </w:rPr>
              <w:t>双击</w:t>
            </w:r>
          </w:p>
        </w:tc>
        <w:tc>
          <w:tcPr>
            <w:tcW w:w="3742" w:type="dxa"/>
            <w:shd w:val="clear" w:color="auto" w:fill="F4F8FC"/>
          </w:tcPr>
          <w:p w14:paraId="1B009FBE">
            <w:r>
              <w:rPr>
                <w:rFonts w:ascii="宋体" w:hAnsi="宋体" w:eastAsia="宋体"/>
                <w:b w:val="0"/>
                <w:sz w:val="20"/>
              </w:rPr>
              <w:t>快速连按两次左键</w:t>
            </w:r>
          </w:p>
        </w:tc>
        <w:tc>
          <w:tcPr>
            <w:tcW w:w="3912" w:type="dxa"/>
            <w:shd w:val="clear" w:color="auto" w:fill="F4F8FC"/>
          </w:tcPr>
          <w:p w14:paraId="4196F156">
            <w:r>
              <w:rPr>
                <w:rFonts w:ascii="宋体" w:hAnsi="宋体" w:eastAsia="宋体"/>
                <w:b w:val="0"/>
                <w:sz w:val="20"/>
              </w:rPr>
              <w:t>进入详细页或编辑态</w:t>
            </w:r>
          </w:p>
        </w:tc>
      </w:tr>
      <w:tr w14:paraId="7988F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BC787A3">
            <w:r>
              <w:rPr>
                <w:rFonts w:ascii="宋体" w:hAnsi="宋体" w:eastAsia="宋体"/>
                <w:b w:val="0"/>
                <w:sz w:val="20"/>
              </w:rPr>
              <w:t>鼠标按下</w:t>
            </w:r>
          </w:p>
        </w:tc>
        <w:tc>
          <w:tcPr>
            <w:tcW w:w="3742" w:type="dxa"/>
          </w:tcPr>
          <w:p w14:paraId="240BED8D">
            <w:r>
              <w:rPr>
                <w:rFonts w:ascii="宋体" w:hAnsi="宋体" w:eastAsia="宋体"/>
                <w:b w:val="0"/>
                <w:sz w:val="20"/>
              </w:rPr>
              <w:t>按键按下的瞬间</w:t>
            </w:r>
          </w:p>
        </w:tc>
        <w:tc>
          <w:tcPr>
            <w:tcW w:w="3912" w:type="dxa"/>
          </w:tcPr>
          <w:p w14:paraId="0445CEAA">
            <w:r>
              <w:rPr>
                <w:rFonts w:ascii="宋体" w:hAnsi="宋体" w:eastAsia="宋体"/>
                <w:b w:val="0"/>
                <w:sz w:val="20"/>
              </w:rPr>
              <w:t>模拟真实按钮的下压效果</w:t>
            </w:r>
          </w:p>
        </w:tc>
      </w:tr>
      <w:tr w14:paraId="7370C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257255EE">
            <w:r>
              <w:rPr>
                <w:rFonts w:ascii="宋体" w:hAnsi="宋体" w:eastAsia="宋体"/>
                <w:b w:val="0"/>
                <w:sz w:val="20"/>
              </w:rPr>
              <w:t>鼠标松开</w:t>
            </w:r>
          </w:p>
        </w:tc>
        <w:tc>
          <w:tcPr>
            <w:tcW w:w="3742" w:type="dxa"/>
            <w:shd w:val="clear" w:color="auto" w:fill="F4F8FC"/>
          </w:tcPr>
          <w:p w14:paraId="11FDF233">
            <w:r>
              <w:rPr>
                <w:rFonts w:ascii="宋体" w:hAnsi="宋体" w:eastAsia="宋体"/>
                <w:b w:val="0"/>
                <w:sz w:val="20"/>
              </w:rPr>
              <w:t>按键抬起的瞬间</w:t>
            </w:r>
          </w:p>
        </w:tc>
        <w:tc>
          <w:tcPr>
            <w:tcW w:w="3912" w:type="dxa"/>
            <w:shd w:val="clear" w:color="auto" w:fill="F4F8FC"/>
          </w:tcPr>
          <w:p w14:paraId="2CBBC411">
            <w:r>
              <w:rPr>
                <w:rFonts w:ascii="宋体" w:hAnsi="宋体" w:eastAsia="宋体"/>
                <w:b w:val="0"/>
                <w:sz w:val="20"/>
              </w:rPr>
              <w:t>松开才执行，避免误触</w:t>
            </w:r>
          </w:p>
        </w:tc>
      </w:tr>
      <w:tr w14:paraId="4C219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92E1DD">
            <w:r>
              <w:rPr>
                <w:rFonts w:ascii="宋体" w:hAnsi="宋体" w:eastAsia="宋体"/>
                <w:b w:val="0"/>
                <w:sz w:val="20"/>
              </w:rPr>
              <w:t>鼠标悬停</w:t>
            </w:r>
          </w:p>
        </w:tc>
        <w:tc>
          <w:tcPr>
            <w:tcW w:w="3742" w:type="dxa"/>
          </w:tcPr>
          <w:p w14:paraId="46107C07">
            <w:r>
              <w:rPr>
                <w:rFonts w:ascii="宋体" w:hAnsi="宋体" w:eastAsia="宋体"/>
                <w:b w:val="0"/>
                <w:sz w:val="20"/>
              </w:rPr>
              <w:t>指针移到图元上</w:t>
            </w:r>
          </w:p>
        </w:tc>
        <w:tc>
          <w:tcPr>
            <w:tcW w:w="3912" w:type="dxa"/>
          </w:tcPr>
          <w:p w14:paraId="3302954E">
            <w:r>
              <w:rPr>
                <w:rFonts w:ascii="宋体" w:hAnsi="宋体" w:eastAsia="宋体"/>
                <w:b w:val="0"/>
                <w:sz w:val="20"/>
              </w:rPr>
              <w:t>显示提示、放大高亮</w:t>
            </w:r>
          </w:p>
        </w:tc>
      </w:tr>
      <w:tr w14:paraId="7C92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14B61232">
            <w:r>
              <w:rPr>
                <w:rFonts w:ascii="宋体" w:hAnsi="宋体" w:eastAsia="宋体"/>
                <w:b w:val="0"/>
                <w:sz w:val="20"/>
              </w:rPr>
              <w:t>鼠标移出</w:t>
            </w:r>
          </w:p>
        </w:tc>
        <w:tc>
          <w:tcPr>
            <w:tcW w:w="3742" w:type="dxa"/>
            <w:shd w:val="clear" w:color="auto" w:fill="F4F8FC"/>
          </w:tcPr>
          <w:p w14:paraId="634450BB">
            <w:r>
              <w:rPr>
                <w:rFonts w:ascii="宋体" w:hAnsi="宋体" w:eastAsia="宋体"/>
                <w:b w:val="0"/>
                <w:sz w:val="20"/>
              </w:rPr>
              <w:t>指针离开图元</w:t>
            </w:r>
          </w:p>
        </w:tc>
        <w:tc>
          <w:tcPr>
            <w:tcW w:w="3912" w:type="dxa"/>
            <w:shd w:val="clear" w:color="auto" w:fill="F4F8FC"/>
          </w:tcPr>
          <w:p w14:paraId="6F91C90C">
            <w:r>
              <w:rPr>
                <w:rFonts w:ascii="宋体" w:hAnsi="宋体" w:eastAsia="宋体"/>
                <w:b w:val="0"/>
                <w:sz w:val="20"/>
              </w:rPr>
              <w:t>恢复原样</w:t>
            </w:r>
          </w:p>
        </w:tc>
      </w:tr>
      <w:tr w14:paraId="073B8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2BB49D9">
            <w:r>
              <w:rPr>
                <w:rFonts w:ascii="宋体" w:hAnsi="宋体" w:eastAsia="宋体"/>
                <w:b w:val="0"/>
                <w:sz w:val="20"/>
              </w:rPr>
              <w:t>进入</w:t>
            </w:r>
          </w:p>
        </w:tc>
        <w:tc>
          <w:tcPr>
            <w:tcW w:w="3742" w:type="dxa"/>
          </w:tcPr>
          <w:p w14:paraId="7DC57EB3">
            <w:r>
              <w:rPr>
                <w:rFonts w:ascii="宋体" w:hAnsi="宋体" w:eastAsia="宋体"/>
                <w:b w:val="0"/>
                <w:sz w:val="20"/>
              </w:rPr>
              <w:t>指针进入图元区域</w:t>
            </w:r>
          </w:p>
        </w:tc>
        <w:tc>
          <w:tcPr>
            <w:tcW w:w="3912" w:type="dxa"/>
          </w:tcPr>
          <w:p w14:paraId="359A2CD8">
            <w:r>
              <w:rPr>
                <w:rFonts w:ascii="宋体" w:hAnsi="宋体" w:eastAsia="宋体"/>
                <w:b w:val="0"/>
                <w:sz w:val="20"/>
              </w:rPr>
              <w:t>与“悬停”相近，用于需要边界判定的场景</w:t>
            </w:r>
          </w:p>
        </w:tc>
      </w:tr>
      <w:tr w14:paraId="14206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2F2075B6"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w="3742" w:type="dxa"/>
            <w:shd w:val="clear" w:color="auto" w:fill="F4F8FC"/>
          </w:tcPr>
          <w:p w14:paraId="7F1D043B">
            <w:r>
              <w:rPr>
                <w:rFonts w:ascii="宋体" w:hAnsi="宋体" w:eastAsia="宋体"/>
                <w:b w:val="0"/>
                <w:sz w:val="20"/>
              </w:rPr>
              <w:t>图元被选中</w:t>
            </w:r>
          </w:p>
        </w:tc>
        <w:tc>
          <w:tcPr>
            <w:tcW w:w="3912" w:type="dxa"/>
            <w:shd w:val="clear" w:color="auto" w:fill="F4F8FC"/>
          </w:tcPr>
          <w:p w14:paraId="05278304">
            <w:r>
              <w:rPr>
                <w:rFonts w:ascii="宋体" w:hAnsi="宋体" w:eastAsia="宋体"/>
                <w:b w:val="0"/>
                <w:sz w:val="20"/>
              </w:rPr>
              <w:t>联动画面上其他元素</w:t>
            </w:r>
          </w:p>
        </w:tc>
      </w:tr>
      <w:tr w14:paraId="62B8A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78454A">
            <w:r>
              <w:rPr>
                <w:rFonts w:ascii="宋体" w:hAnsi="宋体" w:eastAsia="宋体"/>
                <w:b w:val="0"/>
                <w:sz w:val="20"/>
              </w:rPr>
              <w:t>加载</w:t>
            </w:r>
          </w:p>
        </w:tc>
        <w:tc>
          <w:tcPr>
            <w:tcW w:w="3742" w:type="dxa"/>
          </w:tcPr>
          <w:p w14:paraId="51C450FB">
            <w:r>
              <w:rPr>
                <w:rFonts w:ascii="宋体" w:hAnsi="宋体" w:eastAsia="宋体"/>
                <w:b w:val="0"/>
                <w:sz w:val="20"/>
              </w:rPr>
              <w:t>图元所在画面打开并渲染完成</w:t>
            </w:r>
          </w:p>
        </w:tc>
        <w:tc>
          <w:tcPr>
            <w:tcW w:w="3912" w:type="dxa"/>
          </w:tcPr>
          <w:p w14:paraId="42FCF5E3">
            <w:r>
              <w:rPr>
                <w:rFonts w:ascii="宋体" w:hAnsi="宋体" w:eastAsia="宋体"/>
                <w:b w:val="0"/>
                <w:sz w:val="20"/>
              </w:rPr>
              <w:t>初始化赋值、按权限隐藏</w:t>
            </w:r>
          </w:p>
        </w:tc>
      </w:tr>
    </w:tbl>
    <w:p w14:paraId="7D0C3645"/>
    <w:p w14:paraId="3AE259B0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做“防误触”的现场按钮，建议用“鼠标松开”而不是“点击”：手指按下后滑开就不会执行。</w:t>
      </w:r>
    </w:p>
    <w:p w14:paraId="0543A526">
      <w:pPr>
        <w:pStyle w:val="4"/>
      </w:pPr>
      <w:bookmarkStart w:id="82" w:name="_Toc10983"/>
      <w:r>
        <w:rPr>
          <w:rFonts w:ascii="微软雅黑" w:hAnsi="微软雅黑" w:eastAsia="微软雅黑"/>
          <w:b/>
          <w:color w:val="2E75B6"/>
          <w:sz w:val="28"/>
        </w:rPr>
        <w:t>11.2 画面级事件：打开与关闭</w:t>
      </w:r>
      <w:bookmarkEnd w:id="82"/>
    </w:p>
    <w:p w14:paraId="2BEC23E5">
      <w:pPr>
        <w:ind w:firstLine="0"/>
      </w:pPr>
      <w:r>
        <w:rPr>
          <w:rFonts w:ascii="宋体" w:hAnsi="宋体" w:eastAsia="宋体"/>
          <w:sz w:val="21"/>
        </w:rPr>
        <w:t>除了图元事件，画面本身还有两个事件：画面打开、画面关闭。它们目前只支持一种动作——运行脚本。这两个事件是“进入画面时自动刷新数据”“离开画面时停止轮询”的标准做法。</w:t>
      </w:r>
    </w:p>
    <w:p w14:paraId="7CCF6DB8">
      <w:pPr>
        <w:pStyle w:val="4"/>
      </w:pPr>
      <w:bookmarkStart w:id="83" w:name="_Toc16212"/>
      <w:r>
        <w:rPr>
          <w:rFonts w:ascii="微软雅黑" w:hAnsi="微软雅黑" w:eastAsia="微软雅黑"/>
          <w:b/>
          <w:color w:val="2E75B6"/>
          <w:sz w:val="28"/>
        </w:rPr>
        <w:t>11.3 动作清单（点完之后能干的事）</w:t>
      </w:r>
      <w:bookmarkEnd w:id="8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3937"/>
        <w:gridCol w:w="3432"/>
      </w:tblGrid>
      <w:tr w14:paraId="74AFF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59153045">
            <w:r>
              <w:rPr>
                <w:rFonts w:ascii="宋体" w:hAnsi="宋体" w:eastAsia="宋体"/>
                <w:b/>
                <w:color w:val="FFFFFF"/>
                <w:sz w:val="20"/>
              </w:rPr>
              <w:t>动作</w:t>
            </w:r>
          </w:p>
        </w:tc>
        <w:tc>
          <w:tcPr>
            <w:tcW w:w="3969" w:type="dxa"/>
            <w:shd w:val="clear" w:color="auto" w:fill="2E75B6"/>
          </w:tcPr>
          <w:p w14:paraId="45C32998">
            <w:r>
              <w:rPr>
                <w:rFonts w:ascii="宋体" w:hAnsi="宋体" w:eastAsia="宋体"/>
                <w:b/>
                <w:color w:val="FFFFFF"/>
                <w:sz w:val="20"/>
              </w:rPr>
              <w:t>作用</w:t>
            </w:r>
          </w:p>
        </w:tc>
        <w:tc>
          <w:tcPr>
            <w:tcW w:w="3458" w:type="dxa"/>
            <w:shd w:val="clear" w:color="auto" w:fill="2E75B6"/>
          </w:tcPr>
          <w:p w14:paraId="06775B3C">
            <w:r>
              <w:rPr>
                <w:rFonts w:ascii="宋体" w:hAnsi="宋体" w:eastAsia="宋体"/>
                <w:b/>
                <w:color w:val="FFFFFF"/>
                <w:sz w:val="20"/>
              </w:rPr>
              <w:t>要填什么</w:t>
            </w:r>
          </w:p>
        </w:tc>
      </w:tr>
      <w:tr w14:paraId="4E90A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92D8EAD">
            <w:r>
              <w:rPr>
                <w:rFonts w:ascii="宋体" w:hAnsi="宋体" w:eastAsia="宋体"/>
                <w:b w:val="0"/>
                <w:sz w:val="20"/>
              </w:rPr>
              <w:t>打开页面</w:t>
            </w:r>
          </w:p>
        </w:tc>
        <w:tc>
          <w:tcPr>
            <w:tcW w:w="3969" w:type="dxa"/>
          </w:tcPr>
          <w:p w14:paraId="6E3AEC70">
            <w:r>
              <w:rPr>
                <w:rFonts w:ascii="宋体" w:hAnsi="宋体" w:eastAsia="宋体"/>
                <w:b w:val="0"/>
                <w:sz w:val="20"/>
              </w:rPr>
              <w:t>切换到另一张已存在的视图</w:t>
            </w:r>
          </w:p>
        </w:tc>
        <w:tc>
          <w:tcPr>
            <w:tcW w:w="3458" w:type="dxa"/>
          </w:tcPr>
          <w:p w14:paraId="569CE285">
            <w:r>
              <w:rPr>
                <w:rFonts w:ascii="宋体" w:hAnsi="宋体" w:eastAsia="宋体"/>
                <w:b w:val="0"/>
                <w:sz w:val="20"/>
              </w:rPr>
              <w:t>目标视图</w:t>
            </w:r>
          </w:p>
        </w:tc>
      </w:tr>
      <w:tr w14:paraId="0EF4E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4009EECF">
            <w:r>
              <w:rPr>
                <w:rFonts w:ascii="宋体" w:hAnsi="宋体" w:eastAsia="宋体"/>
                <w:b w:val="0"/>
                <w:sz w:val="20"/>
              </w:rPr>
              <w:t>打开窗体</w:t>
            </w:r>
          </w:p>
        </w:tc>
        <w:tc>
          <w:tcPr>
            <w:tcW w:w="3969" w:type="dxa"/>
            <w:shd w:val="clear" w:color="auto" w:fill="F4F8FC"/>
          </w:tcPr>
          <w:p w14:paraId="12E212FB">
            <w:r>
              <w:rPr>
                <w:rFonts w:ascii="宋体" w:hAnsi="宋体" w:eastAsia="宋体"/>
                <w:b w:val="0"/>
                <w:sz w:val="20"/>
              </w:rPr>
              <w:t>以浮动窗体打开视图</w:t>
            </w:r>
          </w:p>
        </w:tc>
        <w:tc>
          <w:tcPr>
            <w:tcW w:w="3458" w:type="dxa"/>
            <w:shd w:val="clear" w:color="auto" w:fill="F4F8FC"/>
          </w:tcPr>
          <w:p w14:paraId="1F00F8BD">
            <w:r>
              <w:rPr>
                <w:rFonts w:ascii="宋体" w:hAnsi="宋体" w:eastAsia="宋体"/>
                <w:b w:val="0"/>
                <w:sz w:val="20"/>
              </w:rPr>
              <w:t>目标视图</w:t>
            </w:r>
          </w:p>
        </w:tc>
      </w:tr>
      <w:tr w14:paraId="4B9F6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5D9F8E9">
            <w:r>
              <w:rPr>
                <w:rFonts w:ascii="宋体" w:hAnsi="宋体" w:eastAsia="宋体"/>
                <w:b w:val="0"/>
                <w:sz w:val="20"/>
              </w:rPr>
              <w:t>打开窗口</w:t>
            </w:r>
          </w:p>
        </w:tc>
        <w:tc>
          <w:tcPr>
            <w:tcW w:w="3969" w:type="dxa"/>
          </w:tcPr>
          <w:p w14:paraId="5D3B7B52">
            <w:r>
              <w:rPr>
                <w:rFonts w:ascii="宋体" w:hAnsi="宋体" w:eastAsia="宋体"/>
                <w:b w:val="0"/>
                <w:sz w:val="20"/>
              </w:rPr>
              <w:t>以窗口卡片方式打开</w:t>
            </w:r>
          </w:p>
        </w:tc>
        <w:tc>
          <w:tcPr>
            <w:tcW w:w="3458" w:type="dxa"/>
          </w:tcPr>
          <w:p w14:paraId="681C774D">
            <w:r>
              <w:rPr>
                <w:rFonts w:ascii="宋体" w:hAnsi="宋体" w:eastAsia="宋体"/>
                <w:b w:val="0"/>
                <w:sz w:val="20"/>
              </w:rPr>
              <w:t>目标视图与位置</w:t>
            </w:r>
          </w:p>
        </w:tc>
      </w:tr>
      <w:tr w14:paraId="7AEE2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36A076A6">
            <w:r>
              <w:rPr>
                <w:rFonts w:ascii="宋体" w:hAnsi="宋体" w:eastAsia="宋体"/>
                <w:b w:val="0"/>
                <w:sz w:val="20"/>
              </w:rPr>
              <w:t>打开标签页</w:t>
            </w:r>
          </w:p>
        </w:tc>
        <w:tc>
          <w:tcPr>
            <w:tcW w:w="3969" w:type="dxa"/>
            <w:shd w:val="clear" w:color="auto" w:fill="F4F8FC"/>
          </w:tcPr>
          <w:p w14:paraId="763F0F95">
            <w:r>
              <w:rPr>
                <w:rFonts w:ascii="宋体" w:hAnsi="宋体" w:eastAsia="宋体"/>
                <w:b w:val="0"/>
                <w:sz w:val="20"/>
              </w:rPr>
              <w:t>在标签页中打开</w:t>
            </w:r>
          </w:p>
        </w:tc>
        <w:tc>
          <w:tcPr>
            <w:tcW w:w="3458" w:type="dxa"/>
            <w:shd w:val="clear" w:color="auto" w:fill="F4F8FC"/>
          </w:tcPr>
          <w:p w14:paraId="62725522">
            <w:r>
              <w:rPr>
                <w:rFonts w:ascii="宋体" w:hAnsi="宋体" w:eastAsia="宋体"/>
                <w:b w:val="0"/>
                <w:sz w:val="20"/>
              </w:rPr>
              <w:t>目标视图</w:t>
            </w:r>
          </w:p>
        </w:tc>
      </w:tr>
      <w:tr w14:paraId="020A6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DCB805A">
            <w:r>
              <w:rPr>
                <w:rFonts w:ascii="宋体" w:hAnsi="宋体" w:eastAsia="宋体"/>
                <w:b w:val="0"/>
                <w:sz w:val="20"/>
              </w:rPr>
              <w:t>打开对话框</w:t>
            </w:r>
          </w:p>
        </w:tc>
        <w:tc>
          <w:tcPr>
            <w:tcW w:w="3969" w:type="dxa"/>
          </w:tcPr>
          <w:p w14:paraId="34BBA9A2">
            <w:r>
              <w:rPr>
                <w:rFonts w:ascii="宋体" w:hAnsi="宋体" w:eastAsia="宋体"/>
                <w:b w:val="0"/>
                <w:sz w:val="20"/>
              </w:rPr>
              <w:t>以模态对话框打开</w:t>
            </w:r>
          </w:p>
        </w:tc>
        <w:tc>
          <w:tcPr>
            <w:tcW w:w="3458" w:type="dxa"/>
          </w:tcPr>
          <w:p w14:paraId="51F1A5E9">
            <w:r>
              <w:rPr>
                <w:rFonts w:ascii="宋体" w:hAnsi="宋体" w:eastAsia="宋体"/>
                <w:b w:val="0"/>
                <w:sz w:val="20"/>
              </w:rPr>
              <w:t>目标视图</w:t>
            </w:r>
          </w:p>
        </w:tc>
      </w:tr>
      <w:tr w14:paraId="471E6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21BE8D58">
            <w:r>
              <w:rPr>
                <w:rFonts w:ascii="宋体" w:hAnsi="宋体" w:eastAsia="宋体"/>
                <w:b w:val="0"/>
                <w:sz w:val="20"/>
              </w:rPr>
              <w:t>打开 iframe</w:t>
            </w:r>
          </w:p>
        </w:tc>
        <w:tc>
          <w:tcPr>
            <w:tcW w:w="3969" w:type="dxa"/>
            <w:shd w:val="clear" w:color="auto" w:fill="F4F8FC"/>
          </w:tcPr>
          <w:p w14:paraId="3BCD4E17">
            <w:r>
              <w:rPr>
                <w:rFonts w:ascii="宋体" w:hAnsi="宋体" w:eastAsia="宋体"/>
                <w:b w:val="0"/>
                <w:sz w:val="20"/>
              </w:rPr>
              <w:t>在页面内嵌区域打开网址</w:t>
            </w:r>
          </w:p>
        </w:tc>
        <w:tc>
          <w:tcPr>
            <w:tcW w:w="3458" w:type="dxa"/>
            <w:shd w:val="clear" w:color="auto" w:fill="F4F8FC"/>
          </w:tcPr>
          <w:p w14:paraId="49EE3CB1">
            <w:r>
              <w:rPr>
                <w:rFonts w:ascii="宋体" w:hAnsi="宋体" w:eastAsia="宋体"/>
                <w:b w:val="0"/>
                <w:sz w:val="20"/>
              </w:rPr>
              <w:t>网址</w:t>
            </w:r>
          </w:p>
        </w:tc>
      </w:tr>
      <w:tr w14:paraId="5A904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9A78531">
            <w:r>
              <w:rPr>
                <w:rFonts w:ascii="宋体" w:hAnsi="宋体" w:eastAsia="宋体"/>
                <w:b w:val="0"/>
                <w:sz w:val="20"/>
              </w:rPr>
              <w:t>设置值</w:t>
            </w:r>
          </w:p>
        </w:tc>
        <w:tc>
          <w:tcPr>
            <w:tcW w:w="3969" w:type="dxa"/>
          </w:tcPr>
          <w:p w14:paraId="779ECA1F">
            <w:r>
              <w:rPr>
                <w:rFonts w:ascii="宋体" w:hAnsi="宋体" w:eastAsia="宋体"/>
                <w:b w:val="0"/>
                <w:sz w:val="20"/>
              </w:rPr>
              <w:t>把某个标签写成指定值</w:t>
            </w:r>
          </w:p>
        </w:tc>
        <w:tc>
          <w:tcPr>
            <w:tcW w:w="3458" w:type="dxa"/>
          </w:tcPr>
          <w:p w14:paraId="58DBD3AB">
            <w:r>
              <w:rPr>
                <w:rFonts w:ascii="宋体" w:hAnsi="宋体" w:eastAsia="宋体"/>
                <w:b w:val="0"/>
                <w:sz w:val="20"/>
              </w:rPr>
              <w:t>目标标签、值、方式</w:t>
            </w:r>
          </w:p>
        </w:tc>
      </w:tr>
      <w:tr w14:paraId="29009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3B1A5F79">
            <w:r>
              <w:rPr>
                <w:rFonts w:ascii="宋体" w:hAnsi="宋体" w:eastAsia="宋体"/>
                <w:b w:val="0"/>
                <w:sz w:val="20"/>
              </w:rPr>
              <w:t>切换值</w:t>
            </w:r>
          </w:p>
        </w:tc>
        <w:tc>
          <w:tcPr>
            <w:tcW w:w="3969" w:type="dxa"/>
            <w:shd w:val="clear" w:color="auto" w:fill="F4F8FC"/>
          </w:tcPr>
          <w:p w14:paraId="2D29B4A5">
            <w:r>
              <w:rPr>
                <w:rFonts w:ascii="宋体" w:hAnsi="宋体" w:eastAsia="宋体"/>
                <w:b w:val="0"/>
                <w:sz w:val="20"/>
              </w:rPr>
              <w:t>在 0/1 之间来回切换</w:t>
            </w:r>
          </w:p>
        </w:tc>
        <w:tc>
          <w:tcPr>
            <w:tcW w:w="3458" w:type="dxa"/>
            <w:shd w:val="clear" w:color="auto" w:fill="F4F8FC"/>
          </w:tcPr>
          <w:p w14:paraId="68292542">
            <w:r>
              <w:rPr>
                <w:rFonts w:ascii="宋体" w:hAnsi="宋体" w:eastAsia="宋体"/>
                <w:b w:val="0"/>
                <w:sz w:val="20"/>
              </w:rPr>
              <w:t>目标标签</w:t>
            </w:r>
          </w:p>
        </w:tc>
      </w:tr>
      <w:tr w14:paraId="5C407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53A7D04">
            <w:r>
              <w:rPr>
                <w:rFonts w:ascii="宋体" w:hAnsi="宋体" w:eastAsia="宋体"/>
                <w:b w:val="0"/>
                <w:sz w:val="20"/>
              </w:rPr>
              <w:t>从输入设置</w:t>
            </w:r>
          </w:p>
        </w:tc>
        <w:tc>
          <w:tcPr>
            <w:tcW w:w="3969" w:type="dxa"/>
          </w:tcPr>
          <w:p w14:paraId="0F72DA3A">
            <w:r>
              <w:rPr>
                <w:rFonts w:ascii="宋体" w:hAnsi="宋体" w:eastAsia="宋体"/>
                <w:b w:val="0"/>
                <w:sz w:val="20"/>
              </w:rPr>
              <w:t>把输入框里的值写入标签</w:t>
            </w:r>
          </w:p>
        </w:tc>
        <w:tc>
          <w:tcPr>
            <w:tcW w:w="3458" w:type="dxa"/>
          </w:tcPr>
          <w:p w14:paraId="63525E50">
            <w:r>
              <w:rPr>
                <w:rFonts w:ascii="宋体" w:hAnsi="宋体" w:eastAsia="宋体"/>
                <w:b w:val="0"/>
                <w:sz w:val="20"/>
              </w:rPr>
              <w:t>输入控件与目标标签</w:t>
            </w:r>
          </w:p>
        </w:tc>
      </w:tr>
      <w:tr w14:paraId="1AAD9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11509540">
            <w:r>
              <w:rPr>
                <w:rFonts w:ascii="宋体" w:hAnsi="宋体" w:eastAsia="宋体"/>
                <w:b w:val="0"/>
                <w:sz w:val="20"/>
              </w:rPr>
              <w:t>关闭</w:t>
            </w:r>
          </w:p>
        </w:tc>
        <w:tc>
          <w:tcPr>
            <w:tcW w:w="3969" w:type="dxa"/>
            <w:shd w:val="clear" w:color="auto" w:fill="F4F8FC"/>
          </w:tcPr>
          <w:p w14:paraId="1C7F4829">
            <w:r>
              <w:rPr>
                <w:rFonts w:ascii="宋体" w:hAnsi="宋体" w:eastAsia="宋体"/>
                <w:b w:val="0"/>
                <w:sz w:val="20"/>
              </w:rPr>
              <w:t>关闭当前窗体或对话框</w:t>
            </w:r>
          </w:p>
        </w:tc>
        <w:tc>
          <w:tcPr>
            <w:tcW w:w="3458" w:type="dxa"/>
            <w:shd w:val="clear" w:color="auto" w:fill="F4F8FC"/>
          </w:tcPr>
          <w:p w14:paraId="7B949DBD"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 w14:paraId="35713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63BE33F">
            <w:r>
              <w:rPr>
                <w:rFonts w:ascii="宋体" w:hAnsi="宋体" w:eastAsia="宋体"/>
                <w:b w:val="0"/>
                <w:sz w:val="20"/>
              </w:rPr>
              <w:t>打开</w:t>
            </w:r>
          </w:p>
        </w:tc>
        <w:tc>
          <w:tcPr>
            <w:tcW w:w="3969" w:type="dxa"/>
          </w:tcPr>
          <w:p w14:paraId="7DF478FF">
            <w:r>
              <w:rPr>
                <w:rFonts w:ascii="宋体" w:hAnsi="宋体" w:eastAsia="宋体"/>
                <w:b w:val="0"/>
                <w:sz w:val="20"/>
              </w:rPr>
              <w:t>把隐藏的图元显示出来</w:t>
            </w:r>
          </w:p>
        </w:tc>
        <w:tc>
          <w:tcPr>
            <w:tcW w:w="3458" w:type="dxa"/>
          </w:tcPr>
          <w:p w14:paraId="698A3342">
            <w:r>
              <w:rPr>
                <w:rFonts w:ascii="宋体" w:hAnsi="宋体" w:eastAsia="宋体"/>
                <w:b w:val="0"/>
                <w:sz w:val="20"/>
              </w:rPr>
              <w:t>目标图元</w:t>
            </w:r>
          </w:p>
        </w:tc>
      </w:tr>
      <w:tr w14:paraId="4F9C8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6DFDD3BA">
            <w:r>
              <w:rPr>
                <w:rFonts w:ascii="宋体" w:hAnsi="宋体" w:eastAsia="宋体"/>
                <w:b w:val="0"/>
                <w:sz w:val="20"/>
              </w:rPr>
              <w:t>运行脚本</w:t>
            </w:r>
          </w:p>
        </w:tc>
        <w:tc>
          <w:tcPr>
            <w:tcW w:w="3969" w:type="dxa"/>
            <w:shd w:val="clear" w:color="auto" w:fill="F4F8FC"/>
          </w:tcPr>
          <w:p w14:paraId="392FE920">
            <w:r>
              <w:rPr>
                <w:rFonts w:ascii="宋体" w:hAnsi="宋体" w:eastAsia="宋体"/>
                <w:b w:val="0"/>
                <w:sz w:val="20"/>
              </w:rPr>
              <w:t>执行一段客户端脚本</w:t>
            </w:r>
          </w:p>
        </w:tc>
        <w:tc>
          <w:tcPr>
            <w:tcW w:w="3458" w:type="dxa"/>
            <w:shd w:val="clear" w:color="auto" w:fill="F4F8FC"/>
          </w:tcPr>
          <w:p w14:paraId="3C3D3657">
            <w:r>
              <w:rPr>
                <w:rFonts w:ascii="宋体" w:hAnsi="宋体" w:eastAsia="宋体"/>
                <w:b w:val="0"/>
                <w:sz w:val="20"/>
              </w:rPr>
              <w:t>脚本名与参数</w:t>
            </w:r>
          </w:p>
        </w:tc>
      </w:tr>
      <w:tr w14:paraId="6C5A7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9B4D1AF">
            <w:r>
              <w:rPr>
                <w:rFonts w:ascii="宋体" w:hAnsi="宋体" w:eastAsia="宋体"/>
                <w:b w:val="0"/>
                <w:sz w:val="20"/>
              </w:rPr>
              <w:t>链接</w:t>
            </w:r>
          </w:p>
        </w:tc>
        <w:tc>
          <w:tcPr>
            <w:tcW w:w="3969" w:type="dxa"/>
          </w:tcPr>
          <w:p w14:paraId="7F27AA8E">
            <w:r>
              <w:rPr>
                <w:rFonts w:ascii="宋体" w:hAnsi="宋体" w:eastAsia="宋体"/>
                <w:b w:val="0"/>
                <w:sz w:val="20"/>
              </w:rPr>
              <w:t>跳转到外部链接</w:t>
            </w:r>
          </w:p>
        </w:tc>
        <w:tc>
          <w:tcPr>
            <w:tcW w:w="3458" w:type="dxa"/>
          </w:tcPr>
          <w:p w14:paraId="7158B7CB">
            <w:r>
              <w:rPr>
                <w:rFonts w:ascii="宋体" w:hAnsi="宋体" w:eastAsia="宋体"/>
                <w:b w:val="0"/>
                <w:sz w:val="20"/>
              </w:rPr>
              <w:t>网址</w:t>
            </w:r>
          </w:p>
        </w:tc>
      </w:tr>
      <w:tr w14:paraId="05A8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7CD7997B">
            <w:r>
              <w:rPr>
                <w:rFonts w:ascii="宋体" w:hAnsi="宋体" w:eastAsia="宋体"/>
                <w:b w:val="0"/>
                <w:sz w:val="20"/>
              </w:rPr>
              <w:t>资源</w:t>
            </w:r>
          </w:p>
        </w:tc>
        <w:tc>
          <w:tcPr>
            <w:tcW w:w="3969" w:type="dxa"/>
            <w:shd w:val="clear" w:color="auto" w:fill="F4F8FC"/>
          </w:tcPr>
          <w:p w14:paraId="0A7DFC90">
            <w:r>
              <w:rPr>
                <w:rFonts w:ascii="宋体" w:hAnsi="宋体" w:eastAsia="宋体"/>
                <w:b w:val="0"/>
                <w:sz w:val="20"/>
              </w:rPr>
              <w:t>打开绑定的资源文件</w:t>
            </w:r>
          </w:p>
        </w:tc>
        <w:tc>
          <w:tcPr>
            <w:tcW w:w="3458" w:type="dxa"/>
            <w:shd w:val="clear" w:color="auto" w:fill="F4F8FC"/>
          </w:tcPr>
          <w:p w14:paraId="143E2E10">
            <w:r>
              <w:rPr>
                <w:rFonts w:ascii="宋体" w:hAnsi="宋体" w:eastAsia="宋体"/>
                <w:b w:val="0"/>
                <w:sz w:val="20"/>
              </w:rPr>
              <w:t>资源</w:t>
            </w:r>
          </w:p>
        </w:tc>
      </w:tr>
      <w:tr w14:paraId="3BB0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6E4FC68">
            <w:r>
              <w:rPr>
                <w:rFonts w:ascii="宋体" w:hAnsi="宋体" w:eastAsia="宋体"/>
                <w:b w:val="0"/>
                <w:sz w:val="20"/>
              </w:rPr>
              <w:t>监控</w:t>
            </w:r>
          </w:p>
        </w:tc>
        <w:tc>
          <w:tcPr>
            <w:tcW w:w="3969" w:type="dxa"/>
          </w:tcPr>
          <w:p w14:paraId="46C6F6B5">
            <w:r>
              <w:rPr>
                <w:rFonts w:ascii="宋体" w:hAnsi="宋体" w:eastAsia="宋体"/>
                <w:b w:val="0"/>
                <w:sz w:val="20"/>
              </w:rPr>
              <w:t>把画面切到该图元的监控视图</w:t>
            </w:r>
          </w:p>
        </w:tc>
        <w:tc>
          <w:tcPr>
            <w:tcW w:w="3458" w:type="dxa"/>
          </w:tcPr>
          <w:p w14:paraId="78FB3B51"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</w:tr>
      <w:tr w14:paraId="14536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672A6CFB">
            <w:r>
              <w:rPr>
                <w:rFonts w:ascii="宋体" w:hAnsi="宋体" w:eastAsia="宋体"/>
                <w:b w:val="0"/>
                <w:sz w:val="20"/>
              </w:rPr>
              <w:t>设置视图到面板</w:t>
            </w:r>
          </w:p>
        </w:tc>
        <w:tc>
          <w:tcPr>
            <w:tcW w:w="3969" w:type="dxa"/>
            <w:shd w:val="clear" w:color="auto" w:fill="F4F8FC"/>
          </w:tcPr>
          <w:p w14:paraId="380DEA26">
            <w:r>
              <w:rPr>
                <w:rFonts w:ascii="宋体" w:hAnsi="宋体" w:eastAsia="宋体"/>
                <w:b w:val="0"/>
                <w:sz w:val="20"/>
              </w:rPr>
              <w:t>把某个视图塞进面板控件里显示</w:t>
            </w:r>
          </w:p>
        </w:tc>
        <w:tc>
          <w:tcPr>
            <w:tcW w:w="3458" w:type="dxa"/>
            <w:shd w:val="clear" w:color="auto" w:fill="F4F8FC"/>
          </w:tcPr>
          <w:p w14:paraId="5A51F042">
            <w:r>
              <w:rPr>
                <w:rFonts w:ascii="宋体" w:hAnsi="宋体" w:eastAsia="宋体"/>
                <w:b w:val="0"/>
                <w:sz w:val="20"/>
              </w:rPr>
              <w:t>面板与视图</w:t>
            </w:r>
          </w:p>
        </w:tc>
      </w:tr>
    </w:tbl>
    <w:p w14:paraId="0430EFF1"/>
    <w:p w14:paraId="2558D458">
      <w:pPr>
        <w:pStyle w:val="4"/>
      </w:pPr>
      <w:bookmarkStart w:id="84" w:name="_Toc7844"/>
      <w:r>
        <w:rPr>
          <w:rFonts w:ascii="微软雅黑" w:hAnsi="微软雅黑" w:eastAsia="微软雅黑"/>
          <w:b/>
          <w:color w:val="2E75B6"/>
          <w:sz w:val="28"/>
        </w:rPr>
        <w:t>11.4 “设置值”的三种方式</w:t>
      </w:r>
      <w:bookmarkEnd w:id="84"/>
    </w:p>
    <w:p w14:paraId="33DC1212">
      <w:pPr>
        <w:ind w:firstLine="0"/>
      </w:pPr>
      <w:r>
        <w:rPr>
          <w:rFonts w:ascii="宋体" w:hAnsi="宋体" w:eastAsia="宋体"/>
          <w:sz w:val="21"/>
        </w:rPr>
        <w:t>“设置值”是现场最常用的动作，它有三种写法，含义完全不同，选错会造成数值不对：</w:t>
      </w:r>
    </w:p>
    <w:p w14:paraId="7D8A602C">
      <w:pPr>
        <w:pStyle w:val="16"/>
      </w:pPr>
      <w:r>
        <w:rPr>
          <w:rFonts w:ascii="宋体" w:hAnsi="宋体" w:eastAsia="宋体"/>
          <w:sz w:val="21"/>
        </w:rPr>
        <w:t>设置：直接把标签写成给定值，原来的值不再保留；</w:t>
      </w:r>
    </w:p>
    <w:p w14:paraId="3E9E24EA">
      <w:pPr>
        <w:pStyle w:val="16"/>
      </w:pPr>
      <w:r>
        <w:rPr>
          <w:rFonts w:ascii="宋体" w:hAnsi="宋体" w:eastAsia="宋体"/>
          <w:sz w:val="21"/>
        </w:rPr>
        <w:t>增加：在原值基础上加，适合“每按一次加一”的计数；</w:t>
      </w:r>
    </w:p>
    <w:p w14:paraId="3D141AB9">
      <w:pPr>
        <w:pStyle w:val="16"/>
      </w:pPr>
      <w:r>
        <w:rPr>
          <w:rFonts w:ascii="宋体" w:hAnsi="宋体" w:eastAsia="宋体"/>
          <w:sz w:val="21"/>
        </w:rPr>
        <w:t>减少：在原值基础上减，适合“递减设定”或“退格”。</w:t>
      </w:r>
    </w:p>
    <w:p w14:paraId="3682617B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对 Bool 类型的标签做“增加/减少”没有意义，界面上会被拒绝或不起作用；开关量请用“切换值”。</w:t>
      </w:r>
    </w:p>
    <w:p w14:paraId="29A9A6CD">
      <w:pPr>
        <w:pStyle w:val="4"/>
      </w:pPr>
      <w:bookmarkStart w:id="85" w:name="_Toc24161"/>
      <w:r>
        <w:rPr>
          <w:rFonts w:ascii="微软雅黑" w:hAnsi="微软雅黑" w:eastAsia="微软雅黑"/>
          <w:b/>
          <w:color w:val="2E75B6"/>
          <w:sz w:val="28"/>
        </w:rPr>
        <w:t>11.5 一个完整的例子：确认按钮</w:t>
      </w:r>
      <w:bookmarkEnd w:id="85"/>
    </w:p>
    <w:p w14:paraId="46C2462F">
      <w:pPr>
        <w:pStyle w:val="14"/>
      </w:pPr>
      <w:r>
        <w:rPr>
          <w:rFonts w:ascii="宋体" w:hAnsi="宋体" w:eastAsia="宋体"/>
          <w:sz w:val="21"/>
        </w:rPr>
        <w:t>放一个“矩形”当按钮底，再放一个“文本”写“确认”，两个图元组合成一个整体；</w:t>
      </w:r>
    </w:p>
    <w:p w14:paraId="61FCAD31">
      <w:pPr>
        <w:pStyle w:val="14"/>
      </w:pPr>
      <w:r>
        <w:rPr>
          <w:rFonts w:ascii="宋体" w:hAnsi="宋体" w:eastAsia="宋体"/>
          <w:sz w:val="21"/>
        </w:rPr>
        <w:t>给矩形加“颜色”动画，绑定“确认状态”标签：0 显示灰，1 显示绿；</w:t>
      </w:r>
    </w:p>
    <w:p w14:paraId="2F7A5F7E">
      <w:pPr>
        <w:pStyle w:val="14"/>
      </w:pPr>
      <w:r>
        <w:rPr>
          <w:rFonts w:ascii="宋体" w:hAnsi="宋体" w:eastAsia="宋体"/>
          <w:sz w:val="21"/>
        </w:rPr>
        <w:t>给整体加“点击”事件，动作选“设置值”，目标标签填“确认状态”，值填 1，方式选“设置”；</w:t>
      </w:r>
    </w:p>
    <w:p w14:paraId="1CA2ED50">
      <w:pPr>
        <w:pStyle w:val="14"/>
      </w:pPr>
      <w:r>
        <w:rPr>
          <w:rFonts w:ascii="宋体" w:hAnsi="宋体" w:eastAsia="宋体"/>
          <w:sz w:val="21"/>
        </w:rPr>
        <w:t>如果确认后要留痕，再加第二个动作“运行脚本”，调用写事件的服务器脚本；</w:t>
      </w:r>
    </w:p>
    <w:p w14:paraId="15CE5C04">
      <w:pPr>
        <w:pStyle w:val="14"/>
      </w:pPr>
      <w:r>
        <w:rPr>
          <w:rFonts w:ascii="宋体" w:hAnsi="宋体" w:eastAsia="宋体"/>
          <w:sz w:val="21"/>
        </w:rPr>
        <w:t>保存视图，按工具栏的“启动当前视图”实际点一次，确认颜色变化与数值都正确。</w:t>
      </w:r>
    </w:p>
    <w:p w14:paraId="64AFABD6">
      <w:pPr>
        <w:pStyle w:val="4"/>
      </w:pPr>
      <w:bookmarkStart w:id="86" w:name="_Toc11218"/>
      <w:r>
        <w:rPr>
          <w:rFonts w:ascii="微软雅黑" w:hAnsi="微软雅黑" w:eastAsia="微软雅黑"/>
          <w:b/>
          <w:color w:val="2E75B6"/>
          <w:sz w:val="28"/>
        </w:rPr>
        <w:t>11.6 本章验收清单</w:t>
      </w:r>
      <w:bookmarkEnd w:id="8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6191"/>
      </w:tblGrid>
      <w:tr w14:paraId="64947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E75B6"/>
          </w:tcPr>
          <w:p w14:paraId="104C0C16">
            <w:r>
              <w:rPr>
                <w:rFonts w:ascii="宋体" w:hAnsi="宋体" w:eastAsia="宋体"/>
                <w:b/>
                <w:color w:val="FFFFFF"/>
                <w:sz w:val="20"/>
              </w:rPr>
              <w:t>检查项</w:t>
            </w:r>
          </w:p>
        </w:tc>
        <w:tc>
          <w:tcPr>
            <w:tcW w:w="6236" w:type="dxa"/>
            <w:shd w:val="clear" w:color="auto" w:fill="2E75B6"/>
          </w:tcPr>
          <w:p w14:paraId="7EBAA430">
            <w:r>
              <w:rPr>
                <w:rFonts w:ascii="宋体" w:hAnsi="宋体" w:eastAsia="宋体"/>
                <w:b/>
                <w:color w:val="FFFFFF"/>
                <w:sz w:val="20"/>
              </w:rPr>
              <w:t>合格标准</w:t>
            </w:r>
          </w:p>
        </w:tc>
      </w:tr>
      <w:tr w14:paraId="6E59D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D246614">
            <w:r>
              <w:rPr>
                <w:rFonts w:ascii="宋体" w:hAnsi="宋体" w:eastAsia="宋体"/>
                <w:b w:val="0"/>
                <w:sz w:val="20"/>
              </w:rPr>
              <w:t>每个可点元素都有事件</w:t>
            </w:r>
          </w:p>
        </w:tc>
        <w:tc>
          <w:tcPr>
            <w:tcW w:w="6236" w:type="dxa"/>
          </w:tcPr>
          <w:p w14:paraId="038DF255">
            <w:r>
              <w:rPr>
                <w:rFonts w:ascii="宋体" w:hAnsi="宋体" w:eastAsia="宋体"/>
                <w:b w:val="0"/>
                <w:sz w:val="20"/>
              </w:rPr>
              <w:t>画面上不存在“看起来能点但没反应”的元素</w:t>
            </w:r>
          </w:p>
        </w:tc>
      </w:tr>
      <w:tr w14:paraId="32414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4F8FC"/>
          </w:tcPr>
          <w:p w14:paraId="4C5A4226">
            <w:r>
              <w:rPr>
                <w:rFonts w:ascii="宋体" w:hAnsi="宋体" w:eastAsia="宋体"/>
                <w:b w:val="0"/>
                <w:sz w:val="20"/>
              </w:rPr>
              <w:t>危险动作有二次确认</w:t>
            </w:r>
          </w:p>
        </w:tc>
        <w:tc>
          <w:tcPr>
            <w:tcW w:w="6236" w:type="dxa"/>
            <w:shd w:val="clear" w:color="auto" w:fill="F4F8FC"/>
          </w:tcPr>
          <w:p w14:paraId="1FB70699">
            <w:r>
              <w:rPr>
                <w:rFonts w:ascii="宋体" w:hAnsi="宋体" w:eastAsia="宋体"/>
                <w:b w:val="0"/>
                <w:sz w:val="20"/>
              </w:rPr>
              <w:t>复位、清零、下发类动作先弹确认</w:t>
            </w:r>
          </w:p>
        </w:tc>
      </w:tr>
      <w:tr w14:paraId="4D21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EF09155">
            <w:r>
              <w:rPr>
                <w:rFonts w:ascii="宋体" w:hAnsi="宋体" w:eastAsia="宋体"/>
                <w:b w:val="0"/>
                <w:sz w:val="20"/>
              </w:rPr>
              <w:t>事件动作与权限匹配</w:t>
            </w:r>
          </w:p>
        </w:tc>
        <w:tc>
          <w:tcPr>
            <w:tcW w:w="6236" w:type="dxa"/>
          </w:tcPr>
          <w:p w14:paraId="2D8D30B4">
            <w:r>
              <w:rPr>
                <w:rFonts w:ascii="宋体" w:hAnsi="宋体" w:eastAsia="宋体"/>
                <w:b w:val="0"/>
                <w:sz w:val="20"/>
              </w:rPr>
              <w:t>普通操作员点不动的按钮，点了不会生效</w:t>
            </w:r>
          </w:p>
        </w:tc>
      </w:tr>
      <w:tr w14:paraId="15D7C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4F8FC"/>
          </w:tcPr>
          <w:p w14:paraId="3E926385">
            <w:r>
              <w:rPr>
                <w:rFonts w:ascii="宋体" w:hAnsi="宋体" w:eastAsia="宋体"/>
                <w:b w:val="0"/>
                <w:sz w:val="20"/>
              </w:rPr>
              <w:t>离开画面会收尾</w:t>
            </w:r>
          </w:p>
        </w:tc>
        <w:tc>
          <w:tcPr>
            <w:tcW w:w="6236" w:type="dxa"/>
            <w:shd w:val="clear" w:color="auto" w:fill="F4F8FC"/>
          </w:tcPr>
          <w:p w14:paraId="2664B842">
            <w:r>
              <w:rPr>
                <w:rFonts w:ascii="宋体" w:hAnsi="宋体" w:eastAsia="宋体"/>
                <w:b w:val="0"/>
                <w:sz w:val="20"/>
              </w:rPr>
              <w:t>画面关闭事件里停掉定时刷新，避免后台空转</w:t>
            </w:r>
          </w:p>
        </w:tc>
      </w:tr>
    </w:tbl>
    <w:p w14:paraId="5E4EA6A6"/>
    <w:p w14:paraId="2F69C11F">
      <w:pPr>
        <w:pStyle w:val="3"/>
        <w:spacing w:before="280" w:after="120"/>
      </w:pPr>
      <w:bookmarkStart w:id="87" w:name="_Toc27769"/>
      <w:r>
        <w:rPr>
          <w:rFonts w:ascii="微软雅黑" w:hAnsi="微软雅黑" w:eastAsia="微软雅黑"/>
          <w:b/>
          <w:color w:val="1F4E79"/>
          <w:sz w:val="34"/>
        </w:rPr>
        <w:t>第 12 章  命令语言与脚本：让系统自己干活</w:t>
      </w:r>
      <w:bookmarkEnd w:id="87"/>
    </w:p>
    <w:p w14:paraId="76A52EA6">
      <w:pPr>
        <w:ind w:firstLine="0"/>
      </w:pPr>
      <w:r>
        <w:rPr>
          <w:rFonts w:ascii="宋体" w:hAnsi="宋体" w:eastAsia="宋体"/>
          <w:sz w:val="21"/>
        </w:rPr>
        <w:t>组态王里的“命令语言”，在本平台叫“脚本”。它是一段用 JavaScript 写的小程序，可以读写标签、打开画面、启停设备、查历史、发消息。会写一点点代码，就能把重复劳动交给系统。</w:t>
      </w:r>
    </w:p>
    <w:p w14:paraId="4B282185">
      <w:pPr>
        <w:pStyle w:val="4"/>
      </w:pPr>
      <w:bookmarkStart w:id="88" w:name="_Toc705"/>
      <w:r>
        <w:rPr>
          <w:rFonts w:ascii="微软雅黑" w:hAnsi="微软雅黑" w:eastAsia="微软雅黑"/>
          <w:b/>
          <w:color w:val="2E75B6"/>
          <w:sz w:val="28"/>
        </w:rPr>
        <w:t>12.1 先搞清楚脚本在哪执行</w:t>
      </w:r>
      <w:bookmarkEnd w:id="88"/>
    </w:p>
    <w:p w14:paraId="4DC2A190">
      <w:pPr>
        <w:ind w:firstLine="0"/>
      </w:pPr>
      <w:r>
        <w:rPr>
          <w:rFonts w:ascii="宋体" w:hAnsi="宋体" w:eastAsia="宋体"/>
          <w:sz w:val="21"/>
        </w:rPr>
        <w:t>同一个脚本，可以选择在服务器跑还是浏览器跑，这个选择决定了它能干什么、权限够不够。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2362"/>
        <w:gridCol w:w="3038"/>
        <w:gridCol w:w="2084"/>
      </w:tblGrid>
      <w:tr w14:paraId="26A4D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75B6"/>
          </w:tcPr>
          <w:p w14:paraId="08ADD073">
            <w:r>
              <w:rPr>
                <w:rFonts w:ascii="宋体" w:hAnsi="宋体" w:eastAsia="宋体"/>
                <w:b/>
                <w:color w:val="FFFFFF"/>
                <w:sz w:val="20"/>
              </w:rPr>
              <w:t>执行模式</w:t>
            </w:r>
          </w:p>
        </w:tc>
        <w:tc>
          <w:tcPr>
            <w:tcW w:w="2381" w:type="dxa"/>
            <w:shd w:val="clear" w:color="auto" w:fill="2E75B6"/>
          </w:tcPr>
          <w:p w14:paraId="7B2CE62D">
            <w:r>
              <w:rPr>
                <w:rFonts w:ascii="宋体" w:hAnsi="宋体" w:eastAsia="宋体"/>
                <w:b/>
                <w:color w:val="FFFFFF"/>
                <w:sz w:val="20"/>
              </w:rPr>
              <w:t>在哪跑</w:t>
            </w:r>
          </w:p>
        </w:tc>
        <w:tc>
          <w:tcPr>
            <w:tcW w:w="3061" w:type="dxa"/>
            <w:shd w:val="clear" w:color="auto" w:fill="2E75B6"/>
          </w:tcPr>
          <w:p w14:paraId="3C509935">
            <w:r>
              <w:rPr>
                <w:rFonts w:ascii="宋体" w:hAnsi="宋体" w:eastAsia="宋体"/>
                <w:b/>
                <w:color w:val="FFFFFF"/>
                <w:sz w:val="20"/>
              </w:rPr>
              <w:t>能做什么</w:t>
            </w:r>
          </w:p>
        </w:tc>
        <w:tc>
          <w:tcPr>
            <w:tcW w:w="2098" w:type="dxa"/>
            <w:shd w:val="clear" w:color="auto" w:fill="2E75B6"/>
          </w:tcPr>
          <w:p w14:paraId="748D7048">
            <w:r>
              <w:rPr>
                <w:rFonts w:ascii="宋体" w:hAnsi="宋体" w:eastAsia="宋体"/>
                <w:b/>
                <w:color w:val="FFFFFF"/>
                <w:sz w:val="20"/>
              </w:rPr>
              <w:t>注意</w:t>
            </w:r>
          </w:p>
        </w:tc>
      </w:tr>
      <w:tr w14:paraId="6825D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C8A6E6A">
            <w:r>
              <w:rPr>
                <w:rFonts w:ascii="宋体" w:hAnsi="宋体" w:eastAsia="宋体"/>
                <w:b w:val="0"/>
                <w:sz w:val="20"/>
              </w:rPr>
              <w:t>服务器（默认）</w:t>
            </w:r>
          </w:p>
        </w:tc>
        <w:tc>
          <w:tcPr>
            <w:tcW w:w="2381" w:type="dxa"/>
          </w:tcPr>
          <w:p w14:paraId="683E2FF1">
            <w:r>
              <w:rPr>
                <w:rFonts w:ascii="宋体" w:hAnsi="宋体" w:eastAsia="宋体"/>
                <w:b w:val="0"/>
                <w:sz w:val="20"/>
              </w:rPr>
              <w:t>平台后台进程</w:t>
            </w:r>
          </w:p>
        </w:tc>
        <w:tc>
          <w:tcPr>
            <w:tcW w:w="3061" w:type="dxa"/>
          </w:tcPr>
          <w:p w14:paraId="74AB6EC3">
            <w:r>
              <w:rPr>
                <w:rFonts w:ascii="宋体" w:hAnsi="宋体" w:eastAsia="宋体"/>
                <w:b w:val="0"/>
                <w:sz w:val="20"/>
              </w:rPr>
              <w:t>读写标签、查历史、启停设备、发消息、跑定时任务</w:t>
            </w:r>
          </w:p>
        </w:tc>
        <w:tc>
          <w:tcPr>
            <w:tcW w:w="2098" w:type="dxa"/>
          </w:tcPr>
          <w:p w14:paraId="3BD2CA5C">
            <w:r>
              <w:rPr>
                <w:rFonts w:ascii="宋体" w:hAnsi="宋体" w:eastAsia="宋体"/>
                <w:b w:val="0"/>
                <w:sz w:val="20"/>
              </w:rPr>
              <w:t>不受浏览器关闭影响；权限按服务器账号判定</w:t>
            </w:r>
          </w:p>
        </w:tc>
      </w:tr>
      <w:tr w14:paraId="3AE23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5F1FED7D">
            <w:r>
              <w:rPr>
                <w:rFonts w:ascii="宋体" w:hAnsi="宋体" w:eastAsia="宋体"/>
                <w:b w:val="0"/>
                <w:sz w:val="20"/>
              </w:rPr>
              <w:t>客户端</w:t>
            </w:r>
          </w:p>
        </w:tc>
        <w:tc>
          <w:tcPr>
            <w:tcW w:w="2381" w:type="dxa"/>
            <w:shd w:val="clear" w:color="auto" w:fill="F4F8FC"/>
          </w:tcPr>
          <w:p w14:paraId="58450DB0">
            <w:r>
              <w:rPr>
                <w:rFonts w:ascii="宋体" w:hAnsi="宋体" w:eastAsia="宋体"/>
                <w:b w:val="0"/>
                <w:sz w:val="20"/>
              </w:rPr>
              <w:t>当前浏览器页面</w:t>
            </w:r>
          </w:p>
        </w:tc>
        <w:tc>
          <w:tcPr>
            <w:tcW w:w="3061" w:type="dxa"/>
            <w:shd w:val="clear" w:color="auto" w:fill="F4F8FC"/>
          </w:tcPr>
          <w:p w14:paraId="60655F6C">
            <w:r>
              <w:rPr>
                <w:rFonts w:ascii="宋体" w:hAnsi="宋体" w:eastAsia="宋体"/>
                <w:b w:val="0"/>
                <w:sz w:val="20"/>
              </w:rPr>
              <w:t>操作画面：切视图、开卡片、改本页显示</w:t>
            </w:r>
          </w:p>
        </w:tc>
        <w:tc>
          <w:tcPr>
            <w:tcW w:w="2098" w:type="dxa"/>
            <w:shd w:val="clear" w:color="auto" w:fill="F4F8FC"/>
          </w:tcPr>
          <w:p w14:paraId="5352512B">
            <w:r>
              <w:rPr>
                <w:rFonts w:ascii="宋体" w:hAnsi="宋体" w:eastAsia="宋体"/>
                <w:b w:val="0"/>
                <w:sz w:val="20"/>
              </w:rPr>
              <w:t>页面关掉就停；只影响当前这台电脑</w:t>
            </w:r>
          </w:p>
        </w:tc>
      </w:tr>
    </w:tbl>
    <w:p w14:paraId="46539C40"/>
    <w:p w14:paraId="24E614D6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“页面一关脚本就不跑了”是最常见的误解。需要 7×24 执行的巡检、抄表、定时报表，一律选服务器模式。</w:t>
      </w:r>
    </w:p>
    <w:p w14:paraId="4AA1DA4D">
      <w:pPr>
        <w:pStyle w:val="4"/>
      </w:pPr>
      <w:bookmarkStart w:id="89" w:name="_Toc32159"/>
      <w:r>
        <w:rPr>
          <w:rFonts w:ascii="微软雅黑" w:hAnsi="微软雅黑" w:eastAsia="微软雅黑"/>
          <w:b/>
          <w:color w:val="2E75B6"/>
          <w:sz w:val="28"/>
        </w:rPr>
        <w:t>12.2 脚本参数：三种类型</w:t>
      </w:r>
      <w:bookmarkEnd w:id="89"/>
    </w:p>
    <w:p w14:paraId="1E04BC81">
      <w:pPr>
        <w:ind w:firstLine="0"/>
      </w:pPr>
      <w:r>
        <w:rPr>
          <w:rFonts w:ascii="宋体" w:hAnsi="宋体" w:eastAsia="宋体"/>
          <w:sz w:val="21"/>
        </w:rPr>
        <w:t>脚本可以带参数，这样同一段逻辑能复用到很多标签上，不用复制粘贴。参数只有三种类型：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2"/>
        <w:gridCol w:w="3377"/>
        <w:gridCol w:w="4108"/>
      </w:tblGrid>
      <w:tr w14:paraId="0139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75B6"/>
          </w:tcPr>
          <w:p w14:paraId="523BBDE8">
            <w:r>
              <w:rPr>
                <w:rFonts w:ascii="宋体" w:hAnsi="宋体" w:eastAsia="宋体"/>
                <w:b/>
                <w:color w:val="FFFFFF"/>
                <w:sz w:val="20"/>
              </w:rPr>
              <w:t>参数类型</w:t>
            </w:r>
          </w:p>
        </w:tc>
        <w:tc>
          <w:tcPr>
            <w:tcW w:w="3402" w:type="dxa"/>
            <w:shd w:val="clear" w:color="auto" w:fill="2E75B6"/>
          </w:tcPr>
          <w:p w14:paraId="1869B592">
            <w:r>
              <w:rPr>
                <w:rFonts w:ascii="宋体" w:hAnsi="宋体" w:eastAsia="宋体"/>
                <w:b/>
                <w:color w:val="FFFFFF"/>
                <w:sz w:val="20"/>
              </w:rPr>
              <w:t>传什么</w:t>
            </w:r>
          </w:p>
        </w:tc>
        <w:tc>
          <w:tcPr>
            <w:tcW w:w="4139" w:type="dxa"/>
            <w:shd w:val="clear" w:color="auto" w:fill="2E75B6"/>
          </w:tcPr>
          <w:p w14:paraId="402EA558">
            <w:r>
              <w:rPr>
                <w:rFonts w:ascii="宋体" w:hAnsi="宋体" w:eastAsia="宋体"/>
                <w:b/>
                <w:color w:val="FFFFFF"/>
                <w:sz w:val="20"/>
              </w:rPr>
              <w:t>例子</w:t>
            </w:r>
          </w:p>
        </w:tc>
      </w:tr>
      <w:tr w14:paraId="3E62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189E895">
            <w:r>
              <w:rPr>
                <w:rFonts w:ascii="宋体" w:hAnsi="宋体" w:eastAsia="宋体"/>
                <w:b w:val="0"/>
                <w:sz w:val="20"/>
              </w:rPr>
              <w:t>标签 ID</w:t>
            </w:r>
          </w:p>
        </w:tc>
        <w:tc>
          <w:tcPr>
            <w:tcW w:w="3402" w:type="dxa"/>
          </w:tcPr>
          <w:p w14:paraId="75D90AE5">
            <w:r>
              <w:rPr>
                <w:rFonts w:ascii="宋体" w:hAnsi="宋体" w:eastAsia="宋体"/>
                <w:b w:val="0"/>
                <w:sz w:val="20"/>
              </w:rPr>
              <w:t>一个标签的完整 ID</w:t>
            </w:r>
          </w:p>
        </w:tc>
        <w:tc>
          <w:tcPr>
            <w:tcW w:w="4139" w:type="dxa"/>
          </w:tcPr>
          <w:p w14:paraId="4653C9C9">
            <w:r>
              <w:rPr>
                <w:rFonts w:ascii="宋体" w:hAnsi="宋体" w:eastAsia="宋体"/>
                <w:b w:val="0"/>
                <w:sz w:val="20"/>
              </w:rPr>
              <w:t>把“报警阈值”作为参数传进脚本</w:t>
            </w:r>
          </w:p>
        </w:tc>
      </w:tr>
      <w:tr w14:paraId="708DE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113ADF54">
            <w:r>
              <w:rPr>
                <w:rFonts w:ascii="宋体" w:hAnsi="宋体" w:eastAsia="宋体"/>
                <w:b w:val="0"/>
                <w:sz w:val="20"/>
              </w:rPr>
              <w:t>值</w:t>
            </w:r>
          </w:p>
        </w:tc>
        <w:tc>
          <w:tcPr>
            <w:tcW w:w="3402" w:type="dxa"/>
            <w:shd w:val="clear" w:color="auto" w:fill="F4F8FC"/>
          </w:tcPr>
          <w:p w14:paraId="4194F97B">
            <w:r>
              <w:rPr>
                <w:rFonts w:ascii="宋体" w:hAnsi="宋体" w:eastAsia="宋体"/>
                <w:b w:val="0"/>
                <w:sz w:val="20"/>
              </w:rPr>
              <w:t>数字、字符串或对象</w:t>
            </w:r>
          </w:p>
        </w:tc>
        <w:tc>
          <w:tcPr>
            <w:tcW w:w="4139" w:type="dxa"/>
            <w:shd w:val="clear" w:color="auto" w:fill="F4F8FC"/>
          </w:tcPr>
          <w:p w14:paraId="03A4DB41">
            <w:r>
              <w:rPr>
                <w:rFonts w:ascii="宋体" w:hAnsi="宋体" w:eastAsia="宋体"/>
                <w:b w:val="0"/>
                <w:sz w:val="20"/>
              </w:rPr>
              <w:t>传入要写入的设定值</w:t>
            </w:r>
          </w:p>
        </w:tc>
      </w:tr>
      <w:tr w14:paraId="7048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1C2B87B">
            <w:r>
              <w:rPr>
                <w:rFonts w:ascii="宋体" w:hAnsi="宋体" w:eastAsia="宋体"/>
                <w:b w:val="0"/>
                <w:sz w:val="20"/>
              </w:rPr>
              <w:t>图表线</w:t>
            </w:r>
          </w:p>
        </w:tc>
        <w:tc>
          <w:tcPr>
            <w:tcW w:w="3402" w:type="dxa"/>
          </w:tcPr>
          <w:p w14:paraId="29CCA407">
            <w:r>
              <w:rPr>
                <w:rFonts w:ascii="宋体" w:hAnsi="宋体" w:eastAsia="宋体"/>
                <w:b w:val="0"/>
                <w:sz w:val="20"/>
              </w:rPr>
              <w:t>一组曲线数据（数组）</w:t>
            </w:r>
          </w:p>
        </w:tc>
        <w:tc>
          <w:tcPr>
            <w:tcW w:w="4139" w:type="dxa"/>
          </w:tcPr>
          <w:p w14:paraId="33D98E77">
            <w:r>
              <w:rPr>
                <w:rFonts w:ascii="宋体" w:hAnsi="宋体" w:eastAsia="宋体"/>
                <w:b w:val="0"/>
                <w:sz w:val="20"/>
              </w:rPr>
              <w:t>把报表里的曲线交给脚本处理</w:t>
            </w:r>
          </w:p>
        </w:tc>
      </w:tr>
    </w:tbl>
    <w:p w14:paraId="35816B0F"/>
    <w:p w14:paraId="71DA4A3D">
      <w:pPr>
        <w:ind w:firstLine="0"/>
      </w:pPr>
      <w:r>
        <w:rPr>
          <w:rFonts w:ascii="宋体" w:hAnsi="宋体" w:eastAsia="宋体"/>
          <w:sz w:val="21"/>
        </w:rPr>
        <w:t>参数名不能重复，重名会直接提示“参数名称已经存在”。参数填好后，在脚本里按名字引用即可。</w:t>
      </w:r>
    </w:p>
    <w:p w14:paraId="3B300391">
      <w:pPr>
        <w:pStyle w:val="4"/>
      </w:pPr>
      <w:bookmarkStart w:id="90" w:name="_Toc16538"/>
      <w:r>
        <w:rPr>
          <w:rFonts w:ascii="微软雅黑" w:hAnsi="微软雅黑" w:eastAsia="微软雅黑"/>
          <w:b/>
          <w:color w:val="2E75B6"/>
          <w:sz w:val="28"/>
        </w:rPr>
        <w:t>12.3 二十一个系统函数</w:t>
      </w:r>
      <w:bookmarkEnd w:id="90"/>
    </w:p>
    <w:p w14:paraId="2AB05502">
      <w:pPr>
        <w:ind w:firstLine="0"/>
      </w:pPr>
      <w:r>
        <w:rPr>
          <w:rFonts w:ascii="宋体" w:hAnsi="宋体" w:eastAsia="宋体"/>
          <w:sz w:val="21"/>
        </w:rPr>
        <w:t>平台内置了二十一个系统函数，脚本里直接调用，不需要引入任何库。这是命令语言的核心工具箱。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7"/>
        <w:gridCol w:w="6460"/>
      </w:tblGrid>
      <w:tr w14:paraId="36A36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E75B6"/>
          </w:tcPr>
          <w:p w14:paraId="22DEFF10">
            <w:r>
              <w:rPr>
                <w:rFonts w:ascii="宋体" w:hAnsi="宋体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w="6520" w:type="dxa"/>
            <w:shd w:val="clear" w:color="auto" w:fill="2E75B6"/>
          </w:tcPr>
          <w:p w14:paraId="128AC9B2">
            <w:r>
              <w:rPr>
                <w:rFonts w:ascii="宋体" w:hAnsi="宋体" w:eastAsia="宋体"/>
                <w:b/>
                <w:color w:val="FFFFFF"/>
                <w:sz w:val="20"/>
              </w:rPr>
              <w:t>作用</w:t>
            </w:r>
          </w:p>
        </w:tc>
      </w:tr>
      <w:tr w14:paraId="262CC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EFEF1C5">
            <w:r>
              <w:rPr>
                <w:rFonts w:ascii="宋体" w:hAnsi="宋体" w:eastAsia="宋体"/>
                <w:b w:val="0"/>
                <w:sz w:val="20"/>
              </w:rPr>
              <w:t>$setTag</w:t>
            </w:r>
          </w:p>
        </w:tc>
        <w:tc>
          <w:tcPr>
            <w:tcW w:w="6520" w:type="dxa"/>
          </w:tcPr>
          <w:p w14:paraId="3154072B">
            <w:r>
              <w:rPr>
                <w:rFonts w:ascii="宋体" w:hAnsi="宋体" w:eastAsia="宋体"/>
                <w:b w:val="0"/>
                <w:sz w:val="20"/>
              </w:rPr>
              <w:t>写标签值：$setTag(标签ID, 值)</w:t>
            </w:r>
          </w:p>
        </w:tc>
      </w:tr>
      <w:tr w14:paraId="7C195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4F8FC"/>
          </w:tcPr>
          <w:p w14:paraId="6FE1B9B0">
            <w:r>
              <w:rPr>
                <w:rFonts w:ascii="宋体" w:hAnsi="宋体" w:eastAsia="宋体"/>
                <w:b w:val="0"/>
                <w:sz w:val="20"/>
              </w:rPr>
              <w:t>$getTag</w:t>
            </w:r>
          </w:p>
        </w:tc>
        <w:tc>
          <w:tcPr>
            <w:tcW w:w="6520" w:type="dxa"/>
            <w:shd w:val="clear" w:color="auto" w:fill="F4F8FC"/>
          </w:tcPr>
          <w:p w14:paraId="1C454523">
            <w:r>
              <w:rPr>
                <w:rFonts w:ascii="宋体" w:hAnsi="宋体" w:eastAsia="宋体"/>
                <w:b w:val="0"/>
                <w:sz w:val="20"/>
              </w:rPr>
              <w:t>读标签值：$getTag(标签ID)，返回数字或字符串</w:t>
            </w:r>
          </w:p>
        </w:tc>
      </w:tr>
      <w:tr w14:paraId="5B3A9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764604C">
            <w:r>
              <w:rPr>
                <w:rFonts w:ascii="宋体" w:hAnsi="宋体" w:eastAsia="宋体"/>
                <w:b w:val="0"/>
                <w:sz w:val="20"/>
              </w:rPr>
              <w:t>$getTagId</w:t>
            </w:r>
          </w:p>
        </w:tc>
        <w:tc>
          <w:tcPr>
            <w:tcW w:w="6520" w:type="dxa"/>
          </w:tcPr>
          <w:p w14:paraId="323D8E80">
            <w:r>
              <w:rPr>
                <w:rFonts w:ascii="宋体" w:hAnsi="宋体" w:eastAsia="宋体"/>
                <w:b w:val="0"/>
                <w:sz w:val="20"/>
              </w:rPr>
              <w:t>由名称换算出标签 ID</w:t>
            </w:r>
          </w:p>
        </w:tc>
      </w:tr>
      <w:tr w14:paraId="42680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4F8FC"/>
          </w:tcPr>
          <w:p w14:paraId="1F3A013E">
            <w:r>
              <w:rPr>
                <w:rFonts w:ascii="宋体" w:hAnsi="宋体" w:eastAsia="宋体"/>
                <w:b w:val="0"/>
                <w:sz w:val="20"/>
              </w:rPr>
              <w:t>$getTagDaqSettings</w:t>
            </w:r>
          </w:p>
        </w:tc>
        <w:tc>
          <w:tcPr>
            <w:tcW w:w="6520" w:type="dxa"/>
            <w:shd w:val="clear" w:color="auto" w:fill="F4F8FC"/>
          </w:tcPr>
          <w:p w14:paraId="50203CE4">
            <w:r>
              <w:rPr>
                <w:rFonts w:ascii="宋体" w:hAnsi="宋体" w:eastAsia="宋体"/>
                <w:b w:val="0"/>
                <w:sz w:val="20"/>
              </w:rPr>
              <w:t>读取该标签的历史存储设置</w:t>
            </w:r>
          </w:p>
        </w:tc>
      </w:tr>
      <w:tr w14:paraId="7E6B1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8D2D27C">
            <w:r>
              <w:rPr>
                <w:rFonts w:ascii="宋体" w:hAnsi="宋体" w:eastAsia="宋体"/>
                <w:b w:val="0"/>
                <w:sz w:val="20"/>
              </w:rPr>
              <w:t>$setTagDaqSettings</w:t>
            </w:r>
          </w:p>
        </w:tc>
        <w:tc>
          <w:tcPr>
            <w:tcW w:w="6520" w:type="dxa"/>
          </w:tcPr>
          <w:p w14:paraId="2F3CB2E2">
            <w:r>
              <w:rPr>
                <w:rFonts w:ascii="宋体" w:hAnsi="宋体" w:eastAsia="宋体"/>
                <w:b w:val="0"/>
                <w:sz w:val="20"/>
              </w:rPr>
              <w:t>修改历史存储设置（存档开关、间隔等）</w:t>
            </w:r>
          </w:p>
        </w:tc>
      </w:tr>
      <w:tr w14:paraId="19FAF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4F8FC"/>
          </w:tcPr>
          <w:p w14:paraId="70E639CD">
            <w:r>
              <w:rPr>
                <w:rFonts w:ascii="宋体" w:hAnsi="宋体" w:eastAsia="宋体"/>
                <w:b w:val="0"/>
                <w:sz w:val="20"/>
              </w:rPr>
              <w:t>$setView</w:t>
            </w:r>
          </w:p>
        </w:tc>
        <w:tc>
          <w:tcPr>
            <w:tcW w:w="6520" w:type="dxa"/>
            <w:shd w:val="clear" w:color="auto" w:fill="F4F8FC"/>
          </w:tcPr>
          <w:p w14:paraId="23C49920">
            <w:r>
              <w:rPr>
                <w:rFonts w:ascii="宋体" w:hAnsi="宋体" w:eastAsia="宋体"/>
                <w:b w:val="0"/>
                <w:sz w:val="20"/>
              </w:rPr>
              <w:t>在客户端切换视图：$setView(视图名称)</w:t>
            </w:r>
          </w:p>
        </w:tc>
      </w:tr>
      <w:tr w14:paraId="4C869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E80D735">
            <w:r>
              <w:rPr>
                <w:rFonts w:ascii="宋体" w:hAnsi="宋体" w:eastAsia="宋体"/>
                <w:b w:val="0"/>
                <w:sz w:val="20"/>
              </w:rPr>
              <w:t>$openCard</w:t>
            </w:r>
          </w:p>
        </w:tc>
        <w:tc>
          <w:tcPr>
            <w:tcW w:w="6520" w:type="dxa"/>
          </w:tcPr>
          <w:p w14:paraId="0F3B1010">
            <w:r>
              <w:rPr>
                <w:rFonts w:ascii="宋体" w:hAnsi="宋体" w:eastAsia="宋体"/>
                <w:b w:val="0"/>
                <w:sz w:val="20"/>
              </w:rPr>
              <w:t>在客户端打开画面卡片：$openCard(视图名, {left, top})</w:t>
            </w:r>
          </w:p>
        </w:tc>
      </w:tr>
      <w:tr w14:paraId="2865A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4F8FC"/>
          </w:tcPr>
          <w:p w14:paraId="0CB06707">
            <w:r>
              <w:rPr>
                <w:rFonts w:ascii="宋体" w:hAnsi="宋体" w:eastAsia="宋体"/>
                <w:b w:val="0"/>
                <w:sz w:val="20"/>
              </w:rPr>
              <w:t>$enableDevice</w:t>
            </w:r>
          </w:p>
        </w:tc>
        <w:tc>
          <w:tcPr>
            <w:tcW w:w="6520" w:type="dxa"/>
            <w:shd w:val="clear" w:color="auto" w:fill="F4F8FC"/>
          </w:tcPr>
          <w:p w14:paraId="289A887E">
            <w:r>
              <w:rPr>
                <w:rFonts w:ascii="宋体" w:hAnsi="宋体" w:eastAsia="宋体"/>
                <w:b w:val="0"/>
                <w:sz w:val="20"/>
              </w:rPr>
              <w:t>启用或停用设备：$enableDevice(设备名, true/false)</w:t>
            </w:r>
          </w:p>
        </w:tc>
      </w:tr>
      <w:tr w14:paraId="76602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A571B12">
            <w:r>
              <w:rPr>
                <w:rFonts w:ascii="宋体" w:hAnsi="宋体" w:eastAsia="宋体"/>
                <w:b w:val="0"/>
                <w:sz w:val="20"/>
              </w:rPr>
              <w:t>$getDevice</w:t>
            </w:r>
          </w:p>
        </w:tc>
        <w:tc>
          <w:tcPr>
            <w:tcW w:w="6520" w:type="dxa"/>
          </w:tcPr>
          <w:p w14:paraId="2DB9DC9A">
            <w:r>
              <w:rPr>
                <w:rFonts w:ascii="宋体" w:hAnsi="宋体" w:eastAsia="宋体"/>
                <w:b w:val="0"/>
                <w:sz w:val="20"/>
              </w:rPr>
              <w:t>取设备对象</w:t>
            </w:r>
          </w:p>
        </w:tc>
      </w:tr>
      <w:tr w14:paraId="298D6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4F8FC"/>
          </w:tcPr>
          <w:p w14:paraId="2C47C360">
            <w:r>
              <w:rPr>
                <w:rFonts w:ascii="宋体" w:hAnsi="宋体" w:eastAsia="宋体"/>
                <w:b w:val="0"/>
                <w:sz w:val="20"/>
              </w:rPr>
              <w:t>$getDeviceProperty</w:t>
            </w:r>
          </w:p>
        </w:tc>
        <w:tc>
          <w:tcPr>
            <w:tcW w:w="6520" w:type="dxa"/>
            <w:shd w:val="clear" w:color="auto" w:fill="F4F8FC"/>
          </w:tcPr>
          <w:p w14:paraId="53A785B8">
            <w:r>
              <w:rPr>
                <w:rFonts w:ascii="宋体" w:hAnsi="宋体" w:eastAsia="宋体"/>
                <w:b w:val="0"/>
                <w:sz w:val="20"/>
              </w:rPr>
              <w:t>读设备属性（地址、端口、轮询等）</w:t>
            </w:r>
          </w:p>
        </w:tc>
      </w:tr>
      <w:tr w14:paraId="5E51E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43BE2CB">
            <w:r>
              <w:rPr>
                <w:rFonts w:ascii="宋体" w:hAnsi="宋体" w:eastAsia="宋体"/>
                <w:b w:val="0"/>
                <w:sz w:val="20"/>
              </w:rPr>
              <w:t>$setDeviceProperty</w:t>
            </w:r>
          </w:p>
        </w:tc>
        <w:tc>
          <w:tcPr>
            <w:tcW w:w="6520" w:type="dxa"/>
          </w:tcPr>
          <w:p w14:paraId="29A6DB91">
            <w:r>
              <w:rPr>
                <w:rFonts w:ascii="宋体" w:hAnsi="宋体" w:eastAsia="宋体"/>
                <w:b w:val="0"/>
                <w:sz w:val="20"/>
              </w:rPr>
              <w:t>改设备属性</w:t>
            </w:r>
          </w:p>
        </w:tc>
      </w:tr>
      <w:tr w14:paraId="54681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4F8FC"/>
          </w:tcPr>
          <w:p w14:paraId="7326ECE9">
            <w:r>
              <w:rPr>
                <w:rFonts w:ascii="宋体" w:hAnsi="宋体" w:eastAsia="宋体"/>
                <w:b w:val="0"/>
                <w:sz w:val="20"/>
              </w:rPr>
              <w:t>$setAdapterToDevice</w:t>
            </w:r>
          </w:p>
        </w:tc>
        <w:tc>
          <w:tcPr>
            <w:tcW w:w="6520" w:type="dxa"/>
            <w:shd w:val="clear" w:color="auto" w:fill="F4F8FC"/>
          </w:tcPr>
          <w:p w14:paraId="260E421C">
            <w:r>
              <w:rPr>
                <w:rFonts w:ascii="宋体" w:hAnsi="宋体" w:eastAsia="宋体"/>
                <w:b w:val="0"/>
                <w:sz w:val="20"/>
              </w:rPr>
              <w:t>把适配器绑定到设备</w:t>
            </w:r>
          </w:p>
        </w:tc>
      </w:tr>
      <w:tr w14:paraId="0697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41BE5F7">
            <w:r>
              <w:rPr>
                <w:rFonts w:ascii="宋体" w:hAnsi="宋体" w:eastAsia="宋体"/>
                <w:b w:val="0"/>
                <w:sz w:val="20"/>
              </w:rPr>
              <w:t>$resolveAdapterTagId</w:t>
            </w:r>
          </w:p>
        </w:tc>
        <w:tc>
          <w:tcPr>
            <w:tcW w:w="6520" w:type="dxa"/>
          </w:tcPr>
          <w:p w14:paraId="6F479B7E">
            <w:r>
              <w:rPr>
                <w:rFonts w:ascii="宋体" w:hAnsi="宋体" w:eastAsia="宋体"/>
                <w:b w:val="0"/>
                <w:sz w:val="20"/>
              </w:rPr>
              <w:t>把适配器里的标签名解析成平台标签 ID</w:t>
            </w:r>
          </w:p>
        </w:tc>
      </w:tr>
      <w:tr w14:paraId="2093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4F8FC"/>
          </w:tcPr>
          <w:p w14:paraId="39830471">
            <w:r>
              <w:rPr>
                <w:rFonts w:ascii="宋体" w:hAnsi="宋体" w:eastAsia="宋体"/>
                <w:b w:val="0"/>
                <w:sz w:val="20"/>
              </w:rPr>
              <w:t>$invokeObject</w:t>
            </w:r>
          </w:p>
        </w:tc>
        <w:tc>
          <w:tcPr>
            <w:tcW w:w="6520" w:type="dxa"/>
            <w:shd w:val="clear" w:color="auto" w:fill="F4F8FC"/>
          </w:tcPr>
          <w:p w14:paraId="4C64E0E7">
            <w:r>
              <w:rPr>
                <w:rFonts w:ascii="宋体" w:hAnsi="宋体" w:eastAsia="宋体"/>
                <w:b w:val="0"/>
                <w:sz w:val="20"/>
              </w:rPr>
              <w:t>调用对象的内部方法</w:t>
            </w:r>
          </w:p>
        </w:tc>
      </w:tr>
      <w:tr w14:paraId="75E85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503E138">
            <w:r>
              <w:rPr>
                <w:rFonts w:ascii="宋体" w:hAnsi="宋体" w:eastAsia="宋体"/>
                <w:b w:val="0"/>
                <w:sz w:val="20"/>
              </w:rPr>
              <w:t>$getObject</w:t>
            </w:r>
          </w:p>
        </w:tc>
        <w:tc>
          <w:tcPr>
            <w:tcW w:w="6520" w:type="dxa"/>
          </w:tcPr>
          <w:p w14:paraId="17DF74C6">
            <w:r>
              <w:rPr>
                <w:rFonts w:ascii="宋体" w:hAnsi="宋体" w:eastAsia="宋体"/>
                <w:b w:val="0"/>
                <w:sz w:val="20"/>
              </w:rPr>
              <w:t>取对象</w:t>
            </w:r>
          </w:p>
        </w:tc>
      </w:tr>
      <w:tr w14:paraId="04EB2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4F8FC"/>
          </w:tcPr>
          <w:p w14:paraId="2F900864">
            <w:r>
              <w:rPr>
                <w:rFonts w:ascii="宋体" w:hAnsi="宋体" w:eastAsia="宋体"/>
                <w:b w:val="0"/>
                <w:sz w:val="20"/>
              </w:rPr>
              <w:t>$runServerScript</w:t>
            </w:r>
          </w:p>
        </w:tc>
        <w:tc>
          <w:tcPr>
            <w:tcW w:w="6520" w:type="dxa"/>
            <w:shd w:val="clear" w:color="auto" w:fill="F4F8FC"/>
          </w:tcPr>
          <w:p w14:paraId="0E50A972">
            <w:r>
              <w:rPr>
                <w:rFonts w:ascii="宋体" w:hAnsi="宋体" w:eastAsia="宋体"/>
                <w:b w:val="0"/>
                <w:sz w:val="20"/>
              </w:rPr>
              <w:t>在服务器端执行另一个脚本</w:t>
            </w:r>
          </w:p>
        </w:tc>
      </w:tr>
      <w:tr w14:paraId="35EFA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D63BA43">
            <w:r>
              <w:rPr>
                <w:rFonts w:ascii="宋体" w:hAnsi="宋体" w:eastAsia="宋体"/>
                <w:b w:val="0"/>
                <w:sz w:val="20"/>
              </w:rPr>
              <w:t>$getHistoricalTags</w:t>
            </w:r>
          </w:p>
        </w:tc>
        <w:tc>
          <w:tcPr>
            <w:tcW w:w="6520" w:type="dxa"/>
          </w:tcPr>
          <w:p w14:paraId="32B4E3A4">
            <w:r>
              <w:rPr>
                <w:rFonts w:ascii="宋体" w:hAnsi="宋体" w:eastAsia="宋体"/>
                <w:b w:val="0"/>
                <w:sz w:val="20"/>
              </w:rPr>
              <w:t>查历史数据</w:t>
            </w:r>
          </w:p>
        </w:tc>
      </w:tr>
      <w:tr w14:paraId="5E236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4F8FC"/>
          </w:tcPr>
          <w:p w14:paraId="337D69D2">
            <w:r>
              <w:rPr>
                <w:rFonts w:ascii="宋体" w:hAnsi="宋体" w:eastAsia="宋体"/>
                <w:b w:val="0"/>
                <w:sz w:val="20"/>
              </w:rPr>
              <w:t>$sendMessage</w:t>
            </w:r>
          </w:p>
        </w:tc>
        <w:tc>
          <w:tcPr>
            <w:tcW w:w="6520" w:type="dxa"/>
            <w:shd w:val="clear" w:color="auto" w:fill="F4F8FC"/>
          </w:tcPr>
          <w:p w14:paraId="384514E6">
            <w:r>
              <w:rPr>
                <w:rFonts w:ascii="宋体" w:hAnsi="宋体" w:eastAsia="宋体"/>
                <w:b w:val="0"/>
                <w:sz w:val="20"/>
              </w:rPr>
              <w:t>发送消息（通知渠道）</w:t>
            </w:r>
          </w:p>
        </w:tc>
      </w:tr>
      <w:tr w14:paraId="42016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5FF40E8">
            <w:r>
              <w:rPr>
                <w:rFonts w:ascii="宋体" w:hAnsi="宋体" w:eastAsia="宋体"/>
                <w:b w:val="0"/>
                <w:sz w:val="20"/>
              </w:rPr>
              <w:t>$getAlarms</w:t>
            </w:r>
          </w:p>
        </w:tc>
        <w:tc>
          <w:tcPr>
            <w:tcW w:w="6520" w:type="dxa"/>
          </w:tcPr>
          <w:p w14:paraId="60E00349">
            <w:r>
              <w:rPr>
                <w:rFonts w:ascii="宋体" w:hAnsi="宋体" w:eastAsia="宋体"/>
                <w:b w:val="0"/>
                <w:sz w:val="20"/>
              </w:rPr>
              <w:t>取当前报警</w:t>
            </w:r>
          </w:p>
        </w:tc>
      </w:tr>
      <w:tr w14:paraId="430A8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4F8FC"/>
          </w:tcPr>
          <w:p w14:paraId="3BF43901">
            <w:r>
              <w:rPr>
                <w:rFonts w:ascii="宋体" w:hAnsi="宋体" w:eastAsia="宋体"/>
                <w:b w:val="0"/>
                <w:sz w:val="20"/>
              </w:rPr>
              <w:t>$getAlarmsHistory</w:t>
            </w:r>
          </w:p>
        </w:tc>
        <w:tc>
          <w:tcPr>
            <w:tcW w:w="6520" w:type="dxa"/>
            <w:shd w:val="clear" w:color="auto" w:fill="F4F8FC"/>
          </w:tcPr>
          <w:p w14:paraId="6DB76F13">
            <w:r>
              <w:rPr>
                <w:rFonts w:ascii="宋体" w:hAnsi="宋体" w:eastAsia="宋体"/>
                <w:b w:val="0"/>
                <w:sz w:val="20"/>
              </w:rPr>
              <w:t>取历史报警</w:t>
            </w:r>
          </w:p>
        </w:tc>
      </w:tr>
      <w:tr w14:paraId="2C452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A11AA5E">
            <w:r>
              <w:rPr>
                <w:rFonts w:ascii="宋体" w:hAnsi="宋体" w:eastAsia="宋体"/>
                <w:b w:val="0"/>
                <w:sz w:val="20"/>
              </w:rPr>
              <w:t>$ackAlarm</w:t>
            </w:r>
          </w:p>
        </w:tc>
        <w:tc>
          <w:tcPr>
            <w:tcW w:w="6520" w:type="dxa"/>
          </w:tcPr>
          <w:p w14:paraId="25C0F722">
            <w:r>
              <w:rPr>
                <w:rFonts w:ascii="宋体" w:hAnsi="宋体" w:eastAsia="宋体"/>
                <w:b w:val="0"/>
                <w:sz w:val="20"/>
              </w:rPr>
              <w:t>确认报警</w:t>
            </w:r>
          </w:p>
        </w:tc>
      </w:tr>
    </w:tbl>
    <w:p w14:paraId="4820679D"/>
    <w:p w14:paraId="51477FDA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函数参数的具体顺序，以脚本编辑页右侧“系统功能”列表的提示为准：点开任意函数，会显示它的参数写法，照着填不会错。</w:t>
      </w:r>
    </w:p>
    <w:p w14:paraId="2CE6EC83">
      <w:pPr>
        <w:pStyle w:val="4"/>
      </w:pPr>
      <w:bookmarkStart w:id="91" w:name="_Toc22230"/>
      <w:r>
        <w:rPr>
          <w:rFonts w:ascii="微软雅黑" w:hAnsi="微软雅黑" w:eastAsia="微软雅黑"/>
          <w:b/>
          <w:color w:val="2E75B6"/>
          <w:sz w:val="28"/>
        </w:rPr>
        <w:t>12.4 三段能直接用的脚本</w:t>
      </w:r>
      <w:bookmarkEnd w:id="91"/>
    </w:p>
    <w:p w14:paraId="2C432A1F">
      <w:pPr>
        <w:ind w:firstLine="0"/>
      </w:pPr>
      <w:r>
        <w:rPr>
          <w:rFonts w:ascii="宋体" w:hAnsi="宋体" w:eastAsia="宋体"/>
          <w:sz w:val="21"/>
        </w:rPr>
        <w:t>下面三段是最常见的需求，改一改标签名就能用。</w:t>
      </w:r>
    </w:p>
    <w:p w14:paraId="36A6C80A">
      <w:pPr>
        <w:ind w:firstLine="0"/>
      </w:pPr>
      <w:r>
        <w:rPr>
          <w:rFonts w:ascii="宋体" w:hAnsi="宋体" w:eastAsia="宋体"/>
          <w:sz w:val="21"/>
        </w:rPr>
        <w:t>第一段：超限时把报警位写 1。</w:t>
      </w:r>
    </w:p>
    <w:p w14:paraId="36AF5E41">
      <w:pPr>
        <w:ind w:firstLine="0"/>
      </w:pPr>
      <w:r>
        <w:rPr>
          <w:rFonts w:ascii="宋体" w:hAnsi="宋体" w:eastAsia="宋体"/>
          <w:sz w:val="21"/>
        </w:rPr>
        <w:t>const v = $getTag('泵站.1#泵.出口压力'); if (v &gt; 1.6) { $setTag('泵站.1#泵.超压报警', 1); } else { $setTag('泵站.1#泵.超压报警', 0); }</w:t>
      </w:r>
    </w:p>
    <w:p w14:paraId="228638AF">
      <w:pPr>
        <w:ind w:firstLine="0"/>
      </w:pPr>
      <w:r>
        <w:rPr>
          <w:rFonts w:ascii="宋体" w:hAnsi="宋体" w:eastAsia="宋体"/>
          <w:sz w:val="21"/>
        </w:rPr>
        <w:t>第二段：停机时把累计量存一次档。</w:t>
      </w:r>
    </w:p>
    <w:p w14:paraId="53D4FCBF">
      <w:pPr>
        <w:ind w:firstLine="0"/>
      </w:pPr>
      <w:r>
        <w:rPr>
          <w:rFonts w:ascii="宋体" w:hAnsi="宋体" w:eastAsia="宋体"/>
          <w:sz w:val="21"/>
        </w:rPr>
        <w:t>const total = $getTag('泵站.1#泵.累计流量'); $setTag('泵站.1#泵.班末累计', total);</w:t>
      </w:r>
    </w:p>
    <w:p w14:paraId="0570F766">
      <w:pPr>
        <w:ind w:firstLine="0"/>
      </w:pPr>
      <w:r>
        <w:rPr>
          <w:rFonts w:ascii="宋体" w:hAnsi="宋体" w:eastAsia="宋体"/>
          <w:sz w:val="21"/>
        </w:rPr>
        <w:t>第三段：把当班报警确认掉。</w:t>
      </w:r>
    </w:p>
    <w:p w14:paraId="58E5F07D">
      <w:pPr>
        <w:ind w:firstLine="0"/>
      </w:pPr>
      <w:r>
        <w:rPr>
          <w:rFonts w:ascii="宋体" w:hAnsi="宋体" w:eastAsia="宋体"/>
          <w:sz w:val="21"/>
        </w:rPr>
        <w:t>const list = $getAlarms(); if (list &amp;&amp; list.length) { for (const a of list) { $ackAlarm(a.name); } }</w:t>
      </w:r>
    </w:p>
    <w:p w14:paraId="0D905647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脚本里所有标签都写成完整 ID（带点名层级），不要写简写。简写在一台设备上能跑，换一台就找不到。</w:t>
      </w:r>
    </w:p>
    <w:p w14:paraId="402B8288">
      <w:pPr>
        <w:pStyle w:val="4"/>
      </w:pPr>
      <w:bookmarkStart w:id="92" w:name="_Toc18629"/>
      <w:r>
        <w:rPr>
          <w:rFonts w:ascii="微软雅黑" w:hAnsi="微软雅黑" w:eastAsia="微软雅黑"/>
          <w:b/>
          <w:color w:val="2E75B6"/>
          <w:sz w:val="28"/>
        </w:rPr>
        <w:t>12.5 调度：让脚本按时间自己跑</w:t>
      </w:r>
      <w:bookmarkEnd w:id="9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3601"/>
        <w:gridCol w:w="3659"/>
      </w:tblGrid>
      <w:tr w14:paraId="62068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E75B6"/>
          </w:tcPr>
          <w:p w14:paraId="0301851B">
            <w:r>
              <w:rPr>
                <w:rFonts w:ascii="宋体" w:hAnsi="宋体" w:eastAsia="宋体"/>
                <w:b/>
                <w:color w:val="FFFFFF"/>
                <w:sz w:val="20"/>
              </w:rPr>
              <w:t>调度类型</w:t>
            </w:r>
          </w:p>
        </w:tc>
        <w:tc>
          <w:tcPr>
            <w:tcW w:w="3628" w:type="dxa"/>
            <w:shd w:val="clear" w:color="auto" w:fill="2E75B6"/>
          </w:tcPr>
          <w:p w14:paraId="156B044B"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w="3685" w:type="dxa"/>
            <w:shd w:val="clear" w:color="auto" w:fill="2E75B6"/>
          </w:tcPr>
          <w:p w14:paraId="2E3875AA">
            <w:r>
              <w:rPr>
                <w:rFonts w:ascii="宋体" w:hAnsi="宋体" w:eastAsia="宋体"/>
                <w:b/>
                <w:color w:val="FFFFFF"/>
                <w:sz w:val="20"/>
              </w:rPr>
              <w:t>典型用法</w:t>
            </w:r>
          </w:p>
        </w:tc>
      </w:tr>
      <w:tr w14:paraId="62AF1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969AA6F">
            <w:r>
              <w:rPr>
                <w:rFonts w:ascii="宋体" w:hAnsi="宋体" w:eastAsia="宋体"/>
                <w:b w:val="0"/>
                <w:sz w:val="20"/>
              </w:rPr>
              <w:t>循环间隔</w:t>
            </w:r>
          </w:p>
        </w:tc>
        <w:tc>
          <w:tcPr>
            <w:tcW w:w="3628" w:type="dxa"/>
          </w:tcPr>
          <w:p w14:paraId="16319648">
            <w:r>
              <w:rPr>
                <w:rFonts w:ascii="宋体" w:hAnsi="宋体" w:eastAsia="宋体"/>
                <w:b w:val="0"/>
                <w:sz w:val="20"/>
              </w:rPr>
              <w:t>每隔 N 秒执行一次</w:t>
            </w:r>
          </w:p>
        </w:tc>
        <w:tc>
          <w:tcPr>
            <w:tcW w:w="3685" w:type="dxa"/>
          </w:tcPr>
          <w:p w14:paraId="187C7241">
            <w:r>
              <w:rPr>
                <w:rFonts w:ascii="宋体" w:hAnsi="宋体" w:eastAsia="宋体"/>
                <w:b w:val="0"/>
                <w:sz w:val="20"/>
              </w:rPr>
              <w:t>30 秒扫一次超限</w:t>
            </w:r>
          </w:p>
        </w:tc>
      </w:tr>
      <w:tr w14:paraId="7DC4E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2BA5EB60">
            <w:r>
              <w:rPr>
                <w:rFonts w:ascii="宋体" w:hAnsi="宋体" w:eastAsia="宋体"/>
                <w:b w:val="0"/>
                <w:sz w:val="20"/>
              </w:rPr>
              <w:t>仅在启动时</w:t>
            </w:r>
          </w:p>
        </w:tc>
        <w:tc>
          <w:tcPr>
            <w:tcW w:w="3628" w:type="dxa"/>
            <w:shd w:val="clear" w:color="auto" w:fill="F4F8FC"/>
          </w:tcPr>
          <w:p w14:paraId="36D2CB71">
            <w:r>
              <w:rPr>
                <w:rFonts w:ascii="宋体" w:hAnsi="宋体" w:eastAsia="宋体"/>
                <w:b w:val="0"/>
                <w:sz w:val="20"/>
              </w:rPr>
              <w:t>平台启动后执行一次</w:t>
            </w:r>
          </w:p>
        </w:tc>
        <w:tc>
          <w:tcPr>
            <w:tcW w:w="3685" w:type="dxa"/>
            <w:shd w:val="clear" w:color="auto" w:fill="F4F8FC"/>
          </w:tcPr>
          <w:p w14:paraId="73F84BD5">
            <w:r>
              <w:rPr>
                <w:rFonts w:ascii="宋体" w:hAnsi="宋体" w:eastAsia="宋体"/>
                <w:b w:val="0"/>
                <w:sz w:val="20"/>
              </w:rPr>
              <w:t>初始化默认值</w:t>
            </w:r>
          </w:p>
        </w:tc>
      </w:tr>
      <w:tr w14:paraId="193C4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6D34F1B">
            <w:r>
              <w:rPr>
                <w:rFonts w:ascii="宋体" w:hAnsi="宋体" w:eastAsia="宋体"/>
                <w:b w:val="0"/>
                <w:sz w:val="20"/>
              </w:rPr>
              <w:t>调度</w:t>
            </w:r>
          </w:p>
        </w:tc>
        <w:tc>
          <w:tcPr>
            <w:tcW w:w="3628" w:type="dxa"/>
          </w:tcPr>
          <w:p w14:paraId="58E9CC57">
            <w:r>
              <w:rPr>
                <w:rFonts w:ascii="宋体" w:hAnsi="宋体" w:eastAsia="宋体"/>
                <w:b w:val="0"/>
                <w:sz w:val="20"/>
              </w:rPr>
              <w:t>按每周或按具体日期定时</w:t>
            </w:r>
          </w:p>
        </w:tc>
        <w:tc>
          <w:tcPr>
            <w:tcW w:w="3685" w:type="dxa"/>
          </w:tcPr>
          <w:p w14:paraId="60FE12FF">
            <w:r>
              <w:rPr>
                <w:rFonts w:ascii="宋体" w:hAnsi="宋体" w:eastAsia="宋体"/>
                <w:b w:val="0"/>
                <w:sz w:val="20"/>
              </w:rPr>
              <w:t>每天 8:00 生成班报</w:t>
            </w:r>
          </w:p>
        </w:tc>
      </w:tr>
    </w:tbl>
    <w:p w14:paraId="5C7B5278"/>
    <w:p w14:paraId="23CA38A1">
      <w:pPr>
        <w:ind w:firstLine="0"/>
      </w:pPr>
      <w:r>
        <w:rPr>
          <w:rFonts w:ascii="宋体" w:hAnsi="宋体" w:eastAsia="宋体"/>
          <w:sz w:val="21"/>
        </w:rPr>
        <w:t>选“调度”后可以添加多条调度项：每周模式选星期几加时间；日期模式选具体日期加时间。还可以设置延迟秒数，避免整点集中执行把系统压住。</w:t>
      </w:r>
    </w:p>
    <w:p w14:paraId="6CC819CE">
      <w:pPr>
        <w:pStyle w:val="4"/>
      </w:pPr>
      <w:bookmarkStart w:id="93" w:name="_Toc7806"/>
      <w:r>
        <w:rPr>
          <w:rFonts w:ascii="微软雅黑" w:hAnsi="微软雅黑" w:eastAsia="微软雅黑"/>
          <w:b/>
          <w:color w:val="2E75B6"/>
          <w:sz w:val="28"/>
        </w:rPr>
        <w:t>12.6 测试、发布与授权</w:t>
      </w:r>
      <w:bookmarkEnd w:id="93"/>
    </w:p>
    <w:p w14:paraId="5BAE6254">
      <w:pPr>
        <w:pStyle w:val="14"/>
      </w:pPr>
      <w:r>
        <w:rPr>
          <w:rFonts w:ascii="宋体" w:hAnsi="宋体" w:eastAsia="宋体"/>
          <w:sz w:val="21"/>
        </w:rPr>
        <w:t>点“运行 TEST”可以先跑一遍，控制台会打印输出；</w:t>
      </w:r>
    </w:p>
    <w:p w14:paraId="7CB013D4">
      <w:pPr>
        <w:pStyle w:val="14"/>
      </w:pPr>
      <w:r>
        <w:rPr>
          <w:rFonts w:ascii="宋体" w:hAnsi="宋体" w:eastAsia="宋体"/>
          <w:sz w:val="21"/>
        </w:rPr>
        <w:t>测试时可以在“设置标签”里临时给参数喂值，不用改现场数据；</w:t>
      </w:r>
    </w:p>
    <w:p w14:paraId="23973194">
      <w:pPr>
        <w:pStyle w:val="14"/>
      </w:pPr>
      <w:r>
        <w:rPr>
          <w:rFonts w:ascii="宋体" w:hAnsi="宋体" w:eastAsia="宋体"/>
          <w:sz w:val="21"/>
        </w:rPr>
        <w:t>确认无误再保存，保存后的脚本按调度或事件触发；</w:t>
      </w:r>
    </w:p>
    <w:p w14:paraId="0586E131">
      <w:pPr>
        <w:pStyle w:val="14"/>
      </w:pPr>
      <w:r>
        <w:rPr>
          <w:rFonts w:ascii="宋体" w:hAnsi="宋体" w:eastAsia="宋体"/>
          <w:sz w:val="21"/>
        </w:rPr>
        <w:t>“授权”留空表示对全体用户生效；填了角色，就只有这些角色能触发或看到；</w:t>
      </w:r>
    </w:p>
    <w:p w14:paraId="28650298">
      <w:pPr>
        <w:pStyle w:val="14"/>
      </w:pPr>
      <w:r>
        <w:rPr>
          <w:rFonts w:ascii="宋体" w:hAnsi="宋体" w:eastAsia="宋体"/>
          <w:sz w:val="21"/>
        </w:rPr>
        <w:t>长时间运行的脚本请勾“异步函数”，避免阻塞其他任务。</w:t>
      </w:r>
    </w:p>
    <w:p w14:paraId="144DC71C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9173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12-1  脚本设置：左侧脚本清单，右侧名称、参数、调度、模式与授权</w:t>
      </w:r>
    </w:p>
    <w:p w14:paraId="786287D4">
      <w:pPr>
        <w:pStyle w:val="4"/>
      </w:pPr>
      <w:bookmarkStart w:id="94" w:name="_Toc32373"/>
      <w:r>
        <w:rPr>
          <w:rFonts w:ascii="微软雅黑" w:hAnsi="微软雅黑" w:eastAsia="微软雅黑"/>
          <w:b/>
          <w:color w:val="2E75B6"/>
          <w:sz w:val="28"/>
        </w:rPr>
        <w:t>12.7 脚本排错四步</w:t>
      </w:r>
      <w:bookmarkEnd w:id="9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2"/>
        <w:gridCol w:w="3543"/>
        <w:gridCol w:w="3382"/>
      </w:tblGrid>
      <w:tr w14:paraId="77D78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2E75B6"/>
          </w:tcPr>
          <w:p w14:paraId="12C99B0E">
            <w:r>
              <w:rPr>
                <w:rFonts w:ascii="宋体" w:hAnsi="宋体" w:eastAsia="宋体"/>
                <w:b/>
                <w:color w:val="FFFFFF"/>
                <w:sz w:val="20"/>
              </w:rPr>
              <w:t>现象</w:t>
            </w:r>
          </w:p>
        </w:tc>
        <w:tc>
          <w:tcPr>
            <w:tcW w:w="3572" w:type="dxa"/>
            <w:shd w:val="clear" w:color="auto" w:fill="2E75B6"/>
          </w:tcPr>
          <w:p w14:paraId="2500704C">
            <w:r>
              <w:rPr>
                <w:rFonts w:ascii="宋体" w:hAnsi="宋体" w:eastAsia="宋体"/>
                <w:b/>
                <w:color w:val="FFFFFF"/>
                <w:sz w:val="20"/>
              </w:rPr>
              <w:t>先查什么</w:t>
            </w:r>
          </w:p>
        </w:tc>
        <w:tc>
          <w:tcPr>
            <w:tcW w:w="3402" w:type="dxa"/>
            <w:shd w:val="clear" w:color="auto" w:fill="2E75B6"/>
          </w:tcPr>
          <w:p w14:paraId="5A75DDEF">
            <w:r>
              <w:rPr>
                <w:rFonts w:ascii="宋体" w:hAnsi="宋体" w:eastAsia="宋体"/>
                <w:b/>
                <w:color w:val="FFFFFF"/>
                <w:sz w:val="20"/>
              </w:rPr>
              <w:t>处理</w:t>
            </w:r>
          </w:p>
        </w:tc>
      </w:tr>
      <w:tr w14:paraId="21CF4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257539F">
            <w:r>
              <w:rPr>
                <w:rFonts w:ascii="宋体" w:hAnsi="宋体" w:eastAsia="宋体"/>
                <w:b w:val="0"/>
                <w:sz w:val="20"/>
              </w:rPr>
              <w:t>脚本完全不执行</w:t>
            </w:r>
          </w:p>
        </w:tc>
        <w:tc>
          <w:tcPr>
            <w:tcW w:w="3572" w:type="dxa"/>
          </w:tcPr>
          <w:p w14:paraId="0CBCE9CD">
            <w:r>
              <w:rPr>
                <w:rFonts w:ascii="宋体" w:hAnsi="宋体" w:eastAsia="宋体"/>
                <w:b w:val="0"/>
                <w:sz w:val="20"/>
              </w:rPr>
              <w:t>执行模式是否为“客户端”且页面已关；调度是否启用</w:t>
            </w:r>
          </w:p>
        </w:tc>
        <w:tc>
          <w:tcPr>
            <w:tcW w:w="3402" w:type="dxa"/>
          </w:tcPr>
          <w:p w14:paraId="7C5D13E0">
            <w:r>
              <w:rPr>
                <w:rFonts w:ascii="宋体" w:hAnsi="宋体" w:eastAsia="宋体"/>
                <w:b w:val="0"/>
                <w:sz w:val="20"/>
              </w:rPr>
              <w:t>改成服务器模式；启用调度</w:t>
            </w:r>
          </w:p>
        </w:tc>
      </w:tr>
      <w:tr w14:paraId="23F43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4F8FC"/>
          </w:tcPr>
          <w:p w14:paraId="37352273">
            <w:r>
              <w:rPr>
                <w:rFonts w:ascii="宋体" w:hAnsi="宋体" w:eastAsia="宋体"/>
                <w:b w:val="0"/>
                <w:sz w:val="20"/>
              </w:rPr>
              <w:t>执行了但没效果</w:t>
            </w:r>
          </w:p>
        </w:tc>
        <w:tc>
          <w:tcPr>
            <w:tcW w:w="3572" w:type="dxa"/>
            <w:shd w:val="clear" w:color="auto" w:fill="F4F8FC"/>
          </w:tcPr>
          <w:p w14:paraId="2561267E">
            <w:r>
              <w:rPr>
                <w:rFonts w:ascii="宋体" w:hAnsi="宋体" w:eastAsia="宋体"/>
                <w:b w:val="0"/>
                <w:sz w:val="20"/>
              </w:rPr>
              <w:t>标签 ID 是否带全层级、类型是否匹配</w:t>
            </w:r>
          </w:p>
        </w:tc>
        <w:tc>
          <w:tcPr>
            <w:tcW w:w="3402" w:type="dxa"/>
            <w:shd w:val="clear" w:color="auto" w:fill="F4F8FC"/>
          </w:tcPr>
          <w:p w14:paraId="5FC3631A">
            <w:r>
              <w:rPr>
                <w:rFonts w:ascii="宋体" w:hAnsi="宋体" w:eastAsia="宋体"/>
                <w:b w:val="0"/>
                <w:sz w:val="20"/>
              </w:rPr>
              <w:t>改成完整 ID，Bool 不要写数字字符串</w:t>
            </w:r>
          </w:p>
        </w:tc>
      </w:tr>
      <w:tr w14:paraId="449A5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6ED915C">
            <w:r>
              <w:rPr>
                <w:rFonts w:ascii="宋体" w:hAnsi="宋体" w:eastAsia="宋体"/>
                <w:b w:val="0"/>
                <w:sz w:val="20"/>
              </w:rPr>
              <w:t>时报时停</w:t>
            </w:r>
          </w:p>
        </w:tc>
        <w:tc>
          <w:tcPr>
            <w:tcW w:w="3572" w:type="dxa"/>
          </w:tcPr>
          <w:p w14:paraId="62AE859B">
            <w:r>
              <w:rPr>
                <w:rFonts w:ascii="宋体" w:hAnsi="宋体" w:eastAsia="宋体"/>
                <w:b w:val="0"/>
                <w:sz w:val="20"/>
              </w:rPr>
              <w:t>脚本里有异常未捕获</w:t>
            </w:r>
          </w:p>
        </w:tc>
        <w:tc>
          <w:tcPr>
            <w:tcW w:w="3402" w:type="dxa"/>
          </w:tcPr>
          <w:p w14:paraId="53B48C71">
            <w:r>
              <w:rPr>
                <w:rFonts w:ascii="宋体" w:hAnsi="宋体" w:eastAsia="宋体"/>
                <w:b w:val="0"/>
                <w:sz w:val="20"/>
              </w:rPr>
              <w:t>加 try/catch，控制台看报错行</w:t>
            </w:r>
          </w:p>
        </w:tc>
      </w:tr>
      <w:tr w14:paraId="29F68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4F8FC"/>
          </w:tcPr>
          <w:p w14:paraId="422C0D30">
            <w:r>
              <w:rPr>
                <w:rFonts w:ascii="宋体" w:hAnsi="宋体" w:eastAsia="宋体"/>
                <w:b w:val="0"/>
                <w:sz w:val="20"/>
              </w:rPr>
              <w:t>权限报错</w:t>
            </w:r>
          </w:p>
        </w:tc>
        <w:tc>
          <w:tcPr>
            <w:tcW w:w="3572" w:type="dxa"/>
            <w:shd w:val="clear" w:color="auto" w:fill="F4F8FC"/>
          </w:tcPr>
          <w:p w14:paraId="564925E6">
            <w:r>
              <w:rPr>
                <w:rFonts w:ascii="宋体" w:hAnsi="宋体" w:eastAsia="宋体"/>
                <w:b w:val="0"/>
                <w:sz w:val="20"/>
              </w:rPr>
              <w:t>当前账号角色是否在授权列表里</w:t>
            </w:r>
          </w:p>
        </w:tc>
        <w:tc>
          <w:tcPr>
            <w:tcW w:w="3402" w:type="dxa"/>
            <w:shd w:val="clear" w:color="auto" w:fill="F4F8FC"/>
          </w:tcPr>
          <w:p w14:paraId="0AA684DA">
            <w:r>
              <w:rPr>
                <w:rFonts w:ascii="宋体" w:hAnsi="宋体" w:eastAsia="宋体"/>
                <w:b w:val="0"/>
                <w:sz w:val="20"/>
              </w:rPr>
              <w:t>补授权或换账号验证</w:t>
            </w:r>
          </w:p>
        </w:tc>
      </w:tr>
    </w:tbl>
    <w:p w14:paraId="64977443"/>
    <w:p w14:paraId="70CB09F7">
      <w:pPr>
        <w:pStyle w:val="3"/>
        <w:spacing w:before="280" w:after="120"/>
      </w:pPr>
      <w:bookmarkStart w:id="95" w:name="_Toc20510"/>
      <w:r>
        <w:rPr>
          <w:rFonts w:ascii="微软雅黑" w:hAnsi="微软雅黑" w:eastAsia="微软雅黑"/>
          <w:b/>
          <w:color w:val="1F4E79"/>
          <w:sz w:val="34"/>
        </w:rPr>
        <w:t>第 13 章  数据表：把数据摆成一张表</w:t>
      </w:r>
      <w:bookmarkEnd w:id="95"/>
    </w:p>
    <w:p w14:paraId="42E090AB">
      <w:pPr>
        <w:ind w:firstLine="0"/>
      </w:pPr>
      <w:r>
        <w:rPr>
          <w:rFonts w:ascii="宋体" w:hAnsi="宋体" w:eastAsia="宋体"/>
          <w:sz w:val="21"/>
        </w:rPr>
        <w:t>数据表控件是现场最常用的“看数”工具。它能显示实时值、历史值、当前报警、历史报警，甚至别的报表。一张表配得好，值班员一眼就能看出哪台设备不对。</w:t>
      </w:r>
    </w:p>
    <w:p w14:paraId="5FD2C42D">
      <w:pPr>
        <w:pStyle w:val="4"/>
      </w:pPr>
      <w:bookmarkStart w:id="96" w:name="_Toc1959"/>
      <w:r>
        <w:rPr>
          <w:rFonts w:ascii="微软雅黑" w:hAnsi="微软雅黑" w:eastAsia="微软雅黑"/>
          <w:b/>
          <w:color w:val="2E75B6"/>
          <w:sz w:val="28"/>
        </w:rPr>
        <w:t>13.1 五种表类型</w:t>
      </w:r>
      <w:bookmarkEnd w:id="9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3601"/>
        <w:gridCol w:w="3771"/>
      </w:tblGrid>
      <w:tr w14:paraId="19DE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2D37DEDD">
            <w:r>
              <w:rPr>
                <w:rFonts w:ascii="宋体" w:hAnsi="宋体" w:eastAsia="宋体"/>
                <w:b/>
                <w:color w:val="FFFFFF"/>
                <w:sz w:val="20"/>
              </w:rPr>
              <w:t>表类型</w:t>
            </w:r>
          </w:p>
        </w:tc>
        <w:tc>
          <w:tcPr>
            <w:tcW w:w="3628" w:type="dxa"/>
            <w:shd w:val="clear" w:color="auto" w:fill="2E75B6"/>
          </w:tcPr>
          <w:p w14:paraId="1FB8687B">
            <w:r>
              <w:rPr>
                <w:rFonts w:ascii="宋体" w:hAnsi="宋体" w:eastAsia="宋体"/>
                <w:b/>
                <w:color w:val="FFFFFF"/>
                <w:sz w:val="20"/>
              </w:rPr>
              <w:t>数据从哪来</w:t>
            </w:r>
          </w:p>
        </w:tc>
        <w:tc>
          <w:tcPr>
            <w:tcW w:w="3798" w:type="dxa"/>
            <w:shd w:val="clear" w:color="auto" w:fill="2E75B6"/>
          </w:tcPr>
          <w:p w14:paraId="6F8CB5CD">
            <w:r>
              <w:rPr>
                <w:rFonts w:ascii="宋体" w:hAnsi="宋体" w:eastAsia="宋体"/>
                <w:b/>
                <w:color w:val="FFFFFF"/>
                <w:sz w:val="20"/>
              </w:rPr>
              <w:t>典型用途</w:t>
            </w:r>
          </w:p>
        </w:tc>
      </w:tr>
      <w:tr w14:paraId="2EC37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691ABD3">
            <w:r>
              <w:rPr>
                <w:rFonts w:ascii="宋体" w:hAnsi="宋体" w:eastAsia="宋体"/>
                <w:b w:val="0"/>
                <w:sz w:val="20"/>
              </w:rPr>
              <w:t>数据表</w:t>
            </w:r>
          </w:p>
        </w:tc>
        <w:tc>
          <w:tcPr>
            <w:tcW w:w="3628" w:type="dxa"/>
          </w:tcPr>
          <w:p w14:paraId="6BC5776E">
            <w:r>
              <w:rPr>
                <w:rFonts w:ascii="宋体" w:hAnsi="宋体" w:eastAsia="宋体"/>
                <w:b w:val="0"/>
                <w:sz w:val="20"/>
              </w:rPr>
              <w:t>当前标签的实时值</w:t>
            </w:r>
          </w:p>
        </w:tc>
        <w:tc>
          <w:tcPr>
            <w:tcW w:w="3798" w:type="dxa"/>
          </w:tcPr>
          <w:p w14:paraId="627408A0">
            <w:r>
              <w:rPr>
                <w:rFonts w:ascii="宋体" w:hAnsi="宋体" w:eastAsia="宋体"/>
                <w:b w:val="0"/>
                <w:sz w:val="20"/>
              </w:rPr>
              <w:t>总览页的设备状态表</w:t>
            </w:r>
          </w:p>
        </w:tc>
      </w:tr>
      <w:tr w14:paraId="3795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48AEA7A4">
            <w:r>
              <w:rPr>
                <w:rFonts w:ascii="宋体" w:hAnsi="宋体" w:eastAsia="宋体"/>
                <w:b w:val="0"/>
                <w:sz w:val="20"/>
              </w:rPr>
              <w:t>历史表</w:t>
            </w:r>
          </w:p>
        </w:tc>
        <w:tc>
          <w:tcPr>
            <w:tcW w:w="3628" w:type="dxa"/>
            <w:shd w:val="clear" w:color="auto" w:fill="F4F8FC"/>
          </w:tcPr>
          <w:p w14:paraId="641D6BB3">
            <w:r>
              <w:rPr>
                <w:rFonts w:ascii="宋体" w:hAnsi="宋体" w:eastAsia="宋体"/>
                <w:b w:val="0"/>
                <w:sz w:val="20"/>
              </w:rPr>
              <w:t>按时间范围查历史库</w:t>
            </w:r>
          </w:p>
        </w:tc>
        <w:tc>
          <w:tcPr>
            <w:tcW w:w="3798" w:type="dxa"/>
            <w:shd w:val="clear" w:color="auto" w:fill="F4F8FC"/>
          </w:tcPr>
          <w:p w14:paraId="16B22B7A">
            <w:r>
              <w:rPr>
                <w:rFonts w:ascii="宋体" w:hAnsi="宋体" w:eastAsia="宋体"/>
                <w:b w:val="0"/>
                <w:sz w:val="20"/>
              </w:rPr>
              <w:t>班中趋势、交接班核对</w:t>
            </w:r>
          </w:p>
        </w:tc>
      </w:tr>
      <w:tr w14:paraId="22F5E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4F305F4">
            <w:r>
              <w:rPr>
                <w:rFonts w:ascii="宋体" w:hAnsi="宋体" w:eastAsia="宋体"/>
                <w:b w:val="0"/>
                <w:sz w:val="20"/>
              </w:rPr>
              <w:t>警报表</w:t>
            </w:r>
          </w:p>
        </w:tc>
        <w:tc>
          <w:tcPr>
            <w:tcW w:w="3628" w:type="dxa"/>
          </w:tcPr>
          <w:p w14:paraId="071452C1">
            <w:r>
              <w:rPr>
                <w:rFonts w:ascii="宋体" w:hAnsi="宋体" w:eastAsia="宋体"/>
                <w:b w:val="0"/>
                <w:sz w:val="20"/>
              </w:rPr>
              <w:t>当前未恢复的报警</w:t>
            </w:r>
          </w:p>
        </w:tc>
        <w:tc>
          <w:tcPr>
            <w:tcW w:w="3798" w:type="dxa"/>
          </w:tcPr>
          <w:p w14:paraId="79D580D1">
            <w:r>
              <w:rPr>
                <w:rFonts w:ascii="宋体" w:hAnsi="宋体" w:eastAsia="宋体"/>
                <w:b w:val="0"/>
                <w:sz w:val="20"/>
              </w:rPr>
              <w:t>值班台报警清单</w:t>
            </w:r>
          </w:p>
        </w:tc>
      </w:tr>
      <w:tr w14:paraId="5F485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604DA508">
            <w:r>
              <w:rPr>
                <w:rFonts w:ascii="宋体" w:hAnsi="宋体" w:eastAsia="宋体"/>
                <w:b w:val="0"/>
                <w:sz w:val="20"/>
              </w:rPr>
              <w:t>警报历史表</w:t>
            </w:r>
          </w:p>
        </w:tc>
        <w:tc>
          <w:tcPr>
            <w:tcW w:w="3628" w:type="dxa"/>
            <w:shd w:val="clear" w:color="auto" w:fill="F4F8FC"/>
          </w:tcPr>
          <w:p w14:paraId="3864C2DA">
            <w:r>
              <w:rPr>
                <w:rFonts w:ascii="宋体" w:hAnsi="宋体" w:eastAsia="宋体"/>
                <w:b w:val="0"/>
                <w:sz w:val="20"/>
              </w:rPr>
              <w:t>历史报警记录</w:t>
            </w:r>
          </w:p>
        </w:tc>
        <w:tc>
          <w:tcPr>
            <w:tcW w:w="3798" w:type="dxa"/>
            <w:shd w:val="clear" w:color="auto" w:fill="F4F8FC"/>
          </w:tcPr>
          <w:p w14:paraId="5FC2A037">
            <w:r>
              <w:rPr>
                <w:rFonts w:ascii="宋体" w:hAnsi="宋体" w:eastAsia="宋体"/>
                <w:b w:val="0"/>
                <w:sz w:val="20"/>
              </w:rPr>
              <w:t>事故追溯</w:t>
            </w:r>
          </w:p>
        </w:tc>
      </w:tr>
      <w:tr w14:paraId="7A8F5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99FCFB4">
            <w:r>
              <w:rPr>
                <w:rFonts w:ascii="宋体" w:hAnsi="宋体" w:eastAsia="宋体"/>
                <w:b w:val="0"/>
                <w:sz w:val="20"/>
              </w:rPr>
              <w:t>报告表</w:t>
            </w:r>
          </w:p>
        </w:tc>
        <w:tc>
          <w:tcPr>
            <w:tcW w:w="3628" w:type="dxa"/>
          </w:tcPr>
          <w:p w14:paraId="7617CBBB">
            <w:r>
              <w:rPr>
                <w:rFonts w:ascii="宋体" w:hAnsi="宋体" w:eastAsia="宋体"/>
                <w:b w:val="0"/>
                <w:sz w:val="20"/>
              </w:rPr>
              <w:t>已生成的报表数据</w:t>
            </w:r>
          </w:p>
        </w:tc>
        <w:tc>
          <w:tcPr>
            <w:tcW w:w="3798" w:type="dxa"/>
          </w:tcPr>
          <w:p w14:paraId="490D9DF7">
            <w:r>
              <w:rPr>
                <w:rFonts w:ascii="宋体" w:hAnsi="宋体" w:eastAsia="宋体"/>
                <w:b w:val="0"/>
                <w:sz w:val="20"/>
              </w:rPr>
              <w:t>报表汇总页</w:t>
            </w:r>
          </w:p>
        </w:tc>
      </w:tr>
    </w:tbl>
    <w:p w14:paraId="0E34A20E"/>
    <w:p w14:paraId="5EEA3FC1">
      <w:pPr>
        <w:pStyle w:val="4"/>
      </w:pPr>
      <w:bookmarkStart w:id="97" w:name="_Toc6128"/>
      <w:r>
        <w:rPr>
          <w:rFonts w:ascii="微软雅黑" w:hAnsi="微软雅黑" w:eastAsia="微软雅黑"/>
          <w:b/>
          <w:color w:val="2E75B6"/>
          <w:sz w:val="28"/>
        </w:rPr>
        <w:t>13.2 列怎么配</w:t>
      </w:r>
      <w:bookmarkEnd w:id="97"/>
    </w:p>
    <w:p w14:paraId="76D87E6A">
      <w:pPr>
        <w:ind w:firstLine="0"/>
      </w:pPr>
      <w:r>
        <w:rPr>
          <w:rFonts w:ascii="宋体" w:hAnsi="宋体" w:eastAsia="宋体"/>
          <w:sz w:val="21"/>
        </w:rPr>
        <w:t>每一列都要指定“列类型”，它决定了这一列显示什么、能不能格式化。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2"/>
        <w:gridCol w:w="3603"/>
        <w:gridCol w:w="3772"/>
      </w:tblGrid>
      <w:tr w14:paraId="16FD4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18484C4F">
            <w:r>
              <w:rPr>
                <w:rFonts w:ascii="宋体" w:hAnsi="宋体" w:eastAsia="宋体"/>
                <w:b/>
                <w:color w:val="FFFFFF"/>
                <w:sz w:val="20"/>
              </w:rPr>
              <w:t>列类型</w:t>
            </w:r>
          </w:p>
        </w:tc>
        <w:tc>
          <w:tcPr>
            <w:tcW w:w="3628" w:type="dxa"/>
            <w:shd w:val="clear" w:color="auto" w:fill="2E75B6"/>
          </w:tcPr>
          <w:p w14:paraId="75287845">
            <w:r>
              <w:rPr>
                <w:rFonts w:ascii="宋体" w:hAnsi="宋体" w:eastAsia="宋体"/>
                <w:b/>
                <w:color w:val="FFFFFF"/>
                <w:sz w:val="20"/>
              </w:rPr>
              <w:t>显示内容</w:t>
            </w:r>
          </w:p>
        </w:tc>
        <w:tc>
          <w:tcPr>
            <w:tcW w:w="3798" w:type="dxa"/>
            <w:shd w:val="clear" w:color="auto" w:fill="2E75B6"/>
          </w:tcPr>
          <w:p w14:paraId="6FC97652">
            <w:r>
              <w:rPr>
                <w:rFonts w:ascii="宋体" w:hAnsi="宋体" w:eastAsia="宋体"/>
                <w:b/>
                <w:color w:val="FFFFFF"/>
                <w:sz w:val="20"/>
              </w:rPr>
              <w:t>可设置的格式</w:t>
            </w:r>
          </w:p>
        </w:tc>
      </w:tr>
      <w:tr w14:paraId="1C4DE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9331A6D">
            <w:r>
              <w:rPr>
                <w:rFonts w:ascii="宋体" w:hAnsi="宋体" w:eastAsia="宋体"/>
                <w:b w:val="0"/>
                <w:sz w:val="20"/>
              </w:rPr>
              <w:t>名称</w:t>
            </w:r>
          </w:p>
        </w:tc>
        <w:tc>
          <w:tcPr>
            <w:tcW w:w="3628" w:type="dxa"/>
          </w:tcPr>
          <w:p w14:paraId="2D3D0767">
            <w:r>
              <w:rPr>
                <w:rFonts w:ascii="宋体" w:hAnsi="宋体" w:eastAsia="宋体"/>
                <w:b w:val="0"/>
                <w:sz w:val="20"/>
              </w:rPr>
              <w:t>标签名称</w:t>
            </w:r>
          </w:p>
        </w:tc>
        <w:tc>
          <w:tcPr>
            <w:tcW w:w="3798" w:type="dxa"/>
          </w:tcPr>
          <w:p w14:paraId="59207B8E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 w14:paraId="054C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2E44EE96">
            <w:r>
              <w:rPr>
                <w:rFonts w:ascii="宋体" w:hAnsi="宋体" w:eastAsia="宋体"/>
                <w:b w:val="0"/>
                <w:sz w:val="20"/>
              </w:rPr>
              <w:t>标签</w:t>
            </w:r>
          </w:p>
        </w:tc>
        <w:tc>
          <w:tcPr>
            <w:tcW w:w="3628" w:type="dxa"/>
            <w:shd w:val="clear" w:color="auto" w:fill="F4F8FC"/>
          </w:tcPr>
          <w:p w14:paraId="4FAC914B">
            <w:r>
              <w:rPr>
                <w:rFonts w:ascii="宋体" w:hAnsi="宋体" w:eastAsia="宋体"/>
                <w:b w:val="0"/>
                <w:sz w:val="20"/>
              </w:rPr>
              <w:t>标签显示名（label）</w:t>
            </w:r>
          </w:p>
        </w:tc>
        <w:tc>
          <w:tcPr>
            <w:tcW w:w="3798" w:type="dxa"/>
            <w:shd w:val="clear" w:color="auto" w:fill="F4F8FC"/>
          </w:tcPr>
          <w:p w14:paraId="2F0CDC2C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 w14:paraId="3D66A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D42EC8D">
            <w:r>
              <w:rPr>
                <w:rFonts w:ascii="宋体" w:hAnsi="宋体" w:eastAsia="宋体"/>
                <w:b w:val="0"/>
                <w:sz w:val="20"/>
              </w:rPr>
              <w:t>变量</w:t>
            </w:r>
          </w:p>
        </w:tc>
        <w:tc>
          <w:tcPr>
            <w:tcW w:w="3628" w:type="dxa"/>
          </w:tcPr>
          <w:p w14:paraId="4F3C46F8">
            <w:r>
              <w:rPr>
                <w:rFonts w:ascii="宋体" w:hAnsi="宋体" w:eastAsia="宋体"/>
                <w:b w:val="0"/>
                <w:sz w:val="20"/>
              </w:rPr>
              <w:t>变量值</w:t>
            </w:r>
          </w:p>
        </w:tc>
        <w:tc>
          <w:tcPr>
            <w:tcW w:w="3798" w:type="dxa"/>
          </w:tcPr>
          <w:p w14:paraId="241A6221">
            <w:r>
              <w:rPr>
                <w:rFonts w:ascii="宋体" w:hAnsi="宋体" w:eastAsia="宋体"/>
                <w:b w:val="0"/>
                <w:sz w:val="20"/>
              </w:rPr>
              <w:t>0.000 这类小数格式</w:t>
            </w:r>
          </w:p>
        </w:tc>
      </w:tr>
      <w:tr w14:paraId="43D00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4249434E">
            <w:r>
              <w:rPr>
                <w:rFonts w:ascii="宋体" w:hAnsi="宋体" w:eastAsia="宋体"/>
                <w:b w:val="0"/>
                <w:sz w:val="20"/>
              </w:rPr>
              <w:t>设备</w:t>
            </w:r>
          </w:p>
        </w:tc>
        <w:tc>
          <w:tcPr>
            <w:tcW w:w="3628" w:type="dxa"/>
            <w:shd w:val="clear" w:color="auto" w:fill="F4F8FC"/>
          </w:tcPr>
          <w:p w14:paraId="13E876A5">
            <w:r>
              <w:rPr>
                <w:rFonts w:ascii="宋体" w:hAnsi="宋体" w:eastAsia="宋体"/>
                <w:b w:val="0"/>
                <w:sz w:val="20"/>
              </w:rPr>
              <w:t>所属设备名</w:t>
            </w:r>
          </w:p>
        </w:tc>
        <w:tc>
          <w:tcPr>
            <w:tcW w:w="3798" w:type="dxa"/>
            <w:shd w:val="clear" w:color="auto" w:fill="F4F8FC"/>
          </w:tcPr>
          <w:p w14:paraId="5B5B6E6E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 w14:paraId="37019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123E5AD">
            <w:r>
              <w:rPr>
                <w:rFonts w:ascii="宋体" w:hAnsi="宋体" w:eastAsia="宋体"/>
                <w:b w:val="0"/>
                <w:sz w:val="20"/>
              </w:rPr>
              <w:t>日期/时间</w:t>
            </w:r>
          </w:p>
        </w:tc>
        <w:tc>
          <w:tcPr>
            <w:tcW w:w="3628" w:type="dxa"/>
          </w:tcPr>
          <w:p w14:paraId="1CEF2725">
            <w:r>
              <w:rPr>
                <w:rFonts w:ascii="宋体" w:hAnsi="宋体" w:eastAsia="宋体"/>
                <w:b w:val="0"/>
                <w:sz w:val="20"/>
              </w:rPr>
              <w:t>时间戳</w:t>
            </w:r>
          </w:p>
        </w:tc>
        <w:tc>
          <w:tcPr>
            <w:tcW w:w="3798" w:type="dxa"/>
          </w:tcPr>
          <w:p w14:paraId="5E8CA971">
            <w:r>
              <w:rPr>
                <w:rFonts w:ascii="宋体" w:hAnsi="宋体" w:eastAsia="宋体"/>
                <w:b w:val="0"/>
                <w:sz w:val="20"/>
              </w:rPr>
              <w:t>DD/MM/YYYY - HH:mm:ss</w:t>
            </w:r>
          </w:p>
        </w:tc>
      </w:tr>
    </w:tbl>
    <w:p w14:paraId="61E45E56"/>
    <w:p w14:paraId="4D9F8D42">
      <w:pPr>
        <w:ind w:firstLine="0"/>
      </w:pPr>
      <w:r>
        <w:rPr>
          <w:rFonts w:ascii="宋体" w:hAnsi="宋体" w:eastAsia="宋体"/>
          <w:sz w:val="21"/>
        </w:rPr>
        <w:t>列还能调宽度、对齐方式，能左右移动顺序；行可以上移下移、加行删行。配完点“确定”，表头与数据立刻按新样式显示。</w:t>
      </w:r>
    </w:p>
    <w:p w14:paraId="4345B6D2">
      <w:pPr>
        <w:pStyle w:val="4"/>
      </w:pPr>
      <w:bookmarkStart w:id="98" w:name="_Toc19740"/>
      <w:r>
        <w:rPr>
          <w:rFonts w:ascii="微软雅黑" w:hAnsi="微软雅黑" w:eastAsia="微软雅黑"/>
          <w:b/>
          <w:color w:val="2E75B6"/>
          <w:sz w:val="28"/>
        </w:rPr>
        <w:t>13.3 外观与分页</w:t>
      </w:r>
      <w:bookmarkEnd w:id="98"/>
    </w:p>
    <w:p w14:paraId="56ED4F63">
      <w:pPr>
        <w:pStyle w:val="16"/>
      </w:pPr>
      <w:r>
        <w:rPr>
          <w:rFonts w:ascii="宋体" w:hAnsi="宋体" w:eastAsia="宋体"/>
          <w:sz w:val="21"/>
        </w:rPr>
        <w:t>表头：可设高度、背景色、文字颜色、字体大小；</w:t>
      </w:r>
    </w:p>
    <w:p w14:paraId="68475B91">
      <w:pPr>
        <w:pStyle w:val="16"/>
      </w:pPr>
      <w:r>
        <w:rPr>
          <w:rFonts w:ascii="宋体" w:hAnsi="宋体" w:eastAsia="宋体"/>
          <w:sz w:val="21"/>
        </w:rPr>
        <w:t>行：可设行高、背景、文字颜色、字体大小；</w:t>
      </w:r>
    </w:p>
    <w:p w14:paraId="363FCD38">
      <w:pPr>
        <w:pStyle w:val="16"/>
      </w:pPr>
      <w:r>
        <w:rPr>
          <w:rFonts w:ascii="宋体" w:hAnsi="宋体" w:eastAsia="宋体"/>
          <w:sz w:val="21"/>
        </w:rPr>
        <w:t>网格：可开关，并单独设网格颜色；</w:t>
      </w:r>
    </w:p>
    <w:p w14:paraId="3D5DBFA9">
      <w:pPr>
        <w:pStyle w:val="16"/>
      </w:pPr>
      <w:r>
        <w:rPr>
          <w:rFonts w:ascii="宋体" w:hAnsi="宋体" w:eastAsia="宋体"/>
          <w:sz w:val="21"/>
        </w:rPr>
        <w:t>分页器：可设每页条数，显示“第 X - Y 条，共 Z 条”；</w:t>
      </w:r>
    </w:p>
    <w:p w14:paraId="36DBCEFC">
      <w:pPr>
        <w:pStyle w:val="16"/>
      </w:pPr>
      <w:r>
        <w:rPr>
          <w:rFonts w:ascii="宋体" w:hAnsi="宋体" w:eastAsia="宋体"/>
          <w:sz w:val="21"/>
        </w:rPr>
        <w:t>日期范围：历史表与报警历史表必须设，否则查不到数据；</w:t>
      </w:r>
    </w:p>
    <w:p w14:paraId="2C1B19C8">
      <w:pPr>
        <w:pStyle w:val="16"/>
      </w:pPr>
      <w:r>
        <w:rPr>
          <w:rFonts w:ascii="宋体" w:hAnsi="宋体" w:eastAsia="宋体"/>
          <w:sz w:val="21"/>
        </w:rPr>
        <w:t>过滤器：按条件筛掉不需要的行。</w:t>
      </w:r>
    </w:p>
    <w:p w14:paraId="1A96D2FC">
      <w:pPr>
        <w:pStyle w:val="4"/>
      </w:pPr>
      <w:bookmarkStart w:id="99" w:name="_Toc7026"/>
      <w:r>
        <w:rPr>
          <w:rFonts w:ascii="微软雅黑" w:hAnsi="微软雅黑" w:eastAsia="微软雅黑"/>
          <w:b/>
          <w:color w:val="2E75B6"/>
          <w:sz w:val="28"/>
        </w:rPr>
        <w:t>13.4 一张合格的设备状态表</w:t>
      </w:r>
      <w:bookmarkEnd w:id="99"/>
    </w:p>
    <w:p w14:paraId="60D5BB8A">
      <w:pPr>
        <w:ind w:firstLine="0"/>
      </w:pPr>
      <w:r>
        <w:rPr>
          <w:rFonts w:ascii="宋体" w:hAnsi="宋体" w:eastAsia="宋体"/>
          <w:sz w:val="21"/>
        </w:rPr>
        <w:t>以“泵站总览”为例，推荐列顺序与格式如下，值班员扫一眼就知道哪里不对：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1800"/>
        <w:gridCol w:w="2031"/>
        <w:gridCol w:w="3880"/>
      </w:tblGrid>
      <w:tr w14:paraId="43128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2E75B6"/>
          </w:tcPr>
          <w:p w14:paraId="2B37A46C">
            <w:r>
              <w:rPr>
                <w:rFonts w:ascii="宋体" w:hAnsi="宋体" w:eastAsia="宋体"/>
                <w:b/>
                <w:color w:val="FFFFFF"/>
                <w:sz w:val="20"/>
              </w:rPr>
              <w:t>列</w:t>
            </w:r>
          </w:p>
        </w:tc>
        <w:tc>
          <w:tcPr>
            <w:tcW w:w="1814" w:type="dxa"/>
            <w:shd w:val="clear" w:color="auto" w:fill="2E75B6"/>
          </w:tcPr>
          <w:p w14:paraId="391B8745">
            <w:r>
              <w:rPr>
                <w:rFonts w:ascii="宋体" w:hAnsi="宋体" w:eastAsia="宋体"/>
                <w:b/>
                <w:color w:val="FFFFFF"/>
                <w:sz w:val="20"/>
              </w:rPr>
              <w:t>列类型</w:t>
            </w:r>
          </w:p>
        </w:tc>
        <w:tc>
          <w:tcPr>
            <w:tcW w:w="2041" w:type="dxa"/>
            <w:shd w:val="clear" w:color="auto" w:fill="2E75B6"/>
          </w:tcPr>
          <w:p w14:paraId="521268E5">
            <w:r>
              <w:rPr>
                <w:rFonts w:ascii="宋体" w:hAnsi="宋体" w:eastAsia="宋体"/>
                <w:b/>
                <w:color w:val="FFFFFF"/>
                <w:sz w:val="20"/>
              </w:rPr>
              <w:t>格式</w:t>
            </w:r>
          </w:p>
        </w:tc>
        <w:tc>
          <w:tcPr>
            <w:tcW w:w="3912" w:type="dxa"/>
            <w:shd w:val="clear" w:color="auto" w:fill="2E75B6"/>
          </w:tcPr>
          <w:p w14:paraId="517F1EC7">
            <w:r>
              <w:rPr>
                <w:rFonts w:ascii="宋体" w:hAnsi="宋体" w:eastAsia="宋体"/>
                <w:b/>
                <w:color w:val="FFFFFF"/>
                <w:sz w:val="20"/>
              </w:rPr>
              <w:t>为什么这样排</w:t>
            </w:r>
          </w:p>
        </w:tc>
      </w:tr>
      <w:tr w14:paraId="1BE03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43129F6">
            <w:r>
              <w:rPr>
                <w:rFonts w:ascii="宋体" w:hAnsi="宋体" w:eastAsia="宋体"/>
                <w:b w:val="0"/>
                <w:sz w:val="20"/>
              </w:rPr>
              <w:t>设备</w:t>
            </w:r>
          </w:p>
        </w:tc>
        <w:tc>
          <w:tcPr>
            <w:tcW w:w="1814" w:type="dxa"/>
          </w:tcPr>
          <w:p w14:paraId="124362FF">
            <w:r>
              <w:rPr>
                <w:rFonts w:ascii="宋体" w:hAnsi="宋体" w:eastAsia="宋体"/>
                <w:b w:val="0"/>
                <w:sz w:val="20"/>
              </w:rPr>
              <w:t>设备</w:t>
            </w:r>
          </w:p>
        </w:tc>
        <w:tc>
          <w:tcPr>
            <w:tcW w:w="2041" w:type="dxa"/>
          </w:tcPr>
          <w:p w14:paraId="1E1FCB45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3912" w:type="dxa"/>
          </w:tcPr>
          <w:p w14:paraId="5032B05D">
            <w:r>
              <w:rPr>
                <w:rFonts w:ascii="宋体" w:hAnsi="宋体" w:eastAsia="宋体"/>
                <w:b w:val="0"/>
                <w:sz w:val="20"/>
              </w:rPr>
              <w:t>先定位是哪台</w:t>
            </w:r>
          </w:p>
        </w:tc>
      </w:tr>
      <w:tr w14:paraId="4D028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4F8FC"/>
          </w:tcPr>
          <w:p w14:paraId="6796C0BC">
            <w:r>
              <w:rPr>
                <w:rFonts w:ascii="宋体" w:hAnsi="宋体" w:eastAsia="宋体"/>
                <w:b w:val="0"/>
                <w:sz w:val="20"/>
              </w:rPr>
              <w:t>标签</w:t>
            </w:r>
          </w:p>
        </w:tc>
        <w:tc>
          <w:tcPr>
            <w:tcW w:w="1814" w:type="dxa"/>
            <w:shd w:val="clear" w:color="auto" w:fill="F4F8FC"/>
          </w:tcPr>
          <w:p w14:paraId="763995F2">
            <w:r>
              <w:rPr>
                <w:rFonts w:ascii="宋体" w:hAnsi="宋体" w:eastAsia="宋体"/>
                <w:b w:val="0"/>
                <w:sz w:val="20"/>
              </w:rPr>
              <w:t>标签</w:t>
            </w:r>
          </w:p>
        </w:tc>
        <w:tc>
          <w:tcPr>
            <w:tcW w:w="2041" w:type="dxa"/>
            <w:shd w:val="clear" w:color="auto" w:fill="F4F8FC"/>
          </w:tcPr>
          <w:p w14:paraId="5C4AF3EB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3912" w:type="dxa"/>
            <w:shd w:val="clear" w:color="auto" w:fill="F4F8FC"/>
          </w:tcPr>
          <w:p w14:paraId="4B817DE5">
            <w:r>
              <w:rPr>
                <w:rFonts w:ascii="宋体" w:hAnsi="宋体" w:eastAsia="宋体"/>
                <w:b w:val="0"/>
                <w:sz w:val="20"/>
              </w:rPr>
              <w:t>再看是哪个量</w:t>
            </w:r>
          </w:p>
        </w:tc>
      </w:tr>
      <w:tr w14:paraId="32344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064C4E5">
            <w:r>
              <w:rPr>
                <w:rFonts w:ascii="宋体" w:hAnsi="宋体" w:eastAsia="宋体"/>
                <w:b w:val="0"/>
                <w:sz w:val="20"/>
              </w:rPr>
              <w:t>当前值</w:t>
            </w:r>
          </w:p>
        </w:tc>
        <w:tc>
          <w:tcPr>
            <w:tcW w:w="1814" w:type="dxa"/>
          </w:tcPr>
          <w:p w14:paraId="19CDADB7">
            <w:r>
              <w:rPr>
                <w:rFonts w:ascii="宋体" w:hAnsi="宋体" w:eastAsia="宋体"/>
                <w:b w:val="0"/>
                <w:sz w:val="20"/>
              </w:rPr>
              <w:t>变量</w:t>
            </w:r>
          </w:p>
        </w:tc>
        <w:tc>
          <w:tcPr>
            <w:tcW w:w="2041" w:type="dxa"/>
          </w:tcPr>
          <w:p w14:paraId="2A35A0D2"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w="3912" w:type="dxa"/>
          </w:tcPr>
          <w:p w14:paraId="3AF693B6">
            <w:r>
              <w:rPr>
                <w:rFonts w:ascii="宋体" w:hAnsi="宋体" w:eastAsia="宋体"/>
                <w:b w:val="0"/>
                <w:sz w:val="20"/>
              </w:rPr>
              <w:t>两位小数够用，不刺眼</w:t>
            </w:r>
          </w:p>
        </w:tc>
      </w:tr>
      <w:tr w14:paraId="42A93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4F8FC"/>
          </w:tcPr>
          <w:p w14:paraId="26D2BBCD">
            <w:r>
              <w:rPr>
                <w:rFonts w:ascii="宋体" w:hAnsi="宋体" w:eastAsia="宋体"/>
                <w:b w:val="0"/>
                <w:sz w:val="20"/>
              </w:rPr>
              <w:t>单位</w:t>
            </w:r>
          </w:p>
        </w:tc>
        <w:tc>
          <w:tcPr>
            <w:tcW w:w="1814" w:type="dxa"/>
            <w:shd w:val="clear" w:color="auto" w:fill="F4F8FC"/>
          </w:tcPr>
          <w:p w14:paraId="6F8092FD">
            <w:r>
              <w:rPr>
                <w:rFonts w:ascii="宋体" w:hAnsi="宋体" w:eastAsia="宋体"/>
                <w:b w:val="0"/>
                <w:sz w:val="20"/>
              </w:rPr>
              <w:t>文本列</w:t>
            </w:r>
          </w:p>
        </w:tc>
        <w:tc>
          <w:tcPr>
            <w:tcW w:w="2041" w:type="dxa"/>
            <w:shd w:val="clear" w:color="auto" w:fill="F4F8FC"/>
          </w:tcPr>
          <w:p w14:paraId="2DB055BD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3912" w:type="dxa"/>
            <w:shd w:val="clear" w:color="auto" w:fill="F4F8FC"/>
          </w:tcPr>
          <w:p w14:paraId="07745EB5">
            <w:r>
              <w:rPr>
                <w:rFonts w:ascii="宋体" w:hAnsi="宋体" w:eastAsia="宋体"/>
                <w:b w:val="0"/>
                <w:sz w:val="20"/>
              </w:rPr>
              <w:t>避免把压力当流量读</w:t>
            </w:r>
          </w:p>
        </w:tc>
      </w:tr>
      <w:tr w14:paraId="67007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E48D474"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  <w:tc>
          <w:tcPr>
            <w:tcW w:w="1814" w:type="dxa"/>
          </w:tcPr>
          <w:p w14:paraId="17F40A16">
            <w:r>
              <w:rPr>
                <w:rFonts w:ascii="宋体" w:hAnsi="宋体" w:eastAsia="宋体"/>
                <w:b w:val="0"/>
                <w:sz w:val="20"/>
              </w:rPr>
              <w:t>日期/时间</w:t>
            </w:r>
          </w:p>
        </w:tc>
        <w:tc>
          <w:tcPr>
            <w:tcW w:w="2041" w:type="dxa"/>
          </w:tcPr>
          <w:p w14:paraId="697A60A5">
            <w:r>
              <w:rPr>
                <w:rFonts w:ascii="宋体" w:hAnsi="宋体" w:eastAsia="宋体"/>
                <w:b w:val="0"/>
                <w:sz w:val="20"/>
              </w:rPr>
              <w:t>HH:mm:ss</w:t>
            </w:r>
          </w:p>
        </w:tc>
        <w:tc>
          <w:tcPr>
            <w:tcW w:w="3912" w:type="dxa"/>
          </w:tcPr>
          <w:p w14:paraId="7C38CE26">
            <w:r>
              <w:rPr>
                <w:rFonts w:ascii="宋体" w:hAnsi="宋体" w:eastAsia="宋体"/>
                <w:b w:val="0"/>
                <w:sz w:val="20"/>
              </w:rPr>
              <w:t>判断数据是否还在更新</w:t>
            </w:r>
          </w:p>
        </w:tc>
      </w:tr>
    </w:tbl>
    <w:p w14:paraId="405B3CBD"/>
    <w:p w14:paraId="0DC8AD8A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没有“更新时间”列的表是不合格的表：画面有数字不代表数据是新的，必须能看出这条值多久没变了。</w:t>
      </w:r>
    </w:p>
    <w:p w14:paraId="19E7A166">
      <w:pPr>
        <w:pStyle w:val="4"/>
      </w:pPr>
      <w:bookmarkStart w:id="100" w:name="_Toc18194"/>
      <w:r>
        <w:rPr>
          <w:rFonts w:ascii="微软雅黑" w:hAnsi="微软雅黑" w:eastAsia="微软雅黑"/>
          <w:b/>
          <w:color w:val="2E75B6"/>
          <w:sz w:val="28"/>
        </w:rPr>
        <w:t>13.5 本章验收清单</w:t>
      </w:r>
      <w:bookmarkEnd w:id="10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6191"/>
      </w:tblGrid>
      <w:tr w14:paraId="7484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E75B6"/>
          </w:tcPr>
          <w:p w14:paraId="038CEAC8">
            <w:r>
              <w:rPr>
                <w:rFonts w:ascii="宋体" w:hAnsi="宋体" w:eastAsia="宋体"/>
                <w:b/>
                <w:color w:val="FFFFFF"/>
                <w:sz w:val="20"/>
              </w:rPr>
              <w:t>检查项</w:t>
            </w:r>
          </w:p>
        </w:tc>
        <w:tc>
          <w:tcPr>
            <w:tcW w:w="6236" w:type="dxa"/>
            <w:shd w:val="clear" w:color="auto" w:fill="2E75B6"/>
          </w:tcPr>
          <w:p w14:paraId="23ED586E">
            <w:r>
              <w:rPr>
                <w:rFonts w:ascii="宋体" w:hAnsi="宋体" w:eastAsia="宋体"/>
                <w:b/>
                <w:color w:val="FFFFFF"/>
                <w:sz w:val="20"/>
              </w:rPr>
              <w:t>合格标准</w:t>
            </w:r>
          </w:p>
        </w:tc>
      </w:tr>
      <w:tr w14:paraId="7770A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82F4972">
            <w:r>
              <w:rPr>
                <w:rFonts w:ascii="宋体" w:hAnsi="宋体" w:eastAsia="宋体"/>
                <w:b w:val="0"/>
                <w:sz w:val="20"/>
              </w:rPr>
              <w:t>类型选对</w:t>
            </w:r>
          </w:p>
        </w:tc>
        <w:tc>
          <w:tcPr>
            <w:tcW w:w="6236" w:type="dxa"/>
          </w:tcPr>
          <w:p w14:paraId="118B6247">
            <w:r>
              <w:rPr>
                <w:rFonts w:ascii="宋体" w:hAnsi="宋体" w:eastAsia="宋体"/>
                <w:b w:val="0"/>
                <w:sz w:val="20"/>
              </w:rPr>
              <w:t>实时看数用数据表，回看用历史表，不要混用</w:t>
            </w:r>
          </w:p>
        </w:tc>
      </w:tr>
      <w:tr w14:paraId="03217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4F8FC"/>
          </w:tcPr>
          <w:p w14:paraId="53FDDBB5">
            <w:r>
              <w:rPr>
                <w:rFonts w:ascii="宋体" w:hAnsi="宋体" w:eastAsia="宋体"/>
                <w:b w:val="0"/>
                <w:sz w:val="20"/>
              </w:rPr>
              <w:t>格式统一</w:t>
            </w:r>
          </w:p>
        </w:tc>
        <w:tc>
          <w:tcPr>
            <w:tcW w:w="6236" w:type="dxa"/>
            <w:shd w:val="clear" w:color="auto" w:fill="F4F8FC"/>
          </w:tcPr>
          <w:p w14:paraId="7483FD12">
            <w:r>
              <w:rPr>
                <w:rFonts w:ascii="宋体" w:hAnsi="宋体" w:eastAsia="宋体"/>
                <w:b w:val="0"/>
                <w:sz w:val="20"/>
              </w:rPr>
              <w:t>同类量小数位一致，单位单独成列</w:t>
            </w:r>
          </w:p>
        </w:tc>
      </w:tr>
      <w:tr w14:paraId="38464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403C462">
            <w:r>
              <w:rPr>
                <w:rFonts w:ascii="宋体" w:hAnsi="宋体" w:eastAsia="宋体"/>
                <w:b w:val="0"/>
                <w:sz w:val="20"/>
              </w:rPr>
              <w:t>有时间列</w:t>
            </w:r>
          </w:p>
        </w:tc>
        <w:tc>
          <w:tcPr>
            <w:tcW w:w="6236" w:type="dxa"/>
          </w:tcPr>
          <w:p w14:paraId="3357A584">
            <w:r>
              <w:rPr>
                <w:rFonts w:ascii="宋体" w:hAnsi="宋体" w:eastAsia="宋体"/>
                <w:b w:val="0"/>
                <w:sz w:val="20"/>
              </w:rPr>
              <w:t>每张表都能看出数据新鲜度</w:t>
            </w:r>
          </w:p>
        </w:tc>
      </w:tr>
      <w:tr w14:paraId="2032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4F8FC"/>
          </w:tcPr>
          <w:p w14:paraId="2CADE565">
            <w:r>
              <w:rPr>
                <w:rFonts w:ascii="宋体" w:hAnsi="宋体" w:eastAsia="宋体"/>
                <w:b w:val="0"/>
                <w:sz w:val="20"/>
              </w:rPr>
              <w:t>分页合理</w:t>
            </w:r>
          </w:p>
        </w:tc>
        <w:tc>
          <w:tcPr>
            <w:tcW w:w="6236" w:type="dxa"/>
            <w:shd w:val="clear" w:color="auto" w:fill="F4F8FC"/>
          </w:tcPr>
          <w:p w14:paraId="7CEC678F">
            <w:r>
              <w:rPr>
                <w:rFonts w:ascii="宋体" w:hAnsi="宋体" w:eastAsia="宋体"/>
                <w:b w:val="0"/>
                <w:sz w:val="20"/>
              </w:rPr>
              <w:t>一页不超过 50 行，避免滚动找数据</w:t>
            </w:r>
          </w:p>
        </w:tc>
      </w:tr>
    </w:tbl>
    <w:p w14:paraId="0FD2B110"/>
    <w:p w14:paraId="238113EC">
      <w:pPr>
        <w:pStyle w:val="3"/>
        <w:spacing w:before="280" w:after="120"/>
      </w:pPr>
      <w:bookmarkStart w:id="101" w:name="_Toc8126"/>
      <w:r>
        <w:rPr>
          <w:rFonts w:ascii="微软雅黑" w:hAnsi="微软雅黑" w:eastAsia="微软雅黑"/>
          <w:b/>
          <w:color w:val="1F4E79"/>
          <w:sz w:val="34"/>
        </w:rPr>
        <w:t>第 14 章  报警：让系统主动喊人</w:t>
      </w:r>
      <w:bookmarkEnd w:id="101"/>
    </w:p>
    <w:p w14:paraId="565271C5">
      <w:pPr>
        <w:ind w:firstLine="0"/>
      </w:pPr>
      <w:r>
        <w:rPr>
          <w:rFonts w:ascii="宋体" w:hAnsi="宋体" w:eastAsia="宋体"/>
          <w:sz w:val="21"/>
        </w:rPr>
        <w:t>画面要人盯着才看得到，报警不用。这一章讲清三件事：报警怎么定义、报警怎么确认、报警记录怎么查。</w:t>
      </w:r>
    </w:p>
    <w:p w14:paraId="5E865AF0">
      <w:pPr>
        <w:ind w:firstLine="0"/>
      </w:pPr>
      <w:r>
        <w:rPr>
          <w:rFonts w:ascii="宋体" w:hAnsi="宋体" w:eastAsia="宋体"/>
          <w:sz w:val="21"/>
        </w:rPr>
        <w:t>一个报警由三段组成：绑在哪个变量上、在什么数值区间算报警、报警之后系统做什么。三段任何一段没配好，报警都不会按你想的方式出现。</w:t>
      </w:r>
    </w:p>
    <w:p w14:paraId="5A0CCB3E">
      <w:pPr>
        <w:pStyle w:val="4"/>
      </w:pPr>
      <w:bookmarkStart w:id="102" w:name="_Toc25796"/>
      <w:r>
        <w:rPr>
          <w:rFonts w:ascii="微软雅黑" w:hAnsi="微软雅黑" w:eastAsia="微软雅黑"/>
          <w:b/>
          <w:color w:val="2E75B6"/>
          <w:sz w:val="28"/>
        </w:rPr>
        <w:t>14.1 一个报警的四档限值</w:t>
      </w:r>
      <w:bookmarkEnd w:id="102"/>
    </w:p>
    <w:p w14:paraId="48B904F3">
      <w:pPr>
        <w:ind w:firstLine="0"/>
      </w:pPr>
      <w:r>
        <w:rPr>
          <w:rFonts w:ascii="宋体" w:hAnsi="宋体" w:eastAsia="宋体"/>
          <w:sz w:val="21"/>
        </w:rPr>
        <w:t>SCADIA 的每个报警可以同时配置四档，互不冲突。你可以只启用其中一档，也可以四档全用。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1464"/>
        <w:gridCol w:w="3151"/>
        <w:gridCol w:w="3433"/>
      </w:tblGrid>
      <w:tr w14:paraId="565B3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2E75B6"/>
          </w:tcPr>
          <w:p w14:paraId="5F324B26">
            <w:r>
              <w:rPr>
                <w:rFonts w:ascii="宋体" w:hAnsi="宋体" w:eastAsia="宋体"/>
                <w:b/>
                <w:color w:val="FFFFFF"/>
                <w:sz w:val="20"/>
              </w:rPr>
              <w:t>档位</w:t>
            </w:r>
          </w:p>
        </w:tc>
        <w:tc>
          <w:tcPr>
            <w:tcW w:w="1474" w:type="dxa"/>
            <w:shd w:val="clear" w:color="auto" w:fill="2E75B6"/>
          </w:tcPr>
          <w:p w14:paraId="1BFCD742">
            <w:r>
              <w:rPr>
                <w:rFonts w:ascii="宋体" w:hAnsi="宋体" w:eastAsia="宋体"/>
                <w:b/>
                <w:color w:val="FFFFFF"/>
                <w:sz w:val="20"/>
              </w:rPr>
              <w:t>中文名</w:t>
            </w:r>
          </w:p>
        </w:tc>
        <w:tc>
          <w:tcPr>
            <w:tcW w:w="3175" w:type="dxa"/>
            <w:shd w:val="clear" w:color="auto" w:fill="2E75B6"/>
          </w:tcPr>
          <w:p w14:paraId="6CC9DBD1">
            <w:r>
              <w:rPr>
                <w:rFonts w:ascii="宋体" w:hAnsi="宋体" w:eastAsia="宋体"/>
                <w:b/>
                <w:color w:val="FFFFFF"/>
                <w:sz w:val="20"/>
              </w:rPr>
              <w:t>典型用途</w:t>
            </w:r>
          </w:p>
        </w:tc>
        <w:tc>
          <w:tcPr>
            <w:tcW w:w="3458" w:type="dxa"/>
            <w:shd w:val="clear" w:color="auto" w:fill="2E75B6"/>
          </w:tcPr>
          <w:p w14:paraId="680FA88B">
            <w:r>
              <w:rPr>
                <w:rFonts w:ascii="宋体" w:hAnsi="宋体" w:eastAsia="宋体"/>
                <w:b/>
                <w:color w:val="FFFFFF"/>
                <w:sz w:val="20"/>
              </w:rPr>
              <w:t>举例（温度变量）</w:t>
            </w:r>
          </w:p>
        </w:tc>
      </w:tr>
      <w:tr w14:paraId="6B146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3426177">
            <w:r>
              <w:rPr>
                <w:rFonts w:ascii="宋体" w:hAnsi="宋体" w:eastAsia="宋体"/>
                <w:b w:val="0"/>
                <w:sz w:val="20"/>
              </w:rPr>
              <w:t>高高低</w:t>
            </w:r>
          </w:p>
        </w:tc>
        <w:tc>
          <w:tcPr>
            <w:tcW w:w="1474" w:type="dxa"/>
          </w:tcPr>
          <w:p w14:paraId="591247CB">
            <w:r>
              <w:rPr>
                <w:rFonts w:ascii="宋体" w:hAnsi="宋体" w:eastAsia="宋体"/>
                <w:b w:val="0"/>
                <w:sz w:val="20"/>
              </w:rPr>
              <w:t>高高限</w:t>
            </w:r>
          </w:p>
        </w:tc>
        <w:tc>
          <w:tcPr>
            <w:tcW w:w="3175" w:type="dxa"/>
          </w:tcPr>
          <w:p w14:paraId="2BAE5730">
            <w:r>
              <w:rPr>
                <w:rFonts w:ascii="宋体" w:hAnsi="宋体" w:eastAsia="宋体"/>
                <w:b w:val="0"/>
                <w:sz w:val="20"/>
              </w:rPr>
              <w:t>危急，必须立即处理</w:t>
            </w:r>
          </w:p>
        </w:tc>
        <w:tc>
          <w:tcPr>
            <w:tcW w:w="3458" w:type="dxa"/>
          </w:tcPr>
          <w:p w14:paraId="33F65E72">
            <w:r>
              <w:rPr>
                <w:rFonts w:ascii="宋体" w:hAnsi="宋体" w:eastAsia="宋体"/>
                <w:b w:val="0"/>
                <w:sz w:val="20"/>
              </w:rPr>
              <w:t>超过 95 ℃ 触发</w:t>
            </w:r>
          </w:p>
        </w:tc>
      </w:tr>
      <w:tr w14:paraId="305AD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4F8FC"/>
          </w:tcPr>
          <w:p w14:paraId="7CF11E27">
            <w:r>
              <w:rPr>
                <w:rFonts w:ascii="宋体" w:hAnsi="宋体" w:eastAsia="宋体"/>
                <w:b w:val="0"/>
                <w:sz w:val="20"/>
              </w:rPr>
              <w:t>高低</w:t>
            </w:r>
          </w:p>
        </w:tc>
        <w:tc>
          <w:tcPr>
            <w:tcW w:w="1474" w:type="dxa"/>
            <w:shd w:val="clear" w:color="auto" w:fill="F4F8FC"/>
          </w:tcPr>
          <w:p w14:paraId="621E7B67">
            <w:r>
              <w:rPr>
                <w:rFonts w:ascii="宋体" w:hAnsi="宋体" w:eastAsia="宋体"/>
                <w:b w:val="0"/>
                <w:sz w:val="20"/>
              </w:rPr>
              <w:t>高限</w:t>
            </w:r>
          </w:p>
        </w:tc>
        <w:tc>
          <w:tcPr>
            <w:tcW w:w="3175" w:type="dxa"/>
            <w:shd w:val="clear" w:color="auto" w:fill="F4F8FC"/>
          </w:tcPr>
          <w:p w14:paraId="39B7A5D1">
            <w:r>
              <w:rPr>
                <w:rFonts w:ascii="宋体" w:hAnsi="宋体" w:eastAsia="宋体"/>
                <w:b w:val="0"/>
                <w:sz w:val="20"/>
              </w:rPr>
              <w:t>预警，需要关注</w:t>
            </w:r>
          </w:p>
        </w:tc>
        <w:tc>
          <w:tcPr>
            <w:tcW w:w="3458" w:type="dxa"/>
            <w:shd w:val="clear" w:color="auto" w:fill="F4F8FC"/>
          </w:tcPr>
          <w:p w14:paraId="2F6DB0C2">
            <w:r>
              <w:rPr>
                <w:rFonts w:ascii="宋体" w:hAnsi="宋体" w:eastAsia="宋体"/>
                <w:b w:val="0"/>
                <w:sz w:val="20"/>
              </w:rPr>
              <w:t>超过 80 ℃ 触发</w:t>
            </w:r>
          </w:p>
        </w:tc>
      </w:tr>
      <w:tr w14:paraId="28BF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93C2E54"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w="1474" w:type="dxa"/>
          </w:tcPr>
          <w:p w14:paraId="17B0EE84">
            <w:r>
              <w:rPr>
                <w:rFonts w:ascii="宋体" w:hAnsi="宋体" w:eastAsia="宋体"/>
                <w:b w:val="0"/>
                <w:sz w:val="20"/>
              </w:rPr>
              <w:t>低限</w:t>
            </w:r>
          </w:p>
        </w:tc>
        <w:tc>
          <w:tcPr>
            <w:tcW w:w="3175" w:type="dxa"/>
          </w:tcPr>
          <w:p w14:paraId="53A30015">
            <w:r>
              <w:rPr>
                <w:rFonts w:ascii="宋体" w:hAnsi="宋体" w:eastAsia="宋体"/>
                <w:b w:val="0"/>
                <w:sz w:val="20"/>
              </w:rPr>
              <w:t>偏低预警</w:t>
            </w:r>
          </w:p>
        </w:tc>
        <w:tc>
          <w:tcPr>
            <w:tcW w:w="3458" w:type="dxa"/>
          </w:tcPr>
          <w:p w14:paraId="615255A9">
            <w:r>
              <w:rPr>
                <w:rFonts w:ascii="宋体" w:hAnsi="宋体" w:eastAsia="宋体"/>
                <w:b w:val="0"/>
                <w:sz w:val="20"/>
              </w:rPr>
              <w:t>低于 10 ℃ 触发</w:t>
            </w:r>
          </w:p>
        </w:tc>
      </w:tr>
      <w:tr w14:paraId="322BF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4F8FC"/>
          </w:tcPr>
          <w:p w14:paraId="779DF544">
            <w:r>
              <w:rPr>
                <w:rFonts w:ascii="宋体" w:hAnsi="宋体" w:eastAsia="宋体"/>
                <w:b w:val="0"/>
                <w:sz w:val="20"/>
              </w:rPr>
              <w:t>信息</w:t>
            </w:r>
          </w:p>
        </w:tc>
        <w:tc>
          <w:tcPr>
            <w:tcW w:w="1474" w:type="dxa"/>
            <w:shd w:val="clear" w:color="auto" w:fill="F4F8FC"/>
          </w:tcPr>
          <w:p w14:paraId="20E997D3">
            <w:r>
              <w:rPr>
                <w:rFonts w:ascii="宋体" w:hAnsi="宋体" w:eastAsia="宋体"/>
                <w:b w:val="0"/>
                <w:sz w:val="20"/>
              </w:rPr>
              <w:t>信息级</w:t>
            </w:r>
          </w:p>
        </w:tc>
        <w:tc>
          <w:tcPr>
            <w:tcW w:w="3175" w:type="dxa"/>
            <w:shd w:val="clear" w:color="auto" w:fill="F4F8FC"/>
          </w:tcPr>
          <w:p w14:paraId="537DCDB7">
            <w:r>
              <w:rPr>
                <w:rFonts w:ascii="宋体" w:hAnsi="宋体" w:eastAsia="宋体"/>
                <w:b w:val="0"/>
                <w:sz w:val="20"/>
              </w:rPr>
              <w:t>只提示、不告警</w:t>
            </w:r>
          </w:p>
        </w:tc>
        <w:tc>
          <w:tcPr>
            <w:tcW w:w="3458" w:type="dxa"/>
            <w:shd w:val="clear" w:color="auto" w:fill="F4F8FC"/>
          </w:tcPr>
          <w:p w14:paraId="7D48D9EF">
            <w:r>
              <w:rPr>
                <w:rFonts w:ascii="宋体" w:hAnsi="宋体" w:eastAsia="宋体"/>
                <w:b w:val="0"/>
                <w:sz w:val="20"/>
              </w:rPr>
              <w:t>设备切换为手动时提示一次</w:t>
            </w:r>
          </w:p>
        </w:tc>
      </w:tr>
    </w:tbl>
    <w:p w14:paraId="2803D371"/>
    <w:p w14:paraId="46947E75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四档是“并列”关系，不是“升级”关系。如果你希望 80 ℃ 先提示、95 ℃ 再升级，需要两档都启用，并在“组”或“优先级”上区分，系统不会自动把高限升级成高高限。</w:t>
      </w:r>
    </w:p>
    <w:p w14:paraId="2C4F3844">
      <w:pPr>
        <w:pStyle w:val="4"/>
      </w:pPr>
      <w:bookmarkStart w:id="103" w:name="_Toc17283"/>
      <w:r>
        <w:rPr>
          <w:rFonts w:ascii="微软雅黑" w:hAnsi="微软雅黑" w:eastAsia="微软雅黑"/>
          <w:b/>
          <w:color w:val="2E75B6"/>
          <w:sz w:val="28"/>
        </w:rPr>
        <w:t>14.2 每一档要填的十个字段</w:t>
      </w:r>
      <w:bookmarkEnd w:id="103"/>
    </w:p>
    <w:p w14:paraId="18F6E4F9">
      <w:pPr>
        <w:ind w:firstLine="0"/>
      </w:pPr>
      <w:r>
        <w:rPr>
          <w:rFonts w:ascii="宋体" w:hAnsi="宋体" w:eastAsia="宋体"/>
          <w:sz w:val="21"/>
        </w:rPr>
        <w:t>打开报警属性，四档的字段完全一样。逐项含义如下，建议照表填，不要留空。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2290"/>
        <w:gridCol w:w="2945"/>
        <w:gridCol w:w="2397"/>
      </w:tblGrid>
      <w:tr w14:paraId="7C07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75B6"/>
          </w:tcPr>
          <w:p w14:paraId="42466A43"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w="2381" w:type="dxa"/>
            <w:shd w:val="clear" w:color="auto" w:fill="2E75B6"/>
          </w:tcPr>
          <w:p w14:paraId="06E63B34"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w="3061" w:type="dxa"/>
            <w:shd w:val="clear" w:color="auto" w:fill="2E75B6"/>
          </w:tcPr>
          <w:p w14:paraId="388F9431">
            <w:r>
              <w:rPr>
                <w:rFonts w:ascii="宋体" w:hAnsi="宋体" w:eastAsia="宋体"/>
                <w:b/>
                <w:color w:val="FFFFFF"/>
                <w:sz w:val="20"/>
              </w:rPr>
              <w:t>怎么填</w:t>
            </w:r>
          </w:p>
        </w:tc>
        <w:tc>
          <w:tcPr>
            <w:tcW w:w="2494" w:type="dxa"/>
            <w:shd w:val="clear" w:color="auto" w:fill="2E75B6"/>
          </w:tcPr>
          <w:p w14:paraId="5E641355">
            <w:r>
              <w:rPr>
                <w:rFonts w:ascii="宋体" w:hAnsi="宋体" w:eastAsia="宋体"/>
                <w:b/>
                <w:color w:val="FFFFFF"/>
                <w:sz w:val="20"/>
              </w:rPr>
              <w:t>填错的后果</w:t>
            </w:r>
          </w:p>
        </w:tc>
      </w:tr>
      <w:tr w14:paraId="72259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1BC15B">
            <w:r>
              <w:rPr>
                <w:rFonts w:ascii="宋体" w:hAnsi="宋体" w:eastAsia="宋体"/>
                <w:b w:val="0"/>
                <w:sz w:val="20"/>
              </w:rPr>
              <w:t>已启用</w:t>
            </w:r>
          </w:p>
        </w:tc>
        <w:tc>
          <w:tcPr>
            <w:tcW w:w="2381" w:type="dxa"/>
          </w:tcPr>
          <w:p w14:paraId="179F4287">
            <w:r>
              <w:rPr>
                <w:rFonts w:ascii="宋体" w:hAnsi="宋体" w:eastAsia="宋体"/>
                <w:b w:val="0"/>
                <w:sz w:val="20"/>
              </w:rPr>
              <w:t>这一档是否生效</w:t>
            </w:r>
          </w:p>
        </w:tc>
        <w:tc>
          <w:tcPr>
            <w:tcW w:w="3061" w:type="dxa"/>
          </w:tcPr>
          <w:p w14:paraId="619FB301">
            <w:r>
              <w:rPr>
                <w:rFonts w:ascii="宋体" w:hAnsi="宋体" w:eastAsia="宋体"/>
                <w:b w:val="0"/>
                <w:sz w:val="20"/>
              </w:rPr>
              <w:t>不用的档位取消勾选</w:t>
            </w:r>
          </w:p>
        </w:tc>
        <w:tc>
          <w:tcPr>
            <w:tcW w:w="2494" w:type="dxa"/>
          </w:tcPr>
          <w:p w14:paraId="58315B10">
            <w:r>
              <w:rPr>
                <w:rFonts w:ascii="宋体" w:hAnsi="宋体" w:eastAsia="宋体"/>
                <w:b w:val="0"/>
                <w:sz w:val="20"/>
              </w:rPr>
              <w:t>留空会让人以为配了却没报</w:t>
            </w:r>
          </w:p>
        </w:tc>
      </w:tr>
      <w:tr w14:paraId="1DB67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24F63CF2"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381" w:type="dxa"/>
            <w:shd w:val="clear" w:color="auto" w:fill="F4F8FC"/>
          </w:tcPr>
          <w:p w14:paraId="5EDA7199">
            <w:r>
              <w:rPr>
                <w:rFonts w:ascii="宋体" w:hAnsi="宋体" w:eastAsia="宋体"/>
                <w:b w:val="0"/>
                <w:sz w:val="20"/>
              </w:rPr>
              <w:t>报警时显示的文字</w:t>
            </w:r>
          </w:p>
        </w:tc>
        <w:tc>
          <w:tcPr>
            <w:tcW w:w="3061" w:type="dxa"/>
            <w:shd w:val="clear" w:color="auto" w:fill="F4F8FC"/>
          </w:tcPr>
          <w:p w14:paraId="78649D59">
            <w:r>
              <w:rPr>
                <w:rFonts w:ascii="宋体" w:hAnsi="宋体" w:eastAsia="宋体"/>
                <w:b w:val="0"/>
                <w:sz w:val="20"/>
              </w:rPr>
              <w:t>写清“哪里、什么、怎么办”，不超过一行</w:t>
            </w:r>
          </w:p>
        </w:tc>
        <w:tc>
          <w:tcPr>
            <w:tcW w:w="2494" w:type="dxa"/>
            <w:shd w:val="clear" w:color="auto" w:fill="F4F8FC"/>
          </w:tcPr>
          <w:p w14:paraId="72C5FC65">
            <w:r>
              <w:rPr>
                <w:rFonts w:ascii="宋体" w:hAnsi="宋体" w:eastAsia="宋体"/>
                <w:b w:val="0"/>
                <w:sz w:val="20"/>
              </w:rPr>
              <w:t>只写“报警”二字，值班员无法判断</w:t>
            </w:r>
          </w:p>
        </w:tc>
      </w:tr>
      <w:tr w14:paraId="3A38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BDDEC19">
            <w:r>
              <w:rPr>
                <w:rFonts w:ascii="宋体" w:hAnsi="宋体" w:eastAsia="宋体"/>
                <w:b w:val="0"/>
                <w:sz w:val="20"/>
              </w:rPr>
              <w:t>组</w:t>
            </w:r>
          </w:p>
        </w:tc>
        <w:tc>
          <w:tcPr>
            <w:tcW w:w="2381" w:type="dxa"/>
          </w:tcPr>
          <w:p w14:paraId="48F9CDA5">
            <w:r>
              <w:rPr>
                <w:rFonts w:ascii="宋体" w:hAnsi="宋体" w:eastAsia="宋体"/>
                <w:b w:val="0"/>
                <w:sz w:val="20"/>
              </w:rPr>
              <w:t>归到哪个报警组</w:t>
            </w:r>
          </w:p>
        </w:tc>
        <w:tc>
          <w:tcPr>
            <w:tcW w:w="3061" w:type="dxa"/>
          </w:tcPr>
          <w:p w14:paraId="336734CA">
            <w:r>
              <w:rPr>
                <w:rFonts w:ascii="宋体" w:hAnsi="宋体" w:eastAsia="宋体"/>
                <w:b w:val="0"/>
                <w:sz w:val="20"/>
              </w:rPr>
              <w:t>按区域或设备归类，与画面筛选一致</w:t>
            </w:r>
          </w:p>
        </w:tc>
        <w:tc>
          <w:tcPr>
            <w:tcW w:w="2494" w:type="dxa"/>
          </w:tcPr>
          <w:p w14:paraId="59B35A47">
            <w:r>
              <w:rPr>
                <w:rFonts w:ascii="宋体" w:hAnsi="宋体" w:eastAsia="宋体"/>
                <w:b w:val="0"/>
                <w:sz w:val="20"/>
              </w:rPr>
              <w:t>组混乱后历史查询筛不出来</w:t>
            </w:r>
          </w:p>
        </w:tc>
      </w:tr>
      <w:tr w14:paraId="1C8E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3F807D78">
            <w:r>
              <w:rPr>
                <w:rFonts w:ascii="宋体" w:hAnsi="宋体" w:eastAsia="宋体"/>
                <w:b w:val="0"/>
                <w:sz w:val="20"/>
              </w:rPr>
              <w:t>最小 / 最大</w:t>
            </w:r>
          </w:p>
        </w:tc>
        <w:tc>
          <w:tcPr>
            <w:tcW w:w="2381" w:type="dxa"/>
            <w:shd w:val="clear" w:color="auto" w:fill="F4F8FC"/>
          </w:tcPr>
          <w:p w14:paraId="657C5006">
            <w:r>
              <w:rPr>
                <w:rFonts w:ascii="宋体" w:hAnsi="宋体" w:eastAsia="宋体"/>
                <w:b w:val="0"/>
                <w:sz w:val="20"/>
              </w:rPr>
              <w:t>触发区间的上下界</w:t>
            </w:r>
          </w:p>
        </w:tc>
        <w:tc>
          <w:tcPr>
            <w:tcW w:w="3061" w:type="dxa"/>
            <w:shd w:val="clear" w:color="auto" w:fill="F4F8FC"/>
          </w:tcPr>
          <w:p w14:paraId="08D20834">
            <w:r>
              <w:rPr>
                <w:rFonts w:ascii="宋体" w:hAnsi="宋体" w:eastAsia="宋体"/>
                <w:b w:val="0"/>
                <w:sz w:val="20"/>
              </w:rPr>
              <w:t>高限填“限值→量程上限”，低限填“量程下限→限值”</w:t>
            </w:r>
          </w:p>
        </w:tc>
        <w:tc>
          <w:tcPr>
            <w:tcW w:w="2494" w:type="dxa"/>
            <w:shd w:val="clear" w:color="auto" w:fill="F4F8FC"/>
          </w:tcPr>
          <w:p w14:paraId="1C7D356C">
            <w:r>
              <w:rPr>
                <w:rFonts w:ascii="宋体" w:hAnsi="宋体" w:eastAsia="宋体"/>
                <w:b w:val="0"/>
                <w:sz w:val="20"/>
              </w:rPr>
              <w:t>上下界填反，永远不触发</w:t>
            </w:r>
          </w:p>
        </w:tc>
      </w:tr>
      <w:tr w14:paraId="37C08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E6760FD">
            <w:r>
              <w:rPr>
                <w:rFonts w:ascii="宋体" w:hAnsi="宋体" w:eastAsia="宋体"/>
                <w:b w:val="0"/>
                <w:sz w:val="20"/>
              </w:rPr>
              <w:t>时间延迟（秒）</w:t>
            </w:r>
          </w:p>
        </w:tc>
        <w:tc>
          <w:tcPr>
            <w:tcW w:w="2381" w:type="dxa"/>
          </w:tcPr>
          <w:p w14:paraId="03E3B6D6">
            <w:r>
              <w:rPr>
                <w:rFonts w:ascii="宋体" w:hAnsi="宋体" w:eastAsia="宋体"/>
                <w:b w:val="0"/>
                <w:sz w:val="20"/>
              </w:rPr>
              <w:t>连续超限多久才真正报警</w:t>
            </w:r>
          </w:p>
        </w:tc>
        <w:tc>
          <w:tcPr>
            <w:tcW w:w="3061" w:type="dxa"/>
          </w:tcPr>
          <w:p w14:paraId="65B03E1E">
            <w:r>
              <w:rPr>
                <w:rFonts w:ascii="宋体" w:hAnsi="宋体" w:eastAsia="宋体"/>
                <w:b w:val="0"/>
                <w:sz w:val="20"/>
              </w:rPr>
              <w:t>波动大的量给 3–10 秒；开关量给 0</w:t>
            </w:r>
          </w:p>
        </w:tc>
        <w:tc>
          <w:tcPr>
            <w:tcW w:w="2494" w:type="dxa"/>
          </w:tcPr>
          <w:p w14:paraId="4D85317D">
            <w:r>
              <w:rPr>
                <w:rFonts w:ascii="宋体" w:hAnsi="宋体" w:eastAsia="宋体"/>
                <w:b w:val="0"/>
                <w:sz w:val="20"/>
              </w:rPr>
              <w:t>给 0 会被瞬时毛刺反复触发</w:t>
            </w:r>
          </w:p>
        </w:tc>
      </w:tr>
      <w:tr w14:paraId="08FCA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189DBFBD">
            <w:r>
              <w:rPr>
                <w:rFonts w:ascii="宋体" w:hAnsi="宋体" w:eastAsia="宋体"/>
                <w:b w:val="0"/>
                <w:sz w:val="20"/>
              </w:rPr>
              <w:t>检查间隔（秒）</w:t>
            </w:r>
          </w:p>
        </w:tc>
        <w:tc>
          <w:tcPr>
            <w:tcW w:w="2381" w:type="dxa"/>
            <w:shd w:val="clear" w:color="auto" w:fill="F4F8FC"/>
          </w:tcPr>
          <w:p w14:paraId="1CED534D">
            <w:r>
              <w:rPr>
                <w:rFonts w:ascii="宋体" w:hAnsi="宋体" w:eastAsia="宋体"/>
                <w:b w:val="0"/>
                <w:sz w:val="20"/>
              </w:rPr>
              <w:t>多久判断一次</w:t>
            </w:r>
          </w:p>
        </w:tc>
        <w:tc>
          <w:tcPr>
            <w:tcW w:w="3061" w:type="dxa"/>
            <w:shd w:val="clear" w:color="auto" w:fill="F4F8FC"/>
          </w:tcPr>
          <w:p w14:paraId="53FA2351">
            <w:r>
              <w:rPr>
                <w:rFonts w:ascii="宋体" w:hAnsi="宋体" w:eastAsia="宋体"/>
                <w:b w:val="0"/>
                <w:sz w:val="20"/>
              </w:rPr>
              <w:t>与设备轮询周期同量级，不要小于轮询周期</w:t>
            </w:r>
          </w:p>
        </w:tc>
        <w:tc>
          <w:tcPr>
            <w:tcW w:w="2494" w:type="dxa"/>
            <w:shd w:val="clear" w:color="auto" w:fill="F4F8FC"/>
          </w:tcPr>
          <w:p w14:paraId="3136F49C">
            <w:r>
              <w:rPr>
                <w:rFonts w:ascii="宋体" w:hAnsi="宋体" w:eastAsia="宋体"/>
                <w:b w:val="0"/>
                <w:sz w:val="20"/>
              </w:rPr>
              <w:t>小于轮询周期只是空转，判断不会更快</w:t>
            </w:r>
          </w:p>
        </w:tc>
      </w:tr>
      <w:tr w14:paraId="5C0D7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46FC1E">
            <w:r>
              <w:rPr>
                <w:rFonts w:ascii="宋体" w:hAnsi="宋体" w:eastAsia="宋体"/>
                <w:b w:val="0"/>
                <w:sz w:val="20"/>
              </w:rPr>
              <w:t>Ack 模式</w:t>
            </w:r>
          </w:p>
        </w:tc>
        <w:tc>
          <w:tcPr>
            <w:tcW w:w="2381" w:type="dxa"/>
          </w:tcPr>
          <w:p w14:paraId="1B06E6EA">
            <w:r>
              <w:rPr>
                <w:rFonts w:ascii="宋体" w:hAnsi="宋体" w:eastAsia="宋体"/>
                <w:b w:val="0"/>
                <w:sz w:val="20"/>
              </w:rPr>
              <w:t>怎么才算“已确认”</w:t>
            </w:r>
          </w:p>
        </w:tc>
        <w:tc>
          <w:tcPr>
            <w:tcW w:w="3061" w:type="dxa"/>
          </w:tcPr>
          <w:p w14:paraId="58A7715C">
            <w:r>
              <w:rPr>
                <w:rFonts w:ascii="宋体" w:hAnsi="宋体" w:eastAsia="宋体"/>
                <w:b w:val="0"/>
                <w:sz w:val="20"/>
              </w:rPr>
              <w:t>见 14.4 三选一</w:t>
            </w:r>
          </w:p>
        </w:tc>
        <w:tc>
          <w:tcPr>
            <w:tcW w:w="2494" w:type="dxa"/>
          </w:tcPr>
          <w:p w14:paraId="7A373959">
            <w:r>
              <w:rPr>
                <w:rFonts w:ascii="宋体" w:hAnsi="宋体" w:eastAsia="宋体"/>
                <w:b w:val="0"/>
                <w:sz w:val="20"/>
              </w:rPr>
              <w:t>选错会出现“确认了又弹回来”</w:t>
            </w:r>
          </w:p>
        </w:tc>
      </w:tr>
      <w:tr w14:paraId="7EB0F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1A37D524">
            <w:r>
              <w:rPr>
                <w:rFonts w:ascii="宋体" w:hAnsi="宋体" w:eastAsia="宋体"/>
                <w:b w:val="0"/>
                <w:sz w:val="20"/>
              </w:rPr>
              <w:t>颜色 / 背景色</w:t>
            </w:r>
          </w:p>
        </w:tc>
        <w:tc>
          <w:tcPr>
            <w:tcW w:w="2381" w:type="dxa"/>
            <w:shd w:val="clear" w:color="auto" w:fill="F4F8FC"/>
          </w:tcPr>
          <w:p w14:paraId="16FFB148">
            <w:r>
              <w:rPr>
                <w:rFonts w:ascii="宋体" w:hAnsi="宋体" w:eastAsia="宋体"/>
                <w:b w:val="0"/>
                <w:sz w:val="20"/>
              </w:rPr>
              <w:t>报警时的文字色与底色</w:t>
            </w:r>
          </w:p>
        </w:tc>
        <w:tc>
          <w:tcPr>
            <w:tcW w:w="3061" w:type="dxa"/>
            <w:shd w:val="clear" w:color="auto" w:fill="F4F8FC"/>
          </w:tcPr>
          <w:p w14:paraId="00158B8B">
            <w:r>
              <w:rPr>
                <w:rFonts w:ascii="宋体" w:hAnsi="宋体" w:eastAsia="宋体"/>
                <w:b w:val="0"/>
                <w:sz w:val="20"/>
              </w:rPr>
              <w:t>红底白字用于高高限；黄色用于预警</w:t>
            </w:r>
          </w:p>
        </w:tc>
        <w:tc>
          <w:tcPr>
            <w:tcW w:w="2494" w:type="dxa"/>
            <w:shd w:val="clear" w:color="auto" w:fill="F4F8FC"/>
          </w:tcPr>
          <w:p w14:paraId="3D8883C5">
            <w:r>
              <w:rPr>
                <w:rFonts w:ascii="宋体" w:hAnsi="宋体" w:eastAsia="宋体"/>
                <w:b w:val="0"/>
                <w:sz w:val="20"/>
              </w:rPr>
              <w:t>全靠颜色区分，色弱人员看不懂</w:t>
            </w:r>
          </w:p>
        </w:tc>
      </w:tr>
      <w:tr w14:paraId="19801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1B8945">
            <w:r>
              <w:rPr>
                <w:rFonts w:ascii="宋体" w:hAnsi="宋体" w:eastAsia="宋体"/>
                <w:b w:val="0"/>
                <w:sz w:val="20"/>
              </w:rPr>
              <w:t>授权</w:t>
            </w:r>
          </w:p>
        </w:tc>
        <w:tc>
          <w:tcPr>
            <w:tcW w:w="2381" w:type="dxa"/>
          </w:tcPr>
          <w:p w14:paraId="7A2FBC56">
            <w:r>
              <w:rPr>
                <w:rFonts w:ascii="宋体" w:hAnsi="宋体" w:eastAsia="宋体"/>
                <w:b w:val="0"/>
                <w:sz w:val="20"/>
              </w:rPr>
              <w:t>哪些角色能看、能确认</w:t>
            </w:r>
          </w:p>
        </w:tc>
        <w:tc>
          <w:tcPr>
            <w:tcW w:w="3061" w:type="dxa"/>
          </w:tcPr>
          <w:p w14:paraId="5C670F38">
            <w:r>
              <w:rPr>
                <w:rFonts w:ascii="宋体" w:hAnsi="宋体" w:eastAsia="宋体"/>
                <w:b w:val="0"/>
                <w:sz w:val="20"/>
              </w:rPr>
              <w:t>按 18 章的位掩码勾选角色</w:t>
            </w:r>
          </w:p>
        </w:tc>
        <w:tc>
          <w:tcPr>
            <w:tcW w:w="2494" w:type="dxa"/>
          </w:tcPr>
          <w:p w14:paraId="5A2CCB71">
            <w:r>
              <w:rPr>
                <w:rFonts w:ascii="宋体" w:hAnsi="宋体" w:eastAsia="宋体"/>
                <w:b w:val="0"/>
                <w:sz w:val="20"/>
              </w:rPr>
              <w:t>授权过宽，普通账号能确认关键报警</w:t>
            </w:r>
          </w:p>
        </w:tc>
      </w:tr>
    </w:tbl>
    <w:p w14:paraId="1F0DB755"/>
    <w:p w14:paraId="6790CB7C">
      <w:pPr>
        <w:pStyle w:val="4"/>
      </w:pPr>
      <w:bookmarkStart w:id="104" w:name="_Toc3328"/>
      <w:r>
        <w:rPr>
          <w:rFonts w:ascii="微软雅黑" w:hAnsi="微软雅黑" w:eastAsia="微软雅黑"/>
          <w:b/>
          <w:color w:val="2E75B6"/>
          <w:sz w:val="28"/>
        </w:rPr>
        <w:t>14.3 上下界到底怎么填</w:t>
      </w:r>
      <w:bookmarkEnd w:id="104"/>
    </w:p>
    <w:p w14:paraId="18B320C5">
      <w:pPr>
        <w:ind w:firstLine="0"/>
      </w:pPr>
      <w:r>
        <w:rPr>
          <w:rFonts w:ascii="宋体" w:hAnsi="宋体" w:eastAsia="宋体"/>
          <w:sz w:val="21"/>
        </w:rPr>
        <w:t>这是最容易填错的一处。记住一句话：区间填的是“触发范围”，不是“安全范围”。</w:t>
      </w:r>
    </w:p>
    <w:p w14:paraId="2F56CC96">
      <w:pPr>
        <w:pStyle w:val="16"/>
      </w:pPr>
      <w:r>
        <w:rPr>
          <w:rFonts w:ascii="宋体" w:hAnsi="宋体" w:eastAsia="宋体"/>
          <w:sz w:val="21"/>
        </w:rPr>
        <w:t>高高限 95：最小填 95，最大填量程上限（例如 150）。变量进入 95–150 就报警；</w:t>
      </w:r>
    </w:p>
    <w:p w14:paraId="67681D4F">
      <w:pPr>
        <w:pStyle w:val="16"/>
      </w:pPr>
      <w:r>
        <w:rPr>
          <w:rFonts w:ascii="宋体" w:hAnsi="宋体" w:eastAsia="宋体"/>
          <w:sz w:val="21"/>
        </w:rPr>
        <w:t>高限 80：最小填 80，最大填 95。这样 80–95 报高限，95 以上报高高限，不会重复；</w:t>
      </w:r>
    </w:p>
    <w:p w14:paraId="30C87796">
      <w:pPr>
        <w:pStyle w:val="16"/>
      </w:pPr>
      <w:r>
        <w:rPr>
          <w:rFonts w:ascii="宋体" w:hAnsi="宋体" w:eastAsia="宋体"/>
          <w:sz w:val="21"/>
        </w:rPr>
        <w:t>低限 10：最小填量程下限（例如 0），最大填 10；</w:t>
      </w:r>
    </w:p>
    <w:p w14:paraId="516B5EBD">
      <w:pPr>
        <w:pStyle w:val="16"/>
      </w:pPr>
      <w:r>
        <w:rPr>
          <w:rFonts w:ascii="宋体" w:hAnsi="宋体" w:eastAsia="宋体"/>
          <w:sz w:val="21"/>
        </w:rPr>
        <w:t>信息级：把最小/最大填成同一个“触发值”，靠时间延迟避免抖动。</w:t>
      </w:r>
    </w:p>
    <w:p w14:paraId="3D8B954E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如果两档区间重叠（例如高限也填到 150），同一个数值会同时触发两条报警。重叠不是错误，但会让历史记录翻倍，排查时容易被误导。</w:t>
      </w:r>
    </w:p>
    <w:p w14:paraId="1774C044">
      <w:pPr>
        <w:pStyle w:val="4"/>
      </w:pPr>
      <w:bookmarkStart w:id="105" w:name="_Toc29132"/>
      <w:r>
        <w:rPr>
          <w:rFonts w:ascii="微软雅黑" w:hAnsi="微软雅黑" w:eastAsia="微软雅黑"/>
          <w:b/>
          <w:color w:val="2E75B6"/>
          <w:sz w:val="28"/>
        </w:rPr>
        <w:t>14.4 Ack 模式：三种确认语义</w:t>
      </w:r>
      <w:bookmarkEnd w:id="105"/>
    </w:p>
    <w:p w14:paraId="3A3E9842">
      <w:pPr>
        <w:ind w:firstLine="0"/>
      </w:pPr>
      <w:r>
        <w:rPr>
          <w:rFonts w:ascii="宋体" w:hAnsi="宋体" w:eastAsia="宋体"/>
          <w:sz w:val="21"/>
        </w:rPr>
        <w:t>Ack（确认）解决的是“这条报警谁来负责、什么时候算处理过”。三种模式含义不同，选错会出现“确认完又弹回来”。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2713"/>
        <w:gridCol w:w="2932"/>
        <w:gridCol w:w="2182"/>
      </w:tblGrid>
      <w:tr w14:paraId="3A68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E75B6"/>
          </w:tcPr>
          <w:p w14:paraId="1CB2F62D">
            <w:r>
              <w:rPr>
                <w:rFonts w:ascii="宋体" w:hAnsi="宋体" w:eastAsia="宋体"/>
                <w:b/>
                <w:color w:val="FFFFFF"/>
                <w:sz w:val="20"/>
              </w:rPr>
              <w:t>模式</w:t>
            </w:r>
          </w:p>
        </w:tc>
        <w:tc>
          <w:tcPr>
            <w:tcW w:w="2835" w:type="dxa"/>
            <w:shd w:val="clear" w:color="auto" w:fill="2E75B6"/>
          </w:tcPr>
          <w:p w14:paraId="4123DC07">
            <w:r>
              <w:rPr>
                <w:rFonts w:ascii="宋体" w:hAnsi="宋体" w:eastAsia="宋体"/>
                <w:b/>
                <w:color w:val="FFFFFF"/>
                <w:sz w:val="20"/>
              </w:rPr>
              <w:t>中文名</w:t>
            </w:r>
          </w:p>
        </w:tc>
        <w:tc>
          <w:tcPr>
            <w:tcW w:w="3061" w:type="dxa"/>
            <w:shd w:val="clear" w:color="auto" w:fill="2E75B6"/>
          </w:tcPr>
          <w:p w14:paraId="0E4746D9">
            <w:r>
              <w:rPr>
                <w:rFonts w:ascii="宋体" w:hAnsi="宋体" w:eastAsia="宋体"/>
                <w:b/>
                <w:color w:val="FFFFFF"/>
                <w:sz w:val="20"/>
              </w:rPr>
              <w:t>语义</w:t>
            </w:r>
          </w:p>
        </w:tc>
        <w:tc>
          <w:tcPr>
            <w:tcW w:w="2268" w:type="dxa"/>
            <w:shd w:val="clear" w:color="auto" w:fill="2E75B6"/>
          </w:tcPr>
          <w:p w14:paraId="18C4E5E5">
            <w:r>
              <w:rPr>
                <w:rFonts w:ascii="宋体" w:hAnsi="宋体" w:eastAsia="宋体"/>
                <w:b/>
                <w:color w:val="FFFFFF"/>
                <w:sz w:val="20"/>
              </w:rPr>
              <w:t>适用场景</w:t>
            </w:r>
          </w:p>
        </w:tc>
      </w:tr>
      <w:tr w14:paraId="71BA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A15A591"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w="2835" w:type="dxa"/>
          </w:tcPr>
          <w:p w14:paraId="60F23A9A">
            <w:r>
              <w:rPr>
                <w:rFonts w:ascii="宋体" w:hAnsi="宋体" w:eastAsia="宋体"/>
                <w:b w:val="0"/>
                <w:sz w:val="20"/>
              </w:rPr>
              <w:t>浮动</w:t>
            </w:r>
          </w:p>
        </w:tc>
        <w:tc>
          <w:tcPr>
            <w:tcW w:w="3061" w:type="dxa"/>
          </w:tcPr>
          <w:p w14:paraId="644BB404">
            <w:r>
              <w:rPr>
                <w:rFonts w:ascii="宋体" w:hAnsi="宋体" w:eastAsia="宋体"/>
                <w:b w:val="0"/>
                <w:sz w:val="20"/>
              </w:rPr>
              <w:t>报警消失后自动结束，不需要人工确认</w:t>
            </w:r>
          </w:p>
        </w:tc>
        <w:tc>
          <w:tcPr>
            <w:tcW w:w="2268" w:type="dxa"/>
          </w:tcPr>
          <w:p w14:paraId="48F097A4">
            <w:r>
              <w:rPr>
                <w:rFonts w:ascii="宋体" w:hAnsi="宋体" w:eastAsia="宋体"/>
                <w:b w:val="0"/>
                <w:sz w:val="20"/>
              </w:rPr>
              <w:t>只做记录、不需要追责的提示类报警</w:t>
            </w:r>
          </w:p>
        </w:tc>
      </w:tr>
      <w:tr w14:paraId="48CD7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05BB2245">
            <w:r>
              <w:rPr>
                <w:rFonts w:ascii="宋体" w:hAnsi="宋体" w:eastAsia="宋体"/>
                <w:b w:val="0"/>
                <w:sz w:val="20"/>
              </w:rPr>
              <w:t>ackactive</w:t>
            </w:r>
          </w:p>
        </w:tc>
        <w:tc>
          <w:tcPr>
            <w:tcW w:w="2835" w:type="dxa"/>
            <w:shd w:val="clear" w:color="auto" w:fill="F4F8FC"/>
          </w:tcPr>
          <w:p w14:paraId="06BD40E3">
            <w:r>
              <w:rPr>
                <w:rFonts w:ascii="宋体" w:hAnsi="宋体" w:eastAsia="宋体"/>
                <w:b w:val="0"/>
                <w:sz w:val="20"/>
              </w:rPr>
              <w:t>允许主动报警的 Ack</w:t>
            </w:r>
          </w:p>
        </w:tc>
        <w:tc>
          <w:tcPr>
            <w:tcW w:w="3061" w:type="dxa"/>
            <w:shd w:val="clear" w:color="auto" w:fill="F4F8FC"/>
          </w:tcPr>
          <w:p w14:paraId="1CC5DB24">
            <w:r>
              <w:rPr>
                <w:rFonts w:ascii="宋体" w:hAnsi="宋体" w:eastAsia="宋体"/>
                <w:b w:val="0"/>
                <w:sz w:val="20"/>
              </w:rPr>
              <w:t>报警还在时可以先确认，确认后进入“活动-已确认”</w:t>
            </w:r>
          </w:p>
        </w:tc>
        <w:tc>
          <w:tcPr>
            <w:tcW w:w="2268" w:type="dxa"/>
            <w:shd w:val="clear" w:color="auto" w:fill="F4F8FC"/>
          </w:tcPr>
          <w:p w14:paraId="1BA100F1">
            <w:r>
              <w:rPr>
                <w:rFonts w:ascii="宋体" w:hAnsi="宋体" w:eastAsia="宋体"/>
                <w:b w:val="0"/>
                <w:sz w:val="20"/>
              </w:rPr>
              <w:t>需要值班员签收的工艺报警（推荐）</w:t>
            </w:r>
          </w:p>
        </w:tc>
      </w:tr>
      <w:tr w14:paraId="146A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0DAFD1B">
            <w:r>
              <w:rPr>
                <w:rFonts w:ascii="宋体" w:hAnsi="宋体" w:eastAsia="宋体"/>
                <w:b w:val="0"/>
                <w:sz w:val="20"/>
              </w:rPr>
              <w:t>ackpassive</w:t>
            </w:r>
          </w:p>
        </w:tc>
        <w:tc>
          <w:tcPr>
            <w:tcW w:w="2835" w:type="dxa"/>
          </w:tcPr>
          <w:p w14:paraId="36EAD660">
            <w:r>
              <w:rPr>
                <w:rFonts w:ascii="宋体" w:hAnsi="宋体" w:eastAsia="宋体"/>
                <w:b w:val="0"/>
                <w:sz w:val="20"/>
              </w:rPr>
              <w:t>只允许由被动报警器进行 Ack</w:t>
            </w:r>
          </w:p>
        </w:tc>
        <w:tc>
          <w:tcPr>
            <w:tcW w:w="3061" w:type="dxa"/>
          </w:tcPr>
          <w:p w14:paraId="57D872D0">
            <w:r>
              <w:rPr>
                <w:rFonts w:ascii="宋体" w:hAnsi="宋体" w:eastAsia="宋体"/>
                <w:b w:val="0"/>
                <w:sz w:val="20"/>
              </w:rPr>
              <w:t>必须等报警条件消失后才允许确认</w:t>
            </w:r>
          </w:p>
        </w:tc>
        <w:tc>
          <w:tcPr>
            <w:tcW w:w="2268" w:type="dxa"/>
          </w:tcPr>
          <w:p w14:paraId="5D4F1886">
            <w:r>
              <w:rPr>
                <w:rFonts w:ascii="宋体" w:hAnsi="宋体" w:eastAsia="宋体"/>
                <w:b w:val="0"/>
                <w:sz w:val="20"/>
              </w:rPr>
              <w:t>不允许提前签收的安全类报警</w:t>
            </w:r>
          </w:p>
        </w:tc>
      </w:tr>
    </w:tbl>
    <w:p w14:paraId="721D1724"/>
    <w:p w14:paraId="16A4E16E">
      <w:pPr>
        <w:pStyle w:val="4"/>
      </w:pPr>
      <w:bookmarkStart w:id="106" w:name="_Toc26704"/>
      <w:r>
        <w:rPr>
          <w:rFonts w:ascii="微软雅黑" w:hAnsi="微软雅黑" w:eastAsia="微软雅黑"/>
          <w:b/>
          <w:color w:val="2E75B6"/>
          <w:sz w:val="28"/>
        </w:rPr>
        <w:t>14.5 报警状态怎么看</w:t>
      </w:r>
      <w:bookmarkEnd w:id="10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1657"/>
        <w:gridCol w:w="3087"/>
        <w:gridCol w:w="3088"/>
      </w:tblGrid>
      <w:tr w14:paraId="42BDF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E75B6"/>
          </w:tcPr>
          <w:p w14:paraId="28049ACB"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  <w:tc>
          <w:tcPr>
            <w:tcW w:w="1701" w:type="dxa"/>
            <w:shd w:val="clear" w:color="auto" w:fill="2E75B6"/>
          </w:tcPr>
          <w:p w14:paraId="7CF13F47">
            <w:r>
              <w:rPr>
                <w:rFonts w:ascii="宋体" w:hAnsi="宋体" w:eastAsia="宋体"/>
                <w:b/>
                <w:color w:val="FFFFFF"/>
                <w:sz w:val="20"/>
              </w:rPr>
              <w:t>中文</w:t>
            </w:r>
          </w:p>
        </w:tc>
        <w:tc>
          <w:tcPr>
            <w:tcW w:w="3175" w:type="dxa"/>
            <w:shd w:val="clear" w:color="auto" w:fill="2E75B6"/>
          </w:tcPr>
          <w:p w14:paraId="0D96DF57"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w="3175" w:type="dxa"/>
            <w:shd w:val="clear" w:color="auto" w:fill="2E75B6"/>
          </w:tcPr>
          <w:p w14:paraId="3C32E3B9">
            <w:r>
              <w:rPr>
                <w:rFonts w:ascii="宋体" w:hAnsi="宋体" w:eastAsia="宋体"/>
                <w:b/>
                <w:color w:val="FFFFFF"/>
                <w:sz w:val="20"/>
              </w:rPr>
              <w:t>值班员该做什么</w:t>
            </w:r>
          </w:p>
        </w:tc>
      </w:tr>
      <w:tr w14:paraId="7E184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C52E332">
            <w:r>
              <w:rPr>
                <w:rFonts w:ascii="宋体" w:hAnsi="宋体" w:eastAsia="宋体"/>
                <w:b w:val="0"/>
                <w:sz w:val="20"/>
              </w:rPr>
              <w:t>active</w:t>
            </w:r>
          </w:p>
        </w:tc>
        <w:tc>
          <w:tcPr>
            <w:tcW w:w="1701" w:type="dxa"/>
          </w:tcPr>
          <w:p w14:paraId="1658610F">
            <w:r>
              <w:rPr>
                <w:rFonts w:ascii="宋体" w:hAnsi="宋体" w:eastAsia="宋体"/>
                <w:b w:val="0"/>
                <w:sz w:val="20"/>
              </w:rPr>
              <w:t>活跃</w:t>
            </w:r>
          </w:p>
        </w:tc>
        <w:tc>
          <w:tcPr>
            <w:tcW w:w="3175" w:type="dxa"/>
          </w:tcPr>
          <w:p w14:paraId="01E172B3">
            <w:r>
              <w:rPr>
                <w:rFonts w:ascii="宋体" w:hAnsi="宋体" w:eastAsia="宋体"/>
                <w:b w:val="0"/>
                <w:sz w:val="20"/>
              </w:rPr>
              <w:t>条件成立，尚未确认</w:t>
            </w:r>
          </w:p>
        </w:tc>
        <w:tc>
          <w:tcPr>
            <w:tcW w:w="3175" w:type="dxa"/>
          </w:tcPr>
          <w:p w14:paraId="314147C5">
            <w:r>
              <w:rPr>
                <w:rFonts w:ascii="宋体" w:hAnsi="宋体" w:eastAsia="宋体"/>
                <w:b w:val="0"/>
                <w:sz w:val="20"/>
              </w:rPr>
              <w:t>立即查看画面、判断真假、必要时到现场</w:t>
            </w:r>
          </w:p>
        </w:tc>
      </w:tr>
      <w:tr w14:paraId="6A7F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4D1771A6">
            <w:r>
              <w:rPr>
                <w:rFonts w:ascii="宋体" w:hAnsi="宋体" w:eastAsia="宋体"/>
                <w:b w:val="0"/>
                <w:sz w:val="20"/>
              </w:rPr>
              <w:t>passive</w:t>
            </w:r>
          </w:p>
        </w:tc>
        <w:tc>
          <w:tcPr>
            <w:tcW w:w="1701" w:type="dxa"/>
            <w:shd w:val="clear" w:color="auto" w:fill="F4F8FC"/>
          </w:tcPr>
          <w:p w14:paraId="3B777B27">
            <w:r>
              <w:rPr>
                <w:rFonts w:ascii="宋体" w:hAnsi="宋体" w:eastAsia="宋体"/>
                <w:b w:val="0"/>
                <w:sz w:val="20"/>
              </w:rPr>
              <w:t>被动</w:t>
            </w:r>
          </w:p>
        </w:tc>
        <w:tc>
          <w:tcPr>
            <w:tcW w:w="3175" w:type="dxa"/>
            <w:shd w:val="clear" w:color="auto" w:fill="F4F8FC"/>
          </w:tcPr>
          <w:p w14:paraId="603368B2">
            <w:r>
              <w:rPr>
                <w:rFonts w:ascii="宋体" w:hAnsi="宋体" w:eastAsia="宋体"/>
                <w:b w:val="0"/>
                <w:sz w:val="20"/>
              </w:rPr>
              <w:t>条件已消失，尚未确认</w:t>
            </w:r>
          </w:p>
        </w:tc>
        <w:tc>
          <w:tcPr>
            <w:tcW w:w="3175" w:type="dxa"/>
            <w:shd w:val="clear" w:color="auto" w:fill="F4F8FC"/>
          </w:tcPr>
          <w:p w14:paraId="3DB3E205">
            <w:r>
              <w:rPr>
                <w:rFonts w:ascii="宋体" w:hAnsi="宋体" w:eastAsia="宋体"/>
                <w:b w:val="0"/>
                <w:sz w:val="20"/>
              </w:rPr>
              <w:t>补确认，并记录原因</w:t>
            </w:r>
          </w:p>
        </w:tc>
      </w:tr>
      <w:tr w14:paraId="18E1F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ED0326F">
            <w:r>
              <w:rPr>
                <w:rFonts w:ascii="宋体" w:hAnsi="宋体" w:eastAsia="宋体"/>
                <w:b w:val="0"/>
                <w:sz w:val="20"/>
              </w:rPr>
              <w:t>active-ack</w:t>
            </w:r>
          </w:p>
        </w:tc>
        <w:tc>
          <w:tcPr>
            <w:tcW w:w="1701" w:type="dxa"/>
          </w:tcPr>
          <w:p w14:paraId="4D5384C6">
            <w:r>
              <w:rPr>
                <w:rFonts w:ascii="宋体" w:hAnsi="宋体" w:eastAsia="宋体"/>
                <w:b w:val="0"/>
                <w:sz w:val="20"/>
              </w:rPr>
              <w:t>活动-已确认</w:t>
            </w:r>
          </w:p>
        </w:tc>
        <w:tc>
          <w:tcPr>
            <w:tcW w:w="3175" w:type="dxa"/>
          </w:tcPr>
          <w:p w14:paraId="2EF58E67">
            <w:r>
              <w:rPr>
                <w:rFonts w:ascii="宋体" w:hAnsi="宋体" w:eastAsia="宋体"/>
                <w:b w:val="0"/>
                <w:sz w:val="20"/>
              </w:rPr>
              <w:t>条件仍成立，但已有人签收</w:t>
            </w:r>
          </w:p>
        </w:tc>
        <w:tc>
          <w:tcPr>
            <w:tcW w:w="3175" w:type="dxa"/>
          </w:tcPr>
          <w:p w14:paraId="67D03381">
            <w:r>
              <w:rPr>
                <w:rFonts w:ascii="宋体" w:hAnsi="宋体" w:eastAsia="宋体"/>
                <w:b w:val="0"/>
                <w:sz w:val="20"/>
              </w:rPr>
              <w:t>继续跟踪，直到条件消失</w:t>
            </w:r>
          </w:p>
        </w:tc>
      </w:tr>
    </w:tbl>
    <w:p w14:paraId="6A55F610"/>
    <w:p w14:paraId="741EDCEA">
      <w:pPr>
        <w:pStyle w:val="4"/>
      </w:pPr>
      <w:bookmarkStart w:id="107" w:name="_Toc7162"/>
      <w:r>
        <w:rPr>
          <w:rFonts w:ascii="微软雅黑" w:hAnsi="微软雅黑" w:eastAsia="微软雅黑"/>
          <w:b/>
          <w:color w:val="2E75B6"/>
          <w:sz w:val="28"/>
        </w:rPr>
        <w:t>14.6 报警之后让系统做什么：六种动作</w:t>
      </w:r>
      <w:bookmarkEnd w:id="107"/>
    </w:p>
    <w:p w14:paraId="638D9F2E">
      <w:pPr>
        <w:ind w:firstLine="0"/>
      </w:pPr>
      <w:r>
        <w:rPr>
          <w:rFonts w:ascii="宋体" w:hAnsi="宋体" w:eastAsia="宋体"/>
          <w:sz w:val="21"/>
        </w:rPr>
        <w:t>报警不只是弹一行字。每一档都可以挂动作，报警触发时自动执行。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2831"/>
        <w:gridCol w:w="2516"/>
        <w:gridCol w:w="2407"/>
      </w:tblGrid>
      <w:tr w14:paraId="6A8F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2E75B6"/>
          </w:tcPr>
          <w:p w14:paraId="23E72CBA">
            <w:r>
              <w:rPr>
                <w:rFonts w:ascii="宋体" w:hAnsi="宋体" w:eastAsia="宋体"/>
                <w:b/>
                <w:color w:val="FFFFFF"/>
                <w:sz w:val="20"/>
              </w:rPr>
              <w:t>动作</w:t>
            </w:r>
          </w:p>
        </w:tc>
        <w:tc>
          <w:tcPr>
            <w:tcW w:w="2948" w:type="dxa"/>
            <w:shd w:val="clear" w:color="auto" w:fill="2E75B6"/>
          </w:tcPr>
          <w:p w14:paraId="36074B80">
            <w:r>
              <w:rPr>
                <w:rFonts w:ascii="宋体" w:hAnsi="宋体" w:eastAsia="宋体"/>
                <w:b/>
                <w:color w:val="FFFFFF"/>
                <w:sz w:val="20"/>
              </w:rPr>
              <w:t>效果</w:t>
            </w:r>
          </w:p>
        </w:tc>
        <w:tc>
          <w:tcPr>
            <w:tcW w:w="2608" w:type="dxa"/>
            <w:shd w:val="clear" w:color="auto" w:fill="2E75B6"/>
          </w:tcPr>
          <w:p w14:paraId="6587EEEA">
            <w:r>
              <w:rPr>
                <w:rFonts w:ascii="宋体" w:hAnsi="宋体" w:eastAsia="宋体"/>
                <w:b/>
                <w:color w:val="FFFFFF"/>
                <w:sz w:val="20"/>
              </w:rPr>
              <w:t>关键参数</w:t>
            </w:r>
          </w:p>
        </w:tc>
        <w:tc>
          <w:tcPr>
            <w:tcW w:w="2494" w:type="dxa"/>
            <w:shd w:val="clear" w:color="auto" w:fill="2E75B6"/>
          </w:tcPr>
          <w:p w14:paraId="6A341D52">
            <w:r>
              <w:rPr>
                <w:rFonts w:ascii="宋体" w:hAnsi="宋体" w:eastAsia="宋体"/>
                <w:b/>
                <w:color w:val="FFFFFF"/>
                <w:sz w:val="20"/>
              </w:rPr>
              <w:t>注意</w:t>
            </w:r>
          </w:p>
        </w:tc>
      </w:tr>
      <w:tr w14:paraId="0D007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A708F09">
            <w:r>
              <w:rPr>
                <w:rFonts w:ascii="宋体" w:hAnsi="宋体" w:eastAsia="宋体"/>
                <w:b w:val="0"/>
                <w:sz w:val="20"/>
              </w:rPr>
              <w:t>显示弹幕</w:t>
            </w:r>
          </w:p>
        </w:tc>
        <w:tc>
          <w:tcPr>
            <w:tcW w:w="2948" w:type="dxa"/>
          </w:tcPr>
          <w:p w14:paraId="41BC4461">
            <w:r>
              <w:rPr>
                <w:rFonts w:ascii="宋体" w:hAnsi="宋体" w:eastAsia="宋体"/>
                <w:b w:val="0"/>
                <w:sz w:val="20"/>
              </w:rPr>
              <w:t>在画面上叠加滚动提示条</w:t>
            </w:r>
          </w:p>
        </w:tc>
        <w:tc>
          <w:tcPr>
            <w:tcW w:w="2608" w:type="dxa"/>
          </w:tcPr>
          <w:p w14:paraId="2A3C316F">
            <w:r>
              <w:rPr>
                <w:rFonts w:ascii="宋体" w:hAnsi="宋体" w:eastAsia="宋体"/>
                <w:b w:val="0"/>
                <w:sz w:val="20"/>
              </w:rPr>
              <w:t>要显示的消息、类型</w:t>
            </w:r>
          </w:p>
        </w:tc>
        <w:tc>
          <w:tcPr>
            <w:tcW w:w="2494" w:type="dxa"/>
          </w:tcPr>
          <w:p w14:paraId="19B46F6C">
            <w:r>
              <w:rPr>
                <w:rFonts w:ascii="宋体" w:hAnsi="宋体" w:eastAsia="宋体"/>
                <w:b w:val="0"/>
                <w:sz w:val="20"/>
              </w:rPr>
              <w:t>不要用于高频报警，会刷屏</w:t>
            </w:r>
          </w:p>
        </w:tc>
      </w:tr>
      <w:tr w14:paraId="5F4EA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4F8FC"/>
          </w:tcPr>
          <w:p w14:paraId="3A638DDE">
            <w:r>
              <w:rPr>
                <w:rFonts w:ascii="宋体" w:hAnsi="宋体" w:eastAsia="宋体"/>
                <w:b w:val="0"/>
                <w:sz w:val="20"/>
              </w:rPr>
              <w:t>设置视图</w:t>
            </w:r>
          </w:p>
        </w:tc>
        <w:tc>
          <w:tcPr>
            <w:tcW w:w="2948" w:type="dxa"/>
            <w:shd w:val="clear" w:color="auto" w:fill="F4F8FC"/>
          </w:tcPr>
          <w:p w14:paraId="35A615F5">
            <w:r>
              <w:rPr>
                <w:rFonts w:ascii="宋体" w:hAnsi="宋体" w:eastAsia="宋体"/>
                <w:b w:val="0"/>
                <w:sz w:val="20"/>
              </w:rPr>
              <w:t>自动切换到指定画面</w:t>
            </w:r>
          </w:p>
        </w:tc>
        <w:tc>
          <w:tcPr>
            <w:tcW w:w="2608" w:type="dxa"/>
            <w:shd w:val="clear" w:color="auto" w:fill="F4F8FC"/>
          </w:tcPr>
          <w:p w14:paraId="1FBA9F78">
            <w:r>
              <w:rPr>
                <w:rFonts w:ascii="宋体" w:hAnsi="宋体" w:eastAsia="宋体"/>
                <w:b w:val="0"/>
                <w:sz w:val="20"/>
              </w:rPr>
              <w:t>要显示的视图</w:t>
            </w:r>
          </w:p>
        </w:tc>
        <w:tc>
          <w:tcPr>
            <w:tcW w:w="2494" w:type="dxa"/>
            <w:shd w:val="clear" w:color="auto" w:fill="F4F8FC"/>
          </w:tcPr>
          <w:p w14:paraId="490A0CB4">
            <w:r>
              <w:rPr>
                <w:rFonts w:ascii="宋体" w:hAnsi="宋体" w:eastAsia="宋体"/>
                <w:b w:val="0"/>
                <w:sz w:val="20"/>
              </w:rPr>
              <w:t>多人同时看同一台机器时会互相抢画面</w:t>
            </w:r>
          </w:p>
        </w:tc>
      </w:tr>
      <w:tr w14:paraId="5B588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B7D91C4">
            <w:r>
              <w:rPr>
                <w:rFonts w:ascii="宋体" w:hAnsi="宋体" w:eastAsia="宋体"/>
                <w:b w:val="0"/>
                <w:sz w:val="20"/>
              </w:rPr>
              <w:t>设置值</w:t>
            </w:r>
          </w:p>
        </w:tc>
        <w:tc>
          <w:tcPr>
            <w:tcW w:w="2948" w:type="dxa"/>
          </w:tcPr>
          <w:p w14:paraId="675AE51F">
            <w:r>
              <w:rPr>
                <w:rFonts w:ascii="宋体" w:hAnsi="宋体" w:eastAsia="宋体"/>
                <w:b w:val="0"/>
                <w:sz w:val="20"/>
              </w:rPr>
              <w:t>把某个变量写成指定值</w:t>
            </w:r>
          </w:p>
        </w:tc>
        <w:tc>
          <w:tcPr>
            <w:tcW w:w="2608" w:type="dxa"/>
          </w:tcPr>
          <w:p w14:paraId="5A5AC783">
            <w:r>
              <w:rPr>
                <w:rFonts w:ascii="宋体" w:hAnsi="宋体" w:eastAsia="宋体"/>
                <w:b w:val="0"/>
                <w:sz w:val="20"/>
              </w:rPr>
              <w:t>目标变量、要设置的值</w:t>
            </w:r>
          </w:p>
        </w:tc>
        <w:tc>
          <w:tcPr>
            <w:tcW w:w="2494" w:type="dxa"/>
          </w:tcPr>
          <w:p w14:paraId="60D475E0">
            <w:r>
              <w:rPr>
                <w:rFonts w:ascii="宋体" w:hAnsi="宋体" w:eastAsia="宋体"/>
                <w:b w:val="0"/>
                <w:sz w:val="20"/>
              </w:rPr>
              <w:t>会真实下发到设备，务必确认后再启用</w:t>
            </w:r>
          </w:p>
        </w:tc>
      </w:tr>
      <w:tr w14:paraId="7558E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4F8FC"/>
          </w:tcPr>
          <w:p w14:paraId="58597530">
            <w:r>
              <w:rPr>
                <w:rFonts w:ascii="宋体" w:hAnsi="宋体" w:eastAsia="宋体"/>
                <w:b w:val="0"/>
                <w:sz w:val="20"/>
              </w:rPr>
              <w:t>运行脚本</w:t>
            </w:r>
          </w:p>
        </w:tc>
        <w:tc>
          <w:tcPr>
            <w:tcW w:w="2948" w:type="dxa"/>
            <w:shd w:val="clear" w:color="auto" w:fill="F4F8FC"/>
          </w:tcPr>
          <w:p w14:paraId="50D7B59E">
            <w:r>
              <w:rPr>
                <w:rFonts w:ascii="宋体" w:hAnsi="宋体" w:eastAsia="宋体"/>
                <w:b w:val="0"/>
                <w:sz w:val="20"/>
              </w:rPr>
              <w:t>执行一段脚本</w:t>
            </w:r>
          </w:p>
        </w:tc>
        <w:tc>
          <w:tcPr>
            <w:tcW w:w="2608" w:type="dxa"/>
            <w:shd w:val="clear" w:color="auto" w:fill="F4F8FC"/>
          </w:tcPr>
          <w:p w14:paraId="774DB015">
            <w:r>
              <w:rPr>
                <w:rFonts w:ascii="宋体" w:hAnsi="宋体" w:eastAsia="宋体"/>
                <w:b w:val="0"/>
                <w:sz w:val="20"/>
              </w:rPr>
              <w:t>脚本名称</w:t>
            </w:r>
          </w:p>
        </w:tc>
        <w:tc>
          <w:tcPr>
            <w:tcW w:w="2494" w:type="dxa"/>
            <w:shd w:val="clear" w:color="auto" w:fill="F4F8FC"/>
          </w:tcPr>
          <w:p w14:paraId="49D6480B">
            <w:r>
              <w:rPr>
                <w:rFonts w:ascii="宋体" w:hAnsi="宋体" w:eastAsia="宋体"/>
                <w:b w:val="0"/>
                <w:sz w:val="20"/>
              </w:rPr>
              <w:t>脚本报错不影响报警本身，但动作会失败</w:t>
            </w:r>
          </w:p>
        </w:tc>
      </w:tr>
      <w:tr w14:paraId="7C565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6F12C78">
            <w:r>
              <w:rPr>
                <w:rFonts w:ascii="宋体" w:hAnsi="宋体" w:eastAsia="宋体"/>
                <w:b w:val="0"/>
                <w:sz w:val="20"/>
              </w:rPr>
              <w:t>显示消息</w:t>
            </w:r>
          </w:p>
        </w:tc>
        <w:tc>
          <w:tcPr>
            <w:tcW w:w="2948" w:type="dxa"/>
          </w:tcPr>
          <w:p w14:paraId="261ECCD8">
            <w:r>
              <w:rPr>
                <w:rFonts w:ascii="宋体" w:hAnsi="宋体" w:eastAsia="宋体"/>
                <w:b w:val="0"/>
                <w:sz w:val="20"/>
              </w:rPr>
              <w:t>弹出提示消息</w:t>
            </w:r>
          </w:p>
        </w:tc>
        <w:tc>
          <w:tcPr>
            <w:tcW w:w="2608" w:type="dxa"/>
          </w:tcPr>
          <w:p w14:paraId="1A54B8CA">
            <w:r>
              <w:rPr>
                <w:rFonts w:ascii="宋体" w:hAnsi="宋体" w:eastAsia="宋体"/>
                <w:b w:val="0"/>
                <w:sz w:val="20"/>
              </w:rPr>
              <w:t>要显示的消息、类型</w:t>
            </w:r>
          </w:p>
        </w:tc>
        <w:tc>
          <w:tcPr>
            <w:tcW w:w="2494" w:type="dxa"/>
          </w:tcPr>
          <w:p w14:paraId="23448AF6">
            <w:r>
              <w:rPr>
                <w:rFonts w:ascii="宋体" w:hAnsi="宋体" w:eastAsia="宋体"/>
                <w:b w:val="0"/>
                <w:sz w:val="20"/>
              </w:rPr>
              <w:t>需要人工点掉，高频时会打断操作</w:t>
            </w:r>
          </w:p>
        </w:tc>
      </w:tr>
      <w:tr w14:paraId="573BB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4F8FC"/>
          </w:tcPr>
          <w:p w14:paraId="12B77A05">
            <w:r>
              <w:rPr>
                <w:rFonts w:ascii="宋体" w:hAnsi="宋体" w:eastAsia="宋体"/>
                <w:b w:val="0"/>
                <w:sz w:val="20"/>
              </w:rPr>
              <w:t>发送消息</w:t>
            </w:r>
          </w:p>
        </w:tc>
        <w:tc>
          <w:tcPr>
            <w:tcW w:w="2948" w:type="dxa"/>
            <w:shd w:val="clear" w:color="auto" w:fill="F4F8FC"/>
          </w:tcPr>
          <w:p w14:paraId="1CBB9771">
            <w:r>
              <w:rPr>
                <w:rFonts w:ascii="宋体" w:hAnsi="宋体" w:eastAsia="宋体"/>
                <w:b w:val="0"/>
                <w:sz w:val="20"/>
              </w:rPr>
              <w:t>把消息推给外部通道</w:t>
            </w:r>
          </w:p>
        </w:tc>
        <w:tc>
          <w:tcPr>
            <w:tcW w:w="2608" w:type="dxa"/>
            <w:shd w:val="clear" w:color="auto" w:fill="F4F8FC"/>
          </w:tcPr>
          <w:p w14:paraId="4E4FAEE4">
            <w:r>
              <w:rPr>
                <w:rFonts w:ascii="宋体" w:hAnsi="宋体" w:eastAsia="宋体"/>
                <w:b w:val="0"/>
                <w:sz w:val="20"/>
              </w:rPr>
              <w:t>消息内容</w:t>
            </w:r>
          </w:p>
        </w:tc>
        <w:tc>
          <w:tcPr>
            <w:tcW w:w="2494" w:type="dxa"/>
            <w:shd w:val="clear" w:color="auto" w:fill="F4F8FC"/>
          </w:tcPr>
          <w:p w14:paraId="3A58D425">
            <w:r>
              <w:rPr>
                <w:rFonts w:ascii="宋体" w:hAnsi="宋体" w:eastAsia="宋体"/>
                <w:b w:val="0"/>
                <w:sz w:val="20"/>
              </w:rPr>
              <w:t>外部通道未接通时只在日志里留痕</w:t>
            </w:r>
          </w:p>
        </w:tc>
      </w:tr>
    </w:tbl>
    <w:p w14:paraId="4428728A"/>
    <w:p w14:paraId="2CA9DBEA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“设置值”是唯一会改变现场状态的动作。启用前请在调试环境验证一遍，并确认目标变量是可写类型；只读变量下发会被拒绝并记入日志。</w:t>
      </w:r>
    </w:p>
    <w:p w14:paraId="524999F0">
      <w:pPr>
        <w:pStyle w:val="4"/>
      </w:pPr>
      <w:bookmarkStart w:id="108" w:name="_Toc27018"/>
      <w:r>
        <w:rPr>
          <w:rFonts w:ascii="微软雅黑" w:hAnsi="微软雅黑" w:eastAsia="微软雅黑"/>
          <w:b/>
          <w:color w:val="2E75B6"/>
          <w:sz w:val="28"/>
        </w:rPr>
        <w:t>14.7 确认报警的标准动作</w:t>
      </w:r>
      <w:bookmarkEnd w:id="108"/>
    </w:p>
    <w:p w14:paraId="300243F6">
      <w:pPr>
        <w:ind w:firstLine="0"/>
      </w:pPr>
      <w:r>
        <w:rPr>
          <w:rFonts w:ascii="宋体" w:hAnsi="宋体" w:eastAsia="宋体"/>
          <w:sz w:val="21"/>
        </w:rPr>
        <w:t>日常确认只有三步，顺序不要颠倒：</w:t>
      </w:r>
    </w:p>
    <w:p w14:paraId="43AD6D5F">
      <w:pPr>
        <w:pStyle w:val="14"/>
      </w:pPr>
      <w:r>
        <w:rPr>
          <w:rFonts w:ascii="宋体" w:hAnsi="宋体" w:eastAsia="宋体"/>
          <w:sz w:val="21"/>
        </w:rPr>
        <w:t>先看：点开报警对应画面，确认现场状态与报警文字是否一致；</w:t>
      </w:r>
    </w:p>
    <w:p w14:paraId="29B9D47B">
      <w:pPr>
        <w:pStyle w:val="14"/>
      </w:pPr>
      <w:r>
        <w:rPr>
          <w:rFonts w:ascii="宋体" w:hAnsi="宋体" w:eastAsia="宋体"/>
          <w:sz w:val="21"/>
        </w:rPr>
        <w:t>再判：判断是真报警还是误报，误报要记下原因（传感器漂移、工况切换、检修中）；</w:t>
      </w:r>
    </w:p>
    <w:p w14:paraId="59DA69DD">
      <w:pPr>
        <w:pStyle w:val="14"/>
      </w:pPr>
      <w:r>
        <w:rPr>
          <w:rFonts w:ascii="宋体" w:hAnsi="宋体" w:eastAsia="宋体"/>
          <w:sz w:val="21"/>
        </w:rPr>
        <w:t>后确认：在报警页选中该条，点“ACK”，系统记录确认人与时间。</w:t>
      </w:r>
    </w:p>
    <w:p w14:paraId="6187E617">
      <w:pPr>
        <w:ind w:firstLine="0"/>
      </w:pPr>
      <w:r>
        <w:rPr>
          <w:rFonts w:ascii="宋体" w:hAnsi="宋体" w:eastAsia="宋体"/>
          <w:sz w:val="21"/>
        </w:rPr>
        <w:t>报警页上方有“ACK所有警报”按钮，只在交接班或大面积误报时使用。批量确认会一次性抹掉多条未处理报警的责任痕迹，事后追查会变难。</w:t>
      </w:r>
    </w:p>
    <w:p w14:paraId="1277035F">
      <w:pPr>
        <w:pStyle w:val="4"/>
      </w:pPr>
      <w:bookmarkStart w:id="109" w:name="_Toc31903"/>
      <w:r>
        <w:rPr>
          <w:rFonts w:ascii="微软雅黑" w:hAnsi="微软雅黑" w:eastAsia="微软雅黑"/>
          <w:b/>
          <w:color w:val="2E75B6"/>
          <w:sz w:val="28"/>
        </w:rPr>
        <w:t>14.8 报警记录怎么查</w:t>
      </w:r>
      <w:bookmarkEnd w:id="109"/>
    </w:p>
    <w:p w14:paraId="4261FE5D">
      <w:pPr>
        <w:ind w:firstLine="0"/>
      </w:pPr>
      <w:r>
        <w:rPr>
          <w:rFonts w:ascii="宋体" w:hAnsi="宋体" w:eastAsia="宋体"/>
          <w:sz w:val="21"/>
        </w:rPr>
        <w:t>报警历史按时间倒序排列，列固定为：日期/时间、警报（变量名）、文本、优先级、状态。查询要点：</w:t>
      </w:r>
    </w:p>
    <w:p w14:paraId="6128D153">
      <w:pPr>
        <w:pStyle w:val="16"/>
      </w:pPr>
      <w:r>
        <w:rPr>
          <w:rFonts w:ascii="宋体" w:hAnsi="宋体" w:eastAsia="宋体"/>
          <w:sz w:val="21"/>
        </w:rPr>
        <w:t>先选时间范围，再选优先级；范围越大越慢；</w:t>
      </w:r>
    </w:p>
    <w:p w14:paraId="1FF21272">
      <w:pPr>
        <w:pStyle w:val="16"/>
      </w:pPr>
      <w:r>
        <w:rPr>
          <w:rFonts w:ascii="宋体" w:hAnsi="宋体" w:eastAsia="宋体"/>
          <w:sz w:val="21"/>
        </w:rPr>
        <w:t>每页项目可调，默认 25 条；导出前先缩小范围；</w:t>
      </w:r>
    </w:p>
    <w:p w14:paraId="3A7C3A99">
      <w:pPr>
        <w:pStyle w:val="16"/>
      </w:pPr>
      <w:r>
        <w:rPr>
          <w:rFonts w:ascii="宋体" w:hAnsi="宋体" w:eastAsia="宋体"/>
          <w:sz w:val="21"/>
        </w:rPr>
        <w:t>“场景事件确认后保留在历史中”——八场景事件确认后不会消失，仍可在历史里查到；</w:t>
      </w:r>
    </w:p>
    <w:p w14:paraId="4E30D659">
      <w:pPr>
        <w:pStyle w:val="16"/>
      </w:pPr>
      <w:r>
        <w:rPr>
          <w:rFonts w:ascii="宋体" w:hAnsi="宋体" w:eastAsia="宋体"/>
          <w:sz w:val="21"/>
        </w:rPr>
        <w:t>历史记录不可编辑，这是审计要求，不要试图修改。</w:t>
      </w:r>
    </w:p>
    <w:p w14:paraId="5A6E0658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A3DB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14-1  报警页：上方为当前报警，下方为历史记录，右上角为批量确认</w:t>
      </w:r>
    </w:p>
    <w:p w14:paraId="09FFD178">
      <w:pPr>
        <w:pStyle w:val="4"/>
      </w:pPr>
      <w:bookmarkStart w:id="110" w:name="_Toc28613"/>
      <w:r>
        <w:rPr>
          <w:rFonts w:ascii="微软雅黑" w:hAnsi="微软雅黑" w:eastAsia="微软雅黑"/>
          <w:b/>
          <w:color w:val="2E75B6"/>
          <w:sz w:val="28"/>
        </w:rPr>
        <w:t>14.9 本章验收清单</w:t>
      </w:r>
      <w:bookmarkEnd w:id="110"/>
    </w:p>
    <w:p w14:paraId="66B8D173">
      <w:pPr>
        <w:pStyle w:val="16"/>
      </w:pPr>
      <w:r>
        <w:rPr>
          <w:rFonts w:ascii="宋体" w:hAnsi="宋体" w:eastAsia="宋体"/>
          <w:sz w:val="21"/>
        </w:rPr>
        <w:t>随便挑一个模拟变量，把四档都填上，用调试值逐档触发，确认哪一档报、哪一档不报；</w:t>
      </w:r>
    </w:p>
    <w:p w14:paraId="48B0FDEF">
      <w:pPr>
        <w:pStyle w:val="16"/>
      </w:pPr>
      <w:r>
        <w:rPr>
          <w:rFonts w:ascii="宋体" w:hAnsi="宋体" w:eastAsia="宋体"/>
          <w:sz w:val="21"/>
        </w:rPr>
        <w:t>确认“高限 80–95、高高限 95–150”不重叠；</w:t>
      </w:r>
    </w:p>
    <w:p w14:paraId="7E84D8E7">
      <w:pPr>
        <w:pStyle w:val="16"/>
      </w:pPr>
      <w:r>
        <w:rPr>
          <w:rFonts w:ascii="宋体" w:hAnsi="宋体" w:eastAsia="宋体"/>
          <w:sz w:val="21"/>
        </w:rPr>
        <w:t>把时间延迟设成 5 秒，制造一次 1 秒的毛刺，确认不报警；</w:t>
      </w:r>
    </w:p>
    <w:p w14:paraId="787DB44C">
      <w:pPr>
        <w:pStyle w:val="16"/>
      </w:pPr>
      <w:r>
        <w:rPr>
          <w:rFonts w:ascii="宋体" w:hAnsi="宋体" w:eastAsia="宋体"/>
          <w:sz w:val="21"/>
        </w:rPr>
        <w:t>按 14.7 的三步走一遍确认流程，确认状态从“活跃”变为“活动-已确认”；</w:t>
      </w:r>
    </w:p>
    <w:p w14:paraId="15A05F5C">
      <w:pPr>
        <w:pStyle w:val="16"/>
      </w:pPr>
      <w:r>
        <w:rPr>
          <w:rFonts w:ascii="宋体" w:hAnsi="宋体" w:eastAsia="宋体"/>
          <w:sz w:val="21"/>
        </w:rPr>
        <w:t>在历史里按时间范围查回刚才那条记录。</w:t>
      </w:r>
    </w:p>
    <w:p w14:paraId="708D2336">
      <w:pPr>
        <w:pStyle w:val="3"/>
        <w:spacing w:before="280" w:after="120"/>
      </w:pPr>
      <w:bookmarkStart w:id="111" w:name="_Toc29208"/>
      <w:r>
        <w:rPr>
          <w:rFonts w:ascii="微软雅黑" w:hAnsi="微软雅黑" w:eastAsia="微软雅黑"/>
          <w:b/>
          <w:color w:val="1F4E79"/>
          <w:sz w:val="34"/>
        </w:rPr>
        <w:t>第 15 章  趋势曲线：把数据画成线</w:t>
      </w:r>
      <w:bookmarkEnd w:id="111"/>
    </w:p>
    <w:p w14:paraId="1EC40BBB">
      <w:pPr>
        <w:ind w:firstLine="0"/>
      </w:pPr>
      <w:r>
        <w:rPr>
          <w:rFonts w:ascii="宋体" w:hAnsi="宋体" w:eastAsia="宋体"/>
          <w:sz w:val="21"/>
        </w:rPr>
        <w:t>组态软件里“趋势曲线”和“报表”是两件事：趋势看的是“变”，报表看的是“数”。本章讲怎么在画面上放一条能缩放、能回看历史的曲线。</w:t>
      </w:r>
    </w:p>
    <w:p w14:paraId="204821D9">
      <w:pPr>
        <w:pStyle w:val="4"/>
      </w:pPr>
      <w:bookmarkStart w:id="112" w:name="_Toc29950"/>
      <w:r>
        <w:rPr>
          <w:rFonts w:ascii="微软雅黑" w:hAnsi="微软雅黑" w:eastAsia="微软雅黑"/>
          <w:b/>
          <w:color w:val="2E75B6"/>
          <w:sz w:val="28"/>
        </w:rPr>
        <w:t>15.1 三种显示模式，先选对</w:t>
      </w:r>
      <w:bookmarkEnd w:id="112"/>
    </w:p>
    <w:p w14:paraId="407EA164">
      <w:pPr>
        <w:ind w:firstLine="0"/>
      </w:pPr>
      <w:r>
        <w:rPr>
          <w:rFonts w:ascii="宋体" w:hAnsi="宋体" w:eastAsia="宋体"/>
          <w:sz w:val="21"/>
        </w:rPr>
        <w:t>图表控件的“显示模式”决定它取哪段时间的数据。选错模式，你会看到“曲线不动”或“没有数据”，但这通常不是故障。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4727"/>
        <w:gridCol w:w="3096"/>
      </w:tblGrid>
      <w:tr w14:paraId="057F3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E75B6"/>
          </w:tcPr>
          <w:p w14:paraId="2BD079EB">
            <w:r>
              <w:rPr>
                <w:rFonts w:ascii="宋体" w:hAnsi="宋体" w:eastAsia="宋体"/>
                <w:b/>
                <w:color w:val="FFFFFF"/>
                <w:sz w:val="20"/>
              </w:rPr>
              <w:t>显示模式</w:t>
            </w:r>
          </w:p>
        </w:tc>
        <w:tc>
          <w:tcPr>
            <w:tcW w:w="4762" w:type="dxa"/>
            <w:shd w:val="clear" w:color="auto" w:fill="2E75B6"/>
          </w:tcPr>
          <w:p w14:paraId="07E9882A">
            <w:r>
              <w:rPr>
                <w:rFonts w:ascii="宋体" w:hAnsi="宋体" w:eastAsia="宋体"/>
                <w:b/>
                <w:color w:val="FFFFFF"/>
                <w:sz w:val="20"/>
              </w:rPr>
              <w:t>取数范围</w:t>
            </w:r>
          </w:p>
        </w:tc>
        <w:tc>
          <w:tcPr>
            <w:tcW w:w="3118" w:type="dxa"/>
            <w:shd w:val="clear" w:color="auto" w:fill="2E75B6"/>
          </w:tcPr>
          <w:p w14:paraId="1687E459">
            <w:r>
              <w:rPr>
                <w:rFonts w:ascii="宋体" w:hAnsi="宋体" w:eastAsia="宋体"/>
                <w:b/>
                <w:color w:val="FFFFFF"/>
                <w:sz w:val="20"/>
              </w:rPr>
              <w:t>典型用途</w:t>
            </w:r>
          </w:p>
        </w:tc>
      </w:tr>
      <w:tr w14:paraId="17BB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6D3567B">
            <w:r>
              <w:rPr>
                <w:rFonts w:ascii="宋体" w:hAnsi="宋体" w:eastAsia="宋体"/>
                <w:b w:val="0"/>
                <w:sz w:val="20"/>
              </w:rPr>
              <w:t>实时</w:t>
            </w:r>
          </w:p>
        </w:tc>
        <w:tc>
          <w:tcPr>
            <w:tcW w:w="4762" w:type="dxa"/>
          </w:tcPr>
          <w:p w14:paraId="3A82A71D">
            <w:r>
              <w:rPr>
                <w:rFonts w:ascii="宋体" w:hAnsi="宋体" w:eastAsia="宋体"/>
                <w:b w:val="0"/>
                <w:sz w:val="20"/>
              </w:rPr>
              <w:t>从当前时刻往回推“最大分钟数”，并持续滚动刷新</w:t>
            </w:r>
          </w:p>
        </w:tc>
        <w:tc>
          <w:tcPr>
            <w:tcW w:w="3118" w:type="dxa"/>
          </w:tcPr>
          <w:p w14:paraId="5BFE020F">
            <w:r>
              <w:rPr>
                <w:rFonts w:ascii="宋体" w:hAnsi="宋体" w:eastAsia="宋体"/>
                <w:b w:val="0"/>
                <w:sz w:val="20"/>
              </w:rPr>
              <w:t>值班监视，看最近几分钟的波动</w:t>
            </w:r>
          </w:p>
        </w:tc>
      </w:tr>
      <w:tr w14:paraId="04364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4F8FC"/>
          </w:tcPr>
          <w:p w14:paraId="2F06D518">
            <w:r>
              <w:rPr>
                <w:rFonts w:ascii="宋体" w:hAnsi="宋体" w:eastAsia="宋体"/>
                <w:b w:val="0"/>
                <w:sz w:val="20"/>
              </w:rPr>
              <w:t>历史</w:t>
            </w:r>
          </w:p>
        </w:tc>
        <w:tc>
          <w:tcPr>
            <w:tcW w:w="4762" w:type="dxa"/>
            <w:shd w:val="clear" w:color="auto" w:fill="F4F8FC"/>
          </w:tcPr>
          <w:p w14:paraId="73983DD5">
            <w:r>
              <w:rPr>
                <w:rFonts w:ascii="宋体" w:hAnsi="宋体" w:eastAsia="宋体"/>
                <w:b w:val="0"/>
                <w:sz w:val="20"/>
              </w:rPr>
              <w:t>按“日期范围”取固定时段，不随时间滚动</w:t>
            </w:r>
          </w:p>
        </w:tc>
        <w:tc>
          <w:tcPr>
            <w:tcW w:w="3118" w:type="dxa"/>
            <w:shd w:val="clear" w:color="auto" w:fill="F4F8FC"/>
          </w:tcPr>
          <w:p w14:paraId="5F8733FC">
            <w:r>
              <w:rPr>
                <w:rFonts w:ascii="宋体" w:hAnsi="宋体" w:eastAsia="宋体"/>
                <w:b w:val="0"/>
                <w:sz w:val="20"/>
              </w:rPr>
              <w:t>事后分析、交接班复盘</w:t>
            </w:r>
          </w:p>
        </w:tc>
      </w:tr>
      <w:tr w14:paraId="339FE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BA35C6D">
            <w:r>
              <w:rPr>
                <w:rFonts w:ascii="宋体" w:hAnsi="宋体" w:eastAsia="宋体"/>
                <w:b w:val="0"/>
                <w:sz w:val="20"/>
              </w:rPr>
              <w:t>自定义</w:t>
            </w:r>
          </w:p>
        </w:tc>
        <w:tc>
          <w:tcPr>
            <w:tcW w:w="4762" w:type="dxa"/>
          </w:tcPr>
          <w:p w14:paraId="5D471EB3">
            <w:r>
              <w:rPr>
                <w:rFonts w:ascii="宋体" w:hAnsi="宋体" w:eastAsia="宋体"/>
                <w:b w:val="0"/>
                <w:sz w:val="20"/>
              </w:rPr>
              <w:t>由使用者在画面上自己选起止时间</w:t>
            </w:r>
          </w:p>
        </w:tc>
        <w:tc>
          <w:tcPr>
            <w:tcW w:w="3118" w:type="dxa"/>
          </w:tcPr>
          <w:p w14:paraId="4D414740">
            <w:r>
              <w:rPr>
                <w:rFonts w:ascii="宋体" w:hAnsi="宋体" w:eastAsia="宋体"/>
                <w:b w:val="0"/>
                <w:sz w:val="20"/>
              </w:rPr>
              <w:t>临时抽查某个时间段</w:t>
            </w:r>
          </w:p>
        </w:tc>
      </w:tr>
    </w:tbl>
    <w:p w14:paraId="001CE2B4"/>
    <w:p w14:paraId="3086A8BA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实时模式的“最大分钟数”就是它的记忆长度：设成 30，就只看最近 30 分钟。设得太小，会以为“数据丢了”。</w:t>
      </w:r>
    </w:p>
    <w:p w14:paraId="050FCF1C">
      <w:pPr>
        <w:pStyle w:val="4"/>
      </w:pPr>
      <w:bookmarkStart w:id="113" w:name="_Toc14108"/>
      <w:r>
        <w:rPr>
          <w:rFonts w:ascii="微软雅黑" w:hAnsi="微软雅黑" w:eastAsia="微软雅黑"/>
          <w:b/>
          <w:color w:val="2E75B6"/>
          <w:sz w:val="28"/>
        </w:rPr>
        <w:t>15.2 一条曲线由什么决定</w:t>
      </w:r>
      <w:bookmarkEnd w:id="113"/>
    </w:p>
    <w:p w14:paraId="317B0E3C">
      <w:pPr>
        <w:ind w:firstLine="0"/>
      </w:pPr>
      <w:r>
        <w:rPr>
          <w:rFonts w:ascii="宋体" w:hAnsi="宋体" w:eastAsia="宋体"/>
          <w:sz w:val="21"/>
        </w:rPr>
        <w:t>图表里可以放多条线，每条线对应一个标签。线本身的属性如下。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3939"/>
        <w:gridCol w:w="3432"/>
      </w:tblGrid>
      <w:tr w14:paraId="189E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2594FDCA">
            <w:r>
              <w:rPr>
                <w:rFonts w:ascii="宋体" w:hAnsi="宋体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w="3969" w:type="dxa"/>
            <w:shd w:val="clear" w:color="auto" w:fill="2E75B6"/>
          </w:tcPr>
          <w:p w14:paraId="602DFE6E">
            <w:r>
              <w:rPr>
                <w:rFonts w:ascii="宋体" w:hAnsi="宋体" w:eastAsia="宋体"/>
                <w:b/>
                <w:color w:val="FFFFFF"/>
                <w:sz w:val="20"/>
              </w:rPr>
              <w:t>作用</w:t>
            </w:r>
          </w:p>
        </w:tc>
        <w:tc>
          <w:tcPr>
            <w:tcW w:w="3458" w:type="dxa"/>
            <w:shd w:val="clear" w:color="auto" w:fill="2E75B6"/>
          </w:tcPr>
          <w:p w14:paraId="3FB9DA66">
            <w:r>
              <w:rPr>
                <w:rFonts w:ascii="宋体" w:hAnsi="宋体" w:eastAsia="宋体"/>
                <w:b/>
                <w:color w:val="FFFFFF"/>
                <w:sz w:val="20"/>
              </w:rPr>
              <w:t>怎么填</w:t>
            </w:r>
          </w:p>
        </w:tc>
      </w:tr>
      <w:tr w14:paraId="26D02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008DC90">
            <w:r>
              <w:rPr>
                <w:rFonts w:ascii="宋体" w:hAnsi="宋体" w:eastAsia="宋体"/>
                <w:b w:val="0"/>
                <w:sz w:val="20"/>
              </w:rPr>
              <w:t>名称 / 标签</w:t>
            </w:r>
          </w:p>
        </w:tc>
        <w:tc>
          <w:tcPr>
            <w:tcW w:w="3969" w:type="dxa"/>
          </w:tcPr>
          <w:p w14:paraId="36F0511C">
            <w:r>
              <w:rPr>
                <w:rFonts w:ascii="宋体" w:hAnsi="宋体" w:eastAsia="宋体"/>
                <w:b w:val="0"/>
                <w:sz w:val="20"/>
              </w:rPr>
              <w:t>内部标识 / 图例上显示的文字</w:t>
            </w:r>
          </w:p>
        </w:tc>
        <w:tc>
          <w:tcPr>
            <w:tcW w:w="3458" w:type="dxa"/>
          </w:tcPr>
          <w:p w14:paraId="16F01007">
            <w:r>
              <w:rPr>
                <w:rFonts w:ascii="宋体" w:hAnsi="宋体" w:eastAsia="宋体"/>
                <w:b w:val="0"/>
                <w:sz w:val="20"/>
              </w:rPr>
              <w:t>标签建议用中文，例如“1#泵出口压力”</w:t>
            </w:r>
          </w:p>
        </w:tc>
      </w:tr>
      <w:tr w14:paraId="76F39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3C35CC95">
            <w:r>
              <w:rPr>
                <w:rFonts w:ascii="宋体" w:hAnsi="宋体" w:eastAsia="宋体"/>
                <w:b w:val="0"/>
                <w:sz w:val="20"/>
              </w:rPr>
              <w:t>来源（标签）</w:t>
            </w:r>
          </w:p>
        </w:tc>
        <w:tc>
          <w:tcPr>
            <w:tcW w:w="3969" w:type="dxa"/>
            <w:shd w:val="clear" w:color="auto" w:fill="F4F8FC"/>
          </w:tcPr>
          <w:p w14:paraId="6380D745">
            <w:r>
              <w:rPr>
                <w:rFonts w:ascii="宋体" w:hAnsi="宋体" w:eastAsia="宋体"/>
                <w:b w:val="0"/>
                <w:sz w:val="20"/>
              </w:rPr>
              <w:t>这条线读哪个变量</w:t>
            </w:r>
          </w:p>
        </w:tc>
        <w:tc>
          <w:tcPr>
            <w:tcW w:w="3458" w:type="dxa"/>
            <w:shd w:val="clear" w:color="auto" w:fill="F4F8FC"/>
          </w:tcPr>
          <w:p w14:paraId="71A71BF2">
            <w:r>
              <w:rPr>
                <w:rFonts w:ascii="宋体" w:hAnsi="宋体" w:eastAsia="宋体"/>
                <w:b w:val="0"/>
                <w:sz w:val="20"/>
              </w:rPr>
              <w:t>从标签树里选，不要手打</w:t>
            </w:r>
          </w:p>
        </w:tc>
      </w:tr>
      <w:tr w14:paraId="41A45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0539741">
            <w:r>
              <w:rPr>
                <w:rFonts w:ascii="宋体" w:hAnsi="宋体" w:eastAsia="宋体"/>
                <w:b w:val="0"/>
                <w:sz w:val="20"/>
              </w:rPr>
              <w:t>Y 轴</w:t>
            </w:r>
          </w:p>
        </w:tc>
        <w:tc>
          <w:tcPr>
            <w:tcW w:w="3969" w:type="dxa"/>
          </w:tcPr>
          <w:p w14:paraId="34A77289">
            <w:r>
              <w:rPr>
                <w:rFonts w:ascii="宋体" w:hAnsi="宋体" w:eastAsia="宋体"/>
                <w:b w:val="0"/>
                <w:sz w:val="20"/>
              </w:rPr>
              <w:t>这条线用哪一根纵轴</w:t>
            </w:r>
          </w:p>
        </w:tc>
        <w:tc>
          <w:tcPr>
            <w:tcW w:w="3458" w:type="dxa"/>
          </w:tcPr>
          <w:p w14:paraId="37BE9E89">
            <w:r>
              <w:rPr>
                <w:rFonts w:ascii="宋体" w:hAnsi="宋体" w:eastAsia="宋体"/>
                <w:b w:val="0"/>
                <w:sz w:val="20"/>
              </w:rPr>
              <w:t>量纲不同的线要分轴，否则小信号会被压平</w:t>
            </w:r>
          </w:p>
        </w:tc>
      </w:tr>
      <w:tr w14:paraId="2CAA9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29443B62">
            <w:r>
              <w:rPr>
                <w:rFonts w:ascii="宋体" w:hAnsi="宋体" w:eastAsia="宋体"/>
                <w:b w:val="0"/>
                <w:sz w:val="20"/>
              </w:rPr>
              <w:t>颜色</w:t>
            </w:r>
          </w:p>
        </w:tc>
        <w:tc>
          <w:tcPr>
            <w:tcW w:w="3969" w:type="dxa"/>
            <w:shd w:val="clear" w:color="auto" w:fill="F4F8FC"/>
          </w:tcPr>
          <w:p w14:paraId="6CD32C83">
            <w:r>
              <w:rPr>
                <w:rFonts w:ascii="宋体" w:hAnsi="宋体" w:eastAsia="宋体"/>
                <w:b w:val="0"/>
                <w:sz w:val="20"/>
              </w:rPr>
              <w:t>线的颜色</w:t>
            </w:r>
          </w:p>
        </w:tc>
        <w:tc>
          <w:tcPr>
            <w:tcW w:w="3458" w:type="dxa"/>
            <w:shd w:val="clear" w:color="auto" w:fill="F4F8FC"/>
          </w:tcPr>
          <w:p w14:paraId="6F459BE0">
            <w:r>
              <w:rPr>
                <w:rFonts w:ascii="宋体" w:hAnsi="宋体" w:eastAsia="宋体"/>
                <w:b w:val="0"/>
                <w:sz w:val="20"/>
              </w:rPr>
              <w:t>同一画面最多 6 条线，超过就靠颜色也分不清</w:t>
            </w:r>
          </w:p>
        </w:tc>
      </w:tr>
      <w:tr w14:paraId="64939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6C4D4C8">
            <w:r>
              <w:rPr>
                <w:rFonts w:ascii="宋体" w:hAnsi="宋体" w:eastAsia="宋体"/>
                <w:b w:val="0"/>
                <w:sz w:val="20"/>
              </w:rPr>
              <w:t>插值</w:t>
            </w:r>
          </w:p>
        </w:tc>
        <w:tc>
          <w:tcPr>
            <w:tcW w:w="3969" w:type="dxa"/>
          </w:tcPr>
          <w:p w14:paraId="11F1379C">
            <w:r>
              <w:rPr>
                <w:rFonts w:ascii="宋体" w:hAnsi="宋体" w:eastAsia="宋体"/>
                <w:b w:val="0"/>
                <w:sz w:val="20"/>
              </w:rPr>
              <w:t>两点之间怎么连</w:t>
            </w:r>
          </w:p>
        </w:tc>
        <w:tc>
          <w:tcPr>
            <w:tcW w:w="3458" w:type="dxa"/>
          </w:tcPr>
          <w:p w14:paraId="070CC878">
            <w:r>
              <w:rPr>
                <w:rFonts w:ascii="宋体" w:hAnsi="宋体" w:eastAsia="宋体"/>
                <w:b w:val="0"/>
                <w:sz w:val="20"/>
              </w:rPr>
              <w:t>线性（默认）/ 之后的步骤 / 之前的步骤 / 样条</w:t>
            </w:r>
          </w:p>
        </w:tc>
      </w:tr>
      <w:tr w14:paraId="2E5E7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012ADB53">
            <w:r>
              <w:rPr>
                <w:rFonts w:ascii="宋体" w:hAnsi="宋体" w:eastAsia="宋体"/>
                <w:b w:val="0"/>
                <w:sz w:val="20"/>
              </w:rPr>
              <w:t>线宽 / 填充</w:t>
            </w:r>
          </w:p>
        </w:tc>
        <w:tc>
          <w:tcPr>
            <w:tcW w:w="3969" w:type="dxa"/>
            <w:shd w:val="clear" w:color="auto" w:fill="F4F8FC"/>
          </w:tcPr>
          <w:p w14:paraId="754B2FE5">
            <w:r>
              <w:rPr>
                <w:rFonts w:ascii="宋体" w:hAnsi="宋体" w:eastAsia="宋体"/>
                <w:b w:val="0"/>
                <w:sz w:val="20"/>
              </w:rPr>
              <w:t>粗细 / 线下方是否着色</w:t>
            </w:r>
          </w:p>
        </w:tc>
        <w:tc>
          <w:tcPr>
            <w:tcW w:w="3458" w:type="dxa"/>
            <w:shd w:val="clear" w:color="auto" w:fill="F4F8FC"/>
          </w:tcPr>
          <w:p w14:paraId="2ABA6946">
            <w:r>
              <w:rPr>
                <w:rFonts w:ascii="宋体" w:hAnsi="宋体" w:eastAsia="宋体"/>
                <w:b w:val="0"/>
                <w:sz w:val="20"/>
              </w:rPr>
              <w:t>趋势对比用细线，单值强调可加填充</w:t>
            </w:r>
          </w:p>
        </w:tc>
      </w:tr>
      <w:tr w14:paraId="284BE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DF82CCD">
            <w:r>
              <w:rPr>
                <w:rFonts w:ascii="宋体" w:hAnsi="宋体" w:eastAsia="宋体"/>
                <w:b w:val="0"/>
                <w:sz w:val="20"/>
              </w:rPr>
              <w:t>区域</w:t>
            </w:r>
          </w:p>
        </w:tc>
        <w:tc>
          <w:tcPr>
            <w:tcW w:w="3969" w:type="dxa"/>
          </w:tcPr>
          <w:p w14:paraId="2A360A2A">
            <w:r>
              <w:rPr>
                <w:rFonts w:ascii="宋体" w:hAnsi="宋体" w:eastAsia="宋体"/>
                <w:b w:val="0"/>
                <w:sz w:val="20"/>
              </w:rPr>
              <w:t>给某段区间加底色（最小 / 最大 / 描边 / 填充）</w:t>
            </w:r>
          </w:p>
        </w:tc>
        <w:tc>
          <w:tcPr>
            <w:tcW w:w="3458" w:type="dxa"/>
          </w:tcPr>
          <w:p w14:paraId="2CA7CD95">
            <w:r>
              <w:rPr>
                <w:rFonts w:ascii="宋体" w:hAnsi="宋体" w:eastAsia="宋体"/>
                <w:b w:val="0"/>
                <w:sz w:val="20"/>
              </w:rPr>
              <w:t>用来标“正常区间”或“报警区间”</w:t>
            </w:r>
          </w:p>
        </w:tc>
      </w:tr>
    </w:tbl>
    <w:p w14:paraId="376DF487"/>
    <w:p w14:paraId="527B3645">
      <w:pPr>
        <w:ind w:firstLine="0"/>
      </w:pPr>
      <w:r>
        <w:rPr>
          <w:rFonts w:ascii="宋体" w:hAnsi="宋体" w:eastAsia="宋体"/>
          <w:sz w:val="21"/>
        </w:rPr>
        <w:t>插值方式会影响“看起来的样子”，但不会改数据：</w:t>
      </w:r>
    </w:p>
    <w:p w14:paraId="16C1CAC8">
      <w:pPr>
        <w:pStyle w:val="16"/>
      </w:pPr>
      <w:r>
        <w:rPr>
          <w:rFonts w:ascii="宋体" w:hAnsi="宋体" w:eastAsia="宋体"/>
          <w:sz w:val="21"/>
        </w:rPr>
        <w:t>线性：两点直接连直线，最常用，也最不容易误读；</w:t>
      </w:r>
    </w:p>
    <w:p w14:paraId="7FEAC92A">
      <w:pPr>
        <w:pStyle w:val="16"/>
      </w:pPr>
      <w:r>
        <w:rPr>
          <w:rFonts w:ascii="宋体" w:hAnsi="宋体" w:eastAsia="宋体"/>
          <w:sz w:val="21"/>
        </w:rPr>
        <w:t>之后的步骤：保持上一个值直到下一个采样点，适合开关量、状态量；</w:t>
      </w:r>
    </w:p>
    <w:p w14:paraId="78D5E061">
      <w:pPr>
        <w:pStyle w:val="16"/>
      </w:pPr>
      <w:r>
        <w:rPr>
          <w:rFonts w:ascii="宋体" w:hAnsi="宋体" w:eastAsia="宋体"/>
          <w:sz w:val="21"/>
        </w:rPr>
        <w:t>之前的步骤：与上一条相反，适合“提前生效”的工艺量；</w:t>
      </w:r>
    </w:p>
    <w:p w14:paraId="08A5EAC9">
      <w:pPr>
        <w:pStyle w:val="16"/>
      </w:pPr>
      <w:r>
        <w:rPr>
          <w:rFonts w:ascii="宋体" w:hAnsi="宋体" w:eastAsia="宋体"/>
          <w:sz w:val="21"/>
        </w:rPr>
        <w:t>样条：平滑过渡，好看但会“造出”原始数据里没有的拐点，报告里慎用。</w:t>
      </w:r>
    </w:p>
    <w:p w14:paraId="6902DFBE">
      <w:pPr>
        <w:pStyle w:val="4"/>
      </w:pPr>
      <w:bookmarkStart w:id="114" w:name="_Toc5886"/>
      <w:r>
        <w:rPr>
          <w:rFonts w:ascii="微软雅黑" w:hAnsi="微软雅黑" w:eastAsia="微软雅黑"/>
          <w:b/>
          <w:color w:val="2E75B6"/>
          <w:sz w:val="28"/>
        </w:rPr>
        <w:t>15.3 纵轴：为什么最多可以配四根</w:t>
      </w:r>
      <w:bookmarkEnd w:id="114"/>
    </w:p>
    <w:p w14:paraId="278347DF">
      <w:pPr>
        <w:ind w:firstLine="0"/>
      </w:pPr>
      <w:r>
        <w:rPr>
          <w:rFonts w:ascii="宋体" w:hAnsi="宋体" w:eastAsia="宋体"/>
          <w:sz w:val="21"/>
        </w:rPr>
        <w:t>一张图上经常要同时看压力（MPa）、流量（m³/h）、温度（℃）。量纲差几十倍，挤在一根轴上小信号就成了一条直线。所以图表支持 Y1–Y4 四根纵轴，每根都能单独设标签、最小值、最大值。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3"/>
        <w:gridCol w:w="6694"/>
      </w:tblGrid>
      <w:tr w14:paraId="31011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2E75B6"/>
          </w:tcPr>
          <w:p w14:paraId="1CE4B380">
            <w:r>
              <w:rPr>
                <w:rFonts w:ascii="宋体" w:hAnsi="宋体" w:eastAsia="宋体"/>
                <w:b/>
                <w:color w:val="FFFFFF"/>
                <w:sz w:val="20"/>
              </w:rPr>
              <w:t>设置项</w:t>
            </w:r>
          </w:p>
        </w:tc>
        <w:tc>
          <w:tcPr>
            <w:tcW w:w="6746" w:type="dxa"/>
            <w:shd w:val="clear" w:color="auto" w:fill="2E75B6"/>
          </w:tcPr>
          <w:p w14:paraId="6C931E9D"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1BA85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4B471BC">
            <w:r>
              <w:rPr>
                <w:rFonts w:ascii="宋体" w:hAnsi="宋体" w:eastAsia="宋体"/>
                <w:b w:val="0"/>
                <w:sz w:val="20"/>
              </w:rPr>
              <w:t>Y1–Y4 标签</w:t>
            </w:r>
          </w:p>
        </w:tc>
        <w:tc>
          <w:tcPr>
            <w:tcW w:w="6746" w:type="dxa"/>
          </w:tcPr>
          <w:p w14:paraId="0F845EB6">
            <w:r>
              <w:rPr>
                <w:rFonts w:ascii="宋体" w:hAnsi="宋体" w:eastAsia="宋体"/>
                <w:b w:val="0"/>
                <w:sz w:val="20"/>
              </w:rPr>
              <w:t>显示在轴旁边的文字</w:t>
            </w:r>
          </w:p>
        </w:tc>
      </w:tr>
      <w:tr w14:paraId="02DF0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4F8FC"/>
          </w:tcPr>
          <w:p w14:paraId="576765C6">
            <w:r>
              <w:rPr>
                <w:rFonts w:ascii="宋体" w:hAnsi="宋体" w:eastAsia="宋体"/>
                <w:b w:val="0"/>
                <w:sz w:val="20"/>
              </w:rPr>
              <w:t>Y1–Y4 最小 / 最大</w:t>
            </w:r>
          </w:p>
        </w:tc>
        <w:tc>
          <w:tcPr>
            <w:tcW w:w="6746" w:type="dxa"/>
            <w:shd w:val="clear" w:color="auto" w:fill="F4F8FC"/>
          </w:tcPr>
          <w:p w14:paraId="5712A237">
            <w:r>
              <w:rPr>
                <w:rFonts w:ascii="宋体" w:hAnsi="宋体" w:eastAsia="宋体"/>
                <w:b w:val="0"/>
                <w:sz w:val="20"/>
              </w:rPr>
              <w:t>纵轴范围。留空则按数据自动缩放</w:t>
            </w:r>
          </w:p>
        </w:tc>
      </w:tr>
      <w:tr w14:paraId="2B9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A933A49">
            <w:r>
              <w:rPr>
                <w:rFonts w:ascii="宋体" w:hAnsi="宋体" w:eastAsia="宋体"/>
                <w:b w:val="0"/>
                <w:sz w:val="20"/>
              </w:rPr>
              <w:t>X 轴标签</w:t>
            </w:r>
          </w:p>
        </w:tc>
        <w:tc>
          <w:tcPr>
            <w:tcW w:w="6746" w:type="dxa"/>
          </w:tcPr>
          <w:p w14:paraId="3C2E80E6">
            <w:r>
              <w:rPr>
                <w:rFonts w:ascii="宋体" w:hAnsi="宋体" w:eastAsia="宋体"/>
                <w:b w:val="0"/>
                <w:sz w:val="20"/>
              </w:rPr>
              <w:t>横轴说明，通常是时间</w:t>
            </w:r>
          </w:p>
        </w:tc>
      </w:tr>
      <w:tr w14:paraId="62623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4F8FC"/>
          </w:tcPr>
          <w:p w14:paraId="3A287E36">
            <w:r>
              <w:rPr>
                <w:rFonts w:ascii="宋体" w:hAnsi="宋体" w:eastAsia="宋体"/>
                <w:b w:val="0"/>
                <w:sz w:val="20"/>
              </w:rPr>
              <w:t>小数位</w:t>
            </w:r>
          </w:p>
        </w:tc>
        <w:tc>
          <w:tcPr>
            <w:tcW w:w="6746" w:type="dxa"/>
            <w:shd w:val="clear" w:color="auto" w:fill="F4F8FC"/>
          </w:tcPr>
          <w:p w14:paraId="3C4F75ED">
            <w:r>
              <w:rPr>
                <w:rFonts w:ascii="宋体" w:hAnsi="宋体" w:eastAsia="宋体"/>
                <w:b w:val="0"/>
                <w:sz w:val="20"/>
              </w:rPr>
              <w:t>轴刻度保留几位小数</w:t>
            </w:r>
          </w:p>
        </w:tc>
      </w:tr>
      <w:tr w14:paraId="2687B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983AD00">
            <w:r>
              <w:rPr>
                <w:rFonts w:ascii="宋体" w:hAnsi="宋体" w:eastAsia="宋体"/>
                <w:b w:val="0"/>
                <w:sz w:val="20"/>
              </w:rPr>
              <w:t>网格</w:t>
            </w:r>
          </w:p>
        </w:tc>
        <w:tc>
          <w:tcPr>
            <w:tcW w:w="6746" w:type="dxa"/>
          </w:tcPr>
          <w:p w14:paraId="4B57F319">
            <w:r>
              <w:rPr>
                <w:rFonts w:ascii="宋体" w:hAnsi="宋体" w:eastAsia="宋体"/>
                <w:b w:val="0"/>
                <w:sz w:val="20"/>
              </w:rPr>
              <w:t>是否显示网格线及网格颜色</w:t>
            </w:r>
          </w:p>
        </w:tc>
      </w:tr>
    </w:tbl>
    <w:p w14:paraId="3D9E22EE"/>
    <w:p w14:paraId="70A665C8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纵轴最小值、最大值一旦手工固定，超范围的数据会被“切”在边界上，看起来像卡住。排查“曲线贴在顶上不动”时，先看这里。</w:t>
      </w:r>
    </w:p>
    <w:p w14:paraId="2AF7E697">
      <w:pPr>
        <w:pStyle w:val="4"/>
      </w:pPr>
      <w:bookmarkStart w:id="115" w:name="_Toc12441"/>
      <w:r>
        <w:rPr>
          <w:rFonts w:ascii="微软雅黑" w:hAnsi="微软雅黑" w:eastAsia="微软雅黑"/>
          <w:b/>
          <w:color w:val="2E75B6"/>
          <w:sz w:val="28"/>
        </w:rPr>
        <w:t>15.4 刷新、缩放与交互</w:t>
      </w:r>
      <w:bookmarkEnd w:id="11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1915"/>
        <w:gridCol w:w="4894"/>
      </w:tblGrid>
      <w:tr w14:paraId="043CA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2E75B6"/>
          </w:tcPr>
          <w:p w14:paraId="3010AFF1">
            <w:r>
              <w:rPr>
                <w:rFonts w:ascii="宋体" w:hAnsi="宋体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w="1928" w:type="dxa"/>
            <w:shd w:val="clear" w:color="auto" w:fill="2E75B6"/>
          </w:tcPr>
          <w:p w14:paraId="422D583E">
            <w:r>
              <w:rPr>
                <w:rFonts w:ascii="宋体" w:hAnsi="宋体" w:eastAsia="宋体"/>
                <w:b/>
                <w:color w:val="FFFFFF"/>
                <w:sz w:val="20"/>
              </w:rPr>
              <w:t>默认</w:t>
            </w:r>
          </w:p>
        </w:tc>
        <w:tc>
          <w:tcPr>
            <w:tcW w:w="4932" w:type="dxa"/>
            <w:shd w:val="clear" w:color="auto" w:fill="2E75B6"/>
          </w:tcPr>
          <w:p w14:paraId="5CA05219"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1E2D5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A811036">
            <w:r>
              <w:rPr>
                <w:rFonts w:ascii="宋体" w:hAnsi="宋体" w:eastAsia="宋体"/>
                <w:b w:val="0"/>
                <w:sz w:val="20"/>
              </w:rPr>
              <w:t>刷新间隔（分钟）</w:t>
            </w:r>
          </w:p>
        </w:tc>
        <w:tc>
          <w:tcPr>
            <w:tcW w:w="1928" w:type="dxa"/>
          </w:tcPr>
          <w:p w14:paraId="06239E5B">
            <w:r>
              <w:rPr>
                <w:rFonts w:ascii="宋体" w:hAnsi="宋体" w:eastAsia="宋体"/>
                <w:b w:val="0"/>
                <w:sz w:val="20"/>
              </w:rPr>
              <w:t>按现场设定</w:t>
            </w:r>
          </w:p>
        </w:tc>
        <w:tc>
          <w:tcPr>
            <w:tcW w:w="4932" w:type="dxa"/>
          </w:tcPr>
          <w:p w14:paraId="6F487D81">
            <w:r>
              <w:rPr>
                <w:rFonts w:ascii="宋体" w:hAnsi="宋体" w:eastAsia="宋体"/>
                <w:b w:val="0"/>
                <w:sz w:val="20"/>
              </w:rPr>
              <w:t>多久去取一次数据。设得太小会频繁查库</w:t>
            </w:r>
          </w:p>
        </w:tc>
      </w:tr>
      <w:tr w14:paraId="7426B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20B36C7A">
            <w:r>
              <w:rPr>
                <w:rFonts w:ascii="宋体" w:hAnsi="宋体" w:eastAsia="宋体"/>
                <w:b w:val="0"/>
                <w:sz w:val="20"/>
              </w:rPr>
              <w:t>加载历史</w:t>
            </w:r>
          </w:p>
        </w:tc>
        <w:tc>
          <w:tcPr>
            <w:tcW w:w="1928" w:type="dxa"/>
            <w:shd w:val="clear" w:color="auto" w:fill="F4F8FC"/>
          </w:tcPr>
          <w:p w14:paraId="260650FB">
            <w:r>
              <w:rPr>
                <w:rFonts w:ascii="宋体" w:hAnsi="宋体" w:eastAsia="宋体"/>
                <w:b w:val="0"/>
                <w:sz w:val="20"/>
              </w:rPr>
              <w:t>按需</w:t>
            </w:r>
          </w:p>
        </w:tc>
        <w:tc>
          <w:tcPr>
            <w:tcW w:w="4932" w:type="dxa"/>
            <w:shd w:val="clear" w:color="auto" w:fill="F4F8FC"/>
          </w:tcPr>
          <w:p w14:paraId="30EE331F">
            <w:r>
              <w:rPr>
                <w:rFonts w:ascii="宋体" w:hAnsi="宋体" w:eastAsia="宋体"/>
                <w:b w:val="0"/>
                <w:sz w:val="20"/>
              </w:rPr>
              <w:t>打开画面时是否顺带把历史读出来</w:t>
            </w:r>
          </w:p>
        </w:tc>
      </w:tr>
      <w:tr w14:paraId="06E52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0F15818">
            <w:r>
              <w:rPr>
                <w:rFonts w:ascii="宋体" w:hAnsi="宋体" w:eastAsia="宋体"/>
                <w:b w:val="0"/>
                <w:sz w:val="20"/>
              </w:rPr>
              <w:t>隐藏工具栏</w:t>
            </w:r>
          </w:p>
        </w:tc>
        <w:tc>
          <w:tcPr>
            <w:tcW w:w="1928" w:type="dxa"/>
          </w:tcPr>
          <w:p w14:paraId="75762EEF"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w="4932" w:type="dxa"/>
          </w:tcPr>
          <w:p w14:paraId="3791D303">
            <w:r>
              <w:rPr>
                <w:rFonts w:ascii="宋体" w:hAnsi="宋体" w:eastAsia="宋体"/>
                <w:b w:val="0"/>
                <w:sz w:val="20"/>
              </w:rPr>
              <w:t>全屏展示时常用</w:t>
            </w:r>
          </w:p>
        </w:tc>
      </w:tr>
      <w:tr w14:paraId="38E39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6748996F">
            <w:r>
              <w:rPr>
                <w:rFonts w:ascii="宋体" w:hAnsi="宋体" w:eastAsia="宋体"/>
                <w:b w:val="0"/>
                <w:sz w:val="20"/>
              </w:rPr>
              <w:t>触摸缩放 / 鼠标滚轮缩放</w:t>
            </w:r>
          </w:p>
        </w:tc>
        <w:tc>
          <w:tcPr>
            <w:tcW w:w="1928" w:type="dxa"/>
            <w:shd w:val="clear" w:color="auto" w:fill="F4F8FC"/>
          </w:tcPr>
          <w:p w14:paraId="344513A2">
            <w:r>
              <w:rPr>
                <w:rFonts w:ascii="宋体" w:hAnsi="宋体" w:eastAsia="宋体"/>
                <w:b w:val="0"/>
                <w:sz w:val="20"/>
              </w:rPr>
              <w:t>按需</w:t>
            </w:r>
          </w:p>
        </w:tc>
        <w:tc>
          <w:tcPr>
            <w:tcW w:w="4932" w:type="dxa"/>
            <w:shd w:val="clear" w:color="auto" w:fill="F4F8FC"/>
          </w:tcPr>
          <w:p w14:paraId="27331E47">
            <w:r>
              <w:rPr>
                <w:rFonts w:ascii="宋体" w:hAnsi="宋体" w:eastAsia="宋体"/>
                <w:b w:val="0"/>
                <w:sz w:val="20"/>
              </w:rPr>
              <w:t>现场触摸屏建议开；只用鼠标时可关</w:t>
            </w:r>
          </w:p>
        </w:tc>
      </w:tr>
      <w:tr w14:paraId="3E61B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0434F766">
            <w:r>
              <w:rPr>
                <w:rFonts w:ascii="宋体" w:hAnsi="宋体" w:eastAsia="宋体"/>
                <w:b w:val="0"/>
                <w:sz w:val="20"/>
              </w:rPr>
              <w:t>鼠标滚轮滚动</w:t>
            </w:r>
          </w:p>
        </w:tc>
        <w:tc>
          <w:tcPr>
            <w:tcW w:w="1928" w:type="dxa"/>
          </w:tcPr>
          <w:p w14:paraId="59D82BB4">
            <w:r>
              <w:rPr>
                <w:rFonts w:ascii="宋体" w:hAnsi="宋体" w:eastAsia="宋体"/>
                <w:b w:val="0"/>
                <w:sz w:val="20"/>
              </w:rPr>
              <w:t>按需</w:t>
            </w:r>
          </w:p>
        </w:tc>
        <w:tc>
          <w:tcPr>
            <w:tcW w:w="4932" w:type="dxa"/>
          </w:tcPr>
          <w:p w14:paraId="2B9E005B">
            <w:r>
              <w:rPr>
                <w:rFonts w:ascii="宋体" w:hAnsi="宋体" w:eastAsia="宋体"/>
                <w:b w:val="0"/>
                <w:sz w:val="20"/>
              </w:rPr>
              <w:t>与缩放二选一，避免手势冲突</w:t>
            </w:r>
          </w:p>
        </w:tc>
      </w:tr>
      <w:tr w14:paraId="56706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6B5F5106">
            <w:r>
              <w:rPr>
                <w:rFonts w:ascii="宋体" w:hAnsi="宋体" w:eastAsia="宋体"/>
                <w:b w:val="0"/>
                <w:sz w:val="20"/>
              </w:rPr>
              <w:t>主题</w:t>
            </w:r>
          </w:p>
        </w:tc>
        <w:tc>
          <w:tcPr>
            <w:tcW w:w="1928" w:type="dxa"/>
            <w:shd w:val="clear" w:color="auto" w:fill="F4F8FC"/>
          </w:tcPr>
          <w:p w14:paraId="25D8EF6E">
            <w:r>
              <w:rPr>
                <w:rFonts w:ascii="宋体" w:hAnsi="宋体" w:eastAsia="宋体"/>
                <w:b w:val="0"/>
                <w:sz w:val="20"/>
              </w:rPr>
              <w:t>明亮 / 黑暗 / 自定义</w:t>
            </w:r>
          </w:p>
        </w:tc>
        <w:tc>
          <w:tcPr>
            <w:tcW w:w="4932" w:type="dxa"/>
            <w:shd w:val="clear" w:color="auto" w:fill="F4F8FC"/>
          </w:tcPr>
          <w:p w14:paraId="7B05A78B">
            <w:r>
              <w:rPr>
                <w:rFonts w:ascii="宋体" w:hAnsi="宋体" w:eastAsia="宋体"/>
                <w:b w:val="0"/>
                <w:sz w:val="20"/>
              </w:rPr>
              <w:t>与画面整体风格保持一致</w:t>
            </w:r>
          </w:p>
        </w:tc>
      </w:tr>
    </w:tbl>
    <w:p w14:paraId="0425507E"/>
    <w:p w14:paraId="5FEE2BD8">
      <w:pPr>
        <w:pStyle w:val="4"/>
      </w:pPr>
      <w:bookmarkStart w:id="116" w:name="_Toc29747"/>
      <w:r>
        <w:rPr>
          <w:rFonts w:ascii="微软雅黑" w:hAnsi="微软雅黑" w:eastAsia="微软雅黑"/>
          <w:b/>
          <w:color w:val="2E75B6"/>
          <w:sz w:val="28"/>
        </w:rPr>
        <w:t>15.5 做一张“泵站趋势”画面的完整步骤</w:t>
      </w:r>
      <w:bookmarkEnd w:id="116"/>
    </w:p>
    <w:p w14:paraId="73033143">
      <w:pPr>
        <w:pStyle w:val="14"/>
      </w:pPr>
      <w:r>
        <w:rPr>
          <w:rFonts w:ascii="宋体" w:hAnsi="宋体" w:eastAsia="宋体"/>
          <w:sz w:val="21"/>
        </w:rPr>
        <w:t>在变量词典里确认三个标签已存在且有历史数据：出口压力、流量、电流；</w:t>
      </w:r>
    </w:p>
    <w:p w14:paraId="51B9AAFD">
      <w:pPr>
        <w:pStyle w:val="14"/>
      </w:pPr>
      <w:r>
        <w:rPr>
          <w:rFonts w:ascii="宋体" w:hAnsi="宋体" w:eastAsia="宋体"/>
          <w:sz w:val="21"/>
        </w:rPr>
        <w:t>打开组态编辑器，新建一个视图（或复用现有视图）；</w:t>
      </w:r>
    </w:p>
    <w:p w14:paraId="2372990F">
      <w:pPr>
        <w:pStyle w:val="14"/>
      </w:pPr>
      <w:r>
        <w:rPr>
          <w:rFonts w:ascii="宋体" w:hAnsi="宋体" w:eastAsia="宋体"/>
          <w:sz w:val="21"/>
        </w:rPr>
        <w:t>从控件栏拖入“图表”，在画布上拉出合适大小；</w:t>
      </w:r>
    </w:p>
    <w:p w14:paraId="47A9D6AB">
      <w:pPr>
        <w:pStyle w:val="14"/>
      </w:pPr>
      <w:r>
        <w:rPr>
          <w:rFonts w:ascii="宋体" w:hAnsi="宋体" w:eastAsia="宋体"/>
          <w:sz w:val="21"/>
        </w:rPr>
        <w:t>在属性面板的“数据”页里新建图表，命名“泵站趋势”；</w:t>
      </w:r>
    </w:p>
    <w:p w14:paraId="51A8A744">
      <w:pPr>
        <w:pStyle w:val="14"/>
      </w:pPr>
      <w:r>
        <w:rPr>
          <w:rFonts w:ascii="宋体" w:hAnsi="宋体" w:eastAsia="宋体"/>
          <w:sz w:val="21"/>
        </w:rPr>
        <w:t>依次“添加线”，每条线选一个标签，Y 轴分别设为 Y1、Y2、Y3；</w:t>
      </w:r>
    </w:p>
    <w:p w14:paraId="0F39A12A">
      <w:pPr>
        <w:pStyle w:val="14"/>
      </w:pPr>
      <w:r>
        <w:rPr>
          <w:rFonts w:ascii="宋体" w:hAnsi="宋体" w:eastAsia="宋体"/>
          <w:sz w:val="21"/>
        </w:rPr>
        <w:t>把三根轴的最小值、最大值按工艺量程填好，标签改成中文；</w:t>
      </w:r>
    </w:p>
    <w:p w14:paraId="14A348C3">
      <w:pPr>
        <w:pStyle w:val="14"/>
      </w:pPr>
      <w:r>
        <w:rPr>
          <w:rFonts w:ascii="宋体" w:hAnsi="宋体" w:eastAsia="宋体"/>
          <w:sz w:val="21"/>
        </w:rPr>
        <w:t>显示模式选“实时”，最大分钟数设 30，刷新间隔设 1 分钟；</w:t>
      </w:r>
    </w:p>
    <w:p w14:paraId="7A667731">
      <w:pPr>
        <w:pStyle w:val="14"/>
      </w:pPr>
      <w:r>
        <w:rPr>
          <w:rFonts w:ascii="宋体" w:hAnsi="宋体" w:eastAsia="宋体"/>
          <w:sz w:val="21"/>
        </w:rPr>
        <w:t>保存视图，点“启动当前视图”预览，确认三条线都在动；</w:t>
      </w:r>
    </w:p>
    <w:p w14:paraId="0231C423">
      <w:pPr>
        <w:pStyle w:val="14"/>
      </w:pPr>
      <w:r>
        <w:rPr>
          <w:rFonts w:ascii="宋体" w:hAnsi="宋体" w:eastAsia="宋体"/>
          <w:sz w:val="21"/>
        </w:rPr>
        <w:t>切到“历史”模式，选昨天的日期范围，确认能回看。</w:t>
      </w:r>
    </w:p>
    <w:p w14:paraId="6E20A5D7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第 9 步是验收关键：只能实时不能历史，说明这些标签没有开启历史存储（DAQ），要回到第 5.6 节补开，而不是怀疑图表坏了。</w:t>
      </w:r>
    </w:p>
    <w:p w14:paraId="1619DA13">
      <w:pPr>
        <w:pStyle w:val="4"/>
      </w:pPr>
      <w:bookmarkStart w:id="117" w:name="_Toc914"/>
      <w:r>
        <w:rPr>
          <w:rFonts w:ascii="微软雅黑" w:hAnsi="微软雅黑" w:eastAsia="微软雅黑"/>
          <w:b/>
          <w:color w:val="2E75B6"/>
          <w:sz w:val="28"/>
        </w:rPr>
        <w:t>15.6 本章验收清单</w:t>
      </w:r>
      <w:bookmarkEnd w:id="117"/>
    </w:p>
    <w:p w14:paraId="321F9F0A">
      <w:pPr>
        <w:pStyle w:val="16"/>
      </w:pPr>
      <w:r>
        <w:rPr>
          <w:rFonts w:ascii="宋体" w:hAnsi="宋体" w:eastAsia="宋体"/>
          <w:sz w:val="21"/>
        </w:rPr>
        <w:t>三种显示模式都试过，知道各自取哪段数据；</w:t>
      </w:r>
    </w:p>
    <w:p w14:paraId="5866E05A">
      <w:pPr>
        <w:pStyle w:val="16"/>
      </w:pPr>
      <w:r>
        <w:rPr>
          <w:rFonts w:ascii="宋体" w:hAnsi="宋体" w:eastAsia="宋体"/>
          <w:sz w:val="21"/>
        </w:rPr>
        <w:t>至少一条线用了第二根 Y 轴，量纲不同的信号没有互相压平；</w:t>
      </w:r>
    </w:p>
    <w:p w14:paraId="6C39CF04">
      <w:pPr>
        <w:pStyle w:val="16"/>
      </w:pPr>
      <w:r>
        <w:rPr>
          <w:rFonts w:ascii="宋体" w:hAnsi="宋体" w:eastAsia="宋体"/>
          <w:sz w:val="21"/>
        </w:rPr>
        <w:t>历史模式能查到昨天的曲线；</w:t>
      </w:r>
    </w:p>
    <w:p w14:paraId="1B98F4CB">
      <w:pPr>
        <w:pStyle w:val="16"/>
      </w:pPr>
      <w:r>
        <w:rPr>
          <w:rFonts w:ascii="宋体" w:hAnsi="宋体" w:eastAsia="宋体"/>
          <w:sz w:val="21"/>
        </w:rPr>
        <w:t>关掉工具栏后画面仍能正常缩放（如果开了触摸/滚轮）。</w:t>
      </w:r>
    </w:p>
    <w:p w14:paraId="21C25401">
      <w:pPr>
        <w:pStyle w:val="3"/>
        <w:spacing w:before="280" w:after="120"/>
      </w:pPr>
      <w:bookmarkStart w:id="118" w:name="_Toc25761"/>
      <w:r>
        <w:rPr>
          <w:rFonts w:ascii="微软雅黑" w:hAnsi="微软雅黑" w:eastAsia="微软雅黑"/>
          <w:b/>
          <w:color w:val="1F4E79"/>
          <w:sz w:val="34"/>
        </w:rPr>
        <w:t>第 16 章  报表：把一段时间的数据交出去</w:t>
      </w:r>
      <w:bookmarkEnd w:id="118"/>
    </w:p>
    <w:p w14:paraId="0994999E">
      <w:pPr>
        <w:ind w:firstLine="0"/>
      </w:pPr>
      <w:r>
        <w:rPr>
          <w:rFonts w:ascii="宋体" w:hAnsi="宋体" w:eastAsia="宋体"/>
          <w:sz w:val="21"/>
        </w:rPr>
        <w:t>报表解决的是“交材料”的问题：班后要交一张产量/能耗表，周会要交一张报警统计表。SCADIA 的报表是一份“定义”，按定义生成文档，可以预览、导出，也可以定时发到指定邮箱。</w:t>
      </w:r>
    </w:p>
    <w:p w14:paraId="7EFD2B49">
      <w:pPr>
        <w:pStyle w:val="4"/>
      </w:pPr>
      <w:bookmarkStart w:id="119" w:name="_Toc31455"/>
      <w:r>
        <w:rPr>
          <w:rFonts w:ascii="微软雅黑" w:hAnsi="微软雅黑" w:eastAsia="微软雅黑"/>
          <w:b/>
          <w:color w:val="2E75B6"/>
          <w:sz w:val="28"/>
        </w:rPr>
        <w:t>16.1 报表定义有四个部分</w:t>
      </w:r>
      <w:bookmarkEnd w:id="11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2"/>
        <w:gridCol w:w="3490"/>
        <w:gridCol w:w="3995"/>
      </w:tblGrid>
      <w:tr w14:paraId="71C53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75B6"/>
          </w:tcPr>
          <w:p w14:paraId="59B7CE97">
            <w:r>
              <w:rPr>
                <w:rFonts w:ascii="宋体" w:hAnsi="宋体" w:eastAsia="宋体"/>
                <w:b/>
                <w:color w:val="FFFFFF"/>
                <w:sz w:val="20"/>
              </w:rPr>
              <w:t>部分</w:t>
            </w:r>
          </w:p>
        </w:tc>
        <w:tc>
          <w:tcPr>
            <w:tcW w:w="3515" w:type="dxa"/>
            <w:shd w:val="clear" w:color="auto" w:fill="2E75B6"/>
          </w:tcPr>
          <w:p w14:paraId="5DE8216D">
            <w:r>
              <w:rPr>
                <w:rFonts w:ascii="宋体" w:hAnsi="宋体" w:eastAsia="宋体"/>
                <w:b/>
                <w:color w:val="FFFFFF"/>
                <w:sz w:val="20"/>
              </w:rPr>
              <w:t>作用</w:t>
            </w:r>
          </w:p>
        </w:tc>
        <w:tc>
          <w:tcPr>
            <w:tcW w:w="4025" w:type="dxa"/>
            <w:shd w:val="clear" w:color="auto" w:fill="2E75B6"/>
          </w:tcPr>
          <w:p w14:paraId="26D9C40B">
            <w:r>
              <w:rPr>
                <w:rFonts w:ascii="宋体" w:hAnsi="宋体" w:eastAsia="宋体"/>
                <w:b/>
                <w:color w:val="FFFFFF"/>
                <w:sz w:val="20"/>
              </w:rPr>
              <w:t>关键设置</w:t>
            </w:r>
          </w:p>
        </w:tc>
      </w:tr>
      <w:tr w14:paraId="020C1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31E76AE">
            <w:r>
              <w:rPr>
                <w:rFonts w:ascii="宋体" w:hAnsi="宋体" w:eastAsia="宋体"/>
                <w:b w:val="0"/>
                <w:sz w:val="20"/>
              </w:rPr>
              <w:t>基本信息</w:t>
            </w:r>
          </w:p>
        </w:tc>
        <w:tc>
          <w:tcPr>
            <w:tcW w:w="3515" w:type="dxa"/>
          </w:tcPr>
          <w:p w14:paraId="249771DC">
            <w:r>
              <w:rPr>
                <w:rFonts w:ascii="宋体" w:hAnsi="宋体" w:eastAsia="宋体"/>
                <w:b w:val="0"/>
                <w:sz w:val="20"/>
              </w:rPr>
              <w:t>报表叫什么、发给谁</w:t>
            </w:r>
          </w:p>
        </w:tc>
        <w:tc>
          <w:tcPr>
            <w:tcW w:w="4025" w:type="dxa"/>
          </w:tcPr>
          <w:p w14:paraId="771F3776">
            <w:r>
              <w:rPr>
                <w:rFonts w:ascii="宋体" w:hAnsi="宋体" w:eastAsia="宋体"/>
                <w:b w:val="0"/>
                <w:sz w:val="20"/>
              </w:rPr>
              <w:t>名称、接收者电子邮件</w:t>
            </w:r>
          </w:p>
        </w:tc>
      </w:tr>
      <w:tr w14:paraId="0E9A5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317103F9">
            <w:r>
              <w:rPr>
                <w:rFonts w:ascii="宋体" w:hAnsi="宋体" w:eastAsia="宋体"/>
                <w:b w:val="0"/>
                <w:sz w:val="20"/>
              </w:rPr>
              <w:t>调度</w:t>
            </w:r>
          </w:p>
        </w:tc>
        <w:tc>
          <w:tcPr>
            <w:tcW w:w="3515" w:type="dxa"/>
            <w:shd w:val="clear" w:color="auto" w:fill="F4F8FC"/>
          </w:tcPr>
          <w:p w14:paraId="571A6ABF">
            <w:r>
              <w:rPr>
                <w:rFonts w:ascii="宋体" w:hAnsi="宋体" w:eastAsia="宋体"/>
                <w:b w:val="0"/>
                <w:sz w:val="20"/>
              </w:rPr>
              <w:t>什么时候自动生成</w:t>
            </w:r>
          </w:p>
        </w:tc>
        <w:tc>
          <w:tcPr>
            <w:tcW w:w="4025" w:type="dxa"/>
            <w:shd w:val="clear" w:color="auto" w:fill="F4F8FC"/>
          </w:tcPr>
          <w:p w14:paraId="4229BD81">
            <w:r>
              <w:rPr>
                <w:rFonts w:ascii="宋体" w:hAnsi="宋体" w:eastAsia="宋体"/>
                <w:b w:val="0"/>
                <w:sz w:val="20"/>
              </w:rPr>
              <w:t>禁用 / 每一天 / 每星期 / 每个月</w:t>
            </w:r>
          </w:p>
        </w:tc>
      </w:tr>
      <w:tr w14:paraId="681F2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E820A10">
            <w:r>
              <w:rPr>
                <w:rFonts w:ascii="宋体" w:hAnsi="宋体" w:eastAsia="宋体"/>
                <w:b w:val="0"/>
                <w:sz w:val="20"/>
              </w:rPr>
              <w:t>页面设置</w:t>
            </w:r>
          </w:p>
        </w:tc>
        <w:tc>
          <w:tcPr>
            <w:tcW w:w="3515" w:type="dxa"/>
          </w:tcPr>
          <w:p w14:paraId="137AB793">
            <w:r>
              <w:rPr>
                <w:rFonts w:ascii="宋体" w:hAnsi="宋体" w:eastAsia="宋体"/>
                <w:b w:val="0"/>
                <w:sz w:val="20"/>
              </w:rPr>
              <w:t>打印出来什么样</w:t>
            </w:r>
          </w:p>
        </w:tc>
        <w:tc>
          <w:tcPr>
            <w:tcW w:w="4025" w:type="dxa"/>
          </w:tcPr>
          <w:p w14:paraId="0E4816DF">
            <w:r>
              <w:rPr>
                <w:rFonts w:ascii="宋体" w:hAnsi="宋体" w:eastAsia="宋体"/>
                <w:b w:val="0"/>
                <w:sz w:val="20"/>
              </w:rPr>
              <w:t>页面大小、页面方向、上下左右边距</w:t>
            </w:r>
          </w:p>
        </w:tc>
      </w:tr>
      <w:tr w14:paraId="169EA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7D9976DA"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  <w:tc>
          <w:tcPr>
            <w:tcW w:w="3515" w:type="dxa"/>
            <w:shd w:val="clear" w:color="auto" w:fill="F4F8FC"/>
          </w:tcPr>
          <w:p w14:paraId="7B28FBBD">
            <w:r>
              <w:rPr>
                <w:rFonts w:ascii="宋体" w:hAnsi="宋体" w:eastAsia="宋体"/>
                <w:b w:val="0"/>
                <w:sz w:val="20"/>
              </w:rPr>
              <w:t>报表里到底放什么</w:t>
            </w:r>
          </w:p>
        </w:tc>
        <w:tc>
          <w:tcPr>
            <w:tcW w:w="4025" w:type="dxa"/>
            <w:shd w:val="clear" w:color="auto" w:fill="F4F8FC"/>
          </w:tcPr>
          <w:p w14:paraId="7BCFD5D6">
            <w:r>
              <w:rPr>
                <w:rFonts w:ascii="宋体" w:hAnsi="宋体" w:eastAsia="宋体"/>
                <w:b w:val="0"/>
                <w:sz w:val="20"/>
              </w:rPr>
              <w:t>文本 / 标签表 / 警报历史 / 图表，可混排</w:t>
            </w:r>
          </w:p>
        </w:tc>
      </w:tr>
    </w:tbl>
    <w:p w14:paraId="5E03DC87"/>
    <w:p w14:paraId="374DDD73">
      <w:pPr>
        <w:pStyle w:val="4"/>
      </w:pPr>
      <w:bookmarkStart w:id="120" w:name="_Toc5913"/>
      <w:r>
        <w:rPr>
          <w:rFonts w:ascii="微软雅黑" w:hAnsi="微软雅黑" w:eastAsia="微软雅黑"/>
          <w:b/>
          <w:color w:val="2E75B6"/>
          <w:sz w:val="28"/>
        </w:rPr>
        <w:t>16.2 “标签表”是报表的主力</w:t>
      </w:r>
      <w:bookmarkEnd w:id="120"/>
    </w:p>
    <w:p w14:paraId="4D3C10ED">
      <w:pPr>
        <w:ind w:firstLine="0"/>
      </w:pPr>
      <w:r>
        <w:rPr>
          <w:rFonts w:ascii="宋体" w:hAnsi="宋体" w:eastAsia="宋体"/>
          <w:sz w:val="21"/>
        </w:rPr>
        <w:t>一张标签表的本质是：行是时间、列是变量、格子里是按某种统计方式算出来的值。所以只要配好三件事——选哪些标签、按什么时间范围、每格算什么——一张表就成立了。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4166"/>
        <w:gridCol w:w="3094"/>
      </w:tblGrid>
      <w:tr w14:paraId="64D7B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E75B6"/>
          </w:tcPr>
          <w:p w14:paraId="35C20694">
            <w:r>
              <w:rPr>
                <w:rFonts w:ascii="宋体" w:hAnsi="宋体" w:eastAsia="宋体"/>
                <w:b/>
                <w:color w:val="FFFFFF"/>
                <w:sz w:val="20"/>
              </w:rPr>
              <w:t>设置项</w:t>
            </w:r>
          </w:p>
        </w:tc>
        <w:tc>
          <w:tcPr>
            <w:tcW w:w="4195" w:type="dxa"/>
            <w:shd w:val="clear" w:color="auto" w:fill="2E75B6"/>
          </w:tcPr>
          <w:p w14:paraId="0E406ADC">
            <w:r>
              <w:rPr>
                <w:rFonts w:ascii="宋体" w:hAnsi="宋体" w:eastAsia="宋体"/>
                <w:b/>
                <w:color w:val="FFFFFF"/>
                <w:sz w:val="20"/>
              </w:rPr>
              <w:t>可选值</w:t>
            </w:r>
          </w:p>
        </w:tc>
        <w:tc>
          <w:tcPr>
            <w:tcW w:w="3118" w:type="dxa"/>
            <w:shd w:val="clear" w:color="auto" w:fill="2E75B6"/>
          </w:tcPr>
          <w:p w14:paraId="5E89C610"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7D053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7028624">
            <w:r>
              <w:rPr>
                <w:rFonts w:ascii="宋体" w:hAnsi="宋体" w:eastAsia="宋体"/>
                <w:b w:val="0"/>
                <w:sz w:val="20"/>
              </w:rPr>
              <w:t>表列标签</w:t>
            </w:r>
          </w:p>
        </w:tc>
        <w:tc>
          <w:tcPr>
            <w:tcW w:w="4195" w:type="dxa"/>
          </w:tcPr>
          <w:p w14:paraId="6005AF43">
            <w:r>
              <w:rPr>
                <w:rFonts w:ascii="宋体" w:hAnsi="宋体" w:eastAsia="宋体"/>
                <w:b w:val="0"/>
                <w:sz w:val="20"/>
              </w:rPr>
              <w:t>从标签树里选，可多选</w:t>
            </w:r>
          </w:p>
        </w:tc>
        <w:tc>
          <w:tcPr>
            <w:tcW w:w="3118" w:type="dxa"/>
          </w:tcPr>
          <w:p w14:paraId="53907D7F">
            <w:r>
              <w:rPr>
                <w:rFonts w:ascii="宋体" w:hAnsi="宋体" w:eastAsia="宋体"/>
                <w:b w:val="0"/>
                <w:sz w:val="20"/>
              </w:rPr>
              <w:t>一列一个变量；列标题可单独改</w:t>
            </w:r>
          </w:p>
        </w:tc>
      </w:tr>
      <w:tr w14:paraId="3EDE7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3206A1EF">
            <w:r>
              <w:rPr>
                <w:rFonts w:ascii="宋体" w:hAnsi="宋体" w:eastAsia="宋体"/>
                <w:b w:val="0"/>
                <w:sz w:val="20"/>
              </w:rPr>
              <w:t>数据范围</w:t>
            </w:r>
          </w:p>
        </w:tc>
        <w:tc>
          <w:tcPr>
            <w:tcW w:w="4195" w:type="dxa"/>
            <w:shd w:val="clear" w:color="auto" w:fill="F4F8FC"/>
          </w:tcPr>
          <w:p w14:paraId="5D14916B">
            <w:r>
              <w:rPr>
                <w:rFonts w:ascii="宋体" w:hAnsi="宋体" w:eastAsia="宋体"/>
                <w:b w:val="0"/>
                <w:sz w:val="20"/>
              </w:rPr>
              <w:t>无 / 年度 / 季度 / 班次 / 最后一天（0–24） / 上周（周一至周日） / 上个月</w:t>
            </w:r>
          </w:p>
        </w:tc>
        <w:tc>
          <w:tcPr>
            <w:tcW w:w="3118" w:type="dxa"/>
            <w:shd w:val="clear" w:color="auto" w:fill="F4F8FC"/>
          </w:tcPr>
          <w:p w14:paraId="7BC8DE55">
            <w:r>
              <w:rPr>
                <w:rFonts w:ascii="宋体" w:hAnsi="宋体" w:eastAsia="宋体"/>
                <w:b w:val="0"/>
                <w:sz w:val="20"/>
              </w:rPr>
              <w:t>决定“取哪一段”</w:t>
            </w:r>
          </w:p>
        </w:tc>
      </w:tr>
      <w:tr w14:paraId="68457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DAB99B4">
            <w:r>
              <w:rPr>
                <w:rFonts w:ascii="宋体" w:hAnsi="宋体" w:eastAsia="宋体"/>
                <w:b w:val="0"/>
                <w:sz w:val="20"/>
              </w:rPr>
              <w:t>间隔（期间）</w:t>
            </w:r>
          </w:p>
        </w:tc>
        <w:tc>
          <w:tcPr>
            <w:tcW w:w="4195" w:type="dxa"/>
          </w:tcPr>
          <w:p w14:paraId="11B0A4D5">
            <w:r>
              <w:rPr>
                <w:rFonts w:ascii="宋体" w:hAnsi="宋体" w:eastAsia="宋体"/>
                <w:b w:val="0"/>
                <w:sz w:val="20"/>
              </w:rPr>
              <w:t>5 / 10 / 15 / 30 分钟、1 小时、1 天</w:t>
            </w:r>
          </w:p>
        </w:tc>
        <w:tc>
          <w:tcPr>
            <w:tcW w:w="3118" w:type="dxa"/>
          </w:tcPr>
          <w:p w14:paraId="79750DC7">
            <w:r>
              <w:rPr>
                <w:rFonts w:ascii="宋体" w:hAnsi="宋体" w:eastAsia="宋体"/>
                <w:b w:val="0"/>
                <w:sz w:val="20"/>
              </w:rPr>
              <w:t>决定“一段里切几行”</w:t>
            </w:r>
          </w:p>
        </w:tc>
      </w:tr>
      <w:tr w14:paraId="4C876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4FCE202D">
            <w:r>
              <w:rPr>
                <w:rFonts w:ascii="宋体" w:hAnsi="宋体" w:eastAsia="宋体"/>
                <w:b w:val="0"/>
                <w:sz w:val="20"/>
              </w:rPr>
              <w:t>功能类型</w:t>
            </w:r>
          </w:p>
        </w:tc>
        <w:tc>
          <w:tcPr>
            <w:tcW w:w="4195" w:type="dxa"/>
            <w:shd w:val="clear" w:color="auto" w:fill="F4F8FC"/>
          </w:tcPr>
          <w:p w14:paraId="06C55ACB">
            <w:r>
              <w:rPr>
                <w:rFonts w:ascii="宋体" w:hAnsi="宋体" w:eastAsia="宋体"/>
                <w:b w:val="0"/>
                <w:sz w:val="20"/>
              </w:rPr>
              <w:t>最小 / 最大 / 平均 / 总和</w:t>
            </w:r>
          </w:p>
        </w:tc>
        <w:tc>
          <w:tcPr>
            <w:tcW w:w="3118" w:type="dxa"/>
            <w:shd w:val="clear" w:color="auto" w:fill="F4F8FC"/>
          </w:tcPr>
          <w:p w14:paraId="5473DAFB">
            <w:r>
              <w:rPr>
                <w:rFonts w:ascii="宋体" w:hAnsi="宋体" w:eastAsia="宋体"/>
                <w:b w:val="0"/>
                <w:sz w:val="20"/>
              </w:rPr>
              <w:t>决定“每格怎么算”</w:t>
            </w:r>
          </w:p>
        </w:tc>
      </w:tr>
      <w:tr w14:paraId="7143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9C33E9F">
            <w:r>
              <w:rPr>
                <w:rFonts w:ascii="宋体" w:hAnsi="宋体" w:eastAsia="宋体"/>
                <w:b w:val="0"/>
                <w:sz w:val="20"/>
              </w:rPr>
              <w:t>对齐 / 宽度</w:t>
            </w:r>
          </w:p>
        </w:tc>
        <w:tc>
          <w:tcPr>
            <w:tcW w:w="4195" w:type="dxa"/>
          </w:tcPr>
          <w:p w14:paraId="281054F1">
            <w:r>
              <w:rPr>
                <w:rFonts w:ascii="宋体" w:hAnsi="宋体" w:eastAsia="宋体"/>
                <w:b w:val="0"/>
                <w:sz w:val="20"/>
              </w:rPr>
              <w:t>左 / 中 / 右；列宽</w:t>
            </w:r>
          </w:p>
        </w:tc>
        <w:tc>
          <w:tcPr>
            <w:tcW w:w="3118" w:type="dxa"/>
          </w:tcPr>
          <w:p w14:paraId="0D591B75">
            <w:r>
              <w:rPr>
                <w:rFonts w:ascii="宋体" w:hAnsi="宋体" w:eastAsia="宋体"/>
                <w:b w:val="0"/>
                <w:sz w:val="20"/>
              </w:rPr>
              <w:t>打印时的观感，建议数值右对齐</w:t>
            </w:r>
          </w:p>
        </w:tc>
      </w:tr>
    </w:tbl>
    <w:p w14:paraId="202C725F"/>
    <w:p w14:paraId="0EC0A0A2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“总和”适合电量、产量这类累加量；“平均”适合温度、压力；“最大/最小”适合找峰值。用错统计方式，数字看着正常但结论会错。</w:t>
      </w:r>
    </w:p>
    <w:p w14:paraId="1425C42F">
      <w:pPr>
        <w:pStyle w:val="4"/>
      </w:pPr>
      <w:bookmarkStart w:id="121" w:name="_Toc17403"/>
      <w:r>
        <w:rPr>
          <w:rFonts w:ascii="微软雅黑" w:hAnsi="微软雅黑" w:eastAsia="微软雅黑"/>
          <w:b/>
          <w:color w:val="2E75B6"/>
          <w:sz w:val="28"/>
        </w:rPr>
        <w:t>16.3 报警历史与图表两项</w:t>
      </w:r>
      <w:bookmarkEnd w:id="121"/>
    </w:p>
    <w:p w14:paraId="5C5F2990">
      <w:pPr>
        <w:pStyle w:val="16"/>
      </w:pPr>
      <w:r>
        <w:rPr>
          <w:rFonts w:ascii="宋体" w:hAnsi="宋体" w:eastAsia="宋体"/>
          <w:sz w:val="21"/>
        </w:rPr>
        <w:t>警报历史：可选优先级、要显示的列、以及报警过滤器。适合做“本月高优先级报警清单”；</w:t>
      </w:r>
    </w:p>
    <w:p w14:paraId="2BA9FE14">
      <w:pPr>
        <w:pStyle w:val="16"/>
      </w:pPr>
      <w:r>
        <w:rPr>
          <w:rFonts w:ascii="宋体" w:hAnsi="宋体" w:eastAsia="宋体"/>
          <w:sz w:val="21"/>
        </w:rPr>
        <w:t>图表：给定名称、宽度、高度，把趋势线嵌进报表。适合在文字说明旁边放一张走势图。</w:t>
      </w:r>
    </w:p>
    <w:p w14:paraId="4B546A75">
      <w:pPr>
        <w:pStyle w:val="4"/>
      </w:pPr>
      <w:bookmarkStart w:id="122" w:name="_Toc7505"/>
      <w:r>
        <w:rPr>
          <w:rFonts w:ascii="微软雅黑" w:hAnsi="微软雅黑" w:eastAsia="微软雅黑"/>
          <w:b/>
          <w:color w:val="2E75B6"/>
          <w:sz w:val="28"/>
        </w:rPr>
        <w:t>16.4 从零做一份班报表</w:t>
      </w:r>
      <w:bookmarkEnd w:id="122"/>
    </w:p>
    <w:p w14:paraId="7165F0E0">
      <w:pPr>
        <w:pStyle w:val="14"/>
      </w:pPr>
      <w:r>
        <w:rPr>
          <w:rFonts w:ascii="宋体" w:hAnsi="宋体" w:eastAsia="宋体"/>
          <w:sz w:val="21"/>
        </w:rPr>
        <w:t>进入“报表”页面，点“添加”；</w:t>
      </w:r>
    </w:p>
    <w:p w14:paraId="560FB912">
      <w:pPr>
        <w:pStyle w:val="14"/>
      </w:pPr>
      <w:r>
        <w:rPr>
          <w:rFonts w:ascii="宋体" w:hAnsi="宋体" w:eastAsia="宋体"/>
          <w:sz w:val="21"/>
        </w:rPr>
        <w:t>名称填“甲班生产日报”，接收者填班组长邮箱（不需要自动发就留空）；</w:t>
      </w:r>
    </w:p>
    <w:p w14:paraId="394DE4A7">
      <w:pPr>
        <w:pStyle w:val="14"/>
      </w:pPr>
      <w:r>
        <w:rPr>
          <w:rFonts w:ascii="宋体" w:hAnsi="宋体" w:eastAsia="宋体"/>
          <w:sz w:val="21"/>
        </w:rPr>
        <w:t>调度先选“禁用”，等格式调好再打开；</w:t>
      </w:r>
    </w:p>
    <w:p w14:paraId="7EEF52C4">
      <w:pPr>
        <w:pStyle w:val="14"/>
      </w:pPr>
      <w:r>
        <w:rPr>
          <w:rFonts w:ascii="宋体" w:hAnsi="宋体" w:eastAsia="宋体"/>
          <w:sz w:val="21"/>
        </w:rPr>
        <w:t>页面设置：A4、纵向、边距按打印预览调；</w:t>
      </w:r>
    </w:p>
    <w:p w14:paraId="1581CEDA">
      <w:pPr>
        <w:pStyle w:val="14"/>
      </w:pPr>
      <w:r>
        <w:rPr>
          <w:rFonts w:ascii="宋体" w:hAnsi="宋体" w:eastAsia="宋体"/>
          <w:sz w:val="21"/>
        </w:rPr>
        <w:t>内容区“添加文本”，写标题与班次说明；</w:t>
      </w:r>
    </w:p>
    <w:p w14:paraId="64B2BA14">
      <w:pPr>
        <w:pStyle w:val="14"/>
      </w:pPr>
      <w:r>
        <w:rPr>
          <w:rFonts w:ascii="宋体" w:hAnsi="宋体" w:eastAsia="宋体"/>
          <w:sz w:val="21"/>
        </w:rPr>
        <w:t>“添加标签表”，选 3–5 个关键标签，数据范围选“班次”，间隔 1 小时，功能类型选“平均”；</w:t>
      </w:r>
    </w:p>
    <w:p w14:paraId="1F30461B">
      <w:pPr>
        <w:pStyle w:val="14"/>
      </w:pPr>
      <w:r>
        <w:rPr>
          <w:rFonts w:ascii="宋体" w:hAnsi="宋体" w:eastAsia="宋体"/>
          <w:sz w:val="21"/>
        </w:rPr>
        <w:t>“添加警报历史”，只保留高优先级，列选时间、文本、状态；</w:t>
      </w:r>
    </w:p>
    <w:p w14:paraId="797660E1">
      <w:pPr>
        <w:pStyle w:val="14"/>
      </w:pPr>
      <w:r>
        <w:rPr>
          <w:rFonts w:ascii="宋体" w:hAnsi="宋体" w:eastAsia="宋体"/>
          <w:sz w:val="21"/>
        </w:rPr>
        <w:t>预览，确认表头、单位、时间格式都对；</w:t>
      </w:r>
    </w:p>
    <w:p w14:paraId="7B2EE420">
      <w:pPr>
        <w:pStyle w:val="14"/>
      </w:pPr>
      <w:r>
        <w:rPr>
          <w:rFonts w:ascii="宋体" w:hAnsi="宋体" w:eastAsia="宋体"/>
          <w:sz w:val="21"/>
        </w:rPr>
        <w:t>把调度改为“每一天”，保存。</w:t>
      </w:r>
    </w:p>
    <w:p w14:paraId="729D3DBD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07DF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16-1  报表页：左侧报表清单，右侧该报表的定义</w:t>
      </w:r>
    </w:p>
    <w:p w14:paraId="514B8DA3">
      <w:pPr>
        <w:pStyle w:val="4"/>
      </w:pPr>
      <w:bookmarkStart w:id="123" w:name="_Toc844"/>
      <w:r>
        <w:rPr>
          <w:rFonts w:ascii="微软雅黑" w:hAnsi="微软雅黑" w:eastAsia="微软雅黑"/>
          <w:b/>
          <w:color w:val="2E75B6"/>
          <w:sz w:val="28"/>
        </w:rPr>
        <w:t>16.5 本章验收清单</w:t>
      </w:r>
      <w:bookmarkEnd w:id="123"/>
    </w:p>
    <w:p w14:paraId="4DE2EB5C">
      <w:pPr>
        <w:pStyle w:val="16"/>
      </w:pPr>
      <w:r>
        <w:rPr>
          <w:rFonts w:ascii="宋体" w:hAnsi="宋体" w:eastAsia="宋体"/>
          <w:sz w:val="21"/>
        </w:rPr>
        <w:t>预览里时间列、数值小数位、单位都正确；</w:t>
      </w:r>
    </w:p>
    <w:p w14:paraId="1FACF63E">
      <w:pPr>
        <w:pStyle w:val="16"/>
      </w:pPr>
      <w:r>
        <w:rPr>
          <w:rFonts w:ascii="宋体" w:hAnsi="宋体" w:eastAsia="宋体"/>
          <w:sz w:val="21"/>
        </w:rPr>
        <w:t>“总和”列与手工抽查的一段时间对得上；</w:t>
      </w:r>
    </w:p>
    <w:p w14:paraId="315BE4FD">
      <w:pPr>
        <w:pStyle w:val="16"/>
      </w:pPr>
      <w:r>
        <w:rPr>
          <w:rFonts w:ascii="宋体" w:hAnsi="宋体" w:eastAsia="宋体"/>
          <w:sz w:val="21"/>
        </w:rPr>
        <w:t>调度打开后，第二天能在邮箱里收到（需要先配好邮件服务器）；</w:t>
      </w:r>
    </w:p>
    <w:p w14:paraId="526FA6A0">
      <w:pPr>
        <w:pStyle w:val="16"/>
      </w:pPr>
      <w:r>
        <w:rPr>
          <w:rFonts w:ascii="宋体" w:hAnsi="宋体" w:eastAsia="宋体"/>
          <w:sz w:val="21"/>
        </w:rPr>
        <w:t>报表里不出现“配置项被当成生产数据”的表述。</w:t>
      </w:r>
    </w:p>
    <w:p w14:paraId="2A37BFDF">
      <w:pPr>
        <w:pStyle w:val="3"/>
        <w:spacing w:before="280" w:after="120"/>
      </w:pPr>
      <w:bookmarkStart w:id="124" w:name="_Toc1428"/>
      <w:r>
        <w:rPr>
          <w:rFonts w:ascii="微软雅黑" w:hAnsi="微软雅黑" w:eastAsia="微软雅黑"/>
          <w:b/>
          <w:color w:val="1F4E79"/>
          <w:sz w:val="34"/>
        </w:rPr>
        <w:t>第 17 章  配方：一次改一批参数</w:t>
      </w:r>
      <w:bookmarkEnd w:id="124"/>
    </w:p>
    <w:p w14:paraId="71B4BC0B">
      <w:pPr>
        <w:ind w:firstLine="0"/>
      </w:pPr>
      <w:r>
        <w:rPr>
          <w:rFonts w:ascii="宋体" w:hAnsi="宋体" w:eastAsia="宋体"/>
          <w:sz w:val="21"/>
        </w:rPr>
        <w:t>配方解决的是“同一台设备要按不同产品切换一组参数”的问题。例如同一台炉子做 A 产品要 180 ℃、B 产品要 210 ℃。把这些值存成“配方”，切换时一次性下发，比逐个改标签可靠。</w:t>
      </w:r>
    </w:p>
    <w:p w14:paraId="2CB4BFA0">
      <w:pPr>
        <w:pStyle w:val="4"/>
      </w:pPr>
      <w:bookmarkStart w:id="125" w:name="_Toc895"/>
      <w:r>
        <w:rPr>
          <w:rFonts w:ascii="微软雅黑" w:hAnsi="微软雅黑" w:eastAsia="微软雅黑"/>
          <w:b/>
          <w:color w:val="2E75B6"/>
          <w:sz w:val="28"/>
        </w:rPr>
        <w:t>17.1 配方由什么组成</w:t>
      </w:r>
      <w:bookmarkEnd w:id="12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7259"/>
      </w:tblGrid>
      <w:tr w14:paraId="7D6FF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E75B6"/>
          </w:tcPr>
          <w:p w14:paraId="02F5C965"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w="7313" w:type="dxa"/>
            <w:shd w:val="clear" w:color="auto" w:fill="2E75B6"/>
          </w:tcPr>
          <w:p w14:paraId="54925EC3"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56A9E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CBD2014">
            <w:r>
              <w:rPr>
                <w:rFonts w:ascii="宋体" w:hAnsi="宋体" w:eastAsia="宋体"/>
                <w:b w:val="0"/>
                <w:sz w:val="20"/>
              </w:rPr>
              <w:t>名称 / 描述</w:t>
            </w:r>
          </w:p>
        </w:tc>
        <w:tc>
          <w:tcPr>
            <w:tcW w:w="7313" w:type="dxa"/>
          </w:tcPr>
          <w:p w14:paraId="35C247E1">
            <w:r>
              <w:rPr>
                <w:rFonts w:ascii="宋体" w:hAnsi="宋体" w:eastAsia="宋体"/>
                <w:b w:val="0"/>
                <w:sz w:val="20"/>
              </w:rPr>
              <w:t>配方叫法，建议带产品型号，例如“A 产品-标准”</w:t>
            </w:r>
          </w:p>
        </w:tc>
      </w:tr>
      <w:tr w14:paraId="55D1D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5AB4E270"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w="7313" w:type="dxa"/>
            <w:shd w:val="clear" w:color="auto" w:fill="F4F8FC"/>
          </w:tcPr>
          <w:p w14:paraId="718BA114">
            <w:r>
              <w:rPr>
                <w:rFonts w:ascii="宋体" w:hAnsi="宋体" w:eastAsia="宋体"/>
                <w:b w:val="0"/>
                <w:sz w:val="20"/>
              </w:rPr>
              <w:t>配方所属的类别，用于把同一类配方归在一起</w:t>
            </w:r>
          </w:p>
        </w:tc>
      </w:tr>
      <w:tr w14:paraId="7EC5E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EA2BADB">
            <w:r>
              <w:rPr>
                <w:rFonts w:ascii="宋体" w:hAnsi="宋体" w:eastAsia="宋体"/>
                <w:b w:val="0"/>
                <w:sz w:val="20"/>
              </w:rPr>
              <w:t>条目</w:t>
            </w:r>
          </w:p>
        </w:tc>
        <w:tc>
          <w:tcPr>
            <w:tcW w:w="7313" w:type="dxa"/>
          </w:tcPr>
          <w:p w14:paraId="2F23B77A">
            <w:r>
              <w:rPr>
                <w:rFonts w:ascii="宋体" w:hAnsi="宋体" w:eastAsia="宋体"/>
                <w:b w:val="0"/>
                <w:sz w:val="20"/>
              </w:rPr>
              <w:t>一行一个标签 + 一个目标值</w:t>
            </w:r>
          </w:p>
        </w:tc>
      </w:tr>
      <w:tr w14:paraId="40145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05FBFF46">
            <w:r>
              <w:rPr>
                <w:rFonts w:ascii="宋体" w:hAnsi="宋体" w:eastAsia="宋体"/>
                <w:b w:val="0"/>
                <w:sz w:val="20"/>
              </w:rPr>
              <w:t>权限</w:t>
            </w:r>
          </w:p>
        </w:tc>
        <w:tc>
          <w:tcPr>
            <w:tcW w:w="7313" w:type="dxa"/>
            <w:shd w:val="clear" w:color="auto" w:fill="F4F8FC"/>
          </w:tcPr>
          <w:p w14:paraId="5B45922C">
            <w:r>
              <w:rPr>
                <w:rFonts w:ascii="宋体" w:hAnsi="宋体" w:eastAsia="宋体"/>
                <w:b w:val="0"/>
                <w:sz w:val="20"/>
              </w:rPr>
              <w:t>哪些角色可以看到、可以下发</w:t>
            </w:r>
          </w:p>
        </w:tc>
      </w:tr>
    </w:tbl>
    <w:p w14:paraId="7329C2E0"/>
    <w:p w14:paraId="0681D459">
      <w:pPr>
        <w:pStyle w:val="4"/>
      </w:pPr>
      <w:bookmarkStart w:id="126" w:name="_Toc22309"/>
      <w:r>
        <w:rPr>
          <w:rFonts w:ascii="微软雅黑" w:hAnsi="微软雅黑" w:eastAsia="微软雅黑"/>
          <w:b/>
          <w:color w:val="2E75B6"/>
          <w:sz w:val="28"/>
        </w:rPr>
        <w:t>17.2 建一个配方的步骤</w:t>
      </w:r>
      <w:bookmarkEnd w:id="126"/>
    </w:p>
    <w:p w14:paraId="331EC2C9">
      <w:pPr>
        <w:pStyle w:val="14"/>
      </w:pPr>
      <w:r>
        <w:rPr>
          <w:rFonts w:ascii="宋体" w:hAnsi="宋体" w:eastAsia="宋体"/>
          <w:sz w:val="21"/>
        </w:rPr>
        <w:t>进入“配方”页面，点“添加”；</w:t>
      </w:r>
    </w:p>
    <w:p w14:paraId="6E839CA6">
      <w:pPr>
        <w:pStyle w:val="14"/>
      </w:pPr>
      <w:r>
        <w:rPr>
          <w:rFonts w:ascii="宋体" w:hAnsi="宋体" w:eastAsia="宋体"/>
          <w:sz w:val="21"/>
        </w:rPr>
        <w:t>填名称、描述，选类型；</w:t>
      </w:r>
    </w:p>
    <w:p w14:paraId="5FF45141">
      <w:pPr>
        <w:pStyle w:val="14"/>
      </w:pPr>
      <w:r>
        <w:rPr>
          <w:rFonts w:ascii="宋体" w:hAnsi="宋体" w:eastAsia="宋体"/>
          <w:sz w:val="21"/>
        </w:rPr>
        <w:t>在条目里逐行添加：选标签，填目标值，注意单位；</w:t>
      </w:r>
    </w:p>
    <w:p w14:paraId="36BFD5DC">
      <w:pPr>
        <w:pStyle w:val="14"/>
      </w:pPr>
      <w:r>
        <w:rPr>
          <w:rFonts w:ascii="宋体" w:hAnsi="宋体" w:eastAsia="宋体"/>
          <w:sz w:val="21"/>
        </w:rPr>
        <w:t>保存后，用“查看/编辑”核对一遍条目数量与数值；</w:t>
      </w:r>
    </w:p>
    <w:p w14:paraId="7066322A">
      <w:pPr>
        <w:pStyle w:val="14"/>
      </w:pPr>
      <w:r>
        <w:rPr>
          <w:rFonts w:ascii="宋体" w:hAnsi="宋体" w:eastAsia="宋体"/>
          <w:sz w:val="21"/>
        </w:rPr>
        <w:t>在授权里指定可下发的角色（通常只给工程师及以上）。</w:t>
      </w:r>
    </w:p>
    <w:p w14:paraId="5B57202B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95C2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17-1  配方页：名称、描述、条目数与操作菜单</w:t>
      </w:r>
    </w:p>
    <w:p w14:paraId="67B51603">
      <w:pPr>
        <w:pStyle w:val="4"/>
      </w:pPr>
      <w:bookmarkStart w:id="127" w:name="_Toc8432"/>
      <w:r>
        <w:rPr>
          <w:rFonts w:ascii="微软雅黑" w:hAnsi="微软雅黑" w:eastAsia="微软雅黑"/>
          <w:b/>
          <w:color w:val="2E75B6"/>
          <w:sz w:val="28"/>
        </w:rPr>
        <w:t>17.3 下发的三条纪律</w:t>
      </w:r>
      <w:bookmarkEnd w:id="127"/>
    </w:p>
    <w:p w14:paraId="56EAFB2E">
      <w:pPr>
        <w:pStyle w:val="16"/>
      </w:pPr>
      <w:r>
        <w:rPr>
          <w:rFonts w:ascii="宋体" w:hAnsi="宋体" w:eastAsia="宋体"/>
          <w:sz w:val="21"/>
        </w:rPr>
        <w:t>先确认设备处于允许改参数的状态（停机或允许设定），再下发；</w:t>
      </w:r>
    </w:p>
    <w:p w14:paraId="6F512C2B">
      <w:pPr>
        <w:pStyle w:val="16"/>
      </w:pPr>
      <w:r>
        <w:rPr>
          <w:rFonts w:ascii="宋体" w:hAnsi="宋体" w:eastAsia="宋体"/>
          <w:sz w:val="21"/>
        </w:rPr>
        <w:t>下发后必须回读一遍关键标签，确认真的写进去了；</w:t>
      </w:r>
    </w:p>
    <w:p w14:paraId="1F2C69C1">
      <w:pPr>
        <w:pStyle w:val="16"/>
      </w:pPr>
      <w:r>
        <w:rPr>
          <w:rFonts w:ascii="宋体" w:hAnsi="宋体" w:eastAsia="宋体"/>
          <w:sz w:val="21"/>
        </w:rPr>
        <w:t>配方不是“已执行”的证明：下发成功只代表写值成功，不代表工艺已达到目标。</w:t>
      </w:r>
    </w:p>
    <w:p w14:paraId="5B70AE06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本版本的配方页不承担“生产记录”职能。需要证明某批次用了哪套参数，要在报表或交接记录里留痕。</w:t>
      </w:r>
    </w:p>
    <w:p w14:paraId="04F21166">
      <w:pPr>
        <w:pStyle w:val="3"/>
        <w:spacing w:before="280" w:after="120"/>
      </w:pPr>
      <w:bookmarkStart w:id="128" w:name="_Toc11915"/>
      <w:r>
        <w:rPr>
          <w:rFonts w:ascii="微软雅黑" w:hAnsi="微软雅黑" w:eastAsia="微软雅黑"/>
          <w:b/>
          <w:color w:val="1F4E79"/>
          <w:sz w:val="34"/>
        </w:rPr>
        <w:t>第 18 章  用户、角色与权限</w:t>
      </w:r>
      <w:bookmarkEnd w:id="128"/>
    </w:p>
    <w:p w14:paraId="19EEC973">
      <w:pPr>
        <w:ind w:firstLine="0"/>
      </w:pPr>
      <w:r>
        <w:rPr>
          <w:rFonts w:ascii="宋体" w:hAnsi="宋体" w:eastAsia="宋体"/>
          <w:sz w:val="21"/>
        </w:rPr>
        <w:t>权限决定“谁能看、谁能改、谁能确认”。SCADIA 用“用户 + 角色位”的方式管理：每个账号挂若干角色，每个角色是一个二进制位，多个角色按位相加。</w:t>
      </w:r>
    </w:p>
    <w:p w14:paraId="16641BF8">
      <w:pPr>
        <w:pStyle w:val="4"/>
      </w:pPr>
      <w:bookmarkStart w:id="129" w:name="_Toc22842"/>
      <w:r>
        <w:rPr>
          <w:rFonts w:ascii="微软雅黑" w:hAnsi="微软雅黑" w:eastAsia="微软雅黑"/>
          <w:b/>
          <w:color w:val="2E75B6"/>
          <w:sz w:val="28"/>
        </w:rPr>
        <w:t>18.1 八个内置角色位</w:t>
      </w:r>
      <w:bookmarkEnd w:id="12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9"/>
        <w:gridCol w:w="1352"/>
        <w:gridCol w:w="4886"/>
      </w:tblGrid>
      <w:tr w14:paraId="32948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2E75B6"/>
          </w:tcPr>
          <w:p w14:paraId="244C34F6">
            <w:r>
              <w:rPr>
                <w:rFonts w:ascii="宋体" w:hAnsi="宋体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w="1361" w:type="dxa"/>
            <w:shd w:val="clear" w:color="auto" w:fill="2E75B6"/>
          </w:tcPr>
          <w:p w14:paraId="192D9578">
            <w:r>
              <w:rPr>
                <w:rFonts w:ascii="宋体" w:hAnsi="宋体" w:eastAsia="宋体"/>
                <w:b/>
                <w:color w:val="FFFFFF"/>
                <w:sz w:val="20"/>
              </w:rPr>
              <w:t>位值</w:t>
            </w:r>
          </w:p>
        </w:tc>
        <w:tc>
          <w:tcPr>
            <w:tcW w:w="4932" w:type="dxa"/>
            <w:shd w:val="clear" w:color="auto" w:fill="2E75B6"/>
          </w:tcPr>
          <w:p w14:paraId="6B4B6A4F">
            <w:r>
              <w:rPr>
                <w:rFonts w:ascii="宋体" w:hAnsi="宋体" w:eastAsia="宋体"/>
                <w:b/>
                <w:color w:val="FFFFFF"/>
                <w:sz w:val="20"/>
              </w:rPr>
              <w:t>典型职责</w:t>
            </w:r>
          </w:p>
        </w:tc>
      </w:tr>
      <w:tr w14:paraId="7464A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5169AB4">
            <w:r>
              <w:rPr>
                <w:rFonts w:ascii="宋体" w:hAnsi="宋体" w:eastAsia="宋体"/>
                <w:b w:val="0"/>
                <w:sz w:val="20"/>
              </w:rPr>
              <w:t>查看器（Viewer）</w:t>
            </w:r>
          </w:p>
        </w:tc>
        <w:tc>
          <w:tcPr>
            <w:tcW w:w="1361" w:type="dxa"/>
          </w:tcPr>
          <w:p w14:paraId="12E1FF9A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4932" w:type="dxa"/>
          </w:tcPr>
          <w:p w14:paraId="359C40B1">
            <w:r>
              <w:rPr>
                <w:rFonts w:ascii="宋体" w:hAnsi="宋体" w:eastAsia="宋体"/>
                <w:b w:val="0"/>
                <w:sz w:val="20"/>
              </w:rPr>
              <w:t>只看画面与历史，不能改任何配置</w:t>
            </w:r>
          </w:p>
        </w:tc>
      </w:tr>
      <w:tr w14:paraId="7881D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F4F8FC"/>
          </w:tcPr>
          <w:p w14:paraId="1594611A">
            <w:r>
              <w:rPr>
                <w:rFonts w:ascii="宋体" w:hAnsi="宋体" w:eastAsia="宋体"/>
                <w:b w:val="0"/>
                <w:sz w:val="20"/>
              </w:rPr>
              <w:t>操作员（Operator）</w:t>
            </w:r>
          </w:p>
        </w:tc>
        <w:tc>
          <w:tcPr>
            <w:tcW w:w="1361" w:type="dxa"/>
            <w:shd w:val="clear" w:color="auto" w:fill="F4F8FC"/>
          </w:tcPr>
          <w:p w14:paraId="1A840A7D"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4932" w:type="dxa"/>
            <w:shd w:val="clear" w:color="auto" w:fill="F4F8FC"/>
          </w:tcPr>
          <w:p w14:paraId="0E32E2B3">
            <w:r>
              <w:rPr>
                <w:rFonts w:ascii="宋体" w:hAnsi="宋体" w:eastAsia="宋体"/>
                <w:b w:val="0"/>
                <w:sz w:val="20"/>
              </w:rPr>
              <w:t>可确认报警、可做允许的输入操作</w:t>
            </w:r>
          </w:p>
        </w:tc>
      </w:tr>
      <w:tr w14:paraId="32B71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79A3979">
            <w:r>
              <w:rPr>
                <w:rFonts w:ascii="宋体" w:hAnsi="宋体" w:eastAsia="宋体"/>
                <w:b w:val="0"/>
                <w:sz w:val="20"/>
              </w:rPr>
              <w:t>工程师（Engineer）</w:t>
            </w:r>
          </w:p>
        </w:tc>
        <w:tc>
          <w:tcPr>
            <w:tcW w:w="1361" w:type="dxa"/>
          </w:tcPr>
          <w:p w14:paraId="6239F8EA"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4932" w:type="dxa"/>
          </w:tcPr>
          <w:p w14:paraId="36783DD7">
            <w:r>
              <w:rPr>
                <w:rFonts w:ascii="宋体" w:hAnsi="宋体" w:eastAsia="宋体"/>
                <w:b w:val="0"/>
                <w:sz w:val="20"/>
              </w:rPr>
              <w:t>可改组态、变量、脚本、报警配置</w:t>
            </w:r>
          </w:p>
        </w:tc>
      </w:tr>
      <w:tr w14:paraId="6BCBD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F4F8FC"/>
          </w:tcPr>
          <w:p w14:paraId="27A541F7">
            <w:r>
              <w:rPr>
                <w:rFonts w:ascii="宋体" w:hAnsi="宋体" w:eastAsia="宋体"/>
                <w:b w:val="0"/>
                <w:sz w:val="20"/>
              </w:rPr>
              <w:t>监督员（Supervisor）</w:t>
            </w:r>
          </w:p>
        </w:tc>
        <w:tc>
          <w:tcPr>
            <w:tcW w:w="1361" w:type="dxa"/>
            <w:shd w:val="clear" w:color="auto" w:fill="F4F8FC"/>
          </w:tcPr>
          <w:p w14:paraId="53A93C6C"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4932" w:type="dxa"/>
            <w:shd w:val="clear" w:color="auto" w:fill="F4F8FC"/>
          </w:tcPr>
          <w:p w14:paraId="4B6428AF">
            <w:r>
              <w:rPr>
                <w:rFonts w:ascii="宋体" w:hAnsi="宋体" w:eastAsia="宋体"/>
                <w:b w:val="0"/>
                <w:sz w:val="20"/>
              </w:rPr>
              <w:t>可审阅、可跨班次查询</w:t>
            </w:r>
          </w:p>
        </w:tc>
      </w:tr>
      <w:tr w14:paraId="37CEA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884A875">
            <w:r>
              <w:rPr>
                <w:rFonts w:ascii="宋体" w:hAnsi="宋体" w:eastAsia="宋体"/>
                <w:b w:val="0"/>
                <w:sz w:val="20"/>
              </w:rPr>
              <w:t>经理（Manager）</w:t>
            </w:r>
          </w:p>
        </w:tc>
        <w:tc>
          <w:tcPr>
            <w:tcW w:w="1361" w:type="dxa"/>
          </w:tcPr>
          <w:p w14:paraId="14A33BE5"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w="4932" w:type="dxa"/>
          </w:tcPr>
          <w:p w14:paraId="101D1254">
            <w:r>
              <w:rPr>
                <w:rFonts w:ascii="宋体" w:hAnsi="宋体" w:eastAsia="宋体"/>
                <w:b w:val="0"/>
                <w:sz w:val="20"/>
              </w:rPr>
              <w:t>管理类操作，如报表与配方下发</w:t>
            </w:r>
          </w:p>
        </w:tc>
      </w:tr>
      <w:tr w14:paraId="61A2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F4F8FC"/>
          </w:tcPr>
          <w:p w14:paraId="643989BA">
            <w:r>
              <w:rPr>
                <w:rFonts w:ascii="宋体" w:hAnsi="宋体" w:eastAsia="宋体"/>
                <w:b w:val="0"/>
                <w:sz w:val="20"/>
              </w:rPr>
              <w:t>F</w:t>
            </w:r>
          </w:p>
        </w:tc>
        <w:tc>
          <w:tcPr>
            <w:tcW w:w="1361" w:type="dxa"/>
            <w:shd w:val="clear" w:color="auto" w:fill="F4F8FC"/>
          </w:tcPr>
          <w:p w14:paraId="13A433D2">
            <w:r>
              <w:rPr>
                <w:rFonts w:ascii="宋体" w:hAnsi="宋体" w:eastAsia="宋体"/>
                <w:b w:val="0"/>
                <w:sz w:val="20"/>
              </w:rPr>
              <w:t>32</w:t>
            </w:r>
          </w:p>
        </w:tc>
        <w:tc>
          <w:tcPr>
            <w:tcW w:w="4932" w:type="dxa"/>
            <w:shd w:val="clear" w:color="auto" w:fill="F4F8FC"/>
          </w:tcPr>
          <w:p w14:paraId="2935A1C2">
            <w:r>
              <w:rPr>
                <w:rFonts w:ascii="宋体" w:hAnsi="宋体" w:eastAsia="宋体"/>
                <w:b w:val="0"/>
                <w:sz w:val="20"/>
              </w:rPr>
              <w:t>预留位</w:t>
            </w:r>
          </w:p>
        </w:tc>
      </w:tr>
      <w:tr w14:paraId="0B033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158E004">
            <w:r>
              <w:rPr>
                <w:rFonts w:ascii="宋体" w:hAnsi="宋体" w:eastAsia="宋体"/>
                <w:b w:val="0"/>
                <w:sz w:val="20"/>
              </w:rPr>
              <w:t>G</w:t>
            </w:r>
          </w:p>
        </w:tc>
        <w:tc>
          <w:tcPr>
            <w:tcW w:w="1361" w:type="dxa"/>
          </w:tcPr>
          <w:p w14:paraId="50F36954">
            <w:r>
              <w:rPr>
                <w:rFonts w:ascii="宋体" w:hAnsi="宋体" w:eastAsia="宋体"/>
                <w:b w:val="0"/>
                <w:sz w:val="20"/>
              </w:rPr>
              <w:t>64</w:t>
            </w:r>
          </w:p>
        </w:tc>
        <w:tc>
          <w:tcPr>
            <w:tcW w:w="4932" w:type="dxa"/>
          </w:tcPr>
          <w:p w14:paraId="25CA36A3">
            <w:r>
              <w:rPr>
                <w:rFonts w:ascii="宋体" w:hAnsi="宋体" w:eastAsia="宋体"/>
                <w:b w:val="0"/>
                <w:sz w:val="20"/>
              </w:rPr>
              <w:t>预留位</w:t>
            </w:r>
          </w:p>
        </w:tc>
      </w:tr>
      <w:tr w14:paraId="74945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F4F8FC"/>
          </w:tcPr>
          <w:p w14:paraId="3AAC9DB2">
            <w:r>
              <w:rPr>
                <w:rFonts w:ascii="宋体" w:hAnsi="宋体" w:eastAsia="宋体"/>
                <w:b w:val="0"/>
                <w:sz w:val="20"/>
              </w:rPr>
              <w:t>管理员（Administrator）</w:t>
            </w:r>
          </w:p>
        </w:tc>
        <w:tc>
          <w:tcPr>
            <w:tcW w:w="1361" w:type="dxa"/>
            <w:shd w:val="clear" w:color="auto" w:fill="F4F8FC"/>
          </w:tcPr>
          <w:p w14:paraId="09C607AA">
            <w:r>
              <w:rPr>
                <w:rFonts w:ascii="宋体" w:hAnsi="宋体" w:eastAsia="宋体"/>
                <w:b w:val="0"/>
                <w:sz w:val="20"/>
              </w:rPr>
              <w:t>128</w:t>
            </w:r>
          </w:p>
        </w:tc>
        <w:tc>
          <w:tcPr>
            <w:tcW w:w="4932" w:type="dxa"/>
            <w:shd w:val="clear" w:color="auto" w:fill="F4F8FC"/>
          </w:tcPr>
          <w:p w14:paraId="6BF0CA4C">
            <w:r>
              <w:rPr>
                <w:rFonts w:ascii="宋体" w:hAnsi="宋体" w:eastAsia="宋体"/>
                <w:b w:val="0"/>
                <w:sz w:val="20"/>
              </w:rPr>
              <w:t>全部权限，含用户与角色管理</w:t>
            </w:r>
          </w:p>
        </w:tc>
      </w:tr>
    </w:tbl>
    <w:p w14:paraId="63371491"/>
    <w:p w14:paraId="79AC0E5A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多个角色是“相加”而不是“取最高”：同时给操作员(2)和工程师(4)，得到 6。管理员用 -1/255 表示全权限。不要给现场值班账号配管理员。</w:t>
      </w:r>
    </w:p>
    <w:p w14:paraId="0F3E6774">
      <w:pPr>
        <w:pStyle w:val="4"/>
      </w:pPr>
      <w:bookmarkStart w:id="130" w:name="_Toc24921"/>
      <w:r>
        <w:rPr>
          <w:rFonts w:ascii="微软雅黑" w:hAnsi="微软雅黑" w:eastAsia="微软雅黑"/>
          <w:b/>
          <w:color w:val="2E75B6"/>
          <w:sz w:val="28"/>
        </w:rPr>
        <w:t>18.2 建账号的标准动作</w:t>
      </w:r>
      <w:bookmarkEnd w:id="130"/>
    </w:p>
    <w:p w14:paraId="35CAA883">
      <w:pPr>
        <w:pStyle w:val="14"/>
      </w:pPr>
      <w:r>
        <w:rPr>
          <w:rFonts w:ascii="宋体" w:hAnsi="宋体" w:eastAsia="宋体"/>
          <w:sz w:val="21"/>
        </w:rPr>
        <w:t>进入“用户”页面，点“添加”；</w:t>
      </w:r>
    </w:p>
    <w:p w14:paraId="76848F1B">
      <w:pPr>
        <w:pStyle w:val="14"/>
      </w:pPr>
      <w:r>
        <w:rPr>
          <w:rFonts w:ascii="宋体" w:hAnsi="宋体" w:eastAsia="宋体"/>
          <w:sz w:val="21"/>
        </w:rPr>
        <w:t>填用户名（建议拼音或工号）、全名（中文姓名）、初始密码；</w:t>
      </w:r>
    </w:p>
    <w:p w14:paraId="66160C80">
      <w:pPr>
        <w:pStyle w:val="14"/>
      </w:pPr>
      <w:r>
        <w:rPr>
          <w:rFonts w:ascii="宋体" w:hAnsi="宋体" w:eastAsia="宋体"/>
          <w:sz w:val="21"/>
        </w:rPr>
        <w:t>在“组”里勾选角色，按最小够用原则，例如值班只给查看器 + 操作员；</w:t>
      </w:r>
    </w:p>
    <w:p w14:paraId="7AE1F067">
      <w:pPr>
        <w:pStyle w:val="14"/>
      </w:pPr>
      <w:r>
        <w:rPr>
          <w:rFonts w:ascii="宋体" w:hAnsi="宋体" w:eastAsia="宋体"/>
          <w:sz w:val="21"/>
        </w:rPr>
        <w:t>保存，让本人首次登录后立即改密码；</w:t>
      </w:r>
    </w:p>
    <w:p w14:paraId="09B5926B">
      <w:pPr>
        <w:pStyle w:val="14"/>
      </w:pPr>
      <w:r>
        <w:rPr>
          <w:rFonts w:ascii="宋体" w:hAnsi="宋体" w:eastAsia="宋体"/>
          <w:sz w:val="21"/>
        </w:rPr>
        <w:t>离职或换岗时，第一时间停用或删除，不要共用账号。</w:t>
      </w:r>
    </w:p>
    <w:p w14:paraId="270A8E25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15B2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18-1  用户管理：账号、姓名与所属角色</w:t>
      </w:r>
    </w:p>
    <w:p w14:paraId="278784CE">
      <w:pPr>
        <w:pStyle w:val="4"/>
      </w:pPr>
      <w:bookmarkStart w:id="131" w:name="_Toc26724"/>
      <w:r>
        <w:rPr>
          <w:rFonts w:ascii="微软雅黑" w:hAnsi="微软雅黑" w:eastAsia="微软雅黑"/>
          <w:b/>
          <w:color w:val="2E75B6"/>
          <w:sz w:val="28"/>
        </w:rPr>
        <w:t>18.3 角色管理</w:t>
      </w:r>
      <w:bookmarkEnd w:id="131"/>
    </w:p>
    <w:p w14:paraId="3F4807E1">
      <w:pPr>
        <w:ind w:firstLine="0"/>
      </w:pPr>
      <w:r>
        <w:rPr>
          <w:rFonts w:ascii="宋体" w:hAnsi="宋体" w:eastAsia="宋体"/>
          <w:sz w:val="21"/>
        </w:rPr>
        <w:t>“角色”页面用来维护角色本身（名称、序号、描述）。内置八个位不建议删除；需要更细的区分时，用“授权”字段在具体对象上限定范围，而不是不断加角色。</w:t>
      </w:r>
    </w:p>
    <w:p w14:paraId="17362B2D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6DFA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18-2  角色管理：角色清单与描述</w:t>
      </w:r>
    </w:p>
    <w:p w14:paraId="719D6EB6">
      <w:pPr>
        <w:pStyle w:val="4"/>
      </w:pPr>
      <w:bookmarkStart w:id="132" w:name="_Toc3388"/>
      <w:r>
        <w:rPr>
          <w:rFonts w:ascii="微软雅黑" w:hAnsi="微软雅黑" w:eastAsia="微软雅黑"/>
          <w:b/>
          <w:color w:val="2E75B6"/>
          <w:sz w:val="28"/>
        </w:rPr>
        <w:t>18.4 授权字段出现在哪些地方</w:t>
      </w:r>
      <w:bookmarkEnd w:id="13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7"/>
        <w:gridCol w:w="6810"/>
      </w:tblGrid>
      <w:tr w14:paraId="3F33D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2E75B6"/>
          </w:tcPr>
          <w:p w14:paraId="6E98ECB2">
            <w:r>
              <w:rPr>
                <w:rFonts w:ascii="宋体" w:hAnsi="宋体" w:eastAsia="宋体"/>
                <w:b/>
                <w:color w:val="FFFFFF"/>
                <w:sz w:val="20"/>
              </w:rPr>
              <w:t>对象</w:t>
            </w:r>
          </w:p>
        </w:tc>
        <w:tc>
          <w:tcPr>
            <w:tcW w:w="6860" w:type="dxa"/>
            <w:shd w:val="clear" w:color="auto" w:fill="2E75B6"/>
          </w:tcPr>
          <w:p w14:paraId="083D096C">
            <w:r>
              <w:rPr>
                <w:rFonts w:ascii="宋体" w:hAnsi="宋体" w:eastAsia="宋体"/>
                <w:b/>
                <w:color w:val="FFFFFF"/>
                <w:sz w:val="20"/>
              </w:rPr>
              <w:t>授权作用</w:t>
            </w:r>
          </w:p>
        </w:tc>
      </w:tr>
      <w:tr w14:paraId="2525B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578498BB">
            <w:r>
              <w:rPr>
                <w:rFonts w:ascii="宋体" w:hAnsi="宋体" w:eastAsia="宋体"/>
                <w:b w:val="0"/>
                <w:sz w:val="20"/>
              </w:rPr>
              <w:t>画面上的元素</w:t>
            </w:r>
          </w:p>
        </w:tc>
        <w:tc>
          <w:tcPr>
            <w:tcW w:w="6860" w:type="dxa"/>
          </w:tcPr>
          <w:p w14:paraId="20BDB824">
            <w:r>
              <w:rPr>
                <w:rFonts w:ascii="宋体" w:hAnsi="宋体" w:eastAsia="宋体"/>
                <w:b w:val="0"/>
                <w:sz w:val="20"/>
              </w:rPr>
              <w:t>该元素对哪些角色可见、可操作</w:t>
            </w:r>
          </w:p>
        </w:tc>
      </w:tr>
      <w:tr w14:paraId="1BD2A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44A2EE1B">
            <w:r>
              <w:rPr>
                <w:rFonts w:ascii="宋体" w:hAnsi="宋体" w:eastAsia="宋体"/>
                <w:b w:val="0"/>
                <w:sz w:val="20"/>
              </w:rPr>
              <w:t>脚本</w:t>
            </w:r>
          </w:p>
        </w:tc>
        <w:tc>
          <w:tcPr>
            <w:tcW w:w="6860" w:type="dxa"/>
            <w:shd w:val="clear" w:color="auto" w:fill="F4F8FC"/>
          </w:tcPr>
          <w:p w14:paraId="73CA3BCA">
            <w:r>
              <w:rPr>
                <w:rFonts w:ascii="宋体" w:hAnsi="宋体" w:eastAsia="宋体"/>
                <w:b w:val="0"/>
                <w:sz w:val="20"/>
              </w:rPr>
              <w:t>谁能编辑与运行；留空表示对全体开放</w:t>
            </w:r>
          </w:p>
        </w:tc>
      </w:tr>
      <w:tr w14:paraId="7E121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957C59A">
            <w:r>
              <w:rPr>
                <w:rFonts w:ascii="宋体" w:hAnsi="宋体" w:eastAsia="宋体"/>
                <w:b w:val="0"/>
                <w:sz w:val="20"/>
              </w:rPr>
              <w:t>报警</w:t>
            </w:r>
          </w:p>
        </w:tc>
        <w:tc>
          <w:tcPr>
            <w:tcW w:w="6860" w:type="dxa"/>
          </w:tcPr>
          <w:p w14:paraId="22379298">
            <w:r>
              <w:rPr>
                <w:rFonts w:ascii="宋体" w:hAnsi="宋体" w:eastAsia="宋体"/>
                <w:b w:val="0"/>
                <w:sz w:val="20"/>
              </w:rPr>
              <w:t>谁能看到、谁能确认</w:t>
            </w:r>
          </w:p>
        </w:tc>
      </w:tr>
      <w:tr w14:paraId="4E766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77A1876D">
            <w:r>
              <w:rPr>
                <w:rFonts w:ascii="宋体" w:hAnsi="宋体" w:eastAsia="宋体"/>
                <w:b w:val="0"/>
                <w:sz w:val="20"/>
              </w:rPr>
              <w:t>配方</w:t>
            </w:r>
          </w:p>
        </w:tc>
        <w:tc>
          <w:tcPr>
            <w:tcW w:w="6860" w:type="dxa"/>
            <w:shd w:val="clear" w:color="auto" w:fill="F4F8FC"/>
          </w:tcPr>
          <w:p w14:paraId="5BAF68B3">
            <w:r>
              <w:rPr>
                <w:rFonts w:ascii="宋体" w:hAnsi="宋体" w:eastAsia="宋体"/>
                <w:b w:val="0"/>
                <w:sz w:val="20"/>
              </w:rPr>
              <w:t>谁能查看、谁能下发</w:t>
            </w:r>
          </w:p>
        </w:tc>
      </w:tr>
    </w:tbl>
    <w:p w14:paraId="30802313"/>
    <w:p w14:paraId="3D48816E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“授权留空 = 对全体”是最容易出事的地方。凡涉及写入、下发、删除的脚本与配方，务必显式指定角色。</w:t>
      </w:r>
    </w:p>
    <w:p w14:paraId="4C9259CC">
      <w:pPr>
        <w:pStyle w:val="4"/>
      </w:pPr>
      <w:bookmarkStart w:id="133" w:name="_Toc26687"/>
      <w:r>
        <w:rPr>
          <w:rFonts w:ascii="微软雅黑" w:hAnsi="微软雅黑" w:eastAsia="微软雅黑"/>
          <w:b/>
          <w:color w:val="2E75B6"/>
          <w:sz w:val="28"/>
        </w:rPr>
        <w:t>18.5 账号活动台账：谁在什么时候登录过</w:t>
      </w:r>
      <w:bookmarkEnd w:id="133"/>
    </w:p>
    <w:p w14:paraId="006B619E">
      <w:pPr>
        <w:ind w:firstLine="0"/>
      </w:pPr>
      <w:r>
        <w:rPr>
          <w:rFonts w:ascii="宋体" w:hAnsi="宋体" w:eastAsia="宋体"/>
          <w:sz w:val="21"/>
        </w:rPr>
        <w:t>管理员可以在“报表 → 账号活动”里查到登录、登录失败、注销、退出、会话超时五类动作。这张表解决的是“出了事要追溯是谁在操作”的问题。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1"/>
        <w:gridCol w:w="6696"/>
      </w:tblGrid>
      <w:tr w14:paraId="6B122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2E75B6"/>
          </w:tcPr>
          <w:p w14:paraId="2865E67A"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w="6746" w:type="dxa"/>
            <w:shd w:val="clear" w:color="auto" w:fill="2E75B6"/>
          </w:tcPr>
          <w:p w14:paraId="7D7BB9D0"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</w:tr>
      <w:tr w14:paraId="6CC12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AB2C006">
            <w:r>
              <w:rPr>
                <w:rFonts w:ascii="宋体" w:hAnsi="宋体" w:eastAsia="宋体"/>
                <w:b w:val="0"/>
                <w:sz w:val="20"/>
              </w:rPr>
              <w:t>时间</w:t>
            </w:r>
          </w:p>
        </w:tc>
        <w:tc>
          <w:tcPr>
            <w:tcW w:w="6746" w:type="dxa"/>
          </w:tcPr>
          <w:p w14:paraId="31191810">
            <w:r>
              <w:rPr>
                <w:rFonts w:ascii="宋体" w:hAnsi="宋体" w:eastAsia="宋体"/>
                <w:b w:val="0"/>
                <w:sz w:val="20"/>
              </w:rPr>
              <w:t>动作发生的本地时间</w:t>
            </w:r>
          </w:p>
        </w:tc>
      </w:tr>
      <w:tr w14:paraId="1A97B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4F8FC"/>
          </w:tcPr>
          <w:p w14:paraId="11FE27A5">
            <w:r>
              <w:rPr>
                <w:rFonts w:ascii="宋体" w:hAnsi="宋体" w:eastAsia="宋体"/>
                <w:b w:val="0"/>
                <w:sz w:val="20"/>
              </w:rPr>
              <w:t>账号 / 姓名</w:t>
            </w:r>
          </w:p>
        </w:tc>
        <w:tc>
          <w:tcPr>
            <w:tcW w:w="6746" w:type="dxa"/>
            <w:shd w:val="clear" w:color="auto" w:fill="F4F8FC"/>
          </w:tcPr>
          <w:p w14:paraId="4BCF8E1E">
            <w:r>
              <w:rPr>
                <w:rFonts w:ascii="宋体" w:hAnsi="宋体" w:eastAsia="宋体"/>
                <w:b w:val="0"/>
                <w:sz w:val="20"/>
              </w:rPr>
              <w:t>登录名与全名</w:t>
            </w:r>
          </w:p>
        </w:tc>
      </w:tr>
      <w:tr w14:paraId="1D807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D620E91">
            <w:r>
              <w:rPr>
                <w:rFonts w:ascii="宋体" w:hAnsi="宋体" w:eastAsia="宋体"/>
                <w:b w:val="0"/>
                <w:sz w:val="20"/>
              </w:rPr>
              <w:t>动作</w:t>
            </w:r>
          </w:p>
        </w:tc>
        <w:tc>
          <w:tcPr>
            <w:tcW w:w="6746" w:type="dxa"/>
          </w:tcPr>
          <w:p w14:paraId="79A5B85F">
            <w:r>
              <w:rPr>
                <w:rFonts w:ascii="宋体" w:hAnsi="宋体" w:eastAsia="宋体"/>
                <w:b w:val="0"/>
                <w:sz w:val="20"/>
              </w:rPr>
              <w:t>登录 / 登录失败 / 注销 / 退出 / 会话超时</w:t>
            </w:r>
          </w:p>
        </w:tc>
      </w:tr>
      <w:tr w14:paraId="34FEF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4F8FC"/>
          </w:tcPr>
          <w:p w14:paraId="40F06DF6">
            <w:r>
              <w:rPr>
                <w:rFonts w:ascii="宋体" w:hAnsi="宋体" w:eastAsia="宋体"/>
                <w:b w:val="0"/>
                <w:sz w:val="20"/>
              </w:rPr>
              <w:t>结果</w:t>
            </w:r>
          </w:p>
        </w:tc>
        <w:tc>
          <w:tcPr>
            <w:tcW w:w="6746" w:type="dxa"/>
            <w:shd w:val="clear" w:color="auto" w:fill="F4F8FC"/>
          </w:tcPr>
          <w:p w14:paraId="73649D43">
            <w:r>
              <w:rPr>
                <w:rFonts w:ascii="宋体" w:hAnsi="宋体" w:eastAsia="宋体"/>
                <w:b w:val="0"/>
                <w:sz w:val="20"/>
              </w:rPr>
              <w:t>成功 / 拒绝</w:t>
            </w:r>
          </w:p>
        </w:tc>
      </w:tr>
      <w:tr w14:paraId="1CD6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654E36FF">
            <w:r>
              <w:rPr>
                <w:rFonts w:ascii="宋体" w:hAnsi="宋体" w:eastAsia="宋体"/>
                <w:b w:val="0"/>
                <w:sz w:val="20"/>
              </w:rPr>
              <w:t>来源 IP / 浏览器标识</w:t>
            </w:r>
          </w:p>
        </w:tc>
        <w:tc>
          <w:tcPr>
            <w:tcW w:w="6746" w:type="dxa"/>
          </w:tcPr>
          <w:p w14:paraId="7BB64F19">
            <w:r>
              <w:rPr>
                <w:rFonts w:ascii="宋体" w:hAnsi="宋体" w:eastAsia="宋体"/>
                <w:b w:val="0"/>
                <w:sz w:val="20"/>
              </w:rPr>
              <w:t>用于判断是不是同一台机器</w:t>
            </w:r>
          </w:p>
        </w:tc>
      </w:tr>
    </w:tbl>
    <w:p w14:paraId="2F200B85"/>
    <w:p w14:paraId="73E02301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FFCC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18-3  报表 → 账号活动：登录与退出记录</w:t>
      </w:r>
    </w:p>
    <w:p w14:paraId="4F4EA010">
      <w:pPr>
        <w:ind w:firstLine="0"/>
      </w:pPr>
      <w:r>
        <w:rPr>
          <w:rFonts w:ascii="宋体" w:hAnsi="宋体" w:eastAsia="宋体"/>
          <w:sz w:val="21"/>
        </w:rPr>
        <w:t>三条必须知道的事实：</w:t>
      </w:r>
    </w:p>
    <w:p w14:paraId="01353D4F">
      <w:pPr>
        <w:pStyle w:val="16"/>
      </w:pPr>
      <w:r>
        <w:rPr>
          <w:rFonts w:ascii="宋体" w:hAnsi="宋体" w:eastAsia="宋体"/>
          <w:sz w:val="21"/>
        </w:rPr>
        <w:t>本表不记录口令、令牌、Cookie，因此无法从台账里还原密码；</w:t>
      </w:r>
    </w:p>
    <w:p w14:paraId="1BA8983A">
      <w:pPr>
        <w:pStyle w:val="16"/>
      </w:pPr>
      <w:r>
        <w:rPr>
          <w:rFonts w:ascii="宋体" w:hAnsi="宋体" w:eastAsia="宋体"/>
          <w:sz w:val="21"/>
        </w:rPr>
        <w:t>“退出”由浏览器在离开页面时上报，属于尽力送达；断电、强杀进程时可能缺失，缺失不代表账号仍在登录；</w:t>
      </w:r>
    </w:p>
    <w:p w14:paraId="1D9601F7">
      <w:pPr>
        <w:pStyle w:val="16"/>
      </w:pPr>
      <w:r>
        <w:rPr>
          <w:rFonts w:ascii="宋体" w:hAnsi="宋体" w:eastAsia="宋体"/>
          <w:sz w:val="21"/>
        </w:rPr>
        <w:t>默认保留 365 天，由系统设置里的保留天数控制，可调小也可调大。</w:t>
      </w:r>
    </w:p>
    <w:p w14:paraId="4E4BC3A2">
      <w:pPr>
        <w:pStyle w:val="3"/>
        <w:spacing w:before="280" w:after="120"/>
      </w:pPr>
      <w:bookmarkStart w:id="134" w:name="_Toc21572"/>
      <w:r>
        <w:rPr>
          <w:rFonts w:ascii="微软雅黑" w:hAnsi="微软雅黑" w:eastAsia="微软雅黑"/>
          <w:b/>
          <w:color w:val="1F4E79"/>
          <w:sz w:val="34"/>
        </w:rPr>
        <w:t>第 19 章  历史数据、备份与迁移</w:t>
      </w:r>
      <w:bookmarkEnd w:id="134"/>
    </w:p>
    <w:p w14:paraId="21FF90E3">
      <w:pPr>
        <w:ind w:firstLine="0"/>
      </w:pPr>
      <w:r>
        <w:rPr>
          <w:rFonts w:ascii="宋体" w:hAnsi="宋体" w:eastAsia="宋体"/>
          <w:sz w:val="21"/>
        </w:rPr>
        <w:t>组态做得好不好，半年后看两件事：曲线能不能查到、出问题能不能回到上一版。这一章讲这两件事。</w:t>
      </w:r>
    </w:p>
    <w:p w14:paraId="1E7464C4">
      <w:pPr>
        <w:pStyle w:val="4"/>
      </w:pPr>
      <w:bookmarkStart w:id="135" w:name="_Toc19445"/>
      <w:r>
        <w:rPr>
          <w:rFonts w:ascii="微软雅黑" w:hAnsi="微软雅黑" w:eastAsia="微软雅黑"/>
          <w:b/>
          <w:color w:val="2E75B6"/>
          <w:sz w:val="28"/>
        </w:rPr>
        <w:t>19.1 历史存储（DAQ）四个开关</w:t>
      </w:r>
      <w:bookmarkEnd w:id="13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6"/>
        <w:gridCol w:w="3599"/>
        <w:gridCol w:w="3092"/>
      </w:tblGrid>
      <w:tr w14:paraId="18821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2E75B6"/>
          </w:tcPr>
          <w:p w14:paraId="329FDF7C">
            <w:r>
              <w:rPr>
                <w:rFonts w:ascii="宋体" w:hAnsi="宋体" w:eastAsia="宋体"/>
                <w:b/>
                <w:color w:val="FFFFFF"/>
                <w:sz w:val="20"/>
              </w:rPr>
              <w:t>开关</w:t>
            </w:r>
          </w:p>
        </w:tc>
        <w:tc>
          <w:tcPr>
            <w:tcW w:w="3628" w:type="dxa"/>
            <w:shd w:val="clear" w:color="auto" w:fill="2E75B6"/>
          </w:tcPr>
          <w:p w14:paraId="226986C9"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w="3118" w:type="dxa"/>
            <w:shd w:val="clear" w:color="auto" w:fill="2E75B6"/>
          </w:tcPr>
          <w:p w14:paraId="6AFB157A">
            <w:r>
              <w:rPr>
                <w:rFonts w:ascii="宋体" w:hAnsi="宋体" w:eastAsia="宋体"/>
                <w:b/>
                <w:color w:val="FFFFFF"/>
                <w:sz w:val="20"/>
              </w:rPr>
              <w:t>建议</w:t>
            </w:r>
          </w:p>
        </w:tc>
      </w:tr>
      <w:tr w14:paraId="46124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26F2825">
            <w:r>
              <w:rPr>
                <w:rFonts w:ascii="宋体" w:hAnsi="宋体" w:eastAsia="宋体"/>
                <w:b w:val="0"/>
                <w:sz w:val="20"/>
              </w:rPr>
              <w:t>启用（enabled）</w:t>
            </w:r>
          </w:p>
        </w:tc>
        <w:tc>
          <w:tcPr>
            <w:tcW w:w="3628" w:type="dxa"/>
          </w:tcPr>
          <w:p w14:paraId="2A7AD775">
            <w:r>
              <w:rPr>
                <w:rFonts w:ascii="宋体" w:hAnsi="宋体" w:eastAsia="宋体"/>
                <w:b w:val="0"/>
                <w:sz w:val="20"/>
              </w:rPr>
              <w:t>该标签是否写入历史库</w:t>
            </w:r>
          </w:p>
        </w:tc>
        <w:tc>
          <w:tcPr>
            <w:tcW w:w="3118" w:type="dxa"/>
          </w:tcPr>
          <w:p w14:paraId="6B50BB84">
            <w:r>
              <w:rPr>
                <w:rFonts w:ascii="宋体" w:hAnsi="宋体" w:eastAsia="宋体"/>
                <w:b w:val="0"/>
                <w:sz w:val="20"/>
              </w:rPr>
              <w:t>只有需要回看的标签才开，全开会拖慢库</w:t>
            </w:r>
          </w:p>
        </w:tc>
      </w:tr>
      <w:tr w14:paraId="1D9A3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4F8FC"/>
          </w:tcPr>
          <w:p w14:paraId="45AB91BA">
            <w:r>
              <w:rPr>
                <w:rFonts w:ascii="宋体" w:hAnsi="宋体" w:eastAsia="宋体"/>
                <w:b w:val="0"/>
                <w:sz w:val="20"/>
              </w:rPr>
              <w:t>按变化存储（changed）</w:t>
            </w:r>
          </w:p>
        </w:tc>
        <w:tc>
          <w:tcPr>
            <w:tcW w:w="3628" w:type="dxa"/>
            <w:shd w:val="clear" w:color="auto" w:fill="F4F8FC"/>
          </w:tcPr>
          <w:p w14:paraId="4B87DA8A">
            <w:r>
              <w:rPr>
                <w:rFonts w:ascii="宋体" w:hAnsi="宋体" w:eastAsia="宋体"/>
                <w:b w:val="0"/>
                <w:sz w:val="20"/>
              </w:rPr>
              <w:t>值变化时才记一条</w:t>
            </w:r>
          </w:p>
        </w:tc>
        <w:tc>
          <w:tcPr>
            <w:tcW w:w="3118" w:type="dxa"/>
            <w:shd w:val="clear" w:color="auto" w:fill="F4F8FC"/>
          </w:tcPr>
          <w:p w14:paraId="4F7C6AB4">
            <w:r>
              <w:rPr>
                <w:rFonts w:ascii="宋体" w:hAnsi="宋体" w:eastAsia="宋体"/>
                <w:b w:val="0"/>
                <w:sz w:val="20"/>
              </w:rPr>
              <w:t>开关量、状态量建议开</w:t>
            </w:r>
          </w:p>
        </w:tc>
      </w:tr>
      <w:tr w14:paraId="3D1B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113EC44">
            <w:r>
              <w:rPr>
                <w:rFonts w:ascii="宋体" w:hAnsi="宋体" w:eastAsia="宋体"/>
                <w:b w:val="0"/>
                <w:sz w:val="20"/>
              </w:rPr>
              <w:t>间隔（interval）</w:t>
            </w:r>
          </w:p>
        </w:tc>
        <w:tc>
          <w:tcPr>
            <w:tcW w:w="3628" w:type="dxa"/>
          </w:tcPr>
          <w:p w14:paraId="770439BE">
            <w:r>
              <w:rPr>
                <w:rFonts w:ascii="宋体" w:hAnsi="宋体" w:eastAsia="宋体"/>
                <w:b w:val="0"/>
                <w:sz w:val="20"/>
              </w:rPr>
              <w:t>固定多久记一条（秒）</w:t>
            </w:r>
          </w:p>
        </w:tc>
        <w:tc>
          <w:tcPr>
            <w:tcW w:w="3118" w:type="dxa"/>
          </w:tcPr>
          <w:p w14:paraId="1C4B5A3F">
            <w:r>
              <w:rPr>
                <w:rFonts w:ascii="宋体" w:hAnsi="宋体" w:eastAsia="宋体"/>
                <w:b w:val="0"/>
                <w:sz w:val="20"/>
              </w:rPr>
              <w:t>模拟量按工艺节奏，常见 60 秒</w:t>
            </w:r>
          </w:p>
        </w:tc>
      </w:tr>
      <w:tr w14:paraId="4C1A3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4F8FC"/>
          </w:tcPr>
          <w:p w14:paraId="56E81395">
            <w:r>
              <w:rPr>
                <w:rFonts w:ascii="宋体" w:hAnsi="宋体" w:eastAsia="宋体"/>
                <w:b w:val="0"/>
                <w:sz w:val="20"/>
              </w:rPr>
              <w:t>启动恢复（restored）</w:t>
            </w:r>
          </w:p>
        </w:tc>
        <w:tc>
          <w:tcPr>
            <w:tcW w:w="3628" w:type="dxa"/>
            <w:shd w:val="clear" w:color="auto" w:fill="F4F8FC"/>
          </w:tcPr>
          <w:p w14:paraId="14E7F1D6">
            <w:r>
              <w:rPr>
                <w:rFonts w:ascii="宋体" w:hAnsi="宋体" w:eastAsia="宋体"/>
                <w:b w:val="0"/>
                <w:sz w:val="20"/>
              </w:rPr>
              <w:t>启动时用最后一次保存值恢复</w:t>
            </w:r>
          </w:p>
        </w:tc>
        <w:tc>
          <w:tcPr>
            <w:tcW w:w="3118" w:type="dxa"/>
            <w:shd w:val="clear" w:color="auto" w:fill="F4F8FC"/>
          </w:tcPr>
          <w:p w14:paraId="3229A62D">
            <w:r>
              <w:rPr>
                <w:rFonts w:ascii="宋体" w:hAnsi="宋体" w:eastAsia="宋体"/>
                <w:b w:val="0"/>
                <w:sz w:val="20"/>
              </w:rPr>
              <w:t>需要“断电后接着显示”的场合开</w:t>
            </w:r>
          </w:p>
        </w:tc>
      </w:tr>
    </w:tbl>
    <w:p w14:paraId="2524C97D"/>
    <w:p w14:paraId="601F3351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曲线查不到历史，九成是这里没开，而不是图表控件坏了。</w:t>
      </w:r>
    </w:p>
    <w:p w14:paraId="60370C7B">
      <w:pPr>
        <w:pStyle w:val="4"/>
      </w:pPr>
      <w:bookmarkStart w:id="136" w:name="_Toc22738"/>
      <w:r>
        <w:rPr>
          <w:rFonts w:ascii="微软雅黑" w:hAnsi="微软雅黑" w:eastAsia="微软雅黑"/>
          <w:b/>
          <w:color w:val="2E75B6"/>
          <w:sz w:val="28"/>
        </w:rPr>
        <w:t>19.2 数据都存在哪</w:t>
      </w:r>
      <w:bookmarkEnd w:id="13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4835"/>
        <w:gridCol w:w="2533"/>
      </w:tblGrid>
      <w:tr w14:paraId="1513C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3CEB7D15">
            <w:r>
              <w:rPr>
                <w:rFonts w:ascii="宋体" w:hAnsi="宋体" w:eastAsia="宋体"/>
                <w:b/>
                <w:color w:val="FFFFFF"/>
                <w:sz w:val="20"/>
              </w:rPr>
              <w:t>目录</w:t>
            </w:r>
          </w:p>
        </w:tc>
        <w:tc>
          <w:tcPr>
            <w:tcW w:w="4876" w:type="dxa"/>
            <w:shd w:val="clear" w:color="auto" w:fill="2E75B6"/>
          </w:tcPr>
          <w:p w14:paraId="73345E95"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  <w:tc>
          <w:tcPr>
            <w:tcW w:w="2551" w:type="dxa"/>
            <w:shd w:val="clear" w:color="auto" w:fill="2E75B6"/>
          </w:tcPr>
          <w:p w14:paraId="63DAAD72">
            <w:r>
              <w:rPr>
                <w:rFonts w:ascii="宋体" w:hAnsi="宋体" w:eastAsia="宋体"/>
                <w:b/>
                <w:color w:val="FFFFFF"/>
                <w:sz w:val="20"/>
              </w:rPr>
              <w:t>能不能删</w:t>
            </w:r>
          </w:p>
        </w:tc>
      </w:tr>
      <w:tr w14:paraId="00502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C56F464">
            <w:r>
              <w:rPr>
                <w:rFonts w:ascii="宋体" w:hAnsi="宋体" w:eastAsia="宋体"/>
                <w:b w:val="0"/>
                <w:sz w:val="20"/>
              </w:rPr>
              <w:t>_appdata</w:t>
            </w:r>
          </w:p>
        </w:tc>
        <w:tc>
          <w:tcPr>
            <w:tcW w:w="4876" w:type="dxa"/>
          </w:tcPr>
          <w:p w14:paraId="078D9246">
            <w:r>
              <w:rPr>
                <w:rFonts w:ascii="宋体" w:hAnsi="宋体" w:eastAsia="宋体"/>
                <w:b w:val="0"/>
                <w:sz w:val="20"/>
              </w:rPr>
              <w:t>系统设置、工程配置</w:t>
            </w:r>
          </w:p>
        </w:tc>
        <w:tc>
          <w:tcPr>
            <w:tcW w:w="2551" w:type="dxa"/>
          </w:tcPr>
          <w:p w14:paraId="494F1DDC">
            <w:r>
              <w:rPr>
                <w:rFonts w:ascii="宋体" w:hAnsi="宋体" w:eastAsia="宋体"/>
                <w:b w:val="0"/>
                <w:sz w:val="20"/>
              </w:rPr>
              <w:t>不能，删了等于恢复出厂</w:t>
            </w:r>
          </w:p>
        </w:tc>
      </w:tr>
      <w:tr w14:paraId="52E10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5A797F2B">
            <w:r>
              <w:rPr>
                <w:rFonts w:ascii="宋体" w:hAnsi="宋体" w:eastAsia="宋体"/>
                <w:b w:val="0"/>
                <w:sz w:val="20"/>
              </w:rPr>
              <w:t>_db</w:t>
            </w:r>
          </w:p>
        </w:tc>
        <w:tc>
          <w:tcPr>
            <w:tcW w:w="4876" w:type="dxa"/>
            <w:shd w:val="clear" w:color="auto" w:fill="F4F8FC"/>
          </w:tcPr>
          <w:p w14:paraId="63A9B08A">
            <w:r>
              <w:rPr>
                <w:rFonts w:ascii="宋体" w:hAnsi="宋体" w:eastAsia="宋体"/>
                <w:b w:val="0"/>
                <w:sz w:val="20"/>
              </w:rPr>
              <w:t>历史库与账号活动库</w:t>
            </w:r>
          </w:p>
        </w:tc>
        <w:tc>
          <w:tcPr>
            <w:tcW w:w="2551" w:type="dxa"/>
            <w:shd w:val="clear" w:color="auto" w:fill="F4F8FC"/>
          </w:tcPr>
          <w:p w14:paraId="0CCE57AA">
            <w:r>
              <w:rPr>
                <w:rFonts w:ascii="宋体" w:hAnsi="宋体" w:eastAsia="宋体"/>
                <w:b w:val="0"/>
                <w:sz w:val="20"/>
              </w:rPr>
              <w:t>不能，删了历史全丢</w:t>
            </w:r>
          </w:p>
        </w:tc>
      </w:tr>
      <w:tr w14:paraId="64539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815AFB8">
            <w:r>
              <w:rPr>
                <w:rFonts w:ascii="宋体" w:hAnsi="宋体" w:eastAsia="宋体"/>
                <w:b w:val="0"/>
                <w:sz w:val="20"/>
              </w:rPr>
              <w:t>_images</w:t>
            </w:r>
          </w:p>
        </w:tc>
        <w:tc>
          <w:tcPr>
            <w:tcW w:w="4876" w:type="dxa"/>
          </w:tcPr>
          <w:p w14:paraId="13D5F70F">
            <w:r>
              <w:rPr>
                <w:rFonts w:ascii="宋体" w:hAnsi="宋体" w:eastAsia="宋体"/>
                <w:b w:val="0"/>
                <w:sz w:val="20"/>
              </w:rPr>
              <w:t>上传的图片、抓拍</w:t>
            </w:r>
          </w:p>
        </w:tc>
        <w:tc>
          <w:tcPr>
            <w:tcW w:w="2551" w:type="dxa"/>
          </w:tcPr>
          <w:p w14:paraId="4A2AE6EA">
            <w:r>
              <w:rPr>
                <w:rFonts w:ascii="宋体" w:hAnsi="宋体" w:eastAsia="宋体"/>
                <w:b w:val="0"/>
                <w:sz w:val="20"/>
              </w:rPr>
              <w:t>谨慎，删了证据图就没了</w:t>
            </w:r>
          </w:p>
        </w:tc>
      </w:tr>
      <w:tr w14:paraId="1D6D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3FB1515E">
            <w:r>
              <w:rPr>
                <w:rFonts w:ascii="宋体" w:hAnsi="宋体" w:eastAsia="宋体"/>
                <w:b w:val="0"/>
                <w:sz w:val="20"/>
              </w:rPr>
              <w:t>_logs</w:t>
            </w:r>
          </w:p>
        </w:tc>
        <w:tc>
          <w:tcPr>
            <w:tcW w:w="4876" w:type="dxa"/>
            <w:shd w:val="clear" w:color="auto" w:fill="F4F8FC"/>
          </w:tcPr>
          <w:p w14:paraId="3CD32091">
            <w:r>
              <w:rPr>
                <w:rFonts w:ascii="宋体" w:hAnsi="宋体" w:eastAsia="宋体"/>
                <w:b w:val="0"/>
                <w:sz w:val="20"/>
              </w:rPr>
              <w:t>运行日志</w:t>
            </w:r>
          </w:p>
        </w:tc>
        <w:tc>
          <w:tcPr>
            <w:tcW w:w="2551" w:type="dxa"/>
            <w:shd w:val="clear" w:color="auto" w:fill="F4F8FC"/>
          </w:tcPr>
          <w:p w14:paraId="26A4B2DB">
            <w:r>
              <w:rPr>
                <w:rFonts w:ascii="宋体" w:hAnsi="宋体" w:eastAsia="宋体"/>
                <w:b w:val="0"/>
                <w:sz w:val="20"/>
              </w:rPr>
              <w:t>可以，但排障前先留一份</w:t>
            </w:r>
          </w:p>
        </w:tc>
      </w:tr>
    </w:tbl>
    <w:p w14:paraId="6C92CAF3"/>
    <w:p w14:paraId="4DF90D30">
      <w:pPr>
        <w:pStyle w:val="4"/>
      </w:pPr>
      <w:bookmarkStart w:id="137" w:name="_Toc8413"/>
      <w:r>
        <w:rPr>
          <w:rFonts w:ascii="微软雅黑" w:hAnsi="微软雅黑" w:eastAsia="微软雅黑"/>
          <w:b/>
          <w:color w:val="2E75B6"/>
          <w:sz w:val="28"/>
        </w:rPr>
        <w:t>19.3 标准备份动作（每次改完组态都要做）</w:t>
      </w:r>
      <w:bookmarkEnd w:id="137"/>
    </w:p>
    <w:p w14:paraId="2C90A8F7">
      <w:pPr>
        <w:pStyle w:val="14"/>
      </w:pPr>
      <w:r>
        <w:rPr>
          <w:rFonts w:ascii="宋体" w:hAnsi="宋体" w:eastAsia="宋体"/>
          <w:sz w:val="21"/>
        </w:rPr>
        <w:t>在画面上点“保存项目”，确认没有未保存标记；</w:t>
      </w:r>
    </w:p>
    <w:p w14:paraId="2D59939E">
      <w:pPr>
        <w:pStyle w:val="14"/>
      </w:pPr>
      <w:r>
        <w:rPr>
          <w:rFonts w:ascii="宋体" w:hAnsi="宋体" w:eastAsia="宋体"/>
          <w:sz w:val="21"/>
        </w:rPr>
        <w:t>停止服务（关闭启动窗口，或按运维手册停进程）；</w:t>
      </w:r>
    </w:p>
    <w:p w14:paraId="1EAA9D1B">
      <w:pPr>
        <w:pStyle w:val="14"/>
      </w:pPr>
      <w:r>
        <w:rPr>
          <w:rFonts w:ascii="宋体" w:hAnsi="宋体" w:eastAsia="宋体"/>
          <w:sz w:val="21"/>
        </w:rPr>
        <w:t>把整个工程目录复制到备份盘，目录名带日期，例如 SCADIA-20261018；</w:t>
      </w:r>
    </w:p>
    <w:p w14:paraId="36FE9474">
      <w:pPr>
        <w:pStyle w:val="14"/>
      </w:pPr>
      <w:r>
        <w:rPr>
          <w:rFonts w:ascii="宋体" w:hAnsi="宋体" w:eastAsia="宋体"/>
          <w:sz w:val="21"/>
        </w:rPr>
        <w:t>在备份目录里放一个文本，写清版本号、改动内容、操作人；</w:t>
      </w:r>
    </w:p>
    <w:p w14:paraId="49544FE3">
      <w:pPr>
        <w:pStyle w:val="14"/>
      </w:pPr>
      <w:r>
        <w:rPr>
          <w:rFonts w:ascii="宋体" w:hAnsi="宋体" w:eastAsia="宋体"/>
          <w:sz w:val="21"/>
        </w:rPr>
        <w:t>重新启动服务，确认画面正常。</w:t>
      </w:r>
    </w:p>
    <w:p w14:paraId="78F85CFE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不要在服务运行中直接复制 _db：库文件可能正在写，复制出来的副本可能打不开。</w:t>
      </w:r>
    </w:p>
    <w:p w14:paraId="1508F4C1">
      <w:pPr>
        <w:pStyle w:val="4"/>
      </w:pPr>
      <w:bookmarkStart w:id="138" w:name="_Toc23946"/>
      <w:r>
        <w:rPr>
          <w:rFonts w:ascii="微软雅黑" w:hAnsi="微软雅黑" w:eastAsia="微软雅黑"/>
          <w:b/>
          <w:color w:val="2E75B6"/>
          <w:sz w:val="28"/>
        </w:rPr>
        <w:t>19.4 迁移到新工作站</w:t>
      </w:r>
      <w:bookmarkEnd w:id="138"/>
    </w:p>
    <w:p w14:paraId="2BFE1007">
      <w:pPr>
        <w:pStyle w:val="14"/>
      </w:pPr>
      <w:r>
        <w:rPr>
          <w:rFonts w:ascii="宋体" w:hAnsi="宋体" w:eastAsia="宋体"/>
          <w:sz w:val="21"/>
        </w:rPr>
        <w:t>旧机器：按 19.3 完整备份；</w:t>
      </w:r>
    </w:p>
    <w:p w14:paraId="24396C37">
      <w:pPr>
        <w:pStyle w:val="14"/>
      </w:pPr>
      <w:r>
        <w:rPr>
          <w:rFonts w:ascii="宋体" w:hAnsi="宋体" w:eastAsia="宋体"/>
          <w:sz w:val="21"/>
        </w:rPr>
        <w:t>新机器：安装同版本运行时，确认端口没有被占用；</w:t>
      </w:r>
    </w:p>
    <w:p w14:paraId="18276AF4">
      <w:pPr>
        <w:pStyle w:val="14"/>
      </w:pPr>
      <w:r>
        <w:rPr>
          <w:rFonts w:ascii="宋体" w:hAnsi="宋体" w:eastAsia="宋体"/>
          <w:sz w:val="21"/>
        </w:rPr>
        <w:t>把备份目录放到新机器同一路径（路径不同也能用，但要改启动参数里的用户目录）；</w:t>
      </w:r>
    </w:p>
    <w:p w14:paraId="439D1F45">
      <w:pPr>
        <w:pStyle w:val="14"/>
      </w:pPr>
      <w:r>
        <w:rPr>
          <w:rFonts w:ascii="宋体" w:hAnsi="宋体" w:eastAsia="宋体"/>
          <w:sz w:val="21"/>
        </w:rPr>
        <w:t>启动，逐项核对：设备是否在线、画面是否打开、曲线能否查到昨天、报表能否预览；</w:t>
      </w:r>
    </w:p>
    <w:p w14:paraId="700FA933">
      <w:pPr>
        <w:pStyle w:val="14"/>
      </w:pPr>
      <w:r>
        <w:rPr>
          <w:rFonts w:ascii="宋体" w:hAnsi="宋体" w:eastAsia="宋体"/>
          <w:sz w:val="21"/>
        </w:rPr>
        <w:t>核对账号与权限，特别是管理员账号；</w:t>
      </w:r>
    </w:p>
    <w:p w14:paraId="46AEB4C4">
      <w:pPr>
        <w:pStyle w:val="14"/>
      </w:pPr>
      <w:r>
        <w:rPr>
          <w:rFonts w:ascii="宋体" w:hAnsi="宋体" w:eastAsia="宋体"/>
          <w:sz w:val="21"/>
        </w:rPr>
        <w:t>旧机器先别格式化，保留至少一个班次。</w:t>
      </w:r>
    </w:p>
    <w:p w14:paraId="63CAFBAE">
      <w:pPr>
        <w:pStyle w:val="3"/>
        <w:spacing w:before="280" w:after="120"/>
      </w:pPr>
      <w:bookmarkStart w:id="139" w:name="_Toc1797"/>
      <w:r>
        <w:rPr>
          <w:rFonts w:ascii="微软雅黑" w:hAnsi="微软雅黑" w:eastAsia="微软雅黑"/>
          <w:b/>
          <w:color w:val="1F4E79"/>
          <w:sz w:val="34"/>
        </w:rPr>
        <w:t>第 20 章  故障排查：按症状找原因</w:t>
      </w:r>
      <w:bookmarkEnd w:id="139"/>
    </w:p>
    <w:p w14:paraId="508AB694">
      <w:pPr>
        <w:ind w:firstLine="0"/>
      </w:pPr>
      <w:r>
        <w:rPr>
          <w:rFonts w:ascii="宋体" w:hAnsi="宋体" w:eastAsia="宋体"/>
          <w:sz w:val="21"/>
        </w:rPr>
        <w:t>排障的顺序永远是：先看现象属于哪一类，再按表往下查，不要凭感觉改配置。每改一处，只改一处，改完立即验证。</w:t>
      </w:r>
    </w:p>
    <w:p w14:paraId="1B4DAD01">
      <w:pPr>
        <w:pStyle w:val="4"/>
      </w:pPr>
      <w:bookmarkStart w:id="140" w:name="_Toc21049"/>
      <w:r>
        <w:rPr>
          <w:rFonts w:ascii="微软雅黑" w:hAnsi="微软雅黑" w:eastAsia="微软雅黑"/>
          <w:b/>
          <w:color w:val="2E75B6"/>
          <w:sz w:val="28"/>
        </w:rPr>
        <w:t>20.1 六类常见症状</w:t>
      </w:r>
      <w:bookmarkEnd w:id="14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4"/>
        <w:gridCol w:w="3714"/>
        <w:gridCol w:w="3099"/>
      </w:tblGrid>
      <w:tr w14:paraId="26125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2E75B6"/>
          </w:tcPr>
          <w:p w14:paraId="47C750C0">
            <w:r>
              <w:rPr>
                <w:rFonts w:ascii="宋体" w:hAnsi="宋体" w:eastAsia="宋体"/>
                <w:b/>
                <w:color w:val="FFFFFF"/>
                <w:sz w:val="20"/>
              </w:rPr>
              <w:t>症状</w:t>
            </w:r>
          </w:p>
        </w:tc>
        <w:tc>
          <w:tcPr>
            <w:tcW w:w="3742" w:type="dxa"/>
            <w:shd w:val="clear" w:color="auto" w:fill="2E75B6"/>
          </w:tcPr>
          <w:p w14:paraId="6C8C09B4">
            <w:r>
              <w:rPr>
                <w:rFonts w:ascii="宋体" w:hAnsi="宋体" w:eastAsia="宋体"/>
                <w:b/>
                <w:color w:val="FFFFFF"/>
                <w:sz w:val="20"/>
              </w:rPr>
              <w:t>最可能的原因</w:t>
            </w:r>
          </w:p>
        </w:tc>
        <w:tc>
          <w:tcPr>
            <w:tcW w:w="3118" w:type="dxa"/>
            <w:shd w:val="clear" w:color="auto" w:fill="2E75B6"/>
          </w:tcPr>
          <w:p w14:paraId="3EE9ED6A">
            <w:r>
              <w:rPr>
                <w:rFonts w:ascii="宋体" w:hAnsi="宋体" w:eastAsia="宋体"/>
                <w:b/>
                <w:color w:val="FFFFFF"/>
                <w:sz w:val="20"/>
              </w:rPr>
              <w:t>先做什么</w:t>
            </w:r>
          </w:p>
        </w:tc>
      </w:tr>
      <w:tr w14:paraId="1A6DF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57203B1A">
            <w:r>
              <w:rPr>
                <w:rFonts w:ascii="宋体" w:hAnsi="宋体" w:eastAsia="宋体"/>
                <w:b w:val="0"/>
                <w:sz w:val="20"/>
              </w:rPr>
              <w:t>页面打不开 / 一直转圈</w:t>
            </w:r>
          </w:p>
        </w:tc>
        <w:tc>
          <w:tcPr>
            <w:tcW w:w="3742" w:type="dxa"/>
          </w:tcPr>
          <w:p w14:paraId="024B393C">
            <w:r>
              <w:rPr>
                <w:rFonts w:ascii="宋体" w:hAnsi="宋体" w:eastAsia="宋体"/>
                <w:b w:val="0"/>
                <w:sz w:val="20"/>
              </w:rPr>
              <w:t>服务没起、端口被占、地址写错</w:t>
            </w:r>
          </w:p>
        </w:tc>
        <w:tc>
          <w:tcPr>
            <w:tcW w:w="3118" w:type="dxa"/>
          </w:tcPr>
          <w:p w14:paraId="4682731F">
            <w:r>
              <w:rPr>
                <w:rFonts w:ascii="宋体" w:hAnsi="宋体" w:eastAsia="宋体"/>
                <w:b w:val="0"/>
                <w:sz w:val="20"/>
              </w:rPr>
              <w:t>看启动窗口有没有报错；换 127.0.0.1 试</w:t>
            </w:r>
          </w:p>
        </w:tc>
      </w:tr>
      <w:tr w14:paraId="3A587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43CE289A">
            <w:r>
              <w:rPr>
                <w:rFonts w:ascii="宋体" w:hAnsi="宋体" w:eastAsia="宋体"/>
                <w:b w:val="0"/>
                <w:sz w:val="20"/>
              </w:rPr>
              <w:t>设备显示离线</w:t>
            </w:r>
          </w:p>
        </w:tc>
        <w:tc>
          <w:tcPr>
            <w:tcW w:w="3742" w:type="dxa"/>
            <w:shd w:val="clear" w:color="auto" w:fill="F4F8FC"/>
          </w:tcPr>
          <w:p w14:paraId="253A70C3">
            <w:r>
              <w:rPr>
                <w:rFonts w:ascii="宋体" w:hAnsi="宋体" w:eastAsia="宋体"/>
                <w:b w:val="0"/>
                <w:sz w:val="20"/>
              </w:rPr>
              <w:t>IP/端口错、从属 ID 错、串口被占用</w:t>
            </w:r>
          </w:p>
        </w:tc>
        <w:tc>
          <w:tcPr>
            <w:tcW w:w="3118" w:type="dxa"/>
            <w:shd w:val="clear" w:color="auto" w:fill="F4F8FC"/>
          </w:tcPr>
          <w:p w14:paraId="476C35C8">
            <w:r>
              <w:rPr>
                <w:rFonts w:ascii="宋体" w:hAnsi="宋体" w:eastAsia="宋体"/>
                <w:b w:val="0"/>
                <w:sz w:val="20"/>
              </w:rPr>
              <w:t>用第 6 章的连接参数逐项核对；先 ping 通再谈协议</w:t>
            </w:r>
          </w:p>
        </w:tc>
      </w:tr>
      <w:tr w14:paraId="5CE98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8548EDE">
            <w:r>
              <w:rPr>
                <w:rFonts w:ascii="宋体" w:hAnsi="宋体" w:eastAsia="宋体"/>
                <w:b w:val="0"/>
                <w:sz w:val="20"/>
              </w:rPr>
              <w:t>标签有值但不变</w:t>
            </w:r>
          </w:p>
        </w:tc>
        <w:tc>
          <w:tcPr>
            <w:tcW w:w="3742" w:type="dxa"/>
          </w:tcPr>
          <w:p w14:paraId="7E06ACBE">
            <w:r>
              <w:rPr>
                <w:rFonts w:ascii="宋体" w:hAnsi="宋体" w:eastAsia="宋体"/>
                <w:b w:val="0"/>
                <w:sz w:val="20"/>
              </w:rPr>
              <w:t>轮询未启用、地址落在错误寄存器区、字节序错</w:t>
            </w:r>
          </w:p>
        </w:tc>
        <w:tc>
          <w:tcPr>
            <w:tcW w:w="3118" w:type="dxa"/>
          </w:tcPr>
          <w:p w14:paraId="3CDE5C50">
            <w:r>
              <w:rPr>
                <w:rFonts w:ascii="宋体" w:hAnsi="宋体" w:eastAsia="宋体"/>
                <w:b w:val="0"/>
                <w:sz w:val="20"/>
              </w:rPr>
              <w:t>换一个已知会变的地址试；核对第 7 章地址表</w:t>
            </w:r>
          </w:p>
        </w:tc>
      </w:tr>
      <w:tr w14:paraId="5696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7359CEC2">
            <w:r>
              <w:rPr>
                <w:rFonts w:ascii="宋体" w:hAnsi="宋体" w:eastAsia="宋体"/>
                <w:b w:val="0"/>
                <w:sz w:val="20"/>
              </w:rPr>
              <w:t>曲线没有历史</w:t>
            </w:r>
          </w:p>
        </w:tc>
        <w:tc>
          <w:tcPr>
            <w:tcW w:w="3742" w:type="dxa"/>
            <w:shd w:val="clear" w:color="auto" w:fill="F4F8FC"/>
          </w:tcPr>
          <w:p w14:paraId="177E6AFD">
            <w:r>
              <w:rPr>
                <w:rFonts w:ascii="宋体" w:hAnsi="宋体" w:eastAsia="宋体"/>
                <w:b w:val="0"/>
                <w:sz w:val="20"/>
              </w:rPr>
              <w:t>DAQ 未开、保留期太短、时间范围选错</w:t>
            </w:r>
          </w:p>
        </w:tc>
        <w:tc>
          <w:tcPr>
            <w:tcW w:w="3118" w:type="dxa"/>
            <w:shd w:val="clear" w:color="auto" w:fill="F4F8FC"/>
          </w:tcPr>
          <w:p w14:paraId="5B2C395F">
            <w:r>
              <w:rPr>
                <w:rFonts w:ascii="宋体" w:hAnsi="宋体" w:eastAsia="宋体"/>
                <w:b w:val="0"/>
                <w:sz w:val="20"/>
              </w:rPr>
              <w:t>回第 19.1 检查四个开关</w:t>
            </w:r>
          </w:p>
        </w:tc>
      </w:tr>
      <w:tr w14:paraId="3BF61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141A6633">
            <w:r>
              <w:rPr>
                <w:rFonts w:ascii="宋体" w:hAnsi="宋体" w:eastAsia="宋体"/>
                <w:b w:val="0"/>
                <w:sz w:val="20"/>
              </w:rPr>
              <w:t>报警不响</w:t>
            </w:r>
          </w:p>
        </w:tc>
        <w:tc>
          <w:tcPr>
            <w:tcW w:w="3742" w:type="dxa"/>
          </w:tcPr>
          <w:p w14:paraId="0DED3ABF">
            <w:r>
              <w:rPr>
                <w:rFonts w:ascii="宋体" w:hAnsi="宋体" w:eastAsia="宋体"/>
                <w:b w:val="0"/>
                <w:sz w:val="20"/>
              </w:rPr>
              <w:t>限值方向反了、延时太长、未启用、被权限挡住</w:t>
            </w:r>
          </w:p>
        </w:tc>
        <w:tc>
          <w:tcPr>
            <w:tcW w:w="3118" w:type="dxa"/>
          </w:tcPr>
          <w:p w14:paraId="51E3D4EC">
            <w:r>
              <w:rPr>
                <w:rFonts w:ascii="宋体" w:hAnsi="宋体" w:eastAsia="宋体"/>
                <w:b w:val="0"/>
                <w:sz w:val="20"/>
              </w:rPr>
              <w:t>把延时设为 0、限值设成必然触发值做一次试验</w:t>
            </w:r>
          </w:p>
        </w:tc>
      </w:tr>
      <w:tr w14:paraId="12B6F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22999D96">
            <w:r>
              <w:rPr>
                <w:rFonts w:ascii="宋体" w:hAnsi="宋体" w:eastAsia="宋体"/>
                <w:b w:val="0"/>
                <w:sz w:val="20"/>
              </w:rPr>
              <w:t>脚本不执行</w:t>
            </w:r>
          </w:p>
        </w:tc>
        <w:tc>
          <w:tcPr>
            <w:tcW w:w="3742" w:type="dxa"/>
            <w:shd w:val="clear" w:color="auto" w:fill="F4F8FC"/>
          </w:tcPr>
          <w:p w14:paraId="4DF271C3">
            <w:r>
              <w:rPr>
                <w:rFonts w:ascii="宋体" w:hAnsi="宋体" w:eastAsia="宋体"/>
                <w:b w:val="0"/>
                <w:sz w:val="20"/>
              </w:rPr>
              <w:t>执行模式选错（客户端/服务器）、未发布、调度未启用</w:t>
            </w:r>
          </w:p>
        </w:tc>
        <w:tc>
          <w:tcPr>
            <w:tcW w:w="3118" w:type="dxa"/>
            <w:shd w:val="clear" w:color="auto" w:fill="F4F8FC"/>
          </w:tcPr>
          <w:p w14:paraId="47A3D785">
            <w:r>
              <w:rPr>
                <w:rFonts w:ascii="宋体" w:hAnsi="宋体" w:eastAsia="宋体"/>
                <w:b w:val="0"/>
                <w:sz w:val="20"/>
              </w:rPr>
              <w:t>在测试控制台里手动跑一次，看报错</w:t>
            </w:r>
          </w:p>
        </w:tc>
      </w:tr>
    </w:tbl>
    <w:p w14:paraId="737B41B1"/>
    <w:p w14:paraId="6ECCBBFF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1CB9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20-1  系统日志：按时间查看服务端运行记录，排障的第一份证据</w:t>
      </w:r>
    </w:p>
    <w:p w14:paraId="10BDBF77">
      <w:pPr>
        <w:pStyle w:val="4"/>
      </w:pPr>
      <w:bookmarkStart w:id="141" w:name="_Toc10017"/>
      <w:r>
        <w:rPr>
          <w:rFonts w:ascii="微软雅黑" w:hAnsi="微软雅黑" w:eastAsia="微软雅黑"/>
          <w:b/>
          <w:color w:val="2E75B6"/>
          <w:sz w:val="28"/>
        </w:rPr>
        <w:t>20.2 三条排障纪律</w:t>
      </w:r>
      <w:bookmarkEnd w:id="141"/>
    </w:p>
    <w:p w14:paraId="0430198B">
      <w:pPr>
        <w:pStyle w:val="16"/>
      </w:pPr>
      <w:r>
        <w:rPr>
          <w:rFonts w:ascii="宋体" w:hAnsi="宋体" w:eastAsia="宋体"/>
          <w:sz w:val="21"/>
        </w:rPr>
        <w:t>先取证再动手：截图、记时间、记你做了什么，避免“修好了但不知道为什么”；</w:t>
      </w:r>
    </w:p>
    <w:p w14:paraId="706B729A">
      <w:pPr>
        <w:pStyle w:val="16"/>
      </w:pPr>
      <w:r>
        <w:rPr>
          <w:rFonts w:ascii="宋体" w:hAnsi="宋体" w:eastAsia="宋体"/>
          <w:sz w:val="21"/>
        </w:rPr>
        <w:t>一次只改一个变量：同时改三处，好了也不知道是哪一处的功劳；</w:t>
      </w:r>
    </w:p>
    <w:p w14:paraId="411B1989">
      <w:pPr>
        <w:pStyle w:val="16"/>
      </w:pPr>
      <w:r>
        <w:rPr>
          <w:rFonts w:ascii="宋体" w:hAnsi="宋体" w:eastAsia="宋体"/>
          <w:sz w:val="21"/>
        </w:rPr>
        <w:t>改完要回滚得回去：改之前备份，改之后写清改了什么。</w:t>
      </w:r>
    </w:p>
    <w:p w14:paraId="3AF4660F">
      <w:pPr>
        <w:pStyle w:val="4"/>
      </w:pPr>
      <w:bookmarkStart w:id="142" w:name="_Toc7315"/>
      <w:r>
        <w:rPr>
          <w:rFonts w:ascii="微软雅黑" w:hAnsi="微软雅黑" w:eastAsia="微软雅黑"/>
          <w:b/>
          <w:color w:val="2E75B6"/>
          <w:sz w:val="28"/>
        </w:rPr>
        <w:t>20.3 什么时候该找谁</w:t>
      </w:r>
      <w:bookmarkEnd w:id="14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8"/>
        <w:gridCol w:w="4559"/>
      </w:tblGrid>
      <w:tr w14:paraId="1A53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2E75B6"/>
          </w:tcPr>
          <w:p w14:paraId="50E137E7">
            <w:r>
              <w:rPr>
                <w:rFonts w:ascii="宋体" w:hAnsi="宋体" w:eastAsia="宋体"/>
                <w:b/>
                <w:color w:val="FFFFFF"/>
                <w:sz w:val="20"/>
              </w:rPr>
              <w:t>情况</w:t>
            </w:r>
          </w:p>
        </w:tc>
        <w:tc>
          <w:tcPr>
            <w:tcW w:w="4592" w:type="dxa"/>
            <w:shd w:val="clear" w:color="auto" w:fill="2E75B6"/>
          </w:tcPr>
          <w:p w14:paraId="40CD1E75">
            <w:r>
              <w:rPr>
                <w:rFonts w:ascii="宋体" w:hAnsi="宋体" w:eastAsia="宋体"/>
                <w:b/>
                <w:color w:val="FFFFFF"/>
                <w:sz w:val="20"/>
              </w:rPr>
              <w:t>找谁</w:t>
            </w:r>
          </w:p>
        </w:tc>
      </w:tr>
      <w:tr w14:paraId="3F626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</w:tcPr>
          <w:p w14:paraId="1522D533">
            <w:r>
              <w:rPr>
                <w:rFonts w:ascii="宋体" w:hAnsi="宋体" w:eastAsia="宋体"/>
                <w:b w:val="0"/>
                <w:sz w:val="20"/>
              </w:rPr>
              <w:t>画面、变量、脚本怎么配</w:t>
            </w:r>
          </w:p>
        </w:tc>
        <w:tc>
          <w:tcPr>
            <w:tcW w:w="4592" w:type="dxa"/>
          </w:tcPr>
          <w:p w14:paraId="2157C15E">
            <w:r>
              <w:rPr>
                <w:rFonts w:ascii="宋体" w:hAnsi="宋体" w:eastAsia="宋体"/>
                <w:b w:val="0"/>
                <w:sz w:val="20"/>
              </w:rPr>
              <w:t>本单位的组态工程师</w:t>
            </w:r>
          </w:p>
        </w:tc>
      </w:tr>
      <w:tr w14:paraId="76A13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4F8FC"/>
          </w:tcPr>
          <w:p w14:paraId="5C9BB6B4">
            <w:r>
              <w:rPr>
                <w:rFonts w:ascii="宋体" w:hAnsi="宋体" w:eastAsia="宋体"/>
                <w:b w:val="0"/>
                <w:sz w:val="20"/>
              </w:rPr>
              <w:t>服务起不来、数据库损坏、端口冲突</w:t>
            </w:r>
          </w:p>
        </w:tc>
        <w:tc>
          <w:tcPr>
            <w:tcW w:w="4592" w:type="dxa"/>
            <w:shd w:val="clear" w:color="auto" w:fill="F4F8FC"/>
          </w:tcPr>
          <w:p w14:paraId="4FE57B45">
            <w:r>
              <w:rPr>
                <w:rFonts w:ascii="宋体" w:hAnsi="宋体" w:eastAsia="宋体"/>
                <w:b w:val="0"/>
                <w:sz w:val="20"/>
              </w:rPr>
              <w:t>系统管理员 / 运维</w:t>
            </w:r>
          </w:p>
        </w:tc>
      </w:tr>
      <w:tr w14:paraId="0A98F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</w:tcPr>
          <w:p w14:paraId="0ACBFDD2">
            <w:r>
              <w:rPr>
                <w:rFonts w:ascii="宋体" w:hAnsi="宋体" w:eastAsia="宋体"/>
                <w:b w:val="0"/>
                <w:sz w:val="20"/>
              </w:rPr>
              <w:t>摄像机黑屏、网络不通、PLC 连不上</w:t>
            </w:r>
          </w:p>
        </w:tc>
        <w:tc>
          <w:tcPr>
            <w:tcW w:w="4592" w:type="dxa"/>
          </w:tcPr>
          <w:p w14:paraId="276FDCD9">
            <w:r>
              <w:rPr>
                <w:rFonts w:ascii="宋体" w:hAnsi="宋体" w:eastAsia="宋体"/>
                <w:b w:val="0"/>
                <w:sz w:val="20"/>
              </w:rPr>
              <w:t>现场自控或网络负责人</w:t>
            </w:r>
          </w:p>
        </w:tc>
      </w:tr>
      <w:tr w14:paraId="62483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4F8FC"/>
          </w:tcPr>
          <w:p w14:paraId="60D03967">
            <w:r>
              <w:rPr>
                <w:rFonts w:ascii="宋体" w:hAnsi="宋体" w:eastAsia="宋体"/>
                <w:b w:val="0"/>
                <w:sz w:val="20"/>
              </w:rPr>
              <w:t>算法结果明显不对（例如总报同一种）</w:t>
            </w:r>
          </w:p>
        </w:tc>
        <w:tc>
          <w:tcPr>
            <w:tcW w:w="4592" w:type="dxa"/>
            <w:shd w:val="clear" w:color="auto" w:fill="F4F8FC"/>
          </w:tcPr>
          <w:p w14:paraId="59B82ED8">
            <w:r>
              <w:rPr>
                <w:rFonts w:ascii="宋体" w:hAnsi="宋体" w:eastAsia="宋体"/>
                <w:b w:val="0"/>
                <w:sz w:val="20"/>
              </w:rPr>
              <w:t>算法交付方，附截图与时间</w:t>
            </w:r>
          </w:p>
        </w:tc>
      </w:tr>
    </w:tbl>
    <w:p w14:paraId="328C44BA"/>
    <w:p w14:paraId="366DC7CA">
      <w:pPr>
        <w:pStyle w:val="3"/>
        <w:spacing w:before="280" w:after="120"/>
      </w:pPr>
      <w:bookmarkStart w:id="143" w:name="_Toc22703"/>
      <w:r>
        <w:rPr>
          <w:rFonts w:ascii="微软雅黑" w:hAnsi="微软雅黑" w:eastAsia="微软雅黑"/>
          <w:b/>
          <w:color w:val="1F4E79"/>
          <w:sz w:val="34"/>
        </w:rPr>
        <w:t>第 21 章  八场景检测画面：值班的主要战场</w:t>
      </w:r>
      <w:bookmarkEnd w:id="143"/>
    </w:p>
    <w:p w14:paraId="3EA5CFF9">
      <w:pPr>
        <w:ind w:firstLine="0"/>
      </w:pPr>
      <w:r>
        <w:rPr>
          <w:rFonts w:ascii="宋体" w:hAnsi="宋体" w:eastAsia="宋体"/>
          <w:sz w:val="21"/>
        </w:rPr>
        <w:t>这一页是 SCADIA 交付的核心画面。它把八种算法（V1–V7、T1）的实时状态、规则说明、复核结论放在同一屏，避免值班员在多个页面之间来回切。</w:t>
      </w:r>
    </w:p>
    <w:p w14:paraId="0C04FC4A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CFE2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21-1  八场景检测：V1–V7 共用可见光，T1 为独立红外通道</w:t>
      </w:r>
    </w:p>
    <w:p w14:paraId="4CC22672">
      <w:pPr>
        <w:pStyle w:val="4"/>
      </w:pPr>
      <w:bookmarkStart w:id="144" w:name="_Toc9265"/>
      <w:r>
        <w:rPr>
          <w:rFonts w:ascii="微软雅黑" w:hAnsi="微软雅黑" w:eastAsia="微软雅黑"/>
          <w:b/>
          <w:color w:val="2E75B6"/>
          <w:sz w:val="28"/>
        </w:rPr>
        <w:t>21.1 界面分区</w:t>
      </w:r>
      <w:bookmarkEnd w:id="14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4054"/>
        <w:gridCol w:w="3432"/>
      </w:tblGrid>
      <w:tr w14:paraId="044D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75B6"/>
          </w:tcPr>
          <w:p w14:paraId="6C5A60F9"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w="4082" w:type="dxa"/>
            <w:shd w:val="clear" w:color="auto" w:fill="2E75B6"/>
          </w:tcPr>
          <w:p w14:paraId="646549E6"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  <w:tc>
          <w:tcPr>
            <w:tcW w:w="3458" w:type="dxa"/>
            <w:shd w:val="clear" w:color="auto" w:fill="2E75B6"/>
          </w:tcPr>
          <w:p w14:paraId="68E9F020">
            <w:r>
              <w:rPr>
                <w:rFonts w:ascii="宋体" w:hAnsi="宋体" w:eastAsia="宋体"/>
                <w:b/>
                <w:color w:val="FFFFFF"/>
                <w:sz w:val="20"/>
              </w:rPr>
              <w:t>你该看什么</w:t>
            </w:r>
          </w:p>
        </w:tc>
      </w:tr>
      <w:tr w14:paraId="428BE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330FA1A">
            <w:r>
              <w:rPr>
                <w:rFonts w:ascii="宋体" w:hAnsi="宋体" w:eastAsia="宋体"/>
                <w:b w:val="0"/>
                <w:sz w:val="20"/>
              </w:rPr>
              <w:t>顶部工具条</w:t>
            </w:r>
          </w:p>
        </w:tc>
        <w:tc>
          <w:tcPr>
            <w:tcW w:w="4082" w:type="dxa"/>
          </w:tcPr>
          <w:p w14:paraId="3729A8A0">
            <w:r>
              <w:rPr>
                <w:rFonts w:ascii="宋体" w:hAnsi="宋体" w:eastAsia="宋体"/>
                <w:b w:val="0"/>
                <w:sz w:val="20"/>
              </w:rPr>
              <w:t>八场景 / 场景记录 / 报警确认 / 门口标定 / 八场景规则配置</w:t>
            </w:r>
          </w:p>
        </w:tc>
        <w:tc>
          <w:tcPr>
            <w:tcW w:w="3458" w:type="dxa"/>
          </w:tcPr>
          <w:p w14:paraId="311ABE03">
            <w:r>
              <w:rPr>
                <w:rFonts w:ascii="宋体" w:hAnsi="宋体" w:eastAsia="宋体"/>
                <w:b w:val="0"/>
                <w:sz w:val="20"/>
              </w:rPr>
              <w:t>按角色显示；标定与规则配置仅管理员可见</w:t>
            </w:r>
          </w:p>
        </w:tc>
      </w:tr>
      <w:tr w14:paraId="2E674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1C077B36">
            <w:r>
              <w:rPr>
                <w:rFonts w:ascii="宋体" w:hAnsi="宋体" w:eastAsia="宋体"/>
                <w:b w:val="0"/>
                <w:sz w:val="20"/>
              </w:rPr>
              <w:t>左侧视频区</w:t>
            </w:r>
          </w:p>
        </w:tc>
        <w:tc>
          <w:tcPr>
            <w:tcW w:w="4082" w:type="dxa"/>
            <w:shd w:val="clear" w:color="auto" w:fill="F4F8FC"/>
          </w:tcPr>
          <w:p w14:paraId="1960FCD2">
            <w:r>
              <w:rPr>
                <w:rFonts w:ascii="宋体" w:hAnsi="宋体" w:eastAsia="宋体"/>
                <w:b w:val="0"/>
                <w:sz w:val="20"/>
              </w:rPr>
              <w:t>四路实时画面与叠加框</w:t>
            </w:r>
          </w:p>
        </w:tc>
        <w:tc>
          <w:tcPr>
            <w:tcW w:w="3458" w:type="dxa"/>
            <w:shd w:val="clear" w:color="auto" w:fill="F4F8FC"/>
          </w:tcPr>
          <w:p w14:paraId="747BA2C2">
            <w:r>
              <w:rPr>
                <w:rFonts w:ascii="宋体" w:hAnsi="宋体" w:eastAsia="宋体"/>
                <w:b w:val="0"/>
                <w:sz w:val="20"/>
              </w:rPr>
              <w:t>画面是否在动、时间戳是否在走</w:t>
            </w:r>
          </w:p>
        </w:tc>
      </w:tr>
      <w:tr w14:paraId="77EC5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CFABC1D">
            <w:r>
              <w:rPr>
                <w:rFonts w:ascii="宋体" w:hAnsi="宋体" w:eastAsia="宋体"/>
                <w:b w:val="0"/>
                <w:sz w:val="20"/>
              </w:rPr>
              <w:t>右侧卡片区</w:t>
            </w:r>
          </w:p>
        </w:tc>
        <w:tc>
          <w:tcPr>
            <w:tcW w:w="4082" w:type="dxa"/>
          </w:tcPr>
          <w:p w14:paraId="5D18CA27">
            <w:r>
              <w:rPr>
                <w:rFonts w:ascii="宋体" w:hAnsi="宋体" w:eastAsia="宋体"/>
                <w:b w:val="0"/>
                <w:sz w:val="20"/>
              </w:rPr>
              <w:t>V1–V7、T1 每张卡片：规则说明、最近复核状态</w:t>
            </w:r>
          </w:p>
        </w:tc>
        <w:tc>
          <w:tcPr>
            <w:tcW w:w="3458" w:type="dxa"/>
          </w:tcPr>
          <w:p w14:paraId="362FB3EB">
            <w:r>
              <w:rPr>
                <w:rFonts w:ascii="宋体" w:hAnsi="宋体" w:eastAsia="宋体"/>
                <w:b w:val="0"/>
                <w:sz w:val="20"/>
              </w:rPr>
              <w:t>卡片上的规则文字是你判断的依据</w:t>
            </w:r>
          </w:p>
        </w:tc>
      </w:tr>
      <w:tr w14:paraId="185E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63C7E64F">
            <w:r>
              <w:rPr>
                <w:rFonts w:ascii="宋体" w:hAnsi="宋体" w:eastAsia="宋体"/>
                <w:b w:val="0"/>
                <w:sz w:val="20"/>
              </w:rPr>
              <w:t>底部计数区</w:t>
            </w:r>
          </w:p>
        </w:tc>
        <w:tc>
          <w:tcPr>
            <w:tcW w:w="4082" w:type="dxa"/>
            <w:shd w:val="clear" w:color="auto" w:fill="F4F8FC"/>
          </w:tcPr>
          <w:p w14:paraId="0757007D">
            <w:r>
              <w:rPr>
                <w:rFonts w:ascii="宋体" w:hAnsi="宋体" w:eastAsia="宋体"/>
                <w:b w:val="0"/>
                <w:sz w:val="20"/>
              </w:rPr>
              <w:t>今日计数与清零按钮</w:t>
            </w:r>
          </w:p>
        </w:tc>
        <w:tc>
          <w:tcPr>
            <w:tcW w:w="3458" w:type="dxa"/>
            <w:shd w:val="clear" w:color="auto" w:fill="F4F8FC"/>
          </w:tcPr>
          <w:p w14:paraId="04895592">
            <w:r>
              <w:rPr>
                <w:rFonts w:ascii="宋体" w:hAnsi="宋体" w:eastAsia="宋体"/>
                <w:b w:val="0"/>
                <w:sz w:val="20"/>
              </w:rPr>
              <w:t>清零仅本页显示，需管理员权限</w:t>
            </w:r>
          </w:p>
        </w:tc>
      </w:tr>
    </w:tbl>
    <w:p w14:paraId="4931DA86"/>
    <w:p w14:paraId="28D8F393">
      <w:pPr>
        <w:pStyle w:val="4"/>
      </w:pPr>
      <w:bookmarkStart w:id="145" w:name="_Toc667"/>
      <w:r>
        <w:rPr>
          <w:rFonts w:ascii="微软雅黑" w:hAnsi="微软雅黑" w:eastAsia="微软雅黑"/>
          <w:b/>
          <w:color w:val="2E75B6"/>
          <w:sz w:val="28"/>
        </w:rPr>
        <w:t>21.2 每张卡片上的四件事</w:t>
      </w:r>
      <w:bookmarkEnd w:id="145"/>
    </w:p>
    <w:p w14:paraId="47670AA5">
      <w:pPr>
        <w:ind w:firstLine="0"/>
      </w:pPr>
      <w:r>
        <w:rPr>
          <w:rFonts w:ascii="宋体" w:hAnsi="宋体" w:eastAsia="宋体"/>
          <w:sz w:val="21"/>
        </w:rPr>
        <w:t>一张卡片不要只看“有没有红框”，要同时看四件事，缺一件都不能下结论。</w:t>
      </w:r>
    </w:p>
    <w:p w14:paraId="3312DB85">
      <w:pPr>
        <w:pStyle w:val="16"/>
      </w:pPr>
      <w:r>
        <w:rPr>
          <w:rFonts w:ascii="宋体" w:hAnsi="宋体" w:eastAsia="宋体"/>
          <w:sz w:val="21"/>
        </w:rPr>
        <w:t>规则文字：例如 V5 写“同时 0 人；4 人及以上立即聚集，3 人及以下解除”，这就是它的判定口径；</w:t>
      </w:r>
    </w:p>
    <w:p w14:paraId="65E3E865">
      <w:pPr>
        <w:pStyle w:val="16"/>
      </w:pPr>
      <w:r>
        <w:rPr>
          <w:rFonts w:ascii="宋体" w:hAnsi="宋体" w:eastAsia="宋体"/>
          <w:sz w:val="21"/>
        </w:rPr>
        <w:t>复核状态：VLM 复核完成 / 运行中 / 证据不足 / 不支持，这是任务状态，不是最终结论；</w:t>
      </w:r>
    </w:p>
    <w:p w14:paraId="42B5B3D5">
      <w:pPr>
        <w:pStyle w:val="16"/>
      </w:pPr>
      <w:r>
        <w:rPr>
          <w:rFonts w:ascii="宋体" w:hAnsi="宋体" w:eastAsia="宋体"/>
          <w:sz w:val="21"/>
        </w:rPr>
        <w:t>复核结论：支持 / 不支持 / 证据不足，这三者含义完全不同；</w:t>
      </w:r>
    </w:p>
    <w:p w14:paraId="305C4E80">
      <w:pPr>
        <w:pStyle w:val="16"/>
      </w:pPr>
      <w:r>
        <w:rPr>
          <w:rFonts w:ascii="宋体" w:hAnsi="宋体" w:eastAsia="宋体"/>
          <w:sz w:val="21"/>
        </w:rPr>
        <w:t>时间：复核是“30 秒前”还是“30 分钟前”，决定这条结论还能不能用。</w:t>
      </w:r>
    </w:p>
    <w:p w14:paraId="48198F59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“证据不足”不等于“没问题”。它只表示模型没能从画面里拿到足够证据，现场仍需人工确认。</w:t>
      </w:r>
    </w:p>
    <w:p w14:paraId="3B01AEDE">
      <w:pPr>
        <w:pStyle w:val="4"/>
      </w:pPr>
      <w:bookmarkStart w:id="146" w:name="_Toc9020"/>
      <w:r>
        <w:rPr>
          <w:rFonts w:ascii="微软雅黑" w:hAnsi="微软雅黑" w:eastAsia="微软雅黑"/>
          <w:b/>
          <w:color w:val="2E75B6"/>
          <w:sz w:val="28"/>
        </w:rPr>
        <w:t>21.3 各场景的判定口径与注意点</w:t>
      </w:r>
      <w:bookmarkEnd w:id="14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4052"/>
        <w:gridCol w:w="3602"/>
      </w:tblGrid>
      <w:tr w14:paraId="6382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2E75B6"/>
          </w:tcPr>
          <w:p w14:paraId="37E4B003">
            <w:r>
              <w:rPr>
                <w:rFonts w:ascii="宋体" w:hAnsi="宋体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w="4082" w:type="dxa"/>
            <w:shd w:val="clear" w:color="auto" w:fill="2E75B6"/>
          </w:tcPr>
          <w:p w14:paraId="181DC876">
            <w:r>
              <w:rPr>
                <w:rFonts w:ascii="宋体" w:hAnsi="宋体" w:eastAsia="宋体"/>
                <w:b/>
                <w:color w:val="FFFFFF"/>
                <w:sz w:val="20"/>
              </w:rPr>
              <w:t>界面上的规则口径</w:t>
            </w:r>
          </w:p>
        </w:tc>
        <w:tc>
          <w:tcPr>
            <w:tcW w:w="3628" w:type="dxa"/>
            <w:shd w:val="clear" w:color="auto" w:fill="2E75B6"/>
          </w:tcPr>
          <w:p w14:paraId="5535C20C">
            <w:r>
              <w:rPr>
                <w:rFonts w:ascii="宋体" w:hAnsi="宋体" w:eastAsia="宋体"/>
                <w:b/>
                <w:color w:val="FFFFFF"/>
                <w:sz w:val="20"/>
              </w:rPr>
              <w:t>最容易误判的地方</w:t>
            </w:r>
          </w:p>
        </w:tc>
      </w:tr>
      <w:tr w14:paraId="76100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</w:tcPr>
          <w:p w14:paraId="170B7722">
            <w:r>
              <w:rPr>
                <w:rFonts w:ascii="宋体" w:hAnsi="宋体" w:eastAsia="宋体"/>
                <w:b w:val="0"/>
                <w:sz w:val="20"/>
              </w:rPr>
              <w:t>V1 门口进入</w:t>
            </w:r>
          </w:p>
        </w:tc>
        <w:tc>
          <w:tcPr>
            <w:tcW w:w="4082" w:type="dxa"/>
          </w:tcPr>
          <w:p w14:paraId="4EC5E28F">
            <w:r>
              <w:rPr>
                <w:rFonts w:ascii="宋体" w:hAnsi="宋体" w:eastAsia="宋体"/>
                <w:b w:val="0"/>
                <w:sz w:val="20"/>
              </w:rPr>
              <w:t>需要已确认的门口方向线；未确认时提示“不生成进入记录”</w:t>
            </w:r>
          </w:p>
        </w:tc>
        <w:tc>
          <w:tcPr>
            <w:tcW w:w="3628" w:type="dxa"/>
          </w:tcPr>
          <w:p w14:paraId="1E9F6F3D">
            <w:r>
              <w:rPr>
                <w:rFonts w:ascii="宋体" w:hAnsi="宋体" w:eastAsia="宋体"/>
                <w:b w:val="0"/>
                <w:sz w:val="20"/>
              </w:rPr>
              <w:t>方向线未标定却以为系统坏了；反向通行未验收</w:t>
            </w:r>
          </w:p>
        </w:tc>
      </w:tr>
      <w:tr w14:paraId="38A75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4F8FC"/>
          </w:tcPr>
          <w:p w14:paraId="11669DD0">
            <w:r>
              <w:rPr>
                <w:rFonts w:ascii="宋体" w:hAnsi="宋体" w:eastAsia="宋体"/>
                <w:b w:val="0"/>
                <w:sz w:val="20"/>
              </w:rPr>
              <w:t>V2 跌倒复核</w:t>
            </w:r>
          </w:p>
        </w:tc>
        <w:tc>
          <w:tcPr>
            <w:tcW w:w="4082" w:type="dxa"/>
            <w:shd w:val="clear" w:color="auto" w:fill="F4F8FC"/>
          </w:tcPr>
          <w:p w14:paraId="714B5512">
            <w:r>
              <w:rPr>
                <w:rFonts w:ascii="宋体" w:hAnsi="宋体" w:eastAsia="宋体"/>
                <w:b w:val="0"/>
                <w:sz w:val="20"/>
              </w:rPr>
              <w:t>蹲下或倒地姿态即存证；坐姿/遮挡需复核</w:t>
            </w:r>
          </w:p>
        </w:tc>
        <w:tc>
          <w:tcPr>
            <w:tcW w:w="3628" w:type="dxa"/>
            <w:shd w:val="clear" w:color="auto" w:fill="F4F8FC"/>
          </w:tcPr>
          <w:p w14:paraId="3874E737">
            <w:r>
              <w:rPr>
                <w:rFonts w:ascii="宋体" w:hAnsi="宋体" w:eastAsia="宋体"/>
                <w:b w:val="0"/>
                <w:sz w:val="20"/>
              </w:rPr>
              <w:t>蹲下捡东西、弯腰作业会被存证</w:t>
            </w:r>
          </w:p>
        </w:tc>
      </w:tr>
      <w:tr w14:paraId="16A99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</w:tcPr>
          <w:p w14:paraId="5FE52735">
            <w:r>
              <w:rPr>
                <w:rFonts w:ascii="宋体" w:hAnsi="宋体" w:eastAsia="宋体"/>
                <w:b w:val="0"/>
                <w:sz w:val="20"/>
              </w:rPr>
              <w:t>V3 抽烟复核</w:t>
            </w:r>
          </w:p>
        </w:tc>
        <w:tc>
          <w:tcPr>
            <w:tcW w:w="4082" w:type="dxa"/>
          </w:tcPr>
          <w:p w14:paraId="7F3BBCE7">
            <w:r>
              <w:rPr>
                <w:rFonts w:ascii="宋体" w:hAnsi="宋体" w:eastAsia="宋体"/>
                <w:b w:val="0"/>
                <w:sz w:val="20"/>
              </w:rPr>
              <w:t>手部靠近口部的动作进入复核</w:t>
            </w:r>
          </w:p>
        </w:tc>
        <w:tc>
          <w:tcPr>
            <w:tcW w:w="3628" w:type="dxa"/>
          </w:tcPr>
          <w:p w14:paraId="5F2EA7E7">
            <w:r>
              <w:rPr>
                <w:rFonts w:ascii="宋体" w:hAnsi="宋体" w:eastAsia="宋体"/>
                <w:b w:val="0"/>
                <w:sz w:val="20"/>
              </w:rPr>
              <w:t>喝水、打电话、擦汗容易混淆</w:t>
            </w:r>
          </w:p>
        </w:tc>
      </w:tr>
      <w:tr w14:paraId="06A96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4F8FC"/>
          </w:tcPr>
          <w:p w14:paraId="14AFF6AD">
            <w:r>
              <w:rPr>
                <w:rFonts w:ascii="宋体" w:hAnsi="宋体" w:eastAsia="宋体"/>
                <w:b w:val="0"/>
                <w:sz w:val="20"/>
              </w:rPr>
              <w:t>V4 安全帽</w:t>
            </w:r>
          </w:p>
        </w:tc>
        <w:tc>
          <w:tcPr>
            <w:tcW w:w="4082" w:type="dxa"/>
            <w:shd w:val="clear" w:color="auto" w:fill="F4F8FC"/>
          </w:tcPr>
          <w:p w14:paraId="3387C8A7">
            <w:r>
              <w:rPr>
                <w:rFonts w:ascii="宋体" w:hAnsi="宋体" w:eastAsia="宋体"/>
                <w:b w:val="0"/>
                <w:sz w:val="20"/>
              </w:rPr>
              <w:t>按现场规则：戴安全帽检出 或 未戴检出（两种口径）</w:t>
            </w:r>
          </w:p>
        </w:tc>
        <w:tc>
          <w:tcPr>
            <w:tcW w:w="3628" w:type="dxa"/>
            <w:shd w:val="clear" w:color="auto" w:fill="F4F8FC"/>
          </w:tcPr>
          <w:p w14:paraId="77BD685C">
            <w:r>
              <w:rPr>
                <w:rFonts w:ascii="宋体" w:hAnsi="宋体" w:eastAsia="宋体"/>
                <w:b w:val="0"/>
                <w:sz w:val="20"/>
              </w:rPr>
              <w:t>规则配反了会全天报警或全天不报</w:t>
            </w:r>
          </w:p>
        </w:tc>
      </w:tr>
      <w:tr w14:paraId="44EB0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</w:tcPr>
          <w:p w14:paraId="2AAEBBC0">
            <w:r>
              <w:rPr>
                <w:rFonts w:ascii="宋体" w:hAnsi="宋体" w:eastAsia="宋体"/>
                <w:b w:val="0"/>
                <w:sz w:val="20"/>
              </w:rPr>
              <w:t>V5 人员聚集</w:t>
            </w:r>
          </w:p>
        </w:tc>
        <w:tc>
          <w:tcPr>
            <w:tcW w:w="4082" w:type="dxa"/>
          </w:tcPr>
          <w:p w14:paraId="67432E57">
            <w:r>
              <w:rPr>
                <w:rFonts w:ascii="宋体" w:hAnsi="宋体" w:eastAsia="宋体"/>
                <w:b w:val="0"/>
                <w:sz w:val="20"/>
              </w:rPr>
              <w:t>同时 0 人；4 人及以上立即聚集，3 人及以下解除</w:t>
            </w:r>
          </w:p>
        </w:tc>
        <w:tc>
          <w:tcPr>
            <w:tcW w:w="3628" w:type="dxa"/>
          </w:tcPr>
          <w:p w14:paraId="1C623036">
            <w:r>
              <w:rPr>
                <w:rFonts w:ascii="宋体" w:hAnsi="宋体" w:eastAsia="宋体"/>
                <w:b w:val="0"/>
                <w:sz w:val="20"/>
              </w:rPr>
              <w:t>坐着的人、被遮挡的人是否计入</w:t>
            </w:r>
          </w:p>
        </w:tc>
      </w:tr>
      <w:tr w14:paraId="10940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4F8FC"/>
          </w:tcPr>
          <w:p w14:paraId="4018F672">
            <w:r>
              <w:rPr>
                <w:rFonts w:ascii="宋体" w:hAnsi="宋体" w:eastAsia="宋体"/>
                <w:b w:val="0"/>
                <w:sz w:val="20"/>
              </w:rPr>
              <w:t>V6 禁区/滞留</w:t>
            </w:r>
          </w:p>
        </w:tc>
        <w:tc>
          <w:tcPr>
            <w:tcW w:w="4082" w:type="dxa"/>
            <w:shd w:val="clear" w:color="auto" w:fill="F4F8FC"/>
          </w:tcPr>
          <w:p w14:paraId="1F4AEEAE">
            <w:r>
              <w:rPr>
                <w:rFonts w:ascii="宋体" w:hAnsi="宋体" w:eastAsia="宋体"/>
                <w:b w:val="0"/>
                <w:sz w:val="20"/>
              </w:rPr>
              <w:t>同一个人原位不动连续 30 秒触发；明显走动或失联重新计时</w:t>
            </w:r>
          </w:p>
        </w:tc>
        <w:tc>
          <w:tcPr>
            <w:tcW w:w="3628" w:type="dxa"/>
            <w:shd w:val="clear" w:color="auto" w:fill="F4F8FC"/>
          </w:tcPr>
          <w:p w14:paraId="7519A62F">
            <w:r>
              <w:rPr>
                <w:rFonts w:ascii="宋体" w:hAnsi="宋体" w:eastAsia="宋体"/>
                <w:b w:val="0"/>
                <w:sz w:val="20"/>
              </w:rPr>
              <w:t>原地作业会被判滞留</w:t>
            </w:r>
          </w:p>
        </w:tc>
      </w:tr>
      <w:tr w14:paraId="62F73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</w:tcPr>
          <w:p w14:paraId="3F94A8B1">
            <w:r>
              <w:rPr>
                <w:rFonts w:ascii="宋体" w:hAnsi="宋体" w:eastAsia="宋体"/>
                <w:b w:val="0"/>
                <w:sz w:val="20"/>
              </w:rPr>
              <w:t>V7 烟火/通道/画质</w:t>
            </w:r>
          </w:p>
        </w:tc>
        <w:tc>
          <w:tcPr>
            <w:tcW w:w="4082" w:type="dxa"/>
          </w:tcPr>
          <w:p w14:paraId="623755AA">
            <w:r>
              <w:rPr>
                <w:rFonts w:ascii="宋体" w:hAnsi="宋体" w:eastAsia="宋体"/>
                <w:b w:val="0"/>
                <w:sz w:val="20"/>
              </w:rPr>
              <w:t>明火、通道占用、画面质量三类合一</w:t>
            </w:r>
          </w:p>
        </w:tc>
        <w:tc>
          <w:tcPr>
            <w:tcW w:w="3628" w:type="dxa"/>
          </w:tcPr>
          <w:p w14:paraId="50C27742">
            <w:r>
              <w:rPr>
                <w:rFonts w:ascii="宋体" w:hAnsi="宋体" w:eastAsia="宋体"/>
                <w:b w:val="0"/>
                <w:sz w:val="20"/>
              </w:rPr>
              <w:t>画质差被误读成“有烟”</w:t>
            </w:r>
          </w:p>
        </w:tc>
      </w:tr>
      <w:tr w14:paraId="76D0B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4F8FC"/>
          </w:tcPr>
          <w:p w14:paraId="39C1BBEF">
            <w:r>
              <w:rPr>
                <w:rFonts w:ascii="宋体" w:hAnsi="宋体" w:eastAsia="宋体"/>
                <w:b w:val="0"/>
                <w:sz w:val="20"/>
              </w:rPr>
              <w:t>T1 红外辅助</w:t>
            </w:r>
          </w:p>
        </w:tc>
        <w:tc>
          <w:tcPr>
            <w:tcW w:w="4082" w:type="dxa"/>
            <w:shd w:val="clear" w:color="auto" w:fill="F4F8FC"/>
          </w:tcPr>
          <w:p w14:paraId="7B3E6A93">
            <w:r>
              <w:rPr>
                <w:rFonts w:ascii="宋体" w:hAnsi="宋体" w:eastAsia="宋体"/>
                <w:b w:val="0"/>
                <w:sz w:val="20"/>
              </w:rPr>
              <w:t>红外通道的相对热点，配合可见光复核</w:t>
            </w:r>
          </w:p>
        </w:tc>
        <w:tc>
          <w:tcPr>
            <w:tcW w:w="3628" w:type="dxa"/>
            <w:shd w:val="clear" w:color="auto" w:fill="F4F8FC"/>
          </w:tcPr>
          <w:p w14:paraId="7E943980">
            <w:r>
              <w:rPr>
                <w:rFonts w:ascii="宋体" w:hAnsi="宋体" w:eastAsia="宋体"/>
                <w:b w:val="0"/>
                <w:sz w:val="20"/>
              </w:rPr>
              <w:t>没有真实测温，不能读体温或温度值</w:t>
            </w:r>
          </w:p>
        </w:tc>
      </w:tr>
    </w:tbl>
    <w:p w14:paraId="06ADA2D8"/>
    <w:p w14:paraId="5B08902C">
      <w:pPr>
        <w:pStyle w:val="4"/>
      </w:pPr>
      <w:bookmarkStart w:id="147" w:name="_Toc20906"/>
      <w:r>
        <w:rPr>
          <w:rFonts w:ascii="微软雅黑" w:hAnsi="微软雅黑" w:eastAsia="微软雅黑"/>
          <w:b/>
          <w:color w:val="2E75B6"/>
          <w:sz w:val="28"/>
        </w:rPr>
        <w:t>21.4 门口标定（V1 必做，仅管理员）</w:t>
      </w:r>
      <w:bookmarkEnd w:id="147"/>
    </w:p>
    <w:p w14:paraId="06AEC7D3">
      <w:pPr>
        <w:ind w:firstLine="0"/>
      </w:pPr>
      <w:r>
        <w:rPr>
          <w:rFonts w:ascii="宋体" w:hAnsi="宋体" w:eastAsia="宋体"/>
          <w:sz w:val="21"/>
        </w:rPr>
        <w:t>V1 的“进入”是靠一条方向线判定的：人从线的哪一侧穿到哪一侧。线没画或方向没确认，系统宁可不出记录，也不会猜。</w:t>
      </w:r>
    </w:p>
    <w:p w14:paraId="55E0D02B">
      <w:pPr>
        <w:pStyle w:val="14"/>
      </w:pPr>
      <w:r>
        <w:rPr>
          <w:rFonts w:ascii="宋体" w:hAnsi="宋体" w:eastAsia="宋体"/>
          <w:sz w:val="21"/>
        </w:rPr>
        <w:t>在画面顶部点“门口标定”，进入标定模式；</w:t>
      </w:r>
    </w:p>
    <w:p w14:paraId="2A788A7C">
      <w:pPr>
        <w:pStyle w:val="14"/>
      </w:pPr>
      <w:r>
        <w:rPr>
          <w:rFonts w:ascii="宋体" w:hAnsi="宋体" w:eastAsia="宋体"/>
          <w:sz w:val="21"/>
        </w:rPr>
        <w:t>在画面上沿实际门口画一条线，尽量与门框垂直；</w:t>
      </w:r>
    </w:p>
    <w:p w14:paraId="3F54D3DE">
      <w:pPr>
        <w:pStyle w:val="14"/>
      </w:pPr>
      <w:r>
        <w:rPr>
          <w:rFonts w:ascii="宋体" w:hAnsi="宋体" w:eastAsia="宋体"/>
          <w:sz w:val="21"/>
        </w:rPr>
        <w:t>用“正反通行验收”：自己正向走一次、反向走一次；</w:t>
      </w:r>
    </w:p>
    <w:p w14:paraId="1164D1C6">
      <w:pPr>
        <w:pStyle w:val="14"/>
      </w:pPr>
      <w:r>
        <w:rPr>
          <w:rFonts w:ascii="宋体" w:hAnsi="宋体" w:eastAsia="宋体"/>
          <w:sz w:val="21"/>
        </w:rPr>
        <w:t>确认正向生成 1 条进入记录、反向不生成（或按约定的计数口径生成）；</w:t>
      </w:r>
    </w:p>
    <w:p w14:paraId="2EDDE649">
      <w:pPr>
        <w:pStyle w:val="14"/>
      </w:pPr>
      <w:r>
        <w:rPr>
          <w:rFonts w:ascii="宋体" w:hAnsi="宋体" w:eastAsia="宋体"/>
          <w:sz w:val="21"/>
        </w:rPr>
        <w:t>保存后回到检测画面，确认卡片不再提示“方向线未确认”。</w:t>
      </w:r>
    </w:p>
    <w:p w14:paraId="7F77D2C9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3DC2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21-2  标定页：相机标定记录与门口方向线配置</w:t>
      </w:r>
    </w:p>
    <w:p w14:paraId="1CDBF696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标定没做完就上线，最常见的现象是“全天 0 条进入记录”。这不是算法失效，是缺标定。</w:t>
      </w:r>
    </w:p>
    <w:p w14:paraId="15DF1B94">
      <w:pPr>
        <w:pStyle w:val="4"/>
      </w:pPr>
      <w:bookmarkStart w:id="148" w:name="_Toc2465"/>
      <w:r>
        <w:rPr>
          <w:rFonts w:ascii="微软雅黑" w:hAnsi="微软雅黑" w:eastAsia="微软雅黑"/>
          <w:b/>
          <w:color w:val="2E75B6"/>
          <w:sz w:val="28"/>
        </w:rPr>
        <w:t>21.5 视频状态怎么读</w:t>
      </w:r>
      <w:bookmarkEnd w:id="14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3"/>
        <w:gridCol w:w="2926"/>
        <w:gridCol w:w="2758"/>
      </w:tblGrid>
      <w:tr w14:paraId="3FFA3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shd w:val="clear" w:color="auto" w:fill="2E75B6"/>
          </w:tcPr>
          <w:p w14:paraId="1A6A0D93">
            <w:r>
              <w:rPr>
                <w:rFonts w:ascii="宋体" w:hAnsi="宋体" w:eastAsia="宋体"/>
                <w:b/>
                <w:color w:val="FFFFFF"/>
                <w:sz w:val="20"/>
              </w:rPr>
              <w:t>提示文字</w:t>
            </w:r>
          </w:p>
        </w:tc>
        <w:tc>
          <w:tcPr>
            <w:tcW w:w="2948" w:type="dxa"/>
            <w:shd w:val="clear" w:color="auto" w:fill="2E75B6"/>
          </w:tcPr>
          <w:p w14:paraId="61835F53"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w="2778" w:type="dxa"/>
            <w:shd w:val="clear" w:color="auto" w:fill="2E75B6"/>
          </w:tcPr>
          <w:p w14:paraId="17B498F4">
            <w:r>
              <w:rPr>
                <w:rFonts w:ascii="宋体" w:hAnsi="宋体" w:eastAsia="宋体"/>
                <w:b/>
                <w:color w:val="FFFFFF"/>
                <w:sz w:val="20"/>
              </w:rPr>
              <w:t>处理</w:t>
            </w:r>
          </w:p>
        </w:tc>
      </w:tr>
      <w:tr w14:paraId="35DC8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</w:tcPr>
          <w:p w14:paraId="75766D1E">
            <w:r>
              <w:rPr>
                <w:rFonts w:ascii="宋体" w:hAnsi="宋体" w:eastAsia="宋体"/>
                <w:b w:val="0"/>
                <w:sz w:val="20"/>
              </w:rPr>
              <w:t>视频画面未更新，请检查本路视频源</w:t>
            </w:r>
          </w:p>
        </w:tc>
        <w:tc>
          <w:tcPr>
            <w:tcW w:w="2948" w:type="dxa"/>
          </w:tcPr>
          <w:p w14:paraId="17F3A406">
            <w:r>
              <w:rPr>
                <w:rFonts w:ascii="宋体" w:hAnsi="宋体" w:eastAsia="宋体"/>
                <w:b w:val="0"/>
                <w:sz w:val="20"/>
              </w:rPr>
              <w:t>拿到的是最后一帧，不是实时画面</w:t>
            </w:r>
          </w:p>
        </w:tc>
        <w:tc>
          <w:tcPr>
            <w:tcW w:w="2778" w:type="dxa"/>
          </w:tcPr>
          <w:p w14:paraId="736B6C62">
            <w:r>
              <w:rPr>
                <w:rFonts w:ascii="宋体" w:hAnsi="宋体" w:eastAsia="宋体"/>
                <w:b w:val="0"/>
                <w:sz w:val="20"/>
              </w:rPr>
              <w:t>查摄像机供电、网络、RTSP 地址</w:t>
            </w:r>
          </w:p>
        </w:tc>
      </w:tr>
      <w:tr w14:paraId="7E5C3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shd w:val="clear" w:color="auto" w:fill="F4F8FC"/>
          </w:tcPr>
          <w:p w14:paraId="61FEB084">
            <w:r>
              <w:rPr>
                <w:rFonts w:ascii="宋体" w:hAnsi="宋体" w:eastAsia="宋体"/>
                <w:b w:val="0"/>
                <w:sz w:val="20"/>
              </w:rPr>
              <w:t>分析离线 · 暂停叠加</w:t>
            </w:r>
          </w:p>
        </w:tc>
        <w:tc>
          <w:tcPr>
            <w:tcW w:w="2948" w:type="dxa"/>
            <w:shd w:val="clear" w:color="auto" w:fill="F4F8FC"/>
          </w:tcPr>
          <w:p w14:paraId="72D9E4B7">
            <w:r>
              <w:rPr>
                <w:rFonts w:ascii="宋体" w:hAnsi="宋体" w:eastAsia="宋体"/>
                <w:b w:val="0"/>
                <w:sz w:val="20"/>
              </w:rPr>
              <w:t>算法进程没在跑，画面还是实时</w:t>
            </w:r>
          </w:p>
        </w:tc>
        <w:tc>
          <w:tcPr>
            <w:tcW w:w="2778" w:type="dxa"/>
            <w:shd w:val="clear" w:color="auto" w:fill="F4F8FC"/>
          </w:tcPr>
          <w:p w14:paraId="4D2CC98B">
            <w:r>
              <w:rPr>
                <w:rFonts w:ascii="宋体" w:hAnsi="宋体" w:eastAsia="宋体"/>
                <w:b w:val="0"/>
                <w:sz w:val="20"/>
              </w:rPr>
              <w:t>联系管理员重启分析进程</w:t>
            </w:r>
          </w:p>
        </w:tc>
      </w:tr>
      <w:tr w14:paraId="12B39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</w:tcPr>
          <w:p w14:paraId="25D4066A">
            <w:r>
              <w:rPr>
                <w:rFonts w:ascii="宋体" w:hAnsi="宋体" w:eastAsia="宋体"/>
                <w:b w:val="0"/>
                <w:sz w:val="20"/>
              </w:rPr>
              <w:t>视频离线 · 检测处理 xx ms</w:t>
            </w:r>
          </w:p>
        </w:tc>
        <w:tc>
          <w:tcPr>
            <w:tcW w:w="2948" w:type="dxa"/>
          </w:tcPr>
          <w:p w14:paraId="2B1DFF3E">
            <w:r>
              <w:rPr>
                <w:rFonts w:ascii="宋体" w:hAnsi="宋体" w:eastAsia="宋体"/>
                <w:b w:val="0"/>
                <w:sz w:val="20"/>
              </w:rPr>
              <w:t>画面断了，但检测仍在处理上一帧</w:t>
            </w:r>
          </w:p>
        </w:tc>
        <w:tc>
          <w:tcPr>
            <w:tcW w:w="2778" w:type="dxa"/>
          </w:tcPr>
          <w:p w14:paraId="7599D98D">
            <w:r>
              <w:rPr>
                <w:rFonts w:ascii="宋体" w:hAnsi="宋体" w:eastAsia="宋体"/>
                <w:b w:val="0"/>
                <w:sz w:val="20"/>
              </w:rPr>
              <w:t>先修视频，再看检测</w:t>
            </w:r>
          </w:p>
        </w:tc>
      </w:tr>
      <w:tr w14:paraId="4299E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shd w:val="clear" w:color="auto" w:fill="F4F8FC"/>
          </w:tcPr>
          <w:p w14:paraId="4B0B0BEC">
            <w:r>
              <w:rPr>
                <w:rFonts w:ascii="宋体" w:hAnsi="宋体" w:eastAsia="宋体"/>
                <w:b w:val="0"/>
                <w:sz w:val="20"/>
              </w:rPr>
              <w:t>视频慢 N 帧 / 重连中</w:t>
            </w:r>
          </w:p>
        </w:tc>
        <w:tc>
          <w:tcPr>
            <w:tcW w:w="2948" w:type="dxa"/>
            <w:shd w:val="clear" w:color="auto" w:fill="F4F8FC"/>
          </w:tcPr>
          <w:p w14:paraId="4795953D">
            <w:r>
              <w:rPr>
                <w:rFonts w:ascii="宋体" w:hAnsi="宋体" w:eastAsia="宋体"/>
                <w:b w:val="0"/>
                <w:sz w:val="20"/>
              </w:rPr>
              <w:t>链路拥塞或解码跟不上</w:t>
            </w:r>
          </w:p>
        </w:tc>
        <w:tc>
          <w:tcPr>
            <w:tcW w:w="2778" w:type="dxa"/>
            <w:shd w:val="clear" w:color="auto" w:fill="F4F8FC"/>
          </w:tcPr>
          <w:p w14:paraId="5FE1A23F">
            <w:r>
              <w:rPr>
                <w:rFonts w:ascii="宋体" w:hAnsi="宋体" w:eastAsia="宋体"/>
                <w:b w:val="0"/>
                <w:sz w:val="20"/>
              </w:rPr>
              <w:t>降低码率或分辨率</w:t>
            </w:r>
          </w:p>
        </w:tc>
      </w:tr>
    </w:tbl>
    <w:p w14:paraId="76C7AD9A"/>
    <w:p w14:paraId="0F003AE2">
      <w:pPr>
        <w:pStyle w:val="3"/>
        <w:spacing w:before="280" w:after="120"/>
      </w:pPr>
      <w:bookmarkStart w:id="149" w:name="_Toc31589"/>
      <w:r>
        <w:rPr>
          <w:rFonts w:ascii="微软雅黑" w:hAnsi="微软雅黑" w:eastAsia="微软雅黑"/>
          <w:b/>
          <w:color w:val="1F4E79"/>
          <w:sz w:val="34"/>
        </w:rPr>
        <w:t>第 22 章  人员统计、相机资源墙与摄像机</w:t>
      </w:r>
      <w:bookmarkEnd w:id="149"/>
    </w:p>
    <w:p w14:paraId="28F18AEE">
      <w:pPr>
        <w:pStyle w:val="4"/>
      </w:pPr>
      <w:bookmarkStart w:id="150" w:name="_Toc28364"/>
      <w:r>
        <w:rPr>
          <w:rFonts w:ascii="微软雅黑" w:hAnsi="微软雅黑" w:eastAsia="微软雅黑"/>
          <w:b/>
          <w:color w:val="2E75B6"/>
          <w:sz w:val="28"/>
        </w:rPr>
        <w:t>22.1 人员统计</w:t>
      </w:r>
      <w:bookmarkEnd w:id="150"/>
    </w:p>
    <w:p w14:paraId="7A9A35E5">
      <w:pPr>
        <w:ind w:firstLine="0"/>
      </w:pPr>
      <w:r>
        <w:rPr>
          <w:rFonts w:ascii="宋体" w:hAnsi="宋体" w:eastAsia="宋体"/>
          <w:sz w:val="21"/>
        </w:rPr>
        <w:t>人员统计页展示的是“门口进入”的流水账：有人进来就记一条。它的用途是核对班次进出与异常时段，不是用来算“当前室内有多少人”。</w:t>
      </w:r>
    </w:p>
    <w:p w14:paraId="0DA25C48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2DFE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22-1  人员统计：按时间倒序的进入记录</w:t>
      </w:r>
    </w:p>
    <w:p w14:paraId="21228488">
      <w:pPr>
        <w:pStyle w:val="16"/>
      </w:pPr>
      <w:r>
        <w:rPr>
          <w:rFonts w:ascii="宋体" w:hAnsi="宋体" w:eastAsia="宋体"/>
          <w:sz w:val="21"/>
        </w:rPr>
        <w:t>按时间倒序排列，最新一条在最上面；</w:t>
      </w:r>
    </w:p>
    <w:p w14:paraId="2F4F807F">
      <w:pPr>
        <w:pStyle w:val="16"/>
      </w:pPr>
      <w:r>
        <w:rPr>
          <w:rFonts w:ascii="宋体" w:hAnsi="宋体" w:eastAsia="宋体"/>
          <w:sz w:val="21"/>
        </w:rPr>
        <w:t>每条记录可回溯到对应抓拍图；</w:t>
      </w:r>
    </w:p>
    <w:p w14:paraId="46F70FA5">
      <w:pPr>
        <w:pStyle w:val="16"/>
      </w:pPr>
      <w:r>
        <w:rPr>
          <w:rFonts w:ascii="宋体" w:hAnsi="宋体" w:eastAsia="宋体"/>
          <w:sz w:val="21"/>
        </w:rPr>
        <w:t>进入次数 ≠ 室内人数：出去不会被扣减，同一人多次进出会多次计数。</w:t>
      </w:r>
    </w:p>
    <w:p w14:paraId="290756A1">
      <w:pPr>
        <w:pStyle w:val="4"/>
      </w:pPr>
      <w:bookmarkStart w:id="151" w:name="_Toc14704"/>
      <w:r>
        <w:rPr>
          <w:rFonts w:ascii="微软雅黑" w:hAnsi="微软雅黑" w:eastAsia="微软雅黑"/>
          <w:b/>
          <w:color w:val="2E75B6"/>
          <w:sz w:val="28"/>
        </w:rPr>
        <w:t>22.2 相机资源墙</w:t>
      </w:r>
      <w:bookmarkEnd w:id="151"/>
    </w:p>
    <w:p w14:paraId="2DF1D1F3">
      <w:pPr>
        <w:ind w:firstLine="0"/>
      </w:pPr>
      <w:r>
        <w:rPr>
          <w:rFonts w:ascii="宋体" w:hAnsi="宋体" w:eastAsia="宋体"/>
          <w:sz w:val="21"/>
        </w:rPr>
        <w:t>资源墙把多路画面压成小格集中显示，用于“一眼扫全场”。它的清晰度不适合做细节判断，判断细节要切到单画面或场景记录里看原图。</w:t>
      </w:r>
    </w:p>
    <w:p w14:paraId="4A2C3EE9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6A57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22-2  相机资源墙：多路视频集中显示</w:t>
      </w:r>
    </w:p>
    <w:p w14:paraId="2F79BF94">
      <w:pPr>
        <w:pStyle w:val="4"/>
      </w:pPr>
      <w:bookmarkStart w:id="152" w:name="_Toc11822"/>
      <w:r>
        <w:rPr>
          <w:rFonts w:ascii="微软雅黑" w:hAnsi="微软雅黑" w:eastAsia="微软雅黑"/>
          <w:b/>
          <w:color w:val="2E75B6"/>
          <w:sz w:val="28"/>
        </w:rPr>
        <w:t>22.3 摄像机管理</w:t>
      </w:r>
      <w:bookmarkEnd w:id="152"/>
    </w:p>
    <w:p w14:paraId="33E1C902">
      <w:pPr>
        <w:ind w:firstLine="0"/>
      </w:pPr>
      <w:r>
        <w:rPr>
          <w:rFonts w:ascii="宋体" w:hAnsi="宋体" w:eastAsia="宋体"/>
          <w:sz w:val="21"/>
        </w:rPr>
        <w:t>摄像机页面管理的是“视频源”本身：地址、通道、启停。它与“标签”是两套体系——摄像机给的是画面，标签给的是数值。</w:t>
      </w:r>
    </w:p>
    <w:p w14:paraId="706988B1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F660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22-3  摄像机资源管理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5"/>
        <w:gridCol w:w="6472"/>
      </w:tblGrid>
      <w:tr w14:paraId="2BCBE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E75B6"/>
          </w:tcPr>
          <w:p w14:paraId="1502128B">
            <w:r>
              <w:rPr>
                <w:rFonts w:ascii="宋体" w:hAnsi="宋体" w:eastAsia="宋体"/>
                <w:b/>
                <w:color w:val="FFFFFF"/>
                <w:sz w:val="20"/>
              </w:rPr>
              <w:t>你要做的事</w:t>
            </w:r>
          </w:p>
        </w:tc>
        <w:tc>
          <w:tcPr>
            <w:tcW w:w="6520" w:type="dxa"/>
            <w:shd w:val="clear" w:color="auto" w:fill="2E75B6"/>
          </w:tcPr>
          <w:p w14:paraId="2E15B572">
            <w:r>
              <w:rPr>
                <w:rFonts w:ascii="宋体" w:hAnsi="宋体" w:eastAsia="宋体"/>
                <w:b/>
                <w:color w:val="FFFFFF"/>
                <w:sz w:val="20"/>
              </w:rPr>
              <w:t>在这一页怎么做</w:t>
            </w:r>
          </w:p>
        </w:tc>
      </w:tr>
      <w:tr w14:paraId="25F17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D023693">
            <w:r>
              <w:rPr>
                <w:rFonts w:ascii="宋体" w:hAnsi="宋体" w:eastAsia="宋体"/>
                <w:b w:val="0"/>
                <w:sz w:val="20"/>
              </w:rPr>
              <w:t>新增一路相机</w:t>
            </w:r>
          </w:p>
        </w:tc>
        <w:tc>
          <w:tcPr>
            <w:tcW w:w="6520" w:type="dxa"/>
          </w:tcPr>
          <w:p w14:paraId="2D792D55">
            <w:r>
              <w:rPr>
                <w:rFonts w:ascii="宋体" w:hAnsi="宋体" w:eastAsia="宋体"/>
                <w:b w:val="0"/>
                <w:sz w:val="20"/>
              </w:rPr>
              <w:t>添加，填名称与视频地址，保存后确认状态为在线</w:t>
            </w:r>
          </w:p>
        </w:tc>
      </w:tr>
      <w:tr w14:paraId="6FA1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4F8FC"/>
          </w:tcPr>
          <w:p w14:paraId="2DE5A69C">
            <w:r>
              <w:rPr>
                <w:rFonts w:ascii="宋体" w:hAnsi="宋体" w:eastAsia="宋体"/>
                <w:b w:val="0"/>
                <w:sz w:val="20"/>
              </w:rPr>
              <w:t>某路黑屏</w:t>
            </w:r>
          </w:p>
        </w:tc>
        <w:tc>
          <w:tcPr>
            <w:tcW w:w="6520" w:type="dxa"/>
            <w:shd w:val="clear" w:color="auto" w:fill="F4F8FC"/>
          </w:tcPr>
          <w:p w14:paraId="4C1FEB67">
            <w:r>
              <w:rPr>
                <w:rFonts w:ascii="宋体" w:hAnsi="宋体" w:eastAsia="宋体"/>
                <w:b w:val="0"/>
                <w:sz w:val="20"/>
              </w:rPr>
              <w:t>先看这里的状态与最近错误，再看网络</w:t>
            </w:r>
          </w:p>
        </w:tc>
      </w:tr>
      <w:tr w14:paraId="0C3CE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099777C">
            <w:r>
              <w:rPr>
                <w:rFonts w:ascii="宋体" w:hAnsi="宋体" w:eastAsia="宋体"/>
                <w:b w:val="0"/>
                <w:sz w:val="20"/>
              </w:rPr>
              <w:t>临时停用某路</w:t>
            </w:r>
          </w:p>
        </w:tc>
        <w:tc>
          <w:tcPr>
            <w:tcW w:w="6520" w:type="dxa"/>
          </w:tcPr>
          <w:p w14:paraId="07FEF359">
            <w:r>
              <w:rPr>
                <w:rFonts w:ascii="宋体" w:hAnsi="宋体" w:eastAsia="宋体"/>
                <w:b w:val="0"/>
                <w:sz w:val="20"/>
              </w:rPr>
              <w:t>停用（不要删除，删了历史关联会断）</w:t>
            </w:r>
          </w:p>
        </w:tc>
      </w:tr>
      <w:tr w14:paraId="79FEA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4F8FC"/>
          </w:tcPr>
          <w:p w14:paraId="7A5409CC">
            <w:r>
              <w:rPr>
                <w:rFonts w:ascii="宋体" w:hAnsi="宋体" w:eastAsia="宋体"/>
                <w:b w:val="0"/>
                <w:sz w:val="20"/>
              </w:rPr>
              <w:t>替换坏掉的相机</w:t>
            </w:r>
          </w:p>
        </w:tc>
        <w:tc>
          <w:tcPr>
            <w:tcW w:w="6520" w:type="dxa"/>
            <w:shd w:val="clear" w:color="auto" w:fill="F4F8FC"/>
          </w:tcPr>
          <w:p w14:paraId="204C3ABE">
            <w:r>
              <w:rPr>
                <w:rFonts w:ascii="宋体" w:hAnsi="宋体" w:eastAsia="宋体"/>
                <w:b w:val="0"/>
                <w:sz w:val="20"/>
              </w:rPr>
              <w:t>改地址而不是新建，保留原有名称与记录关联</w:t>
            </w:r>
          </w:p>
        </w:tc>
      </w:tr>
    </w:tbl>
    <w:p w14:paraId="6405BE7A"/>
    <w:p w14:paraId="3FD3134C">
      <w:pPr>
        <w:pStyle w:val="3"/>
        <w:spacing w:before="280" w:after="120"/>
      </w:pPr>
      <w:bookmarkStart w:id="153" w:name="_Toc18530"/>
      <w:r>
        <w:rPr>
          <w:rFonts w:ascii="微软雅黑" w:hAnsi="微软雅黑" w:eastAsia="微软雅黑"/>
          <w:b/>
          <w:color w:val="1F4E79"/>
          <w:sz w:val="34"/>
        </w:rPr>
        <w:t>第 23 章  场景记录与人工复核</w:t>
      </w:r>
      <w:bookmarkEnd w:id="153"/>
    </w:p>
    <w:p w14:paraId="594451E7">
      <w:pPr>
        <w:ind w:firstLine="0"/>
      </w:pPr>
      <w:r>
        <w:rPr>
          <w:rFonts w:ascii="宋体" w:hAnsi="宋体" w:eastAsia="宋体"/>
          <w:sz w:val="21"/>
        </w:rPr>
        <w:t>场景记录是“证据账本”。每条记录对应一次算法判定，包含时间、场景、抓拍图、复核状态与结论。值班员的主要动作是：筛选、看证据、下结论、留痕。</w:t>
      </w:r>
    </w:p>
    <w:p w14:paraId="12B24A9F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32BA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23-1  场景记录页：可按场景、日期、复核状态筛选</w:t>
      </w:r>
    </w:p>
    <w:p w14:paraId="70F485B6">
      <w:pPr>
        <w:pStyle w:val="4"/>
      </w:pPr>
      <w:bookmarkStart w:id="154" w:name="_Toc27945"/>
      <w:r>
        <w:rPr>
          <w:rFonts w:ascii="微软雅黑" w:hAnsi="微软雅黑" w:eastAsia="微软雅黑"/>
          <w:b/>
          <w:color w:val="2E75B6"/>
          <w:sz w:val="28"/>
        </w:rPr>
        <w:t>23.1 一次标准的复核动作</w:t>
      </w:r>
      <w:bookmarkEnd w:id="154"/>
    </w:p>
    <w:p w14:paraId="78FFC875">
      <w:pPr>
        <w:pStyle w:val="14"/>
      </w:pPr>
      <w:r>
        <w:rPr>
          <w:rFonts w:ascii="宋体" w:hAnsi="宋体" w:eastAsia="宋体"/>
          <w:sz w:val="21"/>
        </w:rPr>
        <w:t>按场景筛选（例如只看 V2 跌倒）；</w:t>
      </w:r>
    </w:p>
    <w:p w14:paraId="35EC484C">
      <w:pPr>
        <w:pStyle w:val="14"/>
      </w:pPr>
      <w:r>
        <w:rPr>
          <w:rFonts w:ascii="宋体" w:hAnsi="宋体" w:eastAsia="宋体"/>
          <w:sz w:val="21"/>
        </w:rPr>
        <w:t>按时间范围筛到本班次；</w:t>
      </w:r>
    </w:p>
    <w:p w14:paraId="76B31569">
      <w:pPr>
        <w:pStyle w:val="14"/>
      </w:pPr>
      <w:r>
        <w:rPr>
          <w:rFonts w:ascii="宋体" w:hAnsi="宋体" w:eastAsia="宋体"/>
          <w:sz w:val="21"/>
        </w:rPr>
        <w:t>逐条打开，先看抓拍图，再看复核结论；</w:t>
      </w:r>
    </w:p>
    <w:p w14:paraId="37D7931A">
      <w:pPr>
        <w:pStyle w:val="14"/>
      </w:pPr>
      <w:r>
        <w:rPr>
          <w:rFonts w:ascii="宋体" w:hAnsi="宋体" w:eastAsia="宋体"/>
          <w:sz w:val="21"/>
        </w:rPr>
        <w:t>结论为“证据不足”的，回到实时画面确认现场；</w:t>
      </w:r>
    </w:p>
    <w:p w14:paraId="298E463E">
      <w:pPr>
        <w:pStyle w:val="14"/>
      </w:pPr>
      <w:r>
        <w:rPr>
          <w:rFonts w:ascii="宋体" w:hAnsi="宋体" w:eastAsia="宋体"/>
          <w:sz w:val="21"/>
        </w:rPr>
        <w:t>需要留痕的，在确认后填写处理说明；</w:t>
      </w:r>
    </w:p>
    <w:p w14:paraId="2138AAE7">
      <w:pPr>
        <w:pStyle w:val="14"/>
      </w:pPr>
      <w:r>
        <w:rPr>
          <w:rFonts w:ascii="宋体" w:hAnsi="宋体" w:eastAsia="宋体"/>
          <w:sz w:val="21"/>
        </w:rPr>
        <w:t>确认过的记录会保留在历史中，不会消失。</w:t>
      </w:r>
    </w:p>
    <w:p w14:paraId="6DCDD6BE">
      <w:pPr>
        <w:pStyle w:val="4"/>
      </w:pPr>
      <w:bookmarkStart w:id="155" w:name="_Toc20127"/>
      <w:r>
        <w:rPr>
          <w:rFonts w:ascii="微软雅黑" w:hAnsi="微软雅黑" w:eastAsia="微软雅黑"/>
          <w:b/>
          <w:color w:val="2E75B6"/>
          <w:sz w:val="28"/>
        </w:rPr>
        <w:t>23.2 三种结论怎么用</w:t>
      </w:r>
      <w:bookmarkEnd w:id="15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4163"/>
        <w:gridCol w:w="3209"/>
      </w:tblGrid>
      <w:tr w14:paraId="6D1BC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5935579F">
            <w:r>
              <w:rPr>
                <w:rFonts w:ascii="宋体" w:hAnsi="宋体" w:eastAsia="宋体"/>
                <w:b/>
                <w:color w:val="FFFFFF"/>
                <w:sz w:val="20"/>
              </w:rPr>
              <w:t>结论</w:t>
            </w:r>
          </w:p>
        </w:tc>
        <w:tc>
          <w:tcPr>
            <w:tcW w:w="4195" w:type="dxa"/>
            <w:shd w:val="clear" w:color="auto" w:fill="2E75B6"/>
          </w:tcPr>
          <w:p w14:paraId="4406074F"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w="3231" w:type="dxa"/>
            <w:shd w:val="clear" w:color="auto" w:fill="2E75B6"/>
          </w:tcPr>
          <w:p w14:paraId="4897A1AA">
            <w:r>
              <w:rPr>
                <w:rFonts w:ascii="宋体" w:hAnsi="宋体" w:eastAsia="宋体"/>
                <w:b/>
                <w:color w:val="FFFFFF"/>
                <w:sz w:val="20"/>
              </w:rPr>
              <w:t>你该做什么</w:t>
            </w:r>
          </w:p>
        </w:tc>
      </w:tr>
      <w:tr w14:paraId="2581A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B942CB9">
            <w:r>
              <w:rPr>
                <w:rFonts w:ascii="宋体" w:hAnsi="宋体" w:eastAsia="宋体"/>
                <w:b w:val="0"/>
                <w:sz w:val="20"/>
              </w:rPr>
              <w:t>支持</w:t>
            </w:r>
          </w:p>
        </w:tc>
        <w:tc>
          <w:tcPr>
            <w:tcW w:w="4195" w:type="dxa"/>
          </w:tcPr>
          <w:p w14:paraId="32710AFC">
            <w:r>
              <w:rPr>
                <w:rFonts w:ascii="宋体" w:hAnsi="宋体" w:eastAsia="宋体"/>
                <w:b w:val="0"/>
                <w:sz w:val="20"/>
              </w:rPr>
              <w:t>模型认为画面支持该判定</w:t>
            </w:r>
          </w:p>
        </w:tc>
        <w:tc>
          <w:tcPr>
            <w:tcW w:w="3231" w:type="dxa"/>
          </w:tcPr>
          <w:p w14:paraId="7BEA3431">
            <w:r>
              <w:rPr>
                <w:rFonts w:ascii="宋体" w:hAnsi="宋体" w:eastAsia="宋体"/>
                <w:b w:val="0"/>
                <w:sz w:val="20"/>
              </w:rPr>
              <w:t>按现场规程处置，并记录</w:t>
            </w:r>
          </w:p>
        </w:tc>
      </w:tr>
      <w:tr w14:paraId="23E0B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14EE109C">
            <w:r>
              <w:rPr>
                <w:rFonts w:ascii="宋体" w:hAnsi="宋体" w:eastAsia="宋体"/>
                <w:b w:val="0"/>
                <w:sz w:val="20"/>
              </w:rPr>
              <w:t>不支持</w:t>
            </w:r>
          </w:p>
        </w:tc>
        <w:tc>
          <w:tcPr>
            <w:tcW w:w="4195" w:type="dxa"/>
            <w:shd w:val="clear" w:color="auto" w:fill="F4F8FC"/>
          </w:tcPr>
          <w:p w14:paraId="7C1D287F">
            <w:r>
              <w:rPr>
                <w:rFonts w:ascii="宋体" w:hAnsi="宋体" w:eastAsia="宋体"/>
                <w:b w:val="0"/>
                <w:sz w:val="20"/>
              </w:rPr>
              <w:t>模型认为画面不支持该判定</w:t>
            </w:r>
          </w:p>
        </w:tc>
        <w:tc>
          <w:tcPr>
            <w:tcW w:w="3231" w:type="dxa"/>
            <w:shd w:val="clear" w:color="auto" w:fill="F4F8FC"/>
          </w:tcPr>
          <w:p w14:paraId="16A07FD1">
            <w:r>
              <w:rPr>
                <w:rFonts w:ascii="宋体" w:hAnsi="宋体" w:eastAsia="宋体"/>
                <w:b w:val="0"/>
                <w:sz w:val="20"/>
              </w:rPr>
              <w:t>标记为误报，可用于后续调参</w:t>
            </w:r>
          </w:p>
        </w:tc>
      </w:tr>
      <w:tr w14:paraId="34041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31DAB9C">
            <w:r>
              <w:rPr>
                <w:rFonts w:ascii="宋体" w:hAnsi="宋体" w:eastAsia="宋体"/>
                <w:b w:val="0"/>
                <w:sz w:val="20"/>
              </w:rPr>
              <w:t>证据不足</w:t>
            </w:r>
          </w:p>
        </w:tc>
        <w:tc>
          <w:tcPr>
            <w:tcW w:w="4195" w:type="dxa"/>
          </w:tcPr>
          <w:p w14:paraId="444A61AB">
            <w:r>
              <w:rPr>
                <w:rFonts w:ascii="宋体" w:hAnsi="宋体" w:eastAsia="宋体"/>
                <w:b w:val="0"/>
                <w:sz w:val="20"/>
              </w:rPr>
              <w:t>画面不足以判断</w:t>
            </w:r>
          </w:p>
        </w:tc>
        <w:tc>
          <w:tcPr>
            <w:tcW w:w="3231" w:type="dxa"/>
          </w:tcPr>
          <w:p w14:paraId="27DBD04E">
            <w:r>
              <w:rPr>
                <w:rFonts w:ascii="宋体" w:hAnsi="宋体" w:eastAsia="宋体"/>
                <w:b w:val="0"/>
                <w:sz w:val="20"/>
              </w:rPr>
              <w:t>必须人工确认，不能当作“正常”</w:t>
            </w:r>
          </w:p>
        </w:tc>
      </w:tr>
    </w:tbl>
    <w:p w14:paraId="2BDA285F"/>
    <w:p w14:paraId="10037CDE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把“证据不足”当成“正常”是最危险的用法。它既没有证明有事，也没有证明没事。</w:t>
      </w:r>
    </w:p>
    <w:p w14:paraId="62FEF156">
      <w:pPr>
        <w:pStyle w:val="4"/>
      </w:pPr>
      <w:bookmarkStart w:id="156" w:name="_Toc32013"/>
      <w:r>
        <w:rPr>
          <w:rFonts w:ascii="微软雅黑" w:hAnsi="微软雅黑" w:eastAsia="微软雅黑"/>
          <w:b/>
          <w:color w:val="2E75B6"/>
          <w:sz w:val="28"/>
        </w:rPr>
        <w:t>23.3 抓拍证据页</w:t>
      </w:r>
      <w:bookmarkEnd w:id="156"/>
    </w:p>
    <w:p w14:paraId="1C5A5E0A">
      <w:pPr>
        <w:ind w:firstLine="0"/>
      </w:pPr>
      <w:r>
        <w:rPr>
          <w:rFonts w:ascii="宋体" w:hAnsi="宋体" w:eastAsia="宋体"/>
          <w:sz w:val="21"/>
        </w:rPr>
        <w:t>抓拍证据页按画面（视图）组织历史图片，适合“按位置找图”，而场景记录适合“按事件找图”。两者一个按空间、一个按时间，配合使用。</w:t>
      </w:r>
    </w:p>
    <w:p w14:paraId="7E68B947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7AB5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23-2  抓拍证据：按画面查看历史图片</w:t>
      </w:r>
    </w:p>
    <w:p w14:paraId="66F65A63">
      <w:pPr>
        <w:ind w:firstLine="0"/>
      </w:pPr>
      <w:r>
        <w:rPr>
          <w:rFonts w:ascii="宋体" w:hAnsi="宋体" w:eastAsia="宋体"/>
          <w:sz w:val="21"/>
        </w:rPr>
        <w:t>事件日志是“系统内部干了什么”的流水：事件什么时候产生、投递到哪、处理结果如何。复核时如果发现“事件记录有、图片没有”，先看事件日志里的投递结果。</w:t>
      </w:r>
    </w:p>
    <w:p w14:paraId="7759FA4A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5DEE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23-3  事件日志：事件投递与处理结果</w:t>
      </w:r>
    </w:p>
    <w:p w14:paraId="25CB8CE1">
      <w:pPr>
        <w:pStyle w:val="3"/>
        <w:spacing w:before="280" w:after="120"/>
      </w:pPr>
      <w:bookmarkStart w:id="157" w:name="_Toc29380"/>
      <w:r>
        <w:rPr>
          <w:rFonts w:ascii="微软雅黑" w:hAnsi="微软雅黑" w:eastAsia="微软雅黑"/>
          <w:b/>
          <w:color w:val="1F4E79"/>
          <w:sz w:val="34"/>
        </w:rPr>
        <w:t>第 24 章  统一 AI 分析：只谈这八种算法</w:t>
      </w:r>
      <w:bookmarkEnd w:id="157"/>
    </w:p>
    <w:p w14:paraId="18B2DD78">
      <w:pPr>
        <w:ind w:firstLine="0"/>
      </w:pPr>
      <w:r>
        <w:rPr>
          <w:rFonts w:ascii="宋体" w:hAnsi="宋体" w:eastAsia="宋体"/>
          <w:sz w:val="21"/>
        </w:rPr>
        <w:t>统一 AI 分析是一个“问答窗口”：你用中文提问，系统把八场景的状态、事件、复核结果整理成证据，再给出回答。它的价值是“把散在各页的信息汇总成一段话”，不是替代人工判断。</w:t>
      </w:r>
    </w:p>
    <w:p w14:paraId="3D9C0C61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DCF7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24-1  统一 AI 分析：模块固定为“八场景与 AI”</w:t>
      </w:r>
    </w:p>
    <w:p w14:paraId="75D2EB2C">
      <w:pPr>
        <w:pStyle w:val="4"/>
      </w:pPr>
      <w:bookmarkStart w:id="158" w:name="_Toc25164"/>
      <w:r>
        <w:rPr>
          <w:rFonts w:ascii="微软雅黑" w:hAnsi="微软雅黑" w:eastAsia="微软雅黑"/>
          <w:b/>
          <w:color w:val="2E75B6"/>
          <w:sz w:val="28"/>
        </w:rPr>
        <w:t>24.1 本版本只开放八种算法</w:t>
      </w:r>
      <w:bookmarkEnd w:id="158"/>
    </w:p>
    <w:p w14:paraId="75D7666F">
      <w:pPr>
        <w:pStyle w:val="16"/>
      </w:pPr>
      <w:r>
        <w:rPr>
          <w:rFonts w:ascii="宋体" w:hAnsi="宋体" w:eastAsia="宋体"/>
          <w:sz w:val="21"/>
        </w:rPr>
        <w:t>模块下拉里只有“八场景与 AI”，不再出现 SCADA、MES、EMS、报警、设备等模块；</w:t>
      </w:r>
    </w:p>
    <w:p w14:paraId="5BAC421A">
      <w:pPr>
        <w:pStyle w:val="16"/>
      </w:pPr>
      <w:r>
        <w:rPr>
          <w:rFonts w:ascii="宋体" w:hAnsi="宋体" w:eastAsia="宋体"/>
          <w:sz w:val="21"/>
        </w:rPr>
        <w:t>目标可选：八场景综合 / 报表窗口、单事件证据分析、V1–V7 与 T1 各自的目标；</w:t>
      </w:r>
    </w:p>
    <w:p w14:paraId="68A2D9B1">
      <w:pPr>
        <w:pStyle w:val="16"/>
      </w:pPr>
      <w:r>
        <w:rPr>
          <w:rFonts w:ascii="宋体" w:hAnsi="宋体" w:eastAsia="宋体"/>
          <w:sz w:val="21"/>
        </w:rPr>
        <w:t>如果从外部链接带入了已被收敛的模块参数，页面会自动落回默认模块；</w:t>
      </w:r>
    </w:p>
    <w:p w14:paraId="0DC9330A">
      <w:pPr>
        <w:pStyle w:val="16"/>
      </w:pPr>
      <w:r>
        <w:rPr>
          <w:rFonts w:ascii="宋体" w:hAnsi="宋体" w:eastAsia="宋体"/>
          <w:sz w:val="21"/>
        </w:rPr>
        <w:t>服务端同样拦截：请求被收敛的模块会返回“目标不在当前分析范围”，而不是给出编造的数据。</w:t>
      </w:r>
    </w:p>
    <w:p w14:paraId="113D9D73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需要恢复全量分析能力（例如排障），由管理员把设置项 analysisFocus 改为 full 或设置环境变量 SCADIA_ANALYSIS_FOCUS=full，重启后生效。这是回滚开关，不是日常操作。</w:t>
      </w:r>
    </w:p>
    <w:p w14:paraId="3CE54DF4">
      <w:pPr>
        <w:pStyle w:val="4"/>
      </w:pPr>
      <w:bookmarkStart w:id="159" w:name="_Toc26271"/>
      <w:r>
        <w:rPr>
          <w:rFonts w:ascii="微软雅黑" w:hAnsi="微软雅黑" w:eastAsia="微软雅黑"/>
          <w:b/>
          <w:color w:val="2E75B6"/>
          <w:sz w:val="28"/>
        </w:rPr>
        <w:t>24.2 一次完整的提问</w:t>
      </w:r>
      <w:bookmarkEnd w:id="159"/>
    </w:p>
    <w:p w14:paraId="250FFCEB">
      <w:pPr>
        <w:pStyle w:val="14"/>
      </w:pPr>
      <w:r>
        <w:rPr>
          <w:rFonts w:ascii="宋体" w:hAnsi="宋体" w:eastAsia="宋体"/>
          <w:sz w:val="21"/>
        </w:rPr>
        <w:t>在模块里确认是“八场景与 AI”；</w:t>
      </w:r>
    </w:p>
    <w:p w14:paraId="7041BC02">
      <w:pPr>
        <w:pStyle w:val="14"/>
      </w:pPr>
      <w:r>
        <w:rPr>
          <w:rFonts w:ascii="宋体" w:hAnsi="宋体" w:eastAsia="宋体"/>
          <w:sz w:val="21"/>
        </w:rPr>
        <w:t>目标选“八场景综合 / 报表窗口”，时间范围选本班次；</w:t>
      </w:r>
    </w:p>
    <w:p w14:paraId="056F96CE">
      <w:pPr>
        <w:pStyle w:val="14"/>
      </w:pPr>
      <w:r>
        <w:rPr>
          <w:rFonts w:ascii="宋体" w:hAnsi="宋体" w:eastAsia="宋体"/>
          <w:sz w:val="21"/>
        </w:rPr>
        <w:t>提问写具体事实，例如“本班次 V5 聚集触发了几次，分别在哪一路画面”；</w:t>
      </w:r>
    </w:p>
    <w:p w14:paraId="730E4B5B">
      <w:pPr>
        <w:pStyle w:val="14"/>
      </w:pPr>
      <w:r>
        <w:rPr>
          <w:rFonts w:ascii="宋体" w:hAnsi="宋体" w:eastAsia="宋体"/>
          <w:sz w:val="21"/>
        </w:rPr>
        <w:t>读回答时先看它引用了哪些证据，再看结论；</w:t>
      </w:r>
    </w:p>
    <w:p w14:paraId="7EA8A881">
      <w:pPr>
        <w:pStyle w:val="14"/>
      </w:pPr>
      <w:r>
        <w:rPr>
          <w:rFonts w:ascii="宋体" w:hAnsi="宋体" w:eastAsia="宋体"/>
          <w:sz w:val="21"/>
        </w:rPr>
        <w:t>回答里出现“证据不足/数据缺失”时，不要把它读成“正常”。</w:t>
      </w:r>
    </w:p>
    <w:p w14:paraId="47D03E5D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3C61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24-2  独立分析窗口：可在大屏或第二显示器上常驻</w:t>
      </w:r>
    </w:p>
    <w:p w14:paraId="71DD0FF6">
      <w:pPr>
        <w:pStyle w:val="4"/>
      </w:pPr>
      <w:bookmarkStart w:id="160" w:name="_Toc21013"/>
      <w:r>
        <w:rPr>
          <w:rFonts w:ascii="微软雅黑" w:hAnsi="微软雅黑" w:eastAsia="微软雅黑"/>
          <w:b/>
          <w:color w:val="2E75B6"/>
          <w:sz w:val="28"/>
        </w:rPr>
        <w:t>24.3 模型服务配置（仅管理员）</w:t>
      </w:r>
      <w:bookmarkEnd w:id="160"/>
    </w:p>
    <w:p w14:paraId="43805823">
      <w:pPr>
        <w:ind w:firstLine="0"/>
      </w:pPr>
      <w:r>
        <w:rPr>
          <w:rFonts w:ascii="宋体" w:hAnsi="宋体" w:eastAsia="宋体"/>
          <w:sz w:val="21"/>
        </w:rPr>
        <w:t>模型服务配置决定“分析用哪个模型、走哪个地址”。这里填错，表现为“分析一直转圈”或“全部证据不足”，而不是报错。</w:t>
      </w:r>
    </w:p>
    <w:p w14:paraId="6EA5A8CE">
      <w:pPr>
        <w:jc w:val="center"/>
      </w:pPr>
      <w:r>
        <w:drawing>
          <wp:inline distT="0" distB="0" distL="114300" distR="114300">
            <wp:extent cx="5579745" cy="3487420"/>
            <wp:effectExtent l="0" t="0" r="1905" b="177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793D"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24-3  模型服务配置：地址、模型名与密钥均由管理员维护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9"/>
        <w:gridCol w:w="5908"/>
      </w:tblGrid>
      <w:tr w14:paraId="1CDD9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2E75B6"/>
          </w:tcPr>
          <w:p w14:paraId="000B8B82">
            <w:r>
              <w:rPr>
                <w:rFonts w:ascii="宋体" w:hAnsi="宋体" w:eastAsia="宋体"/>
                <w:b/>
                <w:color w:val="FFFFFF"/>
                <w:sz w:val="20"/>
              </w:rPr>
              <w:t>现象</w:t>
            </w:r>
          </w:p>
        </w:tc>
        <w:tc>
          <w:tcPr>
            <w:tcW w:w="5953" w:type="dxa"/>
            <w:shd w:val="clear" w:color="auto" w:fill="2E75B6"/>
          </w:tcPr>
          <w:p w14:paraId="01118BA4">
            <w:r>
              <w:rPr>
                <w:rFonts w:ascii="宋体" w:hAnsi="宋体" w:eastAsia="宋体"/>
                <w:b/>
                <w:color w:val="FFFFFF"/>
                <w:sz w:val="20"/>
              </w:rPr>
              <w:t>先查这里</w:t>
            </w:r>
          </w:p>
        </w:tc>
      </w:tr>
      <w:tr w14:paraId="1F49C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9E22244">
            <w:r>
              <w:rPr>
                <w:rFonts w:ascii="宋体" w:hAnsi="宋体" w:eastAsia="宋体"/>
                <w:b w:val="0"/>
                <w:sz w:val="20"/>
              </w:rPr>
              <w:t>提问后长时间无响应</w:t>
            </w:r>
          </w:p>
        </w:tc>
        <w:tc>
          <w:tcPr>
            <w:tcW w:w="5953" w:type="dxa"/>
          </w:tcPr>
          <w:p w14:paraId="794F0B5C">
            <w:r>
              <w:rPr>
                <w:rFonts w:ascii="宋体" w:hAnsi="宋体" w:eastAsia="宋体"/>
                <w:b w:val="0"/>
                <w:sz w:val="20"/>
              </w:rPr>
              <w:t>服务地址是否可达、模型名是否写错</w:t>
            </w:r>
          </w:p>
        </w:tc>
      </w:tr>
      <w:tr w14:paraId="483A7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4F8FC"/>
          </w:tcPr>
          <w:p w14:paraId="40CF6ACF">
            <w:r>
              <w:rPr>
                <w:rFonts w:ascii="宋体" w:hAnsi="宋体" w:eastAsia="宋体"/>
                <w:b w:val="0"/>
                <w:sz w:val="20"/>
              </w:rPr>
              <w:t>回答全是“证据不足”</w:t>
            </w:r>
          </w:p>
        </w:tc>
        <w:tc>
          <w:tcPr>
            <w:tcW w:w="5953" w:type="dxa"/>
            <w:shd w:val="clear" w:color="auto" w:fill="F4F8FC"/>
          </w:tcPr>
          <w:p w14:paraId="73AFDA2A">
            <w:r>
              <w:rPr>
                <w:rFonts w:ascii="宋体" w:hAnsi="宋体" w:eastAsia="宋体"/>
                <w:b w:val="0"/>
                <w:sz w:val="20"/>
              </w:rPr>
              <w:t>模型是否支持图像输入、证据时间范围是否为空</w:t>
            </w:r>
          </w:p>
        </w:tc>
      </w:tr>
      <w:tr w14:paraId="00CF8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E5C855E">
            <w:r>
              <w:rPr>
                <w:rFonts w:ascii="宋体" w:hAnsi="宋体" w:eastAsia="宋体"/>
                <w:b w:val="0"/>
                <w:sz w:val="20"/>
              </w:rPr>
              <w:t>换了模型后结论风格突变</w:t>
            </w:r>
          </w:p>
        </w:tc>
        <w:tc>
          <w:tcPr>
            <w:tcW w:w="5953" w:type="dxa"/>
          </w:tcPr>
          <w:p w14:paraId="3A0677FE">
            <w:r>
              <w:rPr>
                <w:rFonts w:ascii="宋体" w:hAnsi="宋体" w:eastAsia="宋体"/>
                <w:b w:val="0"/>
                <w:sz w:val="20"/>
              </w:rPr>
              <w:t>属于预期；需重新做一轮抽样验收</w:t>
            </w:r>
          </w:p>
        </w:tc>
      </w:tr>
    </w:tbl>
    <w:p w14:paraId="6C87C404"/>
    <w:p w14:paraId="238422D3">
      <w:pPr>
        <w:pStyle w:val="3"/>
        <w:spacing w:before="280" w:after="120"/>
      </w:pPr>
      <w:bookmarkStart w:id="161" w:name="_Toc4817"/>
      <w:r>
        <w:rPr>
          <w:rFonts w:ascii="微软雅黑" w:hAnsi="微软雅黑" w:eastAsia="微软雅黑"/>
          <w:b/>
          <w:color w:val="1F4E79"/>
          <w:sz w:val="34"/>
        </w:rPr>
        <w:t>第 25 章  日常值班清单（建议打印张贴）</w:t>
      </w:r>
      <w:bookmarkEnd w:id="161"/>
    </w:p>
    <w:p w14:paraId="5F5B00A1">
      <w:pPr>
        <w:pStyle w:val="4"/>
      </w:pPr>
      <w:bookmarkStart w:id="162" w:name="_Toc16882"/>
      <w:r>
        <w:rPr>
          <w:rFonts w:ascii="微软雅黑" w:hAnsi="微软雅黑" w:eastAsia="微软雅黑"/>
          <w:b/>
          <w:color w:val="2E75B6"/>
          <w:sz w:val="28"/>
        </w:rPr>
        <w:t>25.1 接班五分钟</w:t>
      </w:r>
      <w:bookmarkEnd w:id="162"/>
    </w:p>
    <w:p w14:paraId="0E8FE345">
      <w:pPr>
        <w:pStyle w:val="14"/>
      </w:pPr>
      <w:r>
        <w:rPr>
          <w:rFonts w:ascii="宋体" w:hAnsi="宋体" w:eastAsia="宋体"/>
          <w:sz w:val="21"/>
        </w:rPr>
        <w:t>看首页八张卡片是否都在动，有没有“视频离线”的提示；</w:t>
      </w:r>
    </w:p>
    <w:p w14:paraId="6E4E162A">
      <w:pPr>
        <w:pStyle w:val="14"/>
      </w:pPr>
      <w:r>
        <w:rPr>
          <w:rFonts w:ascii="宋体" w:hAnsi="宋体" w:eastAsia="宋体"/>
          <w:sz w:val="21"/>
        </w:rPr>
        <w:t>看“待确认”数量，交接未处理的条目要当面问清；</w:t>
      </w:r>
    </w:p>
    <w:p w14:paraId="3B48735C">
      <w:pPr>
        <w:pStyle w:val="14"/>
      </w:pPr>
      <w:r>
        <w:rPr>
          <w:rFonts w:ascii="宋体" w:hAnsi="宋体" w:eastAsia="宋体"/>
          <w:sz w:val="21"/>
        </w:rPr>
        <w:t>看报警页顶部有没有还挂着的“活跃”报警；</w:t>
      </w:r>
    </w:p>
    <w:p w14:paraId="3A11C96C">
      <w:pPr>
        <w:pStyle w:val="14"/>
      </w:pPr>
      <w:r>
        <w:rPr>
          <w:rFonts w:ascii="宋体" w:hAnsi="宋体" w:eastAsia="宋体"/>
          <w:sz w:val="21"/>
        </w:rPr>
        <w:t>看右上角账号是不是你自己的（公用电脑尤其重要）；</w:t>
      </w:r>
    </w:p>
    <w:p w14:paraId="2F3A76F2">
      <w:pPr>
        <w:pStyle w:val="14"/>
      </w:pPr>
      <w:r>
        <w:rPr>
          <w:rFonts w:ascii="宋体" w:hAnsi="宋体" w:eastAsia="宋体"/>
          <w:sz w:val="21"/>
        </w:rPr>
        <w:t>看当前时间与画面右下角的水印时间是否一致。</w:t>
      </w:r>
    </w:p>
    <w:p w14:paraId="6F71C29A">
      <w:pPr>
        <w:pStyle w:val="4"/>
      </w:pPr>
      <w:bookmarkStart w:id="163" w:name="_Toc16665"/>
      <w:r>
        <w:rPr>
          <w:rFonts w:ascii="微软雅黑" w:hAnsi="微软雅黑" w:eastAsia="微软雅黑"/>
          <w:b/>
          <w:color w:val="2E75B6"/>
          <w:sz w:val="28"/>
        </w:rPr>
        <w:t>25.2 班中每小时</w:t>
      </w:r>
      <w:bookmarkEnd w:id="163"/>
    </w:p>
    <w:p w14:paraId="59B1E119">
      <w:pPr>
        <w:pStyle w:val="14"/>
      </w:pPr>
      <w:r>
        <w:rPr>
          <w:rFonts w:ascii="宋体" w:hAnsi="宋体" w:eastAsia="宋体"/>
          <w:sz w:val="21"/>
        </w:rPr>
        <w:t>扫一眼八场景卡片，确认没有长期停在同一条画面（截图不动就是断了）；</w:t>
      </w:r>
    </w:p>
    <w:p w14:paraId="51864ECB">
      <w:pPr>
        <w:pStyle w:val="14"/>
      </w:pPr>
      <w:r>
        <w:rPr>
          <w:rFonts w:ascii="宋体" w:hAnsi="宋体" w:eastAsia="宋体"/>
          <w:sz w:val="21"/>
        </w:rPr>
        <w:t>处理待确认条目：能判的判，判不了的写“证据不足”并注明原因；</w:t>
      </w:r>
    </w:p>
    <w:p w14:paraId="4C63D279">
      <w:pPr>
        <w:pStyle w:val="14"/>
      </w:pPr>
      <w:r>
        <w:rPr>
          <w:rFonts w:ascii="宋体" w:hAnsi="宋体" w:eastAsia="宋体"/>
          <w:sz w:val="21"/>
        </w:rPr>
        <w:t>报警页确认已处理的条目，别让“活跃”堆着过夜；</w:t>
      </w:r>
    </w:p>
    <w:p w14:paraId="40919343">
      <w:pPr>
        <w:pStyle w:val="14"/>
      </w:pPr>
      <w:r>
        <w:rPr>
          <w:rFonts w:ascii="宋体" w:hAnsi="宋体" w:eastAsia="宋体"/>
          <w:sz w:val="21"/>
        </w:rPr>
        <w:t>发现画面黑屏、卡顿、时间不走，按第 20 章顺序排查并记录。</w:t>
      </w:r>
    </w:p>
    <w:p w14:paraId="51973DF1">
      <w:pPr>
        <w:pStyle w:val="4"/>
      </w:pPr>
      <w:bookmarkStart w:id="164" w:name="_Toc18918"/>
      <w:r>
        <w:rPr>
          <w:rFonts w:ascii="微软雅黑" w:hAnsi="微软雅黑" w:eastAsia="微软雅黑"/>
          <w:b/>
          <w:color w:val="2E75B6"/>
          <w:sz w:val="28"/>
        </w:rPr>
        <w:t>25.3 交班三件事</w:t>
      </w:r>
      <w:bookmarkEnd w:id="164"/>
    </w:p>
    <w:p w14:paraId="4A4A087D">
      <w:pPr>
        <w:pStyle w:val="14"/>
      </w:pPr>
      <w:r>
        <w:rPr>
          <w:rFonts w:ascii="宋体" w:hAnsi="宋体" w:eastAsia="宋体"/>
          <w:sz w:val="21"/>
        </w:rPr>
        <w:t>未闭环的条目：写下编号、时间、当前状态、下一步；</w:t>
      </w:r>
    </w:p>
    <w:p w14:paraId="34DC4B22">
      <w:pPr>
        <w:pStyle w:val="14"/>
      </w:pPr>
      <w:r>
        <w:rPr>
          <w:rFonts w:ascii="宋体" w:hAnsi="宋体" w:eastAsia="宋体"/>
          <w:sz w:val="21"/>
        </w:rPr>
        <w:t>本班发生的异常：写在交接记录里，不只口头说；</w:t>
      </w:r>
    </w:p>
    <w:p w14:paraId="4FD5C417">
      <w:pPr>
        <w:pStyle w:val="14"/>
      </w:pPr>
      <w:r>
        <w:rPr>
          <w:rFonts w:ascii="宋体" w:hAnsi="宋体" w:eastAsia="宋体"/>
          <w:sz w:val="21"/>
        </w:rPr>
        <w:t>退出登录，让账号活动台账留下清晰的“退出”记录。</w:t>
      </w:r>
    </w:p>
    <w:p w14:paraId="0734C661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交接记录里不要写“正常”两个字了事。写“八路在线、待确认 0、无活跃报警”才算说清楚。</w:t>
      </w:r>
    </w:p>
    <w:p w14:paraId="7294B696">
      <w:pPr>
        <w:pStyle w:val="3"/>
        <w:spacing w:before="280" w:after="120"/>
      </w:pPr>
      <w:bookmarkStart w:id="165" w:name="_Toc20884"/>
      <w:r>
        <w:rPr>
          <w:rFonts w:ascii="微软雅黑" w:hAnsi="微软雅黑" w:eastAsia="微软雅黑"/>
          <w:b/>
          <w:color w:val="1F4E79"/>
          <w:sz w:val="34"/>
        </w:rPr>
        <w:t>第 26 章  页面速查卡</w:t>
      </w:r>
      <w:bookmarkEnd w:id="165"/>
    </w:p>
    <w:p w14:paraId="5145DC19">
      <w:pPr>
        <w:ind w:firstLine="0"/>
      </w:pPr>
      <w:r>
        <w:rPr>
          <w:rFonts w:ascii="宋体" w:hAnsi="宋体" w:eastAsia="宋体"/>
          <w:sz w:val="21"/>
        </w:rPr>
        <w:t>每个页面三句话：干什么、看什么、注意什么。新人第一周把这张表背下来，比读十遍正文有用。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2443"/>
        <w:gridCol w:w="2547"/>
        <w:gridCol w:w="2807"/>
      </w:tblGrid>
      <w:tr w14:paraId="1093C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2E75B6"/>
          </w:tcPr>
          <w:p w14:paraId="636BC90D">
            <w:r>
              <w:rPr>
                <w:rFonts w:ascii="宋体" w:hAnsi="宋体" w:eastAsia="宋体"/>
                <w:b/>
                <w:color w:val="FFFFFF"/>
                <w:sz w:val="20"/>
              </w:rPr>
              <w:t>页面</w:t>
            </w:r>
          </w:p>
        </w:tc>
        <w:tc>
          <w:tcPr>
            <w:tcW w:w="2608" w:type="dxa"/>
            <w:shd w:val="clear" w:color="auto" w:fill="2E75B6"/>
          </w:tcPr>
          <w:p w14:paraId="7A4B2382">
            <w:r>
              <w:rPr>
                <w:rFonts w:ascii="宋体" w:hAnsi="宋体" w:eastAsia="宋体"/>
                <w:b/>
                <w:color w:val="FFFFFF"/>
                <w:sz w:val="20"/>
              </w:rPr>
              <w:t>干什么</w:t>
            </w:r>
          </w:p>
        </w:tc>
        <w:tc>
          <w:tcPr>
            <w:tcW w:w="2721" w:type="dxa"/>
            <w:shd w:val="clear" w:color="auto" w:fill="2E75B6"/>
          </w:tcPr>
          <w:p w14:paraId="59DFDFEF">
            <w:r>
              <w:rPr>
                <w:rFonts w:ascii="宋体" w:hAnsi="宋体" w:eastAsia="宋体"/>
                <w:b/>
                <w:color w:val="FFFFFF"/>
                <w:sz w:val="20"/>
              </w:rPr>
              <w:t>看什么</w:t>
            </w:r>
          </w:p>
        </w:tc>
        <w:tc>
          <w:tcPr>
            <w:tcW w:w="3005" w:type="dxa"/>
            <w:shd w:val="clear" w:color="auto" w:fill="2E75B6"/>
          </w:tcPr>
          <w:p w14:paraId="761E5551">
            <w:r>
              <w:rPr>
                <w:rFonts w:ascii="宋体" w:hAnsi="宋体" w:eastAsia="宋体"/>
                <w:b/>
                <w:color w:val="FFFFFF"/>
                <w:sz w:val="20"/>
              </w:rPr>
              <w:t>注意什么</w:t>
            </w:r>
          </w:p>
        </w:tc>
      </w:tr>
      <w:tr w14:paraId="3D564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CB82F9D"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w="2608" w:type="dxa"/>
          </w:tcPr>
          <w:p w14:paraId="7B989EDC">
            <w:r>
              <w:rPr>
                <w:rFonts w:ascii="宋体" w:hAnsi="宋体" w:eastAsia="宋体"/>
                <w:b w:val="0"/>
                <w:sz w:val="20"/>
              </w:rPr>
              <w:t>总览八场景</w:t>
            </w:r>
          </w:p>
        </w:tc>
        <w:tc>
          <w:tcPr>
            <w:tcW w:w="2721" w:type="dxa"/>
          </w:tcPr>
          <w:p w14:paraId="5B042DAA">
            <w:r>
              <w:rPr>
                <w:rFonts w:ascii="宋体" w:hAnsi="宋体" w:eastAsia="宋体"/>
                <w:b w:val="0"/>
                <w:sz w:val="20"/>
              </w:rPr>
              <w:t>卡片是否在更新</w:t>
            </w:r>
          </w:p>
        </w:tc>
        <w:tc>
          <w:tcPr>
            <w:tcW w:w="3005" w:type="dxa"/>
          </w:tcPr>
          <w:p w14:paraId="5C643AF1">
            <w:r>
              <w:rPr>
                <w:rFonts w:ascii="宋体" w:hAnsi="宋体" w:eastAsia="宋体"/>
                <w:b w:val="0"/>
                <w:sz w:val="20"/>
              </w:rPr>
              <w:t>不动不等于没事，可能断流</w:t>
            </w:r>
          </w:p>
        </w:tc>
      </w:tr>
      <w:tr w14:paraId="53FD5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4F8FC"/>
          </w:tcPr>
          <w:p w14:paraId="0029E914">
            <w:r>
              <w:rPr>
                <w:rFonts w:ascii="宋体" w:hAnsi="宋体" w:eastAsia="宋体"/>
                <w:b w:val="0"/>
                <w:sz w:val="20"/>
              </w:rPr>
              <w:t>八场景检测</w:t>
            </w:r>
          </w:p>
        </w:tc>
        <w:tc>
          <w:tcPr>
            <w:tcW w:w="2608" w:type="dxa"/>
            <w:shd w:val="clear" w:color="auto" w:fill="F4F8FC"/>
          </w:tcPr>
          <w:p w14:paraId="4974CCB5">
            <w:r>
              <w:rPr>
                <w:rFonts w:ascii="宋体" w:hAnsi="宋体" w:eastAsia="宋体"/>
                <w:b w:val="0"/>
                <w:sz w:val="20"/>
              </w:rPr>
              <w:t>逐路看画面与规则</w:t>
            </w:r>
          </w:p>
        </w:tc>
        <w:tc>
          <w:tcPr>
            <w:tcW w:w="2721" w:type="dxa"/>
            <w:shd w:val="clear" w:color="auto" w:fill="F4F8FC"/>
          </w:tcPr>
          <w:p w14:paraId="70163432">
            <w:r>
              <w:rPr>
                <w:rFonts w:ascii="宋体" w:hAnsi="宋体" w:eastAsia="宋体"/>
                <w:b w:val="0"/>
                <w:sz w:val="20"/>
              </w:rPr>
              <w:t>视频状态、检测耗时</w:t>
            </w:r>
          </w:p>
        </w:tc>
        <w:tc>
          <w:tcPr>
            <w:tcW w:w="3005" w:type="dxa"/>
            <w:shd w:val="clear" w:color="auto" w:fill="F4F8FC"/>
          </w:tcPr>
          <w:p w14:paraId="30D75588">
            <w:r>
              <w:rPr>
                <w:rFonts w:ascii="宋体" w:hAnsi="宋体" w:eastAsia="宋体"/>
                <w:b w:val="0"/>
                <w:sz w:val="20"/>
              </w:rPr>
              <w:t>规则文字就是当前生效口径</w:t>
            </w:r>
          </w:p>
        </w:tc>
      </w:tr>
      <w:tr w14:paraId="6E9AD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465F28E">
            <w:r>
              <w:rPr>
                <w:rFonts w:ascii="宋体" w:hAnsi="宋体" w:eastAsia="宋体"/>
                <w:b w:val="0"/>
                <w:sz w:val="20"/>
              </w:rPr>
              <w:t>人员统计</w:t>
            </w:r>
          </w:p>
        </w:tc>
        <w:tc>
          <w:tcPr>
            <w:tcW w:w="2608" w:type="dxa"/>
          </w:tcPr>
          <w:p w14:paraId="730D8E25">
            <w:r>
              <w:rPr>
                <w:rFonts w:ascii="宋体" w:hAnsi="宋体" w:eastAsia="宋体"/>
                <w:b w:val="0"/>
                <w:sz w:val="20"/>
              </w:rPr>
              <w:t>看门口进入账本</w:t>
            </w:r>
          </w:p>
        </w:tc>
        <w:tc>
          <w:tcPr>
            <w:tcW w:w="2721" w:type="dxa"/>
          </w:tcPr>
          <w:p w14:paraId="141FE5C7">
            <w:r>
              <w:rPr>
                <w:rFonts w:ascii="宋体" w:hAnsi="宋体" w:eastAsia="宋体"/>
                <w:b w:val="0"/>
                <w:sz w:val="20"/>
              </w:rPr>
              <w:t>按小时/按天的计数</w:t>
            </w:r>
          </w:p>
        </w:tc>
        <w:tc>
          <w:tcPr>
            <w:tcW w:w="3005" w:type="dxa"/>
          </w:tcPr>
          <w:p w14:paraId="1837EE67">
            <w:r>
              <w:rPr>
                <w:rFonts w:ascii="宋体" w:hAnsi="宋体" w:eastAsia="宋体"/>
                <w:b w:val="0"/>
                <w:sz w:val="20"/>
              </w:rPr>
              <w:t>计数不等于室内人数</w:t>
            </w:r>
          </w:p>
        </w:tc>
      </w:tr>
      <w:tr w14:paraId="6C55B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4F8FC"/>
          </w:tcPr>
          <w:p w14:paraId="21968467">
            <w:r>
              <w:rPr>
                <w:rFonts w:ascii="宋体" w:hAnsi="宋体" w:eastAsia="宋体"/>
                <w:b w:val="0"/>
                <w:sz w:val="20"/>
              </w:rPr>
              <w:t>相机资源墙</w:t>
            </w:r>
          </w:p>
        </w:tc>
        <w:tc>
          <w:tcPr>
            <w:tcW w:w="2608" w:type="dxa"/>
            <w:shd w:val="clear" w:color="auto" w:fill="F4F8FC"/>
          </w:tcPr>
          <w:p w14:paraId="19C9DFFE">
            <w:r>
              <w:rPr>
                <w:rFonts w:ascii="宋体" w:hAnsi="宋体" w:eastAsia="宋体"/>
                <w:b w:val="0"/>
                <w:sz w:val="20"/>
              </w:rPr>
              <w:t>多路集中监视</w:t>
            </w:r>
          </w:p>
        </w:tc>
        <w:tc>
          <w:tcPr>
            <w:tcW w:w="2721" w:type="dxa"/>
            <w:shd w:val="clear" w:color="auto" w:fill="F4F8FC"/>
          </w:tcPr>
          <w:p w14:paraId="2CCE6C9E">
            <w:r>
              <w:rPr>
                <w:rFonts w:ascii="宋体" w:hAnsi="宋体" w:eastAsia="宋体"/>
                <w:b w:val="0"/>
                <w:sz w:val="20"/>
              </w:rPr>
              <w:t>是否全在线</w:t>
            </w:r>
          </w:p>
        </w:tc>
        <w:tc>
          <w:tcPr>
            <w:tcW w:w="3005" w:type="dxa"/>
            <w:shd w:val="clear" w:color="auto" w:fill="F4F8FC"/>
          </w:tcPr>
          <w:p w14:paraId="202608F0">
            <w:r>
              <w:rPr>
                <w:rFonts w:ascii="宋体" w:hAnsi="宋体" w:eastAsia="宋体"/>
                <w:b w:val="0"/>
                <w:sz w:val="20"/>
              </w:rPr>
              <w:t>路数多时优先看关键点位</w:t>
            </w:r>
          </w:p>
        </w:tc>
      </w:tr>
      <w:tr w14:paraId="28CAA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7D18994">
            <w:r>
              <w:rPr>
                <w:rFonts w:ascii="宋体" w:hAnsi="宋体" w:eastAsia="宋体"/>
                <w:b w:val="0"/>
                <w:sz w:val="20"/>
              </w:rPr>
              <w:t>摄像机</w:t>
            </w:r>
          </w:p>
        </w:tc>
        <w:tc>
          <w:tcPr>
            <w:tcW w:w="2608" w:type="dxa"/>
          </w:tcPr>
          <w:p w14:paraId="4DB9DD5C">
            <w:r>
              <w:rPr>
                <w:rFonts w:ascii="宋体" w:hAnsi="宋体" w:eastAsia="宋体"/>
                <w:b w:val="0"/>
                <w:sz w:val="20"/>
              </w:rPr>
              <w:t>管理视频源</w:t>
            </w:r>
          </w:p>
        </w:tc>
        <w:tc>
          <w:tcPr>
            <w:tcW w:w="2721" w:type="dxa"/>
          </w:tcPr>
          <w:p w14:paraId="2CCBE564">
            <w:r>
              <w:rPr>
                <w:rFonts w:ascii="宋体" w:hAnsi="宋体" w:eastAsia="宋体"/>
                <w:b w:val="0"/>
                <w:sz w:val="20"/>
              </w:rPr>
              <w:t>在线状态、地址</w:t>
            </w:r>
          </w:p>
        </w:tc>
        <w:tc>
          <w:tcPr>
            <w:tcW w:w="3005" w:type="dxa"/>
          </w:tcPr>
          <w:p w14:paraId="77BD32C4">
            <w:r>
              <w:rPr>
                <w:rFonts w:ascii="宋体" w:hAnsi="宋体" w:eastAsia="宋体"/>
                <w:b w:val="0"/>
                <w:sz w:val="20"/>
              </w:rPr>
              <w:t>改地址要让管理员操作</w:t>
            </w:r>
          </w:p>
        </w:tc>
      </w:tr>
      <w:tr w14:paraId="3BE1C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4F8FC"/>
          </w:tcPr>
          <w:p w14:paraId="0B134059">
            <w:r>
              <w:rPr>
                <w:rFonts w:ascii="宋体" w:hAnsi="宋体" w:eastAsia="宋体"/>
                <w:b w:val="0"/>
                <w:sz w:val="20"/>
              </w:rPr>
              <w:t>抓拍证据</w:t>
            </w:r>
          </w:p>
        </w:tc>
        <w:tc>
          <w:tcPr>
            <w:tcW w:w="2608" w:type="dxa"/>
            <w:shd w:val="clear" w:color="auto" w:fill="F4F8FC"/>
          </w:tcPr>
          <w:p w14:paraId="179A137E">
            <w:r>
              <w:rPr>
                <w:rFonts w:ascii="宋体" w:hAnsi="宋体" w:eastAsia="宋体"/>
                <w:b w:val="0"/>
                <w:sz w:val="20"/>
              </w:rPr>
              <w:t>看历史抓拍图</w:t>
            </w:r>
          </w:p>
        </w:tc>
        <w:tc>
          <w:tcPr>
            <w:tcW w:w="2721" w:type="dxa"/>
            <w:shd w:val="clear" w:color="auto" w:fill="F4F8FC"/>
          </w:tcPr>
          <w:p w14:paraId="43528279">
            <w:r>
              <w:rPr>
                <w:rFonts w:ascii="宋体" w:hAnsi="宋体" w:eastAsia="宋体"/>
                <w:b w:val="0"/>
                <w:sz w:val="20"/>
              </w:rPr>
              <w:t>时间、场景、图片</w:t>
            </w:r>
          </w:p>
        </w:tc>
        <w:tc>
          <w:tcPr>
            <w:tcW w:w="3005" w:type="dxa"/>
            <w:shd w:val="clear" w:color="auto" w:fill="F4F8FC"/>
          </w:tcPr>
          <w:p w14:paraId="63C03158">
            <w:r>
              <w:rPr>
                <w:rFonts w:ascii="宋体" w:hAnsi="宋体" w:eastAsia="宋体"/>
                <w:b w:val="0"/>
                <w:sz w:val="20"/>
              </w:rPr>
              <w:t>图片是证据，不可编辑</w:t>
            </w:r>
          </w:p>
        </w:tc>
      </w:tr>
      <w:tr w14:paraId="1C8C1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30F562D">
            <w:r>
              <w:rPr>
                <w:rFonts w:ascii="宋体" w:hAnsi="宋体" w:eastAsia="宋体"/>
                <w:b w:val="0"/>
                <w:sz w:val="20"/>
              </w:rPr>
              <w:t>场景记录</w:t>
            </w:r>
          </w:p>
        </w:tc>
        <w:tc>
          <w:tcPr>
            <w:tcW w:w="2608" w:type="dxa"/>
          </w:tcPr>
          <w:p w14:paraId="09053B4C">
            <w:r>
              <w:rPr>
                <w:rFonts w:ascii="宋体" w:hAnsi="宋体" w:eastAsia="宋体"/>
                <w:b w:val="0"/>
                <w:sz w:val="20"/>
              </w:rPr>
              <w:t>复核每一次事件</w:t>
            </w:r>
          </w:p>
        </w:tc>
        <w:tc>
          <w:tcPr>
            <w:tcW w:w="2721" w:type="dxa"/>
          </w:tcPr>
          <w:p w14:paraId="68EDAFE3">
            <w:r>
              <w:rPr>
                <w:rFonts w:ascii="宋体" w:hAnsi="宋体" w:eastAsia="宋体"/>
                <w:b w:val="0"/>
                <w:sz w:val="20"/>
              </w:rPr>
              <w:t>结论、备注、复核人</w:t>
            </w:r>
          </w:p>
        </w:tc>
        <w:tc>
          <w:tcPr>
            <w:tcW w:w="3005" w:type="dxa"/>
          </w:tcPr>
          <w:p w14:paraId="2AD5E79E">
            <w:r>
              <w:rPr>
                <w:rFonts w:ascii="宋体" w:hAnsi="宋体" w:eastAsia="宋体"/>
                <w:b w:val="0"/>
                <w:sz w:val="20"/>
              </w:rPr>
              <w:t>“证据不足”也是有效结论</w:t>
            </w:r>
          </w:p>
        </w:tc>
      </w:tr>
      <w:tr w14:paraId="14575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4F8FC"/>
          </w:tcPr>
          <w:p w14:paraId="1C3D324A">
            <w:r>
              <w:rPr>
                <w:rFonts w:ascii="宋体" w:hAnsi="宋体" w:eastAsia="宋体"/>
                <w:b w:val="0"/>
                <w:sz w:val="20"/>
              </w:rPr>
              <w:t>报表</w:t>
            </w:r>
          </w:p>
        </w:tc>
        <w:tc>
          <w:tcPr>
            <w:tcW w:w="2608" w:type="dxa"/>
            <w:shd w:val="clear" w:color="auto" w:fill="F4F8FC"/>
          </w:tcPr>
          <w:p w14:paraId="03F20F4A">
            <w:r>
              <w:rPr>
                <w:rFonts w:ascii="宋体" w:hAnsi="宋体" w:eastAsia="宋体"/>
                <w:b w:val="0"/>
                <w:sz w:val="20"/>
              </w:rPr>
              <w:t>定义与导出报表</w:t>
            </w:r>
          </w:p>
        </w:tc>
        <w:tc>
          <w:tcPr>
            <w:tcW w:w="2721" w:type="dxa"/>
            <w:shd w:val="clear" w:color="auto" w:fill="F4F8FC"/>
          </w:tcPr>
          <w:p w14:paraId="729B59A4">
            <w:r>
              <w:rPr>
                <w:rFonts w:ascii="宋体" w:hAnsi="宋体" w:eastAsia="宋体"/>
                <w:b w:val="0"/>
                <w:sz w:val="20"/>
              </w:rPr>
              <w:t>标签表统计口径</w:t>
            </w:r>
          </w:p>
        </w:tc>
        <w:tc>
          <w:tcPr>
            <w:tcW w:w="3005" w:type="dxa"/>
            <w:shd w:val="clear" w:color="auto" w:fill="F4F8FC"/>
          </w:tcPr>
          <w:p w14:paraId="3B94408E">
            <w:r>
              <w:rPr>
                <w:rFonts w:ascii="宋体" w:hAnsi="宋体" w:eastAsia="宋体"/>
                <w:b w:val="0"/>
                <w:sz w:val="20"/>
              </w:rPr>
              <w:t>口径错了数字全错</w:t>
            </w:r>
          </w:p>
        </w:tc>
      </w:tr>
      <w:tr w14:paraId="014CD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B220E62">
            <w:r>
              <w:rPr>
                <w:rFonts w:ascii="宋体" w:hAnsi="宋体" w:eastAsia="宋体"/>
                <w:b w:val="0"/>
                <w:sz w:val="20"/>
              </w:rPr>
              <w:t>账号活动</w:t>
            </w:r>
          </w:p>
        </w:tc>
        <w:tc>
          <w:tcPr>
            <w:tcW w:w="2608" w:type="dxa"/>
          </w:tcPr>
          <w:p w14:paraId="051BA170">
            <w:r>
              <w:rPr>
                <w:rFonts w:ascii="宋体" w:hAnsi="宋体" w:eastAsia="宋体"/>
                <w:b w:val="0"/>
                <w:sz w:val="20"/>
              </w:rPr>
              <w:t>查登录/失败/注销/退出</w:t>
            </w:r>
          </w:p>
        </w:tc>
        <w:tc>
          <w:tcPr>
            <w:tcW w:w="2721" w:type="dxa"/>
          </w:tcPr>
          <w:p w14:paraId="70F48D99">
            <w:r>
              <w:rPr>
                <w:rFonts w:ascii="宋体" w:hAnsi="宋体" w:eastAsia="宋体"/>
                <w:b w:val="0"/>
                <w:sz w:val="20"/>
              </w:rPr>
              <w:t>时间、账号、结果</w:t>
            </w:r>
          </w:p>
        </w:tc>
        <w:tc>
          <w:tcPr>
            <w:tcW w:w="3005" w:type="dxa"/>
          </w:tcPr>
          <w:p w14:paraId="41AF663B">
            <w:r>
              <w:rPr>
                <w:rFonts w:ascii="宋体" w:hAnsi="宋体" w:eastAsia="宋体"/>
                <w:b w:val="0"/>
                <w:sz w:val="20"/>
              </w:rPr>
              <w:t>仅管理员可见</w:t>
            </w:r>
          </w:p>
        </w:tc>
      </w:tr>
      <w:tr w14:paraId="61A2F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4F8FC"/>
          </w:tcPr>
          <w:p w14:paraId="5A9D7528">
            <w:r>
              <w:rPr>
                <w:rFonts w:ascii="宋体" w:hAnsi="宋体" w:eastAsia="宋体"/>
                <w:b w:val="0"/>
                <w:sz w:val="20"/>
              </w:rPr>
              <w:t>设备与标签</w:t>
            </w:r>
          </w:p>
        </w:tc>
        <w:tc>
          <w:tcPr>
            <w:tcW w:w="2608" w:type="dxa"/>
            <w:shd w:val="clear" w:color="auto" w:fill="F4F8FC"/>
          </w:tcPr>
          <w:p w14:paraId="1BFE9DF0">
            <w:r>
              <w:rPr>
                <w:rFonts w:ascii="宋体" w:hAnsi="宋体" w:eastAsia="宋体"/>
                <w:b w:val="0"/>
                <w:sz w:val="20"/>
              </w:rPr>
              <w:t>接设备、建变量</w:t>
            </w:r>
          </w:p>
        </w:tc>
        <w:tc>
          <w:tcPr>
            <w:tcW w:w="2721" w:type="dxa"/>
            <w:shd w:val="clear" w:color="auto" w:fill="F4F8FC"/>
          </w:tcPr>
          <w:p w14:paraId="402192D6">
            <w:r>
              <w:rPr>
                <w:rFonts w:ascii="宋体" w:hAnsi="宋体" w:eastAsia="宋体"/>
                <w:b w:val="0"/>
                <w:sz w:val="20"/>
              </w:rPr>
              <w:t>质量、时间戳、值</w:t>
            </w:r>
          </w:p>
        </w:tc>
        <w:tc>
          <w:tcPr>
            <w:tcW w:w="3005" w:type="dxa"/>
            <w:shd w:val="clear" w:color="auto" w:fill="F4F8FC"/>
          </w:tcPr>
          <w:p w14:paraId="4CD80938">
            <w:r>
              <w:rPr>
                <w:rFonts w:ascii="宋体" w:hAnsi="宋体" w:eastAsia="宋体"/>
                <w:b w:val="0"/>
                <w:sz w:val="20"/>
              </w:rPr>
              <w:t>质量不是 GOOD 就别信值</w:t>
            </w:r>
          </w:p>
        </w:tc>
      </w:tr>
      <w:tr w14:paraId="5CE84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2D49510">
            <w:r>
              <w:rPr>
                <w:rFonts w:ascii="宋体" w:hAnsi="宋体" w:eastAsia="宋体"/>
                <w:b w:val="0"/>
                <w:sz w:val="20"/>
              </w:rPr>
              <w:t>组态编辑器</w:t>
            </w:r>
          </w:p>
        </w:tc>
        <w:tc>
          <w:tcPr>
            <w:tcW w:w="2608" w:type="dxa"/>
          </w:tcPr>
          <w:p w14:paraId="3273DB77">
            <w:r>
              <w:rPr>
                <w:rFonts w:ascii="宋体" w:hAnsi="宋体" w:eastAsia="宋体"/>
                <w:b w:val="0"/>
                <w:sz w:val="20"/>
              </w:rPr>
              <w:t>画画面、配动画</w:t>
            </w:r>
          </w:p>
        </w:tc>
        <w:tc>
          <w:tcPr>
            <w:tcW w:w="2721" w:type="dxa"/>
          </w:tcPr>
          <w:p w14:paraId="2091AC39">
            <w:r>
              <w:rPr>
                <w:rFonts w:ascii="宋体" w:hAnsi="宋体" w:eastAsia="宋体"/>
                <w:b w:val="0"/>
                <w:sz w:val="20"/>
              </w:rPr>
              <w:t>视图、控件、属性</w:t>
            </w:r>
          </w:p>
        </w:tc>
        <w:tc>
          <w:tcPr>
            <w:tcW w:w="3005" w:type="dxa"/>
          </w:tcPr>
          <w:p w14:paraId="44C9175F">
            <w:r>
              <w:rPr>
                <w:rFonts w:ascii="宋体" w:hAnsi="宋体" w:eastAsia="宋体"/>
                <w:b w:val="0"/>
                <w:sz w:val="20"/>
              </w:rPr>
              <w:t>改完先预览再发布</w:t>
            </w:r>
          </w:p>
        </w:tc>
      </w:tr>
      <w:tr w14:paraId="5BBB1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4F8FC"/>
          </w:tcPr>
          <w:p w14:paraId="04554ABC">
            <w:r>
              <w:rPr>
                <w:rFonts w:ascii="宋体" w:hAnsi="宋体" w:eastAsia="宋体"/>
                <w:b w:val="0"/>
                <w:sz w:val="20"/>
              </w:rPr>
              <w:t>脚本</w:t>
            </w:r>
          </w:p>
        </w:tc>
        <w:tc>
          <w:tcPr>
            <w:tcW w:w="2608" w:type="dxa"/>
            <w:shd w:val="clear" w:color="auto" w:fill="F4F8FC"/>
          </w:tcPr>
          <w:p w14:paraId="3B87B6F3">
            <w:r>
              <w:rPr>
                <w:rFonts w:ascii="宋体" w:hAnsi="宋体" w:eastAsia="宋体"/>
                <w:b w:val="0"/>
                <w:sz w:val="20"/>
              </w:rPr>
              <w:t>写命令语言</w:t>
            </w:r>
          </w:p>
        </w:tc>
        <w:tc>
          <w:tcPr>
            <w:tcW w:w="2721" w:type="dxa"/>
            <w:shd w:val="clear" w:color="auto" w:fill="F4F8FC"/>
          </w:tcPr>
          <w:p w14:paraId="3AB8CC3B">
            <w:r>
              <w:rPr>
                <w:rFonts w:ascii="宋体" w:hAnsi="宋体" w:eastAsia="宋体"/>
                <w:b w:val="0"/>
                <w:sz w:val="20"/>
              </w:rPr>
              <w:t>模式（服务器/客户端）</w:t>
            </w:r>
          </w:p>
        </w:tc>
        <w:tc>
          <w:tcPr>
            <w:tcW w:w="3005" w:type="dxa"/>
            <w:shd w:val="clear" w:color="auto" w:fill="F4F8FC"/>
          </w:tcPr>
          <w:p w14:paraId="148987AD">
            <w:r>
              <w:rPr>
                <w:rFonts w:ascii="宋体" w:hAnsi="宋体" w:eastAsia="宋体"/>
                <w:b w:val="0"/>
                <w:sz w:val="20"/>
              </w:rPr>
              <w:t>客户端脚本在浏览器里跑</w:t>
            </w:r>
          </w:p>
        </w:tc>
      </w:tr>
      <w:tr w14:paraId="5E1D0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A1E7DC6">
            <w:r>
              <w:rPr>
                <w:rFonts w:ascii="宋体" w:hAnsi="宋体" w:eastAsia="宋体"/>
                <w:b w:val="0"/>
                <w:sz w:val="20"/>
              </w:rPr>
              <w:t>报警</w:t>
            </w:r>
          </w:p>
        </w:tc>
        <w:tc>
          <w:tcPr>
            <w:tcW w:w="2608" w:type="dxa"/>
          </w:tcPr>
          <w:p w14:paraId="40D04086">
            <w:r>
              <w:rPr>
                <w:rFonts w:ascii="宋体" w:hAnsi="宋体" w:eastAsia="宋体"/>
                <w:b w:val="0"/>
                <w:sz w:val="20"/>
              </w:rPr>
              <w:t>配限值与确认</w:t>
            </w:r>
          </w:p>
        </w:tc>
        <w:tc>
          <w:tcPr>
            <w:tcW w:w="2721" w:type="dxa"/>
          </w:tcPr>
          <w:p w14:paraId="126F592A">
            <w:r>
              <w:rPr>
                <w:rFonts w:ascii="宋体" w:hAnsi="宋体" w:eastAsia="宋体"/>
                <w:b w:val="0"/>
                <w:sz w:val="20"/>
              </w:rPr>
              <w:t>四档限值、延时</w:t>
            </w:r>
          </w:p>
        </w:tc>
        <w:tc>
          <w:tcPr>
            <w:tcW w:w="3005" w:type="dxa"/>
          </w:tcPr>
          <w:p w14:paraId="4D4F4FE7">
            <w:r>
              <w:rPr>
                <w:rFonts w:ascii="宋体" w:hAnsi="宋体" w:eastAsia="宋体"/>
                <w:b w:val="0"/>
                <w:sz w:val="20"/>
              </w:rPr>
              <w:t>延时太小会误报成灾</w:t>
            </w:r>
          </w:p>
        </w:tc>
      </w:tr>
      <w:tr w14:paraId="7C128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4F8FC"/>
          </w:tcPr>
          <w:p w14:paraId="2D029431">
            <w:r>
              <w:rPr>
                <w:rFonts w:ascii="宋体" w:hAnsi="宋体" w:eastAsia="宋体"/>
                <w:b w:val="0"/>
                <w:sz w:val="20"/>
              </w:rPr>
              <w:t>配方</w:t>
            </w:r>
          </w:p>
        </w:tc>
        <w:tc>
          <w:tcPr>
            <w:tcW w:w="2608" w:type="dxa"/>
            <w:shd w:val="clear" w:color="auto" w:fill="F4F8FC"/>
          </w:tcPr>
          <w:p w14:paraId="3AEC29B1">
            <w:r>
              <w:rPr>
                <w:rFonts w:ascii="宋体" w:hAnsi="宋体" w:eastAsia="宋体"/>
                <w:b w:val="0"/>
                <w:sz w:val="20"/>
              </w:rPr>
              <w:t>批量下发参数</w:t>
            </w:r>
          </w:p>
        </w:tc>
        <w:tc>
          <w:tcPr>
            <w:tcW w:w="2721" w:type="dxa"/>
            <w:shd w:val="clear" w:color="auto" w:fill="F4F8FC"/>
          </w:tcPr>
          <w:p w14:paraId="0F8CCBCD">
            <w:r>
              <w:rPr>
                <w:rFonts w:ascii="宋体" w:hAnsi="宋体" w:eastAsia="宋体"/>
                <w:b w:val="0"/>
                <w:sz w:val="20"/>
              </w:rPr>
              <w:t>条目与目标值</w:t>
            </w:r>
          </w:p>
        </w:tc>
        <w:tc>
          <w:tcPr>
            <w:tcW w:w="3005" w:type="dxa"/>
            <w:shd w:val="clear" w:color="auto" w:fill="F4F8FC"/>
          </w:tcPr>
          <w:p w14:paraId="203E7DD3">
            <w:r>
              <w:rPr>
                <w:rFonts w:ascii="宋体" w:hAnsi="宋体" w:eastAsia="宋体"/>
                <w:b w:val="0"/>
                <w:sz w:val="20"/>
              </w:rPr>
              <w:t>下发后必须回读</w:t>
            </w:r>
          </w:p>
        </w:tc>
      </w:tr>
      <w:tr w14:paraId="40512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983BA82">
            <w:r>
              <w:rPr>
                <w:rFonts w:ascii="宋体" w:hAnsi="宋体" w:eastAsia="宋体"/>
                <w:b w:val="0"/>
                <w:sz w:val="20"/>
              </w:rPr>
              <w:t>用户 / 角色</w:t>
            </w:r>
          </w:p>
        </w:tc>
        <w:tc>
          <w:tcPr>
            <w:tcW w:w="2608" w:type="dxa"/>
          </w:tcPr>
          <w:p w14:paraId="09E535E4">
            <w:r>
              <w:rPr>
                <w:rFonts w:ascii="宋体" w:hAnsi="宋体" w:eastAsia="宋体"/>
                <w:b w:val="0"/>
                <w:sz w:val="20"/>
              </w:rPr>
              <w:t>建账号、分权限</w:t>
            </w:r>
          </w:p>
        </w:tc>
        <w:tc>
          <w:tcPr>
            <w:tcW w:w="2721" w:type="dxa"/>
          </w:tcPr>
          <w:p w14:paraId="5443859F">
            <w:r>
              <w:rPr>
                <w:rFonts w:ascii="宋体" w:hAnsi="宋体" w:eastAsia="宋体"/>
                <w:b w:val="0"/>
                <w:sz w:val="20"/>
              </w:rPr>
              <w:t>角色位、授权范围</w:t>
            </w:r>
          </w:p>
        </w:tc>
        <w:tc>
          <w:tcPr>
            <w:tcW w:w="3005" w:type="dxa"/>
          </w:tcPr>
          <w:p w14:paraId="068C414F">
            <w:r>
              <w:rPr>
                <w:rFonts w:ascii="宋体" w:hAnsi="宋体" w:eastAsia="宋体"/>
                <w:b w:val="0"/>
                <w:sz w:val="20"/>
              </w:rPr>
              <w:t>授权空 = 对全体</w:t>
            </w:r>
          </w:p>
        </w:tc>
      </w:tr>
      <w:tr w14:paraId="5F6A6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4F8FC"/>
          </w:tcPr>
          <w:p w14:paraId="57ACB574">
            <w:r>
              <w:rPr>
                <w:rFonts w:ascii="宋体" w:hAnsi="宋体" w:eastAsia="宋体"/>
                <w:b w:val="0"/>
                <w:sz w:val="20"/>
              </w:rPr>
              <w:t>日志 / 事件</w:t>
            </w:r>
          </w:p>
        </w:tc>
        <w:tc>
          <w:tcPr>
            <w:tcW w:w="2608" w:type="dxa"/>
            <w:shd w:val="clear" w:color="auto" w:fill="F4F8FC"/>
          </w:tcPr>
          <w:p w14:paraId="2912EA67">
            <w:r>
              <w:rPr>
                <w:rFonts w:ascii="宋体" w:hAnsi="宋体" w:eastAsia="宋体"/>
                <w:b w:val="0"/>
                <w:sz w:val="20"/>
              </w:rPr>
              <w:t>查系统与事件记录</w:t>
            </w:r>
          </w:p>
        </w:tc>
        <w:tc>
          <w:tcPr>
            <w:tcW w:w="2721" w:type="dxa"/>
            <w:shd w:val="clear" w:color="auto" w:fill="F4F8FC"/>
          </w:tcPr>
          <w:p w14:paraId="7B97EDFE">
            <w:r>
              <w:rPr>
                <w:rFonts w:ascii="宋体" w:hAnsi="宋体" w:eastAsia="宋体"/>
                <w:b w:val="0"/>
                <w:sz w:val="20"/>
              </w:rPr>
              <w:t>时间、级别、内容</w:t>
            </w:r>
          </w:p>
        </w:tc>
        <w:tc>
          <w:tcPr>
            <w:tcW w:w="3005" w:type="dxa"/>
            <w:shd w:val="clear" w:color="auto" w:fill="F4F8FC"/>
          </w:tcPr>
          <w:p w14:paraId="5320707A">
            <w:r>
              <w:rPr>
                <w:rFonts w:ascii="宋体" w:hAnsi="宋体" w:eastAsia="宋体"/>
                <w:b w:val="0"/>
                <w:sz w:val="20"/>
              </w:rPr>
              <w:t>排障第一站</w:t>
            </w:r>
          </w:p>
        </w:tc>
      </w:tr>
    </w:tbl>
    <w:p w14:paraId="61D24F35"/>
    <w:p w14:paraId="6C09A960">
      <w:pPr>
        <w:pStyle w:val="3"/>
        <w:spacing w:before="280" w:after="120"/>
      </w:pPr>
      <w:bookmarkStart w:id="166" w:name="_Toc7991"/>
      <w:r>
        <w:rPr>
          <w:rFonts w:ascii="微软雅黑" w:hAnsi="微软雅黑" w:eastAsia="微软雅黑"/>
          <w:b/>
          <w:color w:val="1F4E79"/>
          <w:sz w:val="34"/>
        </w:rPr>
        <w:t>第 27 章  综合实训一：从零做一张泵站监控画面</w:t>
      </w:r>
      <w:bookmarkEnd w:id="166"/>
    </w:p>
    <w:p w14:paraId="1EADDB11">
      <w:pPr>
        <w:ind w:firstLine="0"/>
      </w:pPr>
      <w:r>
        <w:rPr>
          <w:rFonts w:ascii="宋体" w:hAnsi="宋体" w:eastAsia="宋体"/>
          <w:sz w:val="21"/>
        </w:rPr>
        <w:t>前面 26 章是“零件”，这一章是“装一台机器”。请在一台测试工作站上，按下面七步完整做一遍；做完你就具备了独立交付一张画面的能力。</w:t>
      </w:r>
    </w:p>
    <w:p w14:paraId="0CCAE239">
      <w:pPr>
        <w:pStyle w:val="4"/>
      </w:pPr>
      <w:bookmarkStart w:id="167" w:name="_Toc26484"/>
      <w:r>
        <w:rPr>
          <w:rFonts w:ascii="微软雅黑" w:hAnsi="微软雅黑" w:eastAsia="微软雅黑"/>
          <w:b/>
          <w:color w:val="2E75B6"/>
          <w:sz w:val="28"/>
        </w:rPr>
        <w:t>27.1 目标与验收标准</w:t>
      </w:r>
      <w:bookmarkEnd w:id="167"/>
    </w:p>
    <w:p w14:paraId="343E5BEA">
      <w:pPr>
        <w:ind w:firstLine="0"/>
      </w:pPr>
      <w:r>
        <w:rPr>
          <w:rFonts w:ascii="宋体" w:hAnsi="宋体" w:eastAsia="宋体"/>
          <w:sz w:val="21"/>
        </w:rPr>
        <w:t>目标：一张 1600×1000 的“1# 泵站”画面，含 1 台泵的启停、出口压力、流量、电流、运行状态、报警指示灯，以及一条 30 分钟压力趋势。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2"/>
        <w:gridCol w:w="7485"/>
      </w:tblGrid>
      <w:tr w14:paraId="382B2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75B6"/>
          </w:tcPr>
          <w:p w14:paraId="47593482">
            <w:r>
              <w:rPr>
                <w:rFonts w:ascii="宋体" w:hAnsi="宋体" w:eastAsia="宋体"/>
                <w:b/>
                <w:color w:val="FFFFFF"/>
                <w:sz w:val="20"/>
              </w:rPr>
              <w:t>验收项</w:t>
            </w:r>
          </w:p>
        </w:tc>
        <w:tc>
          <w:tcPr>
            <w:tcW w:w="7540" w:type="dxa"/>
            <w:shd w:val="clear" w:color="auto" w:fill="2E75B6"/>
          </w:tcPr>
          <w:p w14:paraId="67FCD793">
            <w:r>
              <w:rPr>
                <w:rFonts w:ascii="宋体" w:hAnsi="宋体" w:eastAsia="宋体"/>
                <w:b/>
                <w:color w:val="FFFFFF"/>
                <w:sz w:val="20"/>
              </w:rPr>
              <w:t>合格标准</w:t>
            </w:r>
          </w:p>
        </w:tc>
      </w:tr>
      <w:tr w14:paraId="6E42A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8F29DA3">
            <w:r>
              <w:rPr>
                <w:rFonts w:ascii="宋体" w:hAnsi="宋体" w:eastAsia="宋体"/>
                <w:b w:val="0"/>
                <w:sz w:val="20"/>
              </w:rPr>
              <w:t>数据</w:t>
            </w:r>
          </w:p>
        </w:tc>
        <w:tc>
          <w:tcPr>
            <w:tcW w:w="7540" w:type="dxa"/>
          </w:tcPr>
          <w:p w14:paraId="5D325C80">
            <w:r>
              <w:rPr>
                <w:rFonts w:ascii="宋体" w:hAnsi="宋体" w:eastAsia="宋体"/>
                <w:b w:val="0"/>
                <w:sz w:val="20"/>
              </w:rPr>
              <w:t>四个模拟量都在跳变，且与现场表计或 PLC 监视值一致（误差在量程 1% 内）</w:t>
            </w:r>
          </w:p>
        </w:tc>
      </w:tr>
      <w:tr w14:paraId="4AB7A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2EF56F95">
            <w:r>
              <w:rPr>
                <w:rFonts w:ascii="宋体" w:hAnsi="宋体" w:eastAsia="宋体"/>
                <w:b w:val="0"/>
                <w:sz w:val="20"/>
              </w:rPr>
              <w:t>操作</w:t>
            </w:r>
          </w:p>
        </w:tc>
        <w:tc>
          <w:tcPr>
            <w:tcW w:w="7540" w:type="dxa"/>
            <w:shd w:val="clear" w:color="auto" w:fill="F4F8FC"/>
          </w:tcPr>
          <w:p w14:paraId="11FDA1FA">
            <w:r>
              <w:rPr>
                <w:rFonts w:ascii="宋体" w:hAnsi="宋体" w:eastAsia="宋体"/>
                <w:b w:val="0"/>
                <w:sz w:val="20"/>
              </w:rPr>
              <w:t>点“启动”能真正让泵运行，点“停止”能停；误点有二次确认</w:t>
            </w:r>
          </w:p>
        </w:tc>
      </w:tr>
      <w:tr w14:paraId="4F55B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146E082"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w="7540" w:type="dxa"/>
          </w:tcPr>
          <w:p w14:paraId="0733EEC3">
            <w:r>
              <w:rPr>
                <w:rFonts w:ascii="宋体" w:hAnsi="宋体" w:eastAsia="宋体"/>
                <w:b w:val="0"/>
                <w:sz w:val="20"/>
              </w:rPr>
              <w:t>泵运行时指示灯为绿、停止为灰、故障为红并闪烁</w:t>
            </w:r>
          </w:p>
        </w:tc>
      </w:tr>
      <w:tr w14:paraId="0F951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8FC"/>
          </w:tcPr>
          <w:p w14:paraId="1F7CA9CD">
            <w:r>
              <w:rPr>
                <w:rFonts w:ascii="宋体" w:hAnsi="宋体" w:eastAsia="宋体"/>
                <w:b w:val="0"/>
                <w:sz w:val="20"/>
              </w:rPr>
              <w:t>趋势</w:t>
            </w:r>
          </w:p>
        </w:tc>
        <w:tc>
          <w:tcPr>
            <w:tcW w:w="7540" w:type="dxa"/>
            <w:shd w:val="clear" w:color="auto" w:fill="F4F8FC"/>
          </w:tcPr>
          <w:p w14:paraId="460C51DC">
            <w:r>
              <w:rPr>
                <w:rFonts w:ascii="宋体" w:hAnsi="宋体" w:eastAsia="宋体"/>
                <w:b w:val="0"/>
                <w:sz w:val="20"/>
              </w:rPr>
              <w:t>压力曲线能看最近 30 分钟，切到历史能看昨天</w:t>
            </w:r>
          </w:p>
        </w:tc>
      </w:tr>
      <w:tr w14:paraId="23650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841031D">
            <w:r>
              <w:rPr>
                <w:rFonts w:ascii="宋体" w:hAnsi="宋体" w:eastAsia="宋体"/>
                <w:b w:val="0"/>
                <w:sz w:val="20"/>
              </w:rPr>
              <w:t>异常</w:t>
            </w:r>
          </w:p>
        </w:tc>
        <w:tc>
          <w:tcPr>
            <w:tcW w:w="7540" w:type="dxa"/>
          </w:tcPr>
          <w:p w14:paraId="4982CD00">
            <w:r>
              <w:rPr>
                <w:rFonts w:ascii="宋体" w:hAnsi="宋体" w:eastAsia="宋体"/>
                <w:b w:val="0"/>
                <w:sz w:val="20"/>
              </w:rPr>
              <w:t>拔掉网线后，画面在 10 秒内显示“离线/坏值”，不保留旧值装正常</w:t>
            </w:r>
          </w:p>
        </w:tc>
      </w:tr>
    </w:tbl>
    <w:p w14:paraId="4FC2520A"/>
    <w:p w14:paraId="1BFE336F">
      <w:pPr>
        <w:pStyle w:val="4"/>
      </w:pPr>
      <w:bookmarkStart w:id="168" w:name="_Toc7612"/>
      <w:r>
        <w:rPr>
          <w:rFonts w:ascii="微软雅黑" w:hAnsi="微软雅黑" w:eastAsia="微软雅黑"/>
          <w:b/>
          <w:color w:val="2E75B6"/>
          <w:sz w:val="28"/>
        </w:rPr>
        <w:t>27.2 第一步：先确认设备读得到值</w:t>
      </w:r>
      <w:bookmarkEnd w:id="168"/>
    </w:p>
    <w:p w14:paraId="303B26DC">
      <w:pPr>
        <w:ind w:firstLine="0"/>
      </w:pPr>
      <w:r>
        <w:rPr>
          <w:rFonts w:ascii="宋体" w:hAnsi="宋体" w:eastAsia="宋体"/>
          <w:sz w:val="21"/>
        </w:rPr>
        <w:t>不要先画画面。先到“资产 → 设备与标签”，确认泵站 PLC 这台设备是“在线”，随便点开一个标签看“值 / 时间戳”是否在动。这一步没过，后面全是白做。</w:t>
      </w:r>
    </w:p>
    <w:p w14:paraId="7909D7E1">
      <w:pPr>
        <w:pStyle w:val="16"/>
      </w:pPr>
      <w:r>
        <w:rPr>
          <w:rFonts w:ascii="宋体" w:hAnsi="宋体" w:eastAsia="宋体"/>
          <w:sz w:val="21"/>
        </w:rPr>
        <w:t>设备离线：回第 6.3 节核对 IP、端口、从属 ID、串口参数；</w:t>
      </w:r>
    </w:p>
    <w:p w14:paraId="620A35A1">
      <w:pPr>
        <w:pStyle w:val="16"/>
      </w:pPr>
      <w:r>
        <w:rPr>
          <w:rFonts w:ascii="宋体" w:hAnsi="宋体" w:eastAsia="宋体"/>
          <w:sz w:val="21"/>
        </w:rPr>
        <w:t>在线但值不动：回第 7 章核对寄存器区与字节序；</w:t>
      </w:r>
    </w:p>
    <w:p w14:paraId="70FEF8B7">
      <w:pPr>
        <w:pStyle w:val="16"/>
      </w:pPr>
      <w:r>
        <w:rPr>
          <w:rFonts w:ascii="宋体" w:hAnsi="宋体" w:eastAsia="宋体"/>
          <w:sz w:val="21"/>
        </w:rPr>
        <w:t>值在动但单位不对：回第 5.1 节配“除数”和“小数位”。</w:t>
      </w:r>
    </w:p>
    <w:p w14:paraId="40227CE1">
      <w:pPr>
        <w:pStyle w:val="4"/>
      </w:pPr>
      <w:bookmarkStart w:id="169" w:name="_Toc9882"/>
      <w:r>
        <w:rPr>
          <w:rFonts w:ascii="微软雅黑" w:hAnsi="微软雅黑" w:eastAsia="微软雅黑"/>
          <w:b/>
          <w:color w:val="2E75B6"/>
          <w:sz w:val="28"/>
        </w:rPr>
        <w:t>27.3 第二步：建六个标签</w:t>
      </w:r>
      <w:bookmarkEnd w:id="169"/>
    </w:p>
    <w:p w14:paraId="6FFD23D8">
      <w:pPr>
        <w:ind w:firstLine="0"/>
      </w:pPr>
      <w:r>
        <w:rPr>
          <w:rFonts w:ascii="宋体" w:hAnsi="宋体" w:eastAsia="宋体"/>
          <w:sz w:val="21"/>
        </w:rPr>
        <w:t>一张泵站画面最少需要六个标签。注意“存储区/地址”和“DAQ”两列的差别：只有需要看历史、进报表的量才开 DAQ。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1185"/>
        <w:gridCol w:w="2953"/>
        <w:gridCol w:w="1696"/>
        <w:gridCol w:w="1664"/>
      </w:tblGrid>
      <w:tr w14:paraId="6C45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4D5F19DB">
            <w:r>
              <w:rPr>
                <w:rFonts w:ascii="宋体" w:hAnsi="宋体" w:eastAsia="宋体"/>
                <w:b/>
                <w:color w:val="FFFFFF"/>
                <w:sz w:val="20"/>
              </w:rPr>
              <w:t>标签名</w:t>
            </w:r>
          </w:p>
        </w:tc>
        <w:tc>
          <w:tcPr>
            <w:tcW w:w="1247" w:type="dxa"/>
            <w:shd w:val="clear" w:color="auto" w:fill="2E75B6"/>
          </w:tcPr>
          <w:p w14:paraId="7DD8C90E"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w="3175" w:type="dxa"/>
            <w:shd w:val="clear" w:color="auto" w:fill="2E75B6"/>
          </w:tcPr>
          <w:p w14:paraId="64B4AA5B"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  <w:tc>
          <w:tcPr>
            <w:tcW w:w="1814" w:type="dxa"/>
            <w:shd w:val="clear" w:color="auto" w:fill="2E75B6"/>
          </w:tcPr>
          <w:p w14:paraId="041A58B2">
            <w:r>
              <w:rPr>
                <w:rFonts w:ascii="宋体" w:hAnsi="宋体" w:eastAsia="宋体"/>
                <w:b/>
                <w:color w:val="FFFFFF"/>
                <w:sz w:val="20"/>
              </w:rPr>
              <w:t>DAQ</w:t>
            </w:r>
          </w:p>
        </w:tc>
        <w:tc>
          <w:tcPr>
            <w:tcW w:w="1757" w:type="dxa"/>
            <w:shd w:val="clear" w:color="auto" w:fill="2E75B6"/>
          </w:tcPr>
          <w:p w14:paraId="7291D17D">
            <w:r>
              <w:rPr>
                <w:rFonts w:ascii="宋体" w:hAnsi="宋体" w:eastAsia="宋体"/>
                <w:b/>
                <w:color w:val="FFFFFF"/>
                <w:sz w:val="20"/>
              </w:rPr>
              <w:t>单位/格式</w:t>
            </w:r>
          </w:p>
        </w:tc>
      </w:tr>
      <w:tr w14:paraId="77FF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704DF19">
            <w:r>
              <w:rPr>
                <w:rFonts w:ascii="宋体" w:hAnsi="宋体" w:eastAsia="宋体"/>
                <w:b w:val="0"/>
                <w:sz w:val="20"/>
              </w:rPr>
              <w:t>1#泵.运行</w:t>
            </w:r>
          </w:p>
        </w:tc>
        <w:tc>
          <w:tcPr>
            <w:tcW w:w="1247" w:type="dxa"/>
          </w:tcPr>
          <w:p w14:paraId="13C4063F">
            <w:r>
              <w:rPr>
                <w:rFonts w:ascii="宋体" w:hAnsi="宋体" w:eastAsia="宋体"/>
                <w:b w:val="0"/>
                <w:sz w:val="20"/>
              </w:rPr>
              <w:t>Bool</w:t>
            </w:r>
          </w:p>
        </w:tc>
        <w:tc>
          <w:tcPr>
            <w:tcW w:w="3175" w:type="dxa"/>
          </w:tcPr>
          <w:p w14:paraId="3D8BC4C7">
            <w:r>
              <w:rPr>
                <w:rFonts w:ascii="宋体" w:hAnsi="宋体" w:eastAsia="宋体"/>
                <w:b w:val="0"/>
                <w:sz w:val="20"/>
              </w:rPr>
              <w:t>运行反馈，只读</w:t>
            </w:r>
          </w:p>
        </w:tc>
        <w:tc>
          <w:tcPr>
            <w:tcW w:w="1814" w:type="dxa"/>
          </w:tcPr>
          <w:p w14:paraId="3A5C9CBB">
            <w:r>
              <w:rPr>
                <w:rFonts w:ascii="宋体" w:hAnsi="宋体" w:eastAsia="宋体"/>
                <w:b w:val="0"/>
                <w:sz w:val="20"/>
              </w:rPr>
              <w:t>变化存储</w:t>
            </w:r>
          </w:p>
        </w:tc>
        <w:tc>
          <w:tcPr>
            <w:tcW w:w="1757" w:type="dxa"/>
          </w:tcPr>
          <w:p w14:paraId="6E2ED516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 w14:paraId="432C5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4553D3B9">
            <w:r>
              <w:rPr>
                <w:rFonts w:ascii="宋体" w:hAnsi="宋体" w:eastAsia="宋体"/>
                <w:b w:val="0"/>
                <w:sz w:val="20"/>
              </w:rPr>
              <w:t>1#泵.故障</w:t>
            </w:r>
          </w:p>
        </w:tc>
        <w:tc>
          <w:tcPr>
            <w:tcW w:w="1247" w:type="dxa"/>
            <w:shd w:val="clear" w:color="auto" w:fill="F4F8FC"/>
          </w:tcPr>
          <w:p w14:paraId="2B167CE7">
            <w:r>
              <w:rPr>
                <w:rFonts w:ascii="宋体" w:hAnsi="宋体" w:eastAsia="宋体"/>
                <w:b w:val="0"/>
                <w:sz w:val="20"/>
              </w:rPr>
              <w:t>Bool</w:t>
            </w:r>
          </w:p>
        </w:tc>
        <w:tc>
          <w:tcPr>
            <w:tcW w:w="3175" w:type="dxa"/>
            <w:shd w:val="clear" w:color="auto" w:fill="F4F8FC"/>
          </w:tcPr>
          <w:p w14:paraId="2C7A997D">
            <w:r>
              <w:rPr>
                <w:rFonts w:ascii="宋体" w:hAnsi="宋体" w:eastAsia="宋体"/>
                <w:b w:val="0"/>
                <w:sz w:val="20"/>
              </w:rPr>
              <w:t>故障反馈，只读</w:t>
            </w:r>
          </w:p>
        </w:tc>
        <w:tc>
          <w:tcPr>
            <w:tcW w:w="1814" w:type="dxa"/>
            <w:shd w:val="clear" w:color="auto" w:fill="F4F8FC"/>
          </w:tcPr>
          <w:p w14:paraId="2C3BCDAB">
            <w:r>
              <w:rPr>
                <w:rFonts w:ascii="宋体" w:hAnsi="宋体" w:eastAsia="宋体"/>
                <w:b w:val="0"/>
                <w:sz w:val="20"/>
              </w:rPr>
              <w:t>变化存储</w:t>
            </w:r>
          </w:p>
        </w:tc>
        <w:tc>
          <w:tcPr>
            <w:tcW w:w="1757" w:type="dxa"/>
            <w:shd w:val="clear" w:color="auto" w:fill="F4F8FC"/>
          </w:tcPr>
          <w:p w14:paraId="64C44AB8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 w14:paraId="3D55B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2C21204">
            <w:r>
              <w:rPr>
                <w:rFonts w:ascii="宋体" w:hAnsi="宋体" w:eastAsia="宋体"/>
                <w:b w:val="0"/>
                <w:sz w:val="20"/>
              </w:rPr>
              <w:t>1#泵.启停</w:t>
            </w:r>
          </w:p>
        </w:tc>
        <w:tc>
          <w:tcPr>
            <w:tcW w:w="1247" w:type="dxa"/>
          </w:tcPr>
          <w:p w14:paraId="15E2B496">
            <w:r>
              <w:rPr>
                <w:rFonts w:ascii="宋体" w:hAnsi="宋体" w:eastAsia="宋体"/>
                <w:b w:val="0"/>
                <w:sz w:val="20"/>
              </w:rPr>
              <w:t>Bool</w:t>
            </w:r>
          </w:p>
        </w:tc>
        <w:tc>
          <w:tcPr>
            <w:tcW w:w="3175" w:type="dxa"/>
          </w:tcPr>
          <w:p w14:paraId="414D76B9">
            <w:r>
              <w:rPr>
                <w:rFonts w:ascii="宋体" w:hAnsi="宋体" w:eastAsia="宋体"/>
                <w:b w:val="0"/>
                <w:sz w:val="20"/>
              </w:rPr>
              <w:t>写 1 启动、写 0 停止</w:t>
            </w:r>
          </w:p>
        </w:tc>
        <w:tc>
          <w:tcPr>
            <w:tcW w:w="1814" w:type="dxa"/>
          </w:tcPr>
          <w:p w14:paraId="708AB455">
            <w:r>
              <w:rPr>
                <w:rFonts w:ascii="宋体" w:hAnsi="宋体" w:eastAsia="宋体"/>
                <w:b w:val="0"/>
                <w:sz w:val="20"/>
              </w:rPr>
              <w:t>不开</w:t>
            </w:r>
          </w:p>
        </w:tc>
        <w:tc>
          <w:tcPr>
            <w:tcW w:w="1757" w:type="dxa"/>
          </w:tcPr>
          <w:p w14:paraId="269A44B2"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 w14:paraId="13D1E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5A957665">
            <w:r>
              <w:rPr>
                <w:rFonts w:ascii="宋体" w:hAnsi="宋体" w:eastAsia="宋体"/>
                <w:b w:val="0"/>
                <w:sz w:val="20"/>
              </w:rPr>
              <w:t>1#泵.出口压力</w:t>
            </w:r>
          </w:p>
        </w:tc>
        <w:tc>
          <w:tcPr>
            <w:tcW w:w="1247" w:type="dxa"/>
            <w:shd w:val="clear" w:color="auto" w:fill="F4F8FC"/>
          </w:tcPr>
          <w:p w14:paraId="23C4980D">
            <w:r>
              <w:rPr>
                <w:rFonts w:ascii="宋体" w:hAnsi="宋体" w:eastAsia="宋体"/>
                <w:b w:val="0"/>
                <w:sz w:val="20"/>
              </w:rPr>
              <w:t>Real</w:t>
            </w:r>
          </w:p>
        </w:tc>
        <w:tc>
          <w:tcPr>
            <w:tcW w:w="3175" w:type="dxa"/>
            <w:shd w:val="clear" w:color="auto" w:fill="F4F8FC"/>
          </w:tcPr>
          <w:p w14:paraId="44E6804E">
            <w:r>
              <w:rPr>
                <w:rFonts w:ascii="宋体" w:hAnsi="宋体" w:eastAsia="宋体"/>
                <w:b w:val="0"/>
                <w:sz w:val="20"/>
              </w:rPr>
              <w:t>4–20mA 换算后压力</w:t>
            </w:r>
          </w:p>
        </w:tc>
        <w:tc>
          <w:tcPr>
            <w:tcW w:w="1814" w:type="dxa"/>
            <w:shd w:val="clear" w:color="auto" w:fill="F4F8FC"/>
          </w:tcPr>
          <w:p w14:paraId="6DCEA6A2">
            <w:r>
              <w:rPr>
                <w:rFonts w:ascii="宋体" w:hAnsi="宋体" w:eastAsia="宋体"/>
                <w:b w:val="0"/>
                <w:sz w:val="20"/>
              </w:rPr>
              <w:t>开，60 秒</w:t>
            </w:r>
          </w:p>
        </w:tc>
        <w:tc>
          <w:tcPr>
            <w:tcW w:w="1757" w:type="dxa"/>
            <w:shd w:val="clear" w:color="auto" w:fill="F4F8FC"/>
          </w:tcPr>
          <w:p w14:paraId="6682BFA8">
            <w:r>
              <w:rPr>
                <w:rFonts w:ascii="宋体" w:hAnsi="宋体" w:eastAsia="宋体"/>
                <w:b w:val="0"/>
                <w:sz w:val="20"/>
              </w:rPr>
              <w:t>MPa，2 位小数</w:t>
            </w:r>
          </w:p>
        </w:tc>
      </w:tr>
      <w:tr w14:paraId="0A6BC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186139C">
            <w:r>
              <w:rPr>
                <w:rFonts w:ascii="宋体" w:hAnsi="宋体" w:eastAsia="宋体"/>
                <w:b w:val="0"/>
                <w:sz w:val="20"/>
              </w:rPr>
              <w:t>1#泵.流量</w:t>
            </w:r>
          </w:p>
        </w:tc>
        <w:tc>
          <w:tcPr>
            <w:tcW w:w="1247" w:type="dxa"/>
          </w:tcPr>
          <w:p w14:paraId="32A9BAA1">
            <w:r>
              <w:rPr>
                <w:rFonts w:ascii="宋体" w:hAnsi="宋体" w:eastAsia="宋体"/>
                <w:b w:val="0"/>
                <w:sz w:val="20"/>
              </w:rPr>
              <w:t>Real</w:t>
            </w:r>
          </w:p>
        </w:tc>
        <w:tc>
          <w:tcPr>
            <w:tcW w:w="3175" w:type="dxa"/>
          </w:tcPr>
          <w:p w14:paraId="2730678F">
            <w:r>
              <w:rPr>
                <w:rFonts w:ascii="宋体" w:hAnsi="宋体" w:eastAsia="宋体"/>
                <w:b w:val="0"/>
                <w:sz w:val="20"/>
              </w:rPr>
              <w:t>瞬时流量</w:t>
            </w:r>
          </w:p>
        </w:tc>
        <w:tc>
          <w:tcPr>
            <w:tcW w:w="1814" w:type="dxa"/>
          </w:tcPr>
          <w:p w14:paraId="6FE1632B">
            <w:r>
              <w:rPr>
                <w:rFonts w:ascii="宋体" w:hAnsi="宋体" w:eastAsia="宋体"/>
                <w:b w:val="0"/>
                <w:sz w:val="20"/>
              </w:rPr>
              <w:t>开，60 秒</w:t>
            </w:r>
          </w:p>
        </w:tc>
        <w:tc>
          <w:tcPr>
            <w:tcW w:w="1757" w:type="dxa"/>
          </w:tcPr>
          <w:p w14:paraId="1153E0B2">
            <w:r>
              <w:rPr>
                <w:rFonts w:ascii="宋体" w:hAnsi="宋体" w:eastAsia="宋体"/>
                <w:b w:val="0"/>
                <w:sz w:val="20"/>
              </w:rPr>
              <w:t>m³/h，1 位小数</w:t>
            </w:r>
          </w:p>
        </w:tc>
      </w:tr>
      <w:tr w14:paraId="4B4D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8FC"/>
          </w:tcPr>
          <w:p w14:paraId="41279F6C">
            <w:r>
              <w:rPr>
                <w:rFonts w:ascii="宋体" w:hAnsi="宋体" w:eastAsia="宋体"/>
                <w:b w:val="0"/>
                <w:sz w:val="20"/>
              </w:rPr>
              <w:t>1#泵.电流</w:t>
            </w:r>
          </w:p>
        </w:tc>
        <w:tc>
          <w:tcPr>
            <w:tcW w:w="1247" w:type="dxa"/>
            <w:shd w:val="clear" w:color="auto" w:fill="F4F8FC"/>
          </w:tcPr>
          <w:p w14:paraId="795D5598">
            <w:r>
              <w:rPr>
                <w:rFonts w:ascii="宋体" w:hAnsi="宋体" w:eastAsia="宋体"/>
                <w:b w:val="0"/>
                <w:sz w:val="20"/>
              </w:rPr>
              <w:t>Real</w:t>
            </w:r>
          </w:p>
        </w:tc>
        <w:tc>
          <w:tcPr>
            <w:tcW w:w="3175" w:type="dxa"/>
            <w:shd w:val="clear" w:color="auto" w:fill="F4F8FC"/>
          </w:tcPr>
          <w:p w14:paraId="650C3306">
            <w:r>
              <w:rPr>
                <w:rFonts w:ascii="宋体" w:hAnsi="宋体" w:eastAsia="宋体"/>
                <w:b w:val="0"/>
                <w:sz w:val="20"/>
              </w:rPr>
              <w:t>电机电流</w:t>
            </w:r>
          </w:p>
        </w:tc>
        <w:tc>
          <w:tcPr>
            <w:tcW w:w="1814" w:type="dxa"/>
            <w:shd w:val="clear" w:color="auto" w:fill="F4F8FC"/>
          </w:tcPr>
          <w:p w14:paraId="5093E8B9">
            <w:r>
              <w:rPr>
                <w:rFonts w:ascii="宋体" w:hAnsi="宋体" w:eastAsia="宋体"/>
                <w:b w:val="0"/>
                <w:sz w:val="20"/>
              </w:rPr>
              <w:t>开，60 秒</w:t>
            </w:r>
          </w:p>
        </w:tc>
        <w:tc>
          <w:tcPr>
            <w:tcW w:w="1757" w:type="dxa"/>
            <w:shd w:val="clear" w:color="auto" w:fill="F4F8FC"/>
          </w:tcPr>
          <w:p w14:paraId="2E9BD4EC">
            <w:r>
              <w:rPr>
                <w:rFonts w:ascii="宋体" w:hAnsi="宋体" w:eastAsia="宋体"/>
                <w:b w:val="0"/>
                <w:sz w:val="20"/>
              </w:rPr>
              <w:t>A，1 位小数</w:t>
            </w:r>
          </w:p>
        </w:tc>
      </w:tr>
    </w:tbl>
    <w:p w14:paraId="45615F21"/>
    <w:p w14:paraId="0A90F89B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开关量开“变化存储”，比按固定间隔存更省空间，也更容易还原“什么时候变的”。</w:t>
      </w:r>
    </w:p>
    <w:p w14:paraId="2002FD62">
      <w:pPr>
        <w:pStyle w:val="4"/>
      </w:pPr>
      <w:bookmarkStart w:id="170" w:name="_Toc16081"/>
      <w:r>
        <w:rPr>
          <w:rFonts w:ascii="微软雅黑" w:hAnsi="微软雅黑" w:eastAsia="微软雅黑"/>
          <w:b/>
          <w:color w:val="2E75B6"/>
          <w:sz w:val="28"/>
        </w:rPr>
        <w:t>27.4 第三步：建视图，先把画面属性定下来</w:t>
      </w:r>
      <w:bookmarkEnd w:id="170"/>
    </w:p>
    <w:p w14:paraId="5DB007DE">
      <w:pPr>
        <w:pStyle w:val="14"/>
      </w:pPr>
      <w:r>
        <w:rPr>
          <w:rFonts w:ascii="宋体" w:hAnsi="宋体" w:eastAsia="宋体"/>
          <w:sz w:val="21"/>
        </w:rPr>
        <w:t>打开 /editor，点“添加视图”，类型选“画布/SVG”，命名“1#泵站”；</w:t>
      </w:r>
    </w:p>
    <w:p w14:paraId="6961BC6F">
      <w:pPr>
        <w:pStyle w:val="14"/>
      </w:pPr>
      <w:r>
        <w:rPr>
          <w:rFonts w:ascii="宋体" w:hAnsi="宋体" w:eastAsia="宋体"/>
          <w:sz w:val="21"/>
        </w:rPr>
        <w:t>缩放模式选“自动调整大小”，保证换分辨率不变形；</w:t>
      </w:r>
    </w:p>
    <w:p w14:paraId="16C099B0">
      <w:pPr>
        <w:pStyle w:val="14"/>
      </w:pPr>
      <w:r>
        <w:rPr>
          <w:rFonts w:ascii="宋体" w:hAnsi="宋体" w:eastAsia="宋体"/>
          <w:sz w:val="21"/>
        </w:rPr>
        <w:t>导航模式选“固定”，页眉显示，标题写“1# 泵站”；</w:t>
      </w:r>
    </w:p>
    <w:p w14:paraId="64C32A41">
      <w:pPr>
        <w:pStyle w:val="14"/>
      </w:pPr>
      <w:r>
        <w:rPr>
          <w:rFonts w:ascii="宋体" w:hAnsi="宋体" w:eastAsia="宋体"/>
          <w:sz w:val="21"/>
        </w:rPr>
        <w:t>输入模式按现场选：触摸屏选“虚拟键盘”，只用鼠标选“对话框”；</w:t>
      </w:r>
    </w:p>
    <w:p w14:paraId="4E1D6F99">
      <w:pPr>
        <w:pStyle w:val="14"/>
      </w:pPr>
      <w:r>
        <w:rPr>
          <w:rFonts w:ascii="宋体" w:hAnsi="宋体" w:eastAsia="宋体"/>
          <w:sz w:val="21"/>
        </w:rPr>
        <w:t>画布网格打开，网格步长与对齐都用默认，先保证元素能对齐。</w:t>
      </w:r>
    </w:p>
    <w:p w14:paraId="477AA829">
      <w:pPr>
        <w:pStyle w:val="4"/>
      </w:pPr>
      <w:bookmarkStart w:id="171" w:name="_Toc31717"/>
      <w:r>
        <w:rPr>
          <w:rFonts w:ascii="微软雅黑" w:hAnsi="微软雅黑" w:eastAsia="微软雅黑"/>
          <w:b/>
          <w:color w:val="2E75B6"/>
          <w:sz w:val="28"/>
        </w:rPr>
        <w:t>27.5 第四步：摆控件（照这张表放）</w:t>
      </w:r>
      <w:bookmarkEnd w:id="17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1464"/>
        <w:gridCol w:w="3037"/>
        <w:gridCol w:w="3547"/>
      </w:tblGrid>
      <w:tr w14:paraId="7A8B8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47" w:type="dxa"/>
            <w:shd w:val="clear" w:color="auto" w:fill="2E75B6"/>
          </w:tcPr>
          <w:p w14:paraId="5BC18E13">
            <w:r>
              <w:rPr>
                <w:rFonts w:ascii="宋体" w:hAnsi="宋体" w:eastAsia="宋体"/>
                <w:b/>
                <w:color w:val="FFFFFF"/>
                <w:sz w:val="20"/>
              </w:rPr>
              <w:t>位置</w:t>
            </w:r>
          </w:p>
        </w:tc>
        <w:tc>
          <w:tcPr>
            <w:tcW w:w="1474" w:type="dxa"/>
            <w:shd w:val="clear" w:color="auto" w:fill="2E75B6"/>
          </w:tcPr>
          <w:p w14:paraId="1C6B46A7">
            <w:r>
              <w:rPr>
                <w:rFonts w:ascii="宋体" w:hAnsi="宋体" w:eastAsia="宋体"/>
                <w:b/>
                <w:color w:val="FFFFFF"/>
                <w:sz w:val="20"/>
              </w:rPr>
              <w:t>控件</w:t>
            </w:r>
          </w:p>
        </w:tc>
        <w:tc>
          <w:tcPr>
            <w:tcW w:w="3061" w:type="dxa"/>
            <w:shd w:val="clear" w:color="auto" w:fill="2E75B6"/>
          </w:tcPr>
          <w:p w14:paraId="37A48DE2">
            <w:r>
              <w:rPr>
                <w:rFonts w:ascii="宋体" w:hAnsi="宋体" w:eastAsia="宋体"/>
                <w:b/>
                <w:color w:val="FFFFFF"/>
                <w:sz w:val="20"/>
              </w:rPr>
              <w:t>绑定变量</w:t>
            </w:r>
          </w:p>
        </w:tc>
        <w:tc>
          <w:tcPr>
            <w:tcW w:w="3572" w:type="dxa"/>
            <w:shd w:val="clear" w:color="auto" w:fill="2E75B6"/>
          </w:tcPr>
          <w:p w14:paraId="266B1299">
            <w:r>
              <w:rPr>
                <w:rFonts w:ascii="宋体" w:hAnsi="宋体" w:eastAsia="宋体"/>
                <w:b/>
                <w:color w:val="FFFFFF"/>
                <w:sz w:val="20"/>
              </w:rPr>
              <w:t>关键设置</w:t>
            </w:r>
          </w:p>
        </w:tc>
      </w:tr>
      <w:tr w14:paraId="0C16F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EB9860F">
            <w:r>
              <w:rPr>
                <w:rFonts w:ascii="宋体" w:hAnsi="宋体" w:eastAsia="宋体"/>
                <w:b w:val="0"/>
                <w:sz w:val="20"/>
              </w:rPr>
              <w:t>左上</w:t>
            </w:r>
          </w:p>
        </w:tc>
        <w:tc>
          <w:tcPr>
            <w:tcW w:w="1474" w:type="dxa"/>
          </w:tcPr>
          <w:p w14:paraId="7BE8D4D4">
            <w:r>
              <w:rPr>
                <w:rFonts w:ascii="宋体" w:hAnsi="宋体" w:eastAsia="宋体"/>
                <w:b w:val="0"/>
                <w:sz w:val="20"/>
              </w:rPr>
              <w:t>输出值</w:t>
            </w:r>
          </w:p>
        </w:tc>
        <w:tc>
          <w:tcPr>
            <w:tcW w:w="3061" w:type="dxa"/>
          </w:tcPr>
          <w:p w14:paraId="610D01E5">
            <w:r>
              <w:rPr>
                <w:rFonts w:ascii="宋体" w:hAnsi="宋体" w:eastAsia="宋体"/>
                <w:b w:val="0"/>
                <w:sz w:val="20"/>
              </w:rPr>
              <w:t>1#泵.出口压力</w:t>
            </w:r>
          </w:p>
        </w:tc>
        <w:tc>
          <w:tcPr>
            <w:tcW w:w="3572" w:type="dxa"/>
          </w:tcPr>
          <w:p w14:paraId="62EAFE4F">
            <w:r>
              <w:rPr>
                <w:rFonts w:ascii="宋体" w:hAnsi="宋体" w:eastAsia="宋体"/>
                <w:b w:val="0"/>
                <w:sz w:val="20"/>
              </w:rPr>
              <w:t>格式 0.00，后缀 MPa</w:t>
            </w:r>
          </w:p>
        </w:tc>
      </w:tr>
      <w:tr w14:paraId="20473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4F8FC"/>
          </w:tcPr>
          <w:p w14:paraId="4D38833C">
            <w:r>
              <w:rPr>
                <w:rFonts w:ascii="宋体" w:hAnsi="宋体" w:eastAsia="宋体"/>
                <w:b w:val="0"/>
                <w:sz w:val="20"/>
              </w:rPr>
              <w:t>左中</w:t>
            </w:r>
          </w:p>
        </w:tc>
        <w:tc>
          <w:tcPr>
            <w:tcW w:w="1474" w:type="dxa"/>
            <w:shd w:val="clear" w:color="auto" w:fill="F4F8FC"/>
          </w:tcPr>
          <w:p w14:paraId="33F754DE">
            <w:r>
              <w:rPr>
                <w:rFonts w:ascii="宋体" w:hAnsi="宋体" w:eastAsia="宋体"/>
                <w:b w:val="0"/>
                <w:sz w:val="20"/>
              </w:rPr>
              <w:t>输出值</w:t>
            </w:r>
          </w:p>
        </w:tc>
        <w:tc>
          <w:tcPr>
            <w:tcW w:w="3061" w:type="dxa"/>
            <w:shd w:val="clear" w:color="auto" w:fill="F4F8FC"/>
          </w:tcPr>
          <w:p w14:paraId="60DC5BD5">
            <w:r>
              <w:rPr>
                <w:rFonts w:ascii="宋体" w:hAnsi="宋体" w:eastAsia="宋体"/>
                <w:b w:val="0"/>
                <w:sz w:val="20"/>
              </w:rPr>
              <w:t>1#泵.流量</w:t>
            </w:r>
          </w:p>
        </w:tc>
        <w:tc>
          <w:tcPr>
            <w:tcW w:w="3572" w:type="dxa"/>
            <w:shd w:val="clear" w:color="auto" w:fill="F4F8FC"/>
          </w:tcPr>
          <w:p w14:paraId="15AAE027">
            <w:r>
              <w:rPr>
                <w:rFonts w:ascii="宋体" w:hAnsi="宋体" w:eastAsia="宋体"/>
                <w:b w:val="0"/>
                <w:sz w:val="20"/>
              </w:rPr>
              <w:t>格式 0.0，后缀 m³/h</w:t>
            </w:r>
          </w:p>
        </w:tc>
      </w:tr>
      <w:tr w14:paraId="6A03F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FBCF884">
            <w:r>
              <w:rPr>
                <w:rFonts w:ascii="宋体" w:hAnsi="宋体" w:eastAsia="宋体"/>
                <w:b w:val="0"/>
                <w:sz w:val="20"/>
              </w:rPr>
              <w:t>左下</w:t>
            </w:r>
          </w:p>
        </w:tc>
        <w:tc>
          <w:tcPr>
            <w:tcW w:w="1474" w:type="dxa"/>
          </w:tcPr>
          <w:p w14:paraId="3A32A204">
            <w:r>
              <w:rPr>
                <w:rFonts w:ascii="宋体" w:hAnsi="宋体" w:eastAsia="宋体"/>
                <w:b w:val="0"/>
                <w:sz w:val="20"/>
              </w:rPr>
              <w:t>输出值</w:t>
            </w:r>
          </w:p>
        </w:tc>
        <w:tc>
          <w:tcPr>
            <w:tcW w:w="3061" w:type="dxa"/>
          </w:tcPr>
          <w:p w14:paraId="742559A9">
            <w:r>
              <w:rPr>
                <w:rFonts w:ascii="宋体" w:hAnsi="宋体" w:eastAsia="宋体"/>
                <w:b w:val="0"/>
                <w:sz w:val="20"/>
              </w:rPr>
              <w:t>1#泵.电流</w:t>
            </w:r>
          </w:p>
        </w:tc>
        <w:tc>
          <w:tcPr>
            <w:tcW w:w="3572" w:type="dxa"/>
          </w:tcPr>
          <w:p w14:paraId="1B4AC030">
            <w:r>
              <w:rPr>
                <w:rFonts w:ascii="宋体" w:hAnsi="宋体" w:eastAsia="宋体"/>
                <w:b w:val="0"/>
                <w:sz w:val="20"/>
              </w:rPr>
              <w:t>格式 0.0，后缀 A</w:t>
            </w:r>
          </w:p>
        </w:tc>
      </w:tr>
      <w:tr w14:paraId="6E015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4F8FC"/>
          </w:tcPr>
          <w:p w14:paraId="0C6F7A43">
            <w:r>
              <w:rPr>
                <w:rFonts w:ascii="宋体" w:hAnsi="宋体" w:eastAsia="宋体"/>
                <w:b w:val="0"/>
                <w:sz w:val="20"/>
              </w:rPr>
              <w:t>右上</w:t>
            </w:r>
          </w:p>
        </w:tc>
        <w:tc>
          <w:tcPr>
            <w:tcW w:w="1474" w:type="dxa"/>
            <w:shd w:val="clear" w:color="auto" w:fill="F4F8FC"/>
          </w:tcPr>
          <w:p w14:paraId="49665E4B">
            <w:r>
              <w:rPr>
                <w:rFonts w:ascii="宋体" w:hAnsi="宋体" w:eastAsia="宋体"/>
                <w:b w:val="0"/>
                <w:sz w:val="20"/>
              </w:rPr>
              <w:t>指示灯</w:t>
            </w:r>
          </w:p>
        </w:tc>
        <w:tc>
          <w:tcPr>
            <w:tcW w:w="3061" w:type="dxa"/>
            <w:shd w:val="clear" w:color="auto" w:fill="F4F8FC"/>
          </w:tcPr>
          <w:p w14:paraId="6B55D94D">
            <w:r>
              <w:rPr>
                <w:rFonts w:ascii="宋体" w:hAnsi="宋体" w:eastAsia="宋体"/>
                <w:b w:val="0"/>
                <w:sz w:val="20"/>
              </w:rPr>
              <w:t>1#泵.运行</w:t>
            </w:r>
          </w:p>
        </w:tc>
        <w:tc>
          <w:tcPr>
            <w:tcW w:w="3572" w:type="dxa"/>
            <w:shd w:val="clear" w:color="auto" w:fill="F4F8FC"/>
          </w:tcPr>
          <w:p w14:paraId="57D4096B">
            <w:r>
              <w:rPr>
                <w:rFonts w:ascii="宋体" w:hAnsi="宋体" w:eastAsia="宋体"/>
                <w:b w:val="0"/>
                <w:sz w:val="20"/>
              </w:rPr>
              <w:t>绿=1，灰=0</w:t>
            </w:r>
          </w:p>
        </w:tc>
      </w:tr>
      <w:tr w14:paraId="68E3B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A9C03A2">
            <w:r>
              <w:rPr>
                <w:rFonts w:ascii="宋体" w:hAnsi="宋体" w:eastAsia="宋体"/>
                <w:b w:val="0"/>
                <w:sz w:val="20"/>
              </w:rPr>
              <w:t>右中</w:t>
            </w:r>
          </w:p>
        </w:tc>
        <w:tc>
          <w:tcPr>
            <w:tcW w:w="1474" w:type="dxa"/>
          </w:tcPr>
          <w:p w14:paraId="45DE25BB">
            <w:r>
              <w:rPr>
                <w:rFonts w:ascii="宋体" w:hAnsi="宋体" w:eastAsia="宋体"/>
                <w:b w:val="0"/>
                <w:sz w:val="20"/>
              </w:rPr>
              <w:t>指示灯</w:t>
            </w:r>
          </w:p>
        </w:tc>
        <w:tc>
          <w:tcPr>
            <w:tcW w:w="3061" w:type="dxa"/>
          </w:tcPr>
          <w:p w14:paraId="249A0349">
            <w:r>
              <w:rPr>
                <w:rFonts w:ascii="宋体" w:hAnsi="宋体" w:eastAsia="宋体"/>
                <w:b w:val="0"/>
                <w:sz w:val="20"/>
              </w:rPr>
              <w:t>1#泵.故障</w:t>
            </w:r>
          </w:p>
        </w:tc>
        <w:tc>
          <w:tcPr>
            <w:tcW w:w="3572" w:type="dxa"/>
          </w:tcPr>
          <w:p w14:paraId="5183B104">
            <w:r>
              <w:rPr>
                <w:rFonts w:ascii="宋体" w:hAnsi="宋体" w:eastAsia="宋体"/>
                <w:b w:val="0"/>
                <w:sz w:val="20"/>
              </w:rPr>
              <w:t>红=1，并加闪烁</w:t>
            </w:r>
          </w:p>
        </w:tc>
      </w:tr>
      <w:tr w14:paraId="03D2E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4F8FC"/>
          </w:tcPr>
          <w:p w14:paraId="4340CA50">
            <w:r>
              <w:rPr>
                <w:rFonts w:ascii="宋体" w:hAnsi="宋体" w:eastAsia="宋体"/>
                <w:b w:val="0"/>
                <w:sz w:val="20"/>
              </w:rPr>
              <w:t>右下</w:t>
            </w:r>
          </w:p>
        </w:tc>
        <w:tc>
          <w:tcPr>
            <w:tcW w:w="1474" w:type="dxa"/>
            <w:shd w:val="clear" w:color="auto" w:fill="F4F8FC"/>
          </w:tcPr>
          <w:p w14:paraId="1EC4AE50">
            <w:r>
              <w:rPr>
                <w:rFonts w:ascii="宋体" w:hAnsi="宋体" w:eastAsia="宋体"/>
                <w:b w:val="0"/>
                <w:sz w:val="20"/>
              </w:rPr>
              <w:t>按钮</w:t>
            </w:r>
          </w:p>
        </w:tc>
        <w:tc>
          <w:tcPr>
            <w:tcW w:w="3061" w:type="dxa"/>
            <w:shd w:val="clear" w:color="auto" w:fill="F4F8FC"/>
          </w:tcPr>
          <w:p w14:paraId="0DC01AE7">
            <w:r>
              <w:rPr>
                <w:rFonts w:ascii="宋体" w:hAnsi="宋体" w:eastAsia="宋体"/>
                <w:b w:val="0"/>
                <w:sz w:val="20"/>
              </w:rPr>
              <w:t>1#泵.启停</w:t>
            </w:r>
          </w:p>
        </w:tc>
        <w:tc>
          <w:tcPr>
            <w:tcW w:w="3572" w:type="dxa"/>
            <w:shd w:val="clear" w:color="auto" w:fill="F4F8FC"/>
          </w:tcPr>
          <w:p w14:paraId="250001FD">
            <w:r>
              <w:rPr>
                <w:rFonts w:ascii="宋体" w:hAnsi="宋体" w:eastAsia="宋体"/>
                <w:b w:val="0"/>
                <w:sz w:val="20"/>
              </w:rPr>
              <w:t>按下写 1，需二次确认</w:t>
            </w:r>
          </w:p>
        </w:tc>
      </w:tr>
      <w:tr w14:paraId="56472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B0FC6A9">
            <w:r>
              <w:rPr>
                <w:rFonts w:ascii="宋体" w:hAnsi="宋体" w:eastAsia="宋体"/>
                <w:b w:val="0"/>
                <w:sz w:val="20"/>
              </w:rPr>
              <w:t>底部</w:t>
            </w:r>
          </w:p>
        </w:tc>
        <w:tc>
          <w:tcPr>
            <w:tcW w:w="1474" w:type="dxa"/>
          </w:tcPr>
          <w:p w14:paraId="024E3CD9">
            <w:r>
              <w:rPr>
                <w:rFonts w:ascii="宋体" w:hAnsi="宋体" w:eastAsia="宋体"/>
                <w:b w:val="0"/>
                <w:sz w:val="20"/>
              </w:rPr>
              <w:t>按钮</w:t>
            </w:r>
          </w:p>
        </w:tc>
        <w:tc>
          <w:tcPr>
            <w:tcW w:w="3061" w:type="dxa"/>
          </w:tcPr>
          <w:p w14:paraId="29F1D336">
            <w:r>
              <w:rPr>
                <w:rFonts w:ascii="宋体" w:hAnsi="宋体" w:eastAsia="宋体"/>
                <w:b w:val="0"/>
                <w:sz w:val="20"/>
              </w:rPr>
              <w:t>1#泵.启停</w:t>
            </w:r>
          </w:p>
        </w:tc>
        <w:tc>
          <w:tcPr>
            <w:tcW w:w="3572" w:type="dxa"/>
          </w:tcPr>
          <w:p w14:paraId="3D9CCC59">
            <w:r>
              <w:rPr>
                <w:rFonts w:ascii="宋体" w:hAnsi="宋体" w:eastAsia="宋体"/>
                <w:b w:val="0"/>
                <w:sz w:val="20"/>
              </w:rPr>
              <w:t>按下写 0，需二次确认</w:t>
            </w:r>
          </w:p>
        </w:tc>
      </w:tr>
      <w:tr w14:paraId="50FBE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4F8FC"/>
          </w:tcPr>
          <w:p w14:paraId="05287FC1">
            <w:r>
              <w:rPr>
                <w:rFonts w:ascii="宋体" w:hAnsi="宋体" w:eastAsia="宋体"/>
                <w:b w:val="0"/>
                <w:sz w:val="20"/>
              </w:rPr>
              <w:t>中部</w:t>
            </w:r>
          </w:p>
        </w:tc>
        <w:tc>
          <w:tcPr>
            <w:tcW w:w="1474" w:type="dxa"/>
            <w:shd w:val="clear" w:color="auto" w:fill="F4F8FC"/>
          </w:tcPr>
          <w:p w14:paraId="3B97EBF0">
            <w:r>
              <w:rPr>
                <w:rFonts w:ascii="宋体" w:hAnsi="宋体" w:eastAsia="宋体"/>
                <w:b w:val="0"/>
                <w:sz w:val="20"/>
              </w:rPr>
              <w:t>管道</w:t>
            </w:r>
          </w:p>
        </w:tc>
        <w:tc>
          <w:tcPr>
            <w:tcW w:w="3061" w:type="dxa"/>
            <w:shd w:val="clear" w:color="auto" w:fill="F4F8FC"/>
          </w:tcPr>
          <w:p w14:paraId="39AA028A">
            <w:r>
              <w:rPr>
                <w:rFonts w:ascii="宋体" w:hAnsi="宋体" w:eastAsia="宋体"/>
                <w:b w:val="0"/>
                <w:sz w:val="20"/>
              </w:rPr>
              <w:t>1#泵.流量</w:t>
            </w:r>
          </w:p>
        </w:tc>
        <w:tc>
          <w:tcPr>
            <w:tcW w:w="3572" w:type="dxa"/>
            <w:shd w:val="clear" w:color="auto" w:fill="F4F8FC"/>
          </w:tcPr>
          <w:p w14:paraId="63C7C291">
            <w:r>
              <w:rPr>
                <w:rFonts w:ascii="宋体" w:hAnsi="宋体" w:eastAsia="宋体"/>
                <w:b w:val="0"/>
                <w:sz w:val="20"/>
              </w:rPr>
              <w:t>流向随流量&gt;0 时流动</w:t>
            </w:r>
          </w:p>
        </w:tc>
      </w:tr>
      <w:tr w14:paraId="6DB1A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97D84FF">
            <w:r>
              <w:rPr>
                <w:rFonts w:ascii="宋体" w:hAnsi="宋体" w:eastAsia="宋体"/>
                <w:b w:val="0"/>
                <w:sz w:val="20"/>
              </w:rPr>
              <w:t>右侧</w:t>
            </w:r>
          </w:p>
        </w:tc>
        <w:tc>
          <w:tcPr>
            <w:tcW w:w="1474" w:type="dxa"/>
          </w:tcPr>
          <w:p w14:paraId="0F510E89">
            <w:r>
              <w:rPr>
                <w:rFonts w:ascii="宋体" w:hAnsi="宋体" w:eastAsia="宋体"/>
                <w:b w:val="0"/>
                <w:sz w:val="20"/>
              </w:rPr>
              <w:t>图表</w:t>
            </w:r>
          </w:p>
        </w:tc>
        <w:tc>
          <w:tcPr>
            <w:tcW w:w="3061" w:type="dxa"/>
          </w:tcPr>
          <w:p w14:paraId="39C71914">
            <w:r>
              <w:rPr>
                <w:rFonts w:ascii="宋体" w:hAnsi="宋体" w:eastAsia="宋体"/>
                <w:b w:val="0"/>
                <w:sz w:val="20"/>
              </w:rPr>
              <w:t>1#泵.出口压力</w:t>
            </w:r>
          </w:p>
        </w:tc>
        <w:tc>
          <w:tcPr>
            <w:tcW w:w="3572" w:type="dxa"/>
          </w:tcPr>
          <w:p w14:paraId="0BA5238E">
            <w:r>
              <w:rPr>
                <w:rFonts w:ascii="宋体" w:hAnsi="宋体" w:eastAsia="宋体"/>
                <w:b w:val="0"/>
                <w:sz w:val="20"/>
              </w:rPr>
              <w:t>实时，最大 30 分钟</w:t>
            </w:r>
          </w:p>
        </w:tc>
      </w:tr>
    </w:tbl>
    <w:p w14:paraId="0698F4C0"/>
    <w:p w14:paraId="19EE96F1">
      <w:pPr>
        <w:pStyle w:val="4"/>
      </w:pPr>
      <w:bookmarkStart w:id="172" w:name="_Toc6378"/>
      <w:r>
        <w:rPr>
          <w:rFonts w:ascii="微软雅黑" w:hAnsi="微软雅黑" w:eastAsia="微软雅黑"/>
          <w:b/>
          <w:color w:val="2E75B6"/>
          <w:sz w:val="28"/>
        </w:rPr>
        <w:t>27.6 第五步：配五条动画</w:t>
      </w:r>
      <w:bookmarkEnd w:id="172"/>
    </w:p>
    <w:p w14:paraId="42E2D881">
      <w:pPr>
        <w:ind w:firstLine="0"/>
      </w:pPr>
      <w:r>
        <w:rPr>
          <w:rFonts w:ascii="宋体" w:hAnsi="宋体" w:eastAsia="宋体"/>
          <w:sz w:val="21"/>
        </w:rPr>
        <w:t>动画的本质是“一个变量 + 一个范围 + 一种表现”。下表照抄即可，注意每条都要有“取不到值”的兜底表现。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2"/>
        <w:gridCol w:w="1697"/>
        <w:gridCol w:w="1913"/>
        <w:gridCol w:w="1697"/>
        <w:gridCol w:w="2388"/>
      </w:tblGrid>
      <w:tr w14:paraId="79E51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75B6"/>
          </w:tcPr>
          <w:p w14:paraId="627AF4F2">
            <w:r>
              <w:rPr>
                <w:rFonts w:ascii="宋体" w:hAnsi="宋体" w:eastAsia="宋体"/>
                <w:b/>
                <w:color w:val="FFFFFF"/>
                <w:sz w:val="20"/>
              </w:rPr>
              <w:t>对象</w:t>
            </w:r>
          </w:p>
        </w:tc>
        <w:tc>
          <w:tcPr>
            <w:tcW w:w="1814" w:type="dxa"/>
            <w:shd w:val="clear" w:color="auto" w:fill="2E75B6"/>
          </w:tcPr>
          <w:p w14:paraId="5FF9A4E2">
            <w:r>
              <w:rPr>
                <w:rFonts w:ascii="宋体" w:hAnsi="宋体" w:eastAsia="宋体"/>
                <w:b/>
                <w:color w:val="FFFFFF"/>
                <w:sz w:val="20"/>
              </w:rPr>
              <w:t>动画动作</w:t>
            </w:r>
          </w:p>
        </w:tc>
        <w:tc>
          <w:tcPr>
            <w:tcW w:w="2041" w:type="dxa"/>
            <w:shd w:val="clear" w:color="auto" w:fill="2E75B6"/>
          </w:tcPr>
          <w:p w14:paraId="452EA88A">
            <w:r>
              <w:rPr>
                <w:rFonts w:ascii="宋体" w:hAnsi="宋体" w:eastAsia="宋体"/>
                <w:b/>
                <w:color w:val="FFFFFF"/>
                <w:sz w:val="20"/>
              </w:rPr>
              <w:t>变量</w:t>
            </w:r>
          </w:p>
        </w:tc>
        <w:tc>
          <w:tcPr>
            <w:tcW w:w="1814" w:type="dxa"/>
            <w:shd w:val="clear" w:color="auto" w:fill="2E75B6"/>
          </w:tcPr>
          <w:p w14:paraId="2EC2867B">
            <w:r>
              <w:rPr>
                <w:rFonts w:ascii="宋体" w:hAnsi="宋体" w:eastAsia="宋体"/>
                <w:b/>
                <w:color w:val="FFFFFF"/>
                <w:sz w:val="20"/>
              </w:rPr>
              <w:t>范围/条件</w:t>
            </w:r>
          </w:p>
        </w:tc>
        <w:tc>
          <w:tcPr>
            <w:tcW w:w="2551" w:type="dxa"/>
            <w:shd w:val="clear" w:color="auto" w:fill="2E75B6"/>
          </w:tcPr>
          <w:p w14:paraId="5F297F00">
            <w:r>
              <w:rPr>
                <w:rFonts w:ascii="宋体" w:hAnsi="宋体" w:eastAsia="宋体"/>
                <w:b/>
                <w:color w:val="FFFFFF"/>
                <w:sz w:val="20"/>
              </w:rPr>
              <w:t>表现</w:t>
            </w:r>
          </w:p>
        </w:tc>
      </w:tr>
      <w:tr w14:paraId="2A2DC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F41D46C">
            <w:r>
              <w:rPr>
                <w:rFonts w:ascii="宋体" w:hAnsi="宋体" w:eastAsia="宋体"/>
                <w:b w:val="0"/>
                <w:sz w:val="20"/>
              </w:rPr>
              <w:t>泵体图形</w:t>
            </w:r>
          </w:p>
        </w:tc>
        <w:tc>
          <w:tcPr>
            <w:tcW w:w="1814" w:type="dxa"/>
          </w:tcPr>
          <w:p w14:paraId="2A104C6B">
            <w:r>
              <w:rPr>
                <w:rFonts w:ascii="宋体" w:hAnsi="宋体" w:eastAsia="宋体"/>
                <w:b w:val="0"/>
                <w:sz w:val="20"/>
              </w:rPr>
              <w:t>颜色</w:t>
            </w:r>
          </w:p>
        </w:tc>
        <w:tc>
          <w:tcPr>
            <w:tcW w:w="2041" w:type="dxa"/>
          </w:tcPr>
          <w:p w14:paraId="11755213">
            <w:r>
              <w:rPr>
                <w:rFonts w:ascii="宋体" w:hAnsi="宋体" w:eastAsia="宋体"/>
                <w:b w:val="0"/>
                <w:sz w:val="20"/>
              </w:rPr>
              <w:t>1#泵.运行</w:t>
            </w:r>
          </w:p>
        </w:tc>
        <w:tc>
          <w:tcPr>
            <w:tcW w:w="1814" w:type="dxa"/>
          </w:tcPr>
          <w:p w14:paraId="57F08BBE">
            <w:r>
              <w:rPr>
                <w:rFonts w:ascii="宋体" w:hAnsi="宋体" w:eastAsia="宋体"/>
                <w:b w:val="0"/>
                <w:sz w:val="20"/>
              </w:rPr>
              <w:t>=1 / =0</w:t>
            </w:r>
          </w:p>
        </w:tc>
        <w:tc>
          <w:tcPr>
            <w:tcW w:w="2551" w:type="dxa"/>
          </w:tcPr>
          <w:p w14:paraId="5D321D97">
            <w:r>
              <w:rPr>
                <w:rFonts w:ascii="宋体" w:hAnsi="宋体" w:eastAsia="宋体"/>
                <w:b w:val="0"/>
                <w:sz w:val="20"/>
              </w:rPr>
              <w:t>绿色 / 灰色</w:t>
            </w:r>
          </w:p>
        </w:tc>
      </w:tr>
      <w:tr w14:paraId="067B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73F7C0FC">
            <w:r>
              <w:rPr>
                <w:rFonts w:ascii="宋体" w:hAnsi="宋体" w:eastAsia="宋体"/>
                <w:b w:val="0"/>
                <w:sz w:val="20"/>
              </w:rPr>
              <w:t>泵体图形</w:t>
            </w:r>
          </w:p>
        </w:tc>
        <w:tc>
          <w:tcPr>
            <w:tcW w:w="1814" w:type="dxa"/>
            <w:shd w:val="clear" w:color="auto" w:fill="F4F8FC"/>
          </w:tcPr>
          <w:p w14:paraId="28071AC1">
            <w:r>
              <w:rPr>
                <w:rFonts w:ascii="宋体" w:hAnsi="宋体" w:eastAsia="宋体"/>
                <w:b w:val="0"/>
                <w:sz w:val="20"/>
              </w:rPr>
              <w:t>闪烁</w:t>
            </w:r>
          </w:p>
        </w:tc>
        <w:tc>
          <w:tcPr>
            <w:tcW w:w="2041" w:type="dxa"/>
            <w:shd w:val="clear" w:color="auto" w:fill="F4F8FC"/>
          </w:tcPr>
          <w:p w14:paraId="689C9ECB">
            <w:r>
              <w:rPr>
                <w:rFonts w:ascii="宋体" w:hAnsi="宋体" w:eastAsia="宋体"/>
                <w:b w:val="0"/>
                <w:sz w:val="20"/>
              </w:rPr>
              <w:t>1#泵.故障</w:t>
            </w:r>
          </w:p>
        </w:tc>
        <w:tc>
          <w:tcPr>
            <w:tcW w:w="1814" w:type="dxa"/>
            <w:shd w:val="clear" w:color="auto" w:fill="F4F8FC"/>
          </w:tcPr>
          <w:p w14:paraId="7B21E2AE">
            <w:r>
              <w:rPr>
                <w:rFonts w:ascii="宋体" w:hAnsi="宋体" w:eastAsia="宋体"/>
                <w:b w:val="0"/>
                <w:sz w:val="20"/>
              </w:rPr>
              <w:t>=1</w:t>
            </w:r>
          </w:p>
        </w:tc>
        <w:tc>
          <w:tcPr>
            <w:tcW w:w="2551" w:type="dxa"/>
            <w:shd w:val="clear" w:color="auto" w:fill="F4F8FC"/>
          </w:tcPr>
          <w:p w14:paraId="1761C343">
            <w:r>
              <w:rPr>
                <w:rFonts w:ascii="宋体" w:hAnsi="宋体" w:eastAsia="宋体"/>
                <w:b w:val="0"/>
                <w:sz w:val="20"/>
              </w:rPr>
              <w:t>红白交替，周期 1 秒</w:t>
            </w:r>
          </w:p>
        </w:tc>
      </w:tr>
      <w:tr w14:paraId="22576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966060">
            <w:r>
              <w:rPr>
                <w:rFonts w:ascii="宋体" w:hAnsi="宋体" w:eastAsia="宋体"/>
                <w:b w:val="0"/>
                <w:sz w:val="20"/>
              </w:rPr>
              <w:t>叶轮图形</w:t>
            </w:r>
          </w:p>
        </w:tc>
        <w:tc>
          <w:tcPr>
            <w:tcW w:w="1814" w:type="dxa"/>
          </w:tcPr>
          <w:p w14:paraId="188D3B16">
            <w:r>
              <w:rPr>
                <w:rFonts w:ascii="宋体" w:hAnsi="宋体" w:eastAsia="宋体"/>
                <w:b w:val="0"/>
                <w:sz w:val="20"/>
              </w:rPr>
              <w:t>顺时针转动</w:t>
            </w:r>
          </w:p>
        </w:tc>
        <w:tc>
          <w:tcPr>
            <w:tcW w:w="2041" w:type="dxa"/>
          </w:tcPr>
          <w:p w14:paraId="4C869EA2">
            <w:r>
              <w:rPr>
                <w:rFonts w:ascii="宋体" w:hAnsi="宋体" w:eastAsia="宋体"/>
                <w:b w:val="0"/>
                <w:sz w:val="20"/>
              </w:rPr>
              <w:t>1#泵.运行</w:t>
            </w:r>
          </w:p>
        </w:tc>
        <w:tc>
          <w:tcPr>
            <w:tcW w:w="1814" w:type="dxa"/>
          </w:tcPr>
          <w:p w14:paraId="6AFDC6E6">
            <w:r>
              <w:rPr>
                <w:rFonts w:ascii="宋体" w:hAnsi="宋体" w:eastAsia="宋体"/>
                <w:b w:val="0"/>
                <w:sz w:val="20"/>
              </w:rPr>
              <w:t>=1</w:t>
            </w:r>
          </w:p>
        </w:tc>
        <w:tc>
          <w:tcPr>
            <w:tcW w:w="2551" w:type="dxa"/>
          </w:tcPr>
          <w:p w14:paraId="3DEC9D42">
            <w:r>
              <w:rPr>
                <w:rFonts w:ascii="宋体" w:hAnsi="宋体" w:eastAsia="宋体"/>
                <w:b w:val="0"/>
                <w:sz w:val="20"/>
              </w:rPr>
              <w:t>转动；=0 停止</w:t>
            </w:r>
          </w:p>
        </w:tc>
      </w:tr>
      <w:tr w14:paraId="34CD4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6C846B19">
            <w:r>
              <w:rPr>
                <w:rFonts w:ascii="宋体" w:hAnsi="宋体" w:eastAsia="宋体"/>
                <w:b w:val="0"/>
                <w:sz w:val="20"/>
              </w:rPr>
              <w:t>管道</w:t>
            </w:r>
          </w:p>
        </w:tc>
        <w:tc>
          <w:tcPr>
            <w:tcW w:w="1814" w:type="dxa"/>
            <w:shd w:val="clear" w:color="auto" w:fill="F4F8FC"/>
          </w:tcPr>
          <w:p w14:paraId="31BF9A16">
            <w:r>
              <w:rPr>
                <w:rFonts w:ascii="宋体" w:hAnsi="宋体" w:eastAsia="宋体"/>
                <w:b w:val="0"/>
                <w:sz w:val="20"/>
              </w:rPr>
              <w:t>颜色</w:t>
            </w:r>
          </w:p>
        </w:tc>
        <w:tc>
          <w:tcPr>
            <w:tcW w:w="2041" w:type="dxa"/>
            <w:shd w:val="clear" w:color="auto" w:fill="F4F8FC"/>
          </w:tcPr>
          <w:p w14:paraId="7489A108">
            <w:r>
              <w:rPr>
                <w:rFonts w:ascii="宋体" w:hAnsi="宋体" w:eastAsia="宋体"/>
                <w:b w:val="0"/>
                <w:sz w:val="20"/>
              </w:rPr>
              <w:t>1#泵.流量</w:t>
            </w:r>
          </w:p>
        </w:tc>
        <w:tc>
          <w:tcPr>
            <w:tcW w:w="1814" w:type="dxa"/>
            <w:shd w:val="clear" w:color="auto" w:fill="F4F8FC"/>
          </w:tcPr>
          <w:p w14:paraId="48418C77">
            <w:r>
              <w:rPr>
                <w:rFonts w:ascii="宋体" w:hAnsi="宋体" w:eastAsia="宋体"/>
                <w:b w:val="0"/>
                <w:sz w:val="20"/>
              </w:rPr>
              <w:t>&gt;0 / =0</w:t>
            </w:r>
          </w:p>
        </w:tc>
        <w:tc>
          <w:tcPr>
            <w:tcW w:w="2551" w:type="dxa"/>
            <w:shd w:val="clear" w:color="auto" w:fill="F4F8FC"/>
          </w:tcPr>
          <w:p w14:paraId="61395656">
            <w:r>
              <w:rPr>
                <w:rFonts w:ascii="宋体" w:hAnsi="宋体" w:eastAsia="宋体"/>
                <w:b w:val="0"/>
                <w:sz w:val="20"/>
              </w:rPr>
              <w:t>流动色 / 静止色</w:t>
            </w:r>
          </w:p>
        </w:tc>
      </w:tr>
      <w:tr w14:paraId="6F92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EF600EC">
            <w:r>
              <w:rPr>
                <w:rFonts w:ascii="宋体" w:hAnsi="宋体" w:eastAsia="宋体"/>
                <w:b w:val="0"/>
                <w:sz w:val="20"/>
              </w:rPr>
              <w:t>离线提示</w:t>
            </w:r>
          </w:p>
        </w:tc>
        <w:tc>
          <w:tcPr>
            <w:tcW w:w="1814" w:type="dxa"/>
          </w:tcPr>
          <w:p w14:paraId="63B4B24A">
            <w:r>
              <w:rPr>
                <w:rFonts w:ascii="宋体" w:hAnsi="宋体" w:eastAsia="宋体"/>
                <w:b w:val="0"/>
                <w:sz w:val="20"/>
              </w:rPr>
              <w:t>显示</w:t>
            </w:r>
          </w:p>
        </w:tc>
        <w:tc>
          <w:tcPr>
            <w:tcW w:w="2041" w:type="dxa"/>
          </w:tcPr>
          <w:p w14:paraId="456A0FA8">
            <w:r>
              <w:rPr>
                <w:rFonts w:ascii="宋体" w:hAnsi="宋体" w:eastAsia="宋体"/>
                <w:b w:val="0"/>
                <w:sz w:val="20"/>
              </w:rPr>
              <w:t>1#泵.运行</w:t>
            </w:r>
          </w:p>
        </w:tc>
        <w:tc>
          <w:tcPr>
            <w:tcW w:w="1814" w:type="dxa"/>
          </w:tcPr>
          <w:p w14:paraId="5AA32989">
            <w:r>
              <w:rPr>
                <w:rFonts w:ascii="宋体" w:hAnsi="宋体" w:eastAsia="宋体"/>
                <w:b w:val="0"/>
                <w:sz w:val="20"/>
              </w:rPr>
              <w:t>坏值/超时</w:t>
            </w:r>
          </w:p>
        </w:tc>
        <w:tc>
          <w:tcPr>
            <w:tcW w:w="2551" w:type="dxa"/>
          </w:tcPr>
          <w:p w14:paraId="08AB7D37">
            <w:r>
              <w:rPr>
                <w:rFonts w:ascii="宋体" w:hAnsi="宋体" w:eastAsia="宋体"/>
                <w:b w:val="0"/>
                <w:sz w:val="20"/>
              </w:rPr>
              <w:t>显示“数据中断”灰条</w:t>
            </w:r>
          </w:p>
        </w:tc>
      </w:tr>
    </w:tbl>
    <w:p w14:paraId="464B0913"/>
    <w:p w14:paraId="625AAE92">
      <w:pPr>
        <w:pStyle w:val="4"/>
      </w:pPr>
      <w:bookmarkStart w:id="173" w:name="_Toc21708"/>
      <w:r>
        <w:rPr>
          <w:rFonts w:ascii="微软雅黑" w:hAnsi="微软雅黑" w:eastAsia="微软雅黑"/>
          <w:b/>
          <w:color w:val="2E75B6"/>
          <w:sz w:val="28"/>
        </w:rPr>
        <w:t>27.7 第六步：给按钮配事件与二次确认</w:t>
      </w:r>
      <w:bookmarkEnd w:id="173"/>
    </w:p>
    <w:p w14:paraId="2B5BFBD9">
      <w:pPr>
        <w:pStyle w:val="14"/>
      </w:pPr>
      <w:r>
        <w:rPr>
          <w:rFonts w:ascii="宋体" w:hAnsi="宋体" w:eastAsia="宋体"/>
          <w:sz w:val="21"/>
        </w:rPr>
        <w:t>选中“启动”按钮，事件选“点击”；</w:t>
      </w:r>
    </w:p>
    <w:p w14:paraId="6ED9D881">
      <w:pPr>
        <w:pStyle w:val="14"/>
      </w:pPr>
      <w:r>
        <w:rPr>
          <w:rFonts w:ascii="宋体" w:hAnsi="宋体" w:eastAsia="宋体"/>
          <w:sz w:val="21"/>
        </w:rPr>
        <w:t>动作选“设置值”，目标 1#泵.启停，方式“设置”，值填 1；</w:t>
      </w:r>
    </w:p>
    <w:p w14:paraId="5ACBDB8F">
      <w:pPr>
        <w:pStyle w:val="14"/>
      </w:pPr>
      <w:r>
        <w:rPr>
          <w:rFonts w:ascii="宋体" w:hAnsi="宋体" w:eastAsia="宋体"/>
          <w:sz w:val="21"/>
        </w:rPr>
        <w:t>再加一个动作“运行脚本”，脚本里弹确认框（见第 28.5 节的写法）；</w:t>
      </w:r>
    </w:p>
    <w:p w14:paraId="79462D36">
      <w:pPr>
        <w:pStyle w:val="14"/>
      </w:pPr>
      <w:r>
        <w:rPr>
          <w:rFonts w:ascii="宋体" w:hAnsi="宋体" w:eastAsia="宋体"/>
          <w:sz w:val="21"/>
        </w:rPr>
        <w:t>“停止”按钮同样配一遍，值填 0；</w:t>
      </w:r>
    </w:p>
    <w:p w14:paraId="0F8026F3">
      <w:pPr>
        <w:pStyle w:val="14"/>
      </w:pPr>
      <w:r>
        <w:rPr>
          <w:rFonts w:ascii="宋体" w:hAnsi="宋体" w:eastAsia="宋体"/>
          <w:sz w:val="21"/>
        </w:rPr>
        <w:t>把两个按钮的授权设为“操作员及以上”，查看器只能看不能点。</w:t>
      </w:r>
    </w:p>
    <w:p w14:paraId="440B4F68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不要用“切换值”代替“设置值”做启停：切换依赖当前值，一旦反馈延迟，连点两下就会得到相反结果。</w:t>
      </w:r>
    </w:p>
    <w:p w14:paraId="14E42B11">
      <w:pPr>
        <w:pStyle w:val="4"/>
      </w:pPr>
      <w:bookmarkStart w:id="174" w:name="_Toc31048"/>
      <w:r>
        <w:rPr>
          <w:rFonts w:ascii="微软雅黑" w:hAnsi="微软雅黑" w:eastAsia="微软雅黑"/>
          <w:b/>
          <w:color w:val="2E75B6"/>
          <w:sz w:val="28"/>
        </w:rPr>
        <w:t>27.8 第七步：自测（照着做，不留隐患）</w:t>
      </w:r>
      <w:bookmarkEnd w:id="174"/>
    </w:p>
    <w:p w14:paraId="72B15E30">
      <w:pPr>
        <w:pStyle w:val="14"/>
      </w:pPr>
      <w:r>
        <w:rPr>
          <w:rFonts w:ascii="宋体" w:hAnsi="宋体" w:eastAsia="宋体"/>
          <w:sz w:val="21"/>
        </w:rPr>
        <w:t>启动一次、停止一次，观察反馈是否在 3 秒内变化；</w:t>
      </w:r>
    </w:p>
    <w:p w14:paraId="5253B6AA">
      <w:pPr>
        <w:pStyle w:val="14"/>
      </w:pPr>
      <w:r>
        <w:rPr>
          <w:rFonts w:ascii="宋体" w:hAnsi="宋体" w:eastAsia="宋体"/>
          <w:sz w:val="21"/>
        </w:rPr>
        <w:t>把网线拔掉，确认 10 秒内出现“数据中断”，插回后自动恢复；</w:t>
      </w:r>
    </w:p>
    <w:p w14:paraId="7AC81B94">
      <w:pPr>
        <w:pStyle w:val="14"/>
      </w:pPr>
      <w:r>
        <w:rPr>
          <w:rFonts w:ascii="宋体" w:hAnsi="宋体" w:eastAsia="宋体"/>
          <w:sz w:val="21"/>
        </w:rPr>
        <w:t>把压力表加压到上限，确认指示灯与数值都正确；</w:t>
      </w:r>
    </w:p>
    <w:p w14:paraId="31633D29">
      <w:pPr>
        <w:pStyle w:val="14"/>
      </w:pPr>
      <w:r>
        <w:rPr>
          <w:rFonts w:ascii="宋体" w:hAnsi="宋体" w:eastAsia="宋体"/>
          <w:sz w:val="21"/>
        </w:rPr>
        <w:t>切到历史模式，确认能看到昨天同一时刻的曲线；</w:t>
      </w:r>
    </w:p>
    <w:p w14:paraId="06D290F9">
      <w:pPr>
        <w:pStyle w:val="14"/>
      </w:pPr>
      <w:r>
        <w:rPr>
          <w:rFonts w:ascii="宋体" w:hAnsi="宋体" w:eastAsia="宋体"/>
          <w:sz w:val="21"/>
        </w:rPr>
        <w:t>换个账号（查看器）登录，确认按钮不可点。</w:t>
      </w:r>
    </w:p>
    <w:p w14:paraId="4802DC55">
      <w:pPr>
        <w:pStyle w:val="3"/>
        <w:spacing w:before="280" w:after="120"/>
      </w:pPr>
      <w:bookmarkStart w:id="175" w:name="_Toc4254"/>
      <w:r>
        <w:rPr>
          <w:rFonts w:ascii="微软雅黑" w:hAnsi="微软雅黑" w:eastAsia="微软雅黑"/>
          <w:b/>
          <w:color w:val="1F4E79"/>
          <w:sz w:val="34"/>
        </w:rPr>
        <w:t>第 28 章  综合实训二：配一条完整的报警链</w:t>
      </w:r>
      <w:bookmarkEnd w:id="175"/>
    </w:p>
    <w:p w14:paraId="1BCF9DAC">
      <w:pPr>
        <w:ind w:firstLine="0"/>
      </w:pPr>
      <w:r>
        <w:rPr>
          <w:rFonts w:ascii="宋体" w:hAnsi="宋体" w:eastAsia="宋体"/>
          <w:sz w:val="21"/>
        </w:rPr>
        <w:t>报警不是“设个上限就完了”。一条能用的报警链包含五段：限值、延时、动作、确认、留痕。少一段，现场就会骂“这报警没用”。</w:t>
      </w:r>
    </w:p>
    <w:p w14:paraId="6B8F5705">
      <w:pPr>
        <w:pStyle w:val="4"/>
      </w:pPr>
      <w:bookmarkStart w:id="176" w:name="_Toc21675"/>
      <w:r>
        <w:rPr>
          <w:rFonts w:ascii="微软雅黑" w:hAnsi="微软雅黑" w:eastAsia="微软雅黑"/>
          <w:b/>
          <w:color w:val="2E75B6"/>
          <w:sz w:val="28"/>
        </w:rPr>
        <w:t>28.1 目标</w:t>
      </w:r>
      <w:bookmarkEnd w:id="176"/>
    </w:p>
    <w:p w14:paraId="72BD925A">
      <w:pPr>
        <w:ind w:firstLine="0"/>
      </w:pPr>
      <w:r>
        <w:rPr>
          <w:rFonts w:ascii="宋体" w:hAnsi="宋体" w:eastAsia="宋体"/>
          <w:sz w:val="21"/>
        </w:rPr>
        <w:t>以“1#泵出口压力过高”为例：超过 1.20 MPa 持续 3 秒报警，弹窗提示并写入一条记录；操作员确认后状态变为“活动-已确认”；压力回落到 1.10 MPa 以下自动恢复。</w:t>
      </w:r>
    </w:p>
    <w:p w14:paraId="5FEE2B86">
      <w:pPr>
        <w:pStyle w:val="4"/>
      </w:pPr>
      <w:bookmarkStart w:id="177" w:name="_Toc24841"/>
      <w:r>
        <w:rPr>
          <w:rFonts w:ascii="微软雅黑" w:hAnsi="微软雅黑" w:eastAsia="微软雅黑"/>
          <w:b/>
          <w:color w:val="2E75B6"/>
          <w:sz w:val="28"/>
        </w:rPr>
        <w:t>28.2 限值怎么定（不要拍脑袋）</w:t>
      </w:r>
      <w:bookmarkEnd w:id="17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2032"/>
        <w:gridCol w:w="4997"/>
      </w:tblGrid>
      <w:tr w14:paraId="29BAD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4F7EB878">
            <w:r>
              <w:rPr>
                <w:rFonts w:ascii="宋体" w:hAnsi="宋体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w="2041" w:type="dxa"/>
            <w:shd w:val="clear" w:color="auto" w:fill="2E75B6"/>
          </w:tcPr>
          <w:p w14:paraId="53578514">
            <w:r>
              <w:rPr>
                <w:rFonts w:ascii="宋体" w:hAnsi="宋体" w:eastAsia="宋体"/>
                <w:b/>
                <w:color w:val="FFFFFF"/>
                <w:sz w:val="20"/>
              </w:rPr>
              <w:t>取值</w:t>
            </w:r>
          </w:p>
        </w:tc>
        <w:tc>
          <w:tcPr>
            <w:tcW w:w="5046" w:type="dxa"/>
            <w:shd w:val="clear" w:color="auto" w:fill="2E75B6"/>
          </w:tcPr>
          <w:p w14:paraId="37EC81E8">
            <w:r>
              <w:rPr>
                <w:rFonts w:ascii="宋体" w:hAnsi="宋体" w:eastAsia="宋体"/>
                <w:b/>
                <w:color w:val="FFFFFF"/>
                <w:sz w:val="20"/>
              </w:rPr>
              <w:t>依据</w:t>
            </w:r>
          </w:p>
        </w:tc>
      </w:tr>
      <w:tr w14:paraId="7C4CA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167C437">
            <w:r>
              <w:rPr>
                <w:rFonts w:ascii="宋体" w:hAnsi="宋体" w:eastAsia="宋体"/>
                <w:b w:val="0"/>
                <w:sz w:val="20"/>
              </w:rPr>
              <w:t>量程</w:t>
            </w:r>
          </w:p>
        </w:tc>
        <w:tc>
          <w:tcPr>
            <w:tcW w:w="2041" w:type="dxa"/>
          </w:tcPr>
          <w:p w14:paraId="2A3848C0">
            <w:r>
              <w:rPr>
                <w:rFonts w:ascii="宋体" w:hAnsi="宋体" w:eastAsia="宋体"/>
                <w:b w:val="0"/>
                <w:sz w:val="20"/>
              </w:rPr>
              <w:t>0–1.60 MPa</w:t>
            </w:r>
          </w:p>
        </w:tc>
        <w:tc>
          <w:tcPr>
            <w:tcW w:w="5046" w:type="dxa"/>
          </w:tcPr>
          <w:p w14:paraId="55E8860B">
            <w:r>
              <w:rPr>
                <w:rFonts w:ascii="宋体" w:hAnsi="宋体" w:eastAsia="宋体"/>
                <w:b w:val="0"/>
                <w:sz w:val="20"/>
              </w:rPr>
              <w:t>变送器铭牌</w:t>
            </w:r>
          </w:p>
        </w:tc>
      </w:tr>
      <w:tr w14:paraId="59F1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76DF5CAD">
            <w:r>
              <w:rPr>
                <w:rFonts w:ascii="宋体" w:hAnsi="宋体" w:eastAsia="宋体"/>
                <w:b w:val="0"/>
                <w:sz w:val="20"/>
              </w:rPr>
              <w:t>正常区间</w:t>
            </w:r>
          </w:p>
        </w:tc>
        <w:tc>
          <w:tcPr>
            <w:tcW w:w="2041" w:type="dxa"/>
            <w:shd w:val="clear" w:color="auto" w:fill="F4F8FC"/>
          </w:tcPr>
          <w:p w14:paraId="06D852A0">
            <w:r>
              <w:rPr>
                <w:rFonts w:ascii="宋体" w:hAnsi="宋体" w:eastAsia="宋体"/>
                <w:b w:val="0"/>
                <w:sz w:val="20"/>
              </w:rPr>
              <w:t>0.60–1.00 MPa</w:t>
            </w:r>
          </w:p>
        </w:tc>
        <w:tc>
          <w:tcPr>
            <w:tcW w:w="5046" w:type="dxa"/>
            <w:shd w:val="clear" w:color="auto" w:fill="F4F8FC"/>
          </w:tcPr>
          <w:p w14:paraId="7D7E1D11">
            <w:r>
              <w:rPr>
                <w:rFonts w:ascii="宋体" w:hAnsi="宋体" w:eastAsia="宋体"/>
                <w:b w:val="0"/>
                <w:sz w:val="20"/>
              </w:rPr>
              <w:t>工艺规程</w:t>
            </w:r>
          </w:p>
        </w:tc>
      </w:tr>
      <w:tr w14:paraId="7FC57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5321819">
            <w:r>
              <w:rPr>
                <w:rFonts w:ascii="宋体" w:hAnsi="宋体" w:eastAsia="宋体"/>
                <w:b w:val="0"/>
                <w:sz w:val="20"/>
              </w:rPr>
              <w:t>高限（high）</w:t>
            </w:r>
          </w:p>
        </w:tc>
        <w:tc>
          <w:tcPr>
            <w:tcW w:w="2041" w:type="dxa"/>
          </w:tcPr>
          <w:p w14:paraId="45FF6779">
            <w:r>
              <w:rPr>
                <w:rFonts w:ascii="宋体" w:hAnsi="宋体" w:eastAsia="宋体"/>
                <w:b w:val="0"/>
                <w:sz w:val="20"/>
              </w:rPr>
              <w:t>1.20 MPa</w:t>
            </w:r>
          </w:p>
        </w:tc>
        <w:tc>
          <w:tcPr>
            <w:tcW w:w="5046" w:type="dxa"/>
          </w:tcPr>
          <w:p w14:paraId="541883A1">
            <w:r>
              <w:rPr>
                <w:rFonts w:ascii="宋体" w:hAnsi="宋体" w:eastAsia="宋体"/>
                <w:b w:val="0"/>
                <w:sz w:val="20"/>
              </w:rPr>
              <w:t>正常上限 + 20% 余量</w:t>
            </w:r>
          </w:p>
        </w:tc>
      </w:tr>
      <w:tr w14:paraId="4E91D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297A8F05">
            <w:r>
              <w:rPr>
                <w:rFonts w:ascii="宋体" w:hAnsi="宋体" w:eastAsia="宋体"/>
                <w:b w:val="0"/>
                <w:sz w:val="20"/>
              </w:rPr>
              <w:t>高高限（highhigh）</w:t>
            </w:r>
          </w:p>
        </w:tc>
        <w:tc>
          <w:tcPr>
            <w:tcW w:w="2041" w:type="dxa"/>
            <w:shd w:val="clear" w:color="auto" w:fill="F4F8FC"/>
          </w:tcPr>
          <w:p w14:paraId="171D280D">
            <w:r>
              <w:rPr>
                <w:rFonts w:ascii="宋体" w:hAnsi="宋体" w:eastAsia="宋体"/>
                <w:b w:val="0"/>
                <w:sz w:val="20"/>
              </w:rPr>
              <w:t>1.40 MPa</w:t>
            </w:r>
          </w:p>
        </w:tc>
        <w:tc>
          <w:tcPr>
            <w:tcW w:w="5046" w:type="dxa"/>
            <w:shd w:val="clear" w:color="auto" w:fill="F4F8FC"/>
          </w:tcPr>
          <w:p w14:paraId="261F3077">
            <w:r>
              <w:rPr>
                <w:rFonts w:ascii="宋体" w:hAnsi="宋体" w:eastAsia="宋体"/>
                <w:b w:val="0"/>
                <w:sz w:val="20"/>
              </w:rPr>
              <w:t>接近安全阀动作值</w:t>
            </w:r>
          </w:p>
        </w:tc>
      </w:tr>
      <w:tr w14:paraId="62AAD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F0675D0">
            <w:r>
              <w:rPr>
                <w:rFonts w:ascii="宋体" w:hAnsi="宋体" w:eastAsia="宋体"/>
                <w:b w:val="0"/>
                <w:sz w:val="20"/>
              </w:rPr>
              <w:t>低限（low）</w:t>
            </w:r>
          </w:p>
        </w:tc>
        <w:tc>
          <w:tcPr>
            <w:tcW w:w="2041" w:type="dxa"/>
          </w:tcPr>
          <w:p w14:paraId="36FEC4C9">
            <w:r>
              <w:rPr>
                <w:rFonts w:ascii="宋体" w:hAnsi="宋体" w:eastAsia="宋体"/>
                <w:b w:val="0"/>
                <w:sz w:val="20"/>
              </w:rPr>
              <w:t>0.50 MPa</w:t>
            </w:r>
          </w:p>
        </w:tc>
        <w:tc>
          <w:tcPr>
            <w:tcW w:w="5046" w:type="dxa"/>
          </w:tcPr>
          <w:p w14:paraId="06A28754">
            <w:r>
              <w:rPr>
                <w:rFonts w:ascii="宋体" w:hAnsi="宋体" w:eastAsia="宋体"/>
                <w:b w:val="0"/>
                <w:sz w:val="20"/>
              </w:rPr>
              <w:t>低于此值泵可能汽蚀</w:t>
            </w:r>
          </w:p>
        </w:tc>
      </w:tr>
      <w:tr w14:paraId="3F4B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365E9ABB">
            <w:r>
              <w:rPr>
                <w:rFonts w:ascii="宋体" w:hAnsi="宋体" w:eastAsia="宋体"/>
                <w:b w:val="0"/>
                <w:sz w:val="20"/>
              </w:rPr>
              <w:t>时间延迟</w:t>
            </w:r>
          </w:p>
        </w:tc>
        <w:tc>
          <w:tcPr>
            <w:tcW w:w="2041" w:type="dxa"/>
            <w:shd w:val="clear" w:color="auto" w:fill="F4F8FC"/>
          </w:tcPr>
          <w:p w14:paraId="6FD5D8A1">
            <w:r>
              <w:rPr>
                <w:rFonts w:ascii="宋体" w:hAnsi="宋体" w:eastAsia="宋体"/>
                <w:b w:val="0"/>
                <w:sz w:val="20"/>
              </w:rPr>
              <w:t>3 秒</w:t>
            </w:r>
          </w:p>
        </w:tc>
        <w:tc>
          <w:tcPr>
            <w:tcW w:w="5046" w:type="dxa"/>
            <w:shd w:val="clear" w:color="auto" w:fill="F4F8FC"/>
          </w:tcPr>
          <w:p w14:paraId="6D39A7CA">
            <w:r>
              <w:rPr>
                <w:rFonts w:ascii="宋体" w:hAnsi="宋体" w:eastAsia="宋体"/>
                <w:b w:val="0"/>
                <w:sz w:val="20"/>
              </w:rPr>
              <w:t>躲开启动瞬间的冲击</w:t>
            </w:r>
          </w:p>
        </w:tc>
      </w:tr>
      <w:tr w14:paraId="111AF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F827371">
            <w:r>
              <w:rPr>
                <w:rFonts w:ascii="宋体" w:hAnsi="宋体" w:eastAsia="宋体"/>
                <w:b w:val="0"/>
                <w:sz w:val="20"/>
              </w:rPr>
              <w:t>检查间隔</w:t>
            </w:r>
          </w:p>
        </w:tc>
        <w:tc>
          <w:tcPr>
            <w:tcW w:w="2041" w:type="dxa"/>
          </w:tcPr>
          <w:p w14:paraId="14072378">
            <w:r>
              <w:rPr>
                <w:rFonts w:ascii="宋体" w:hAnsi="宋体" w:eastAsia="宋体"/>
                <w:b w:val="0"/>
                <w:sz w:val="20"/>
              </w:rPr>
              <w:t>1 秒</w:t>
            </w:r>
          </w:p>
        </w:tc>
        <w:tc>
          <w:tcPr>
            <w:tcW w:w="5046" w:type="dxa"/>
          </w:tcPr>
          <w:p w14:paraId="7EE982D4">
            <w:r>
              <w:rPr>
                <w:rFonts w:ascii="宋体" w:hAnsi="宋体" w:eastAsia="宋体"/>
                <w:b w:val="0"/>
                <w:sz w:val="20"/>
              </w:rPr>
              <w:t>与轮询周期一致，不必更密</w:t>
            </w:r>
          </w:p>
        </w:tc>
      </w:tr>
    </w:tbl>
    <w:p w14:paraId="6EFD7EF1"/>
    <w:p w14:paraId="62B7E8E4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死区（回差）不能省：只设 1.20 触发、不设回落值，压力在 1.20 上下抖动时会疯狂刷报警。回落值取 1.10 这类有明显间隔的数。</w:t>
      </w:r>
    </w:p>
    <w:p w14:paraId="33C736A1">
      <w:pPr>
        <w:pStyle w:val="4"/>
      </w:pPr>
      <w:bookmarkStart w:id="178" w:name="_Toc3662"/>
      <w:r>
        <w:rPr>
          <w:rFonts w:ascii="微软雅黑" w:hAnsi="微软雅黑" w:eastAsia="微软雅黑"/>
          <w:b/>
          <w:color w:val="2E75B6"/>
          <w:sz w:val="28"/>
        </w:rPr>
        <w:t>28.3 四档限值各管什么</w:t>
      </w:r>
      <w:bookmarkEnd w:id="17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2"/>
        <w:gridCol w:w="3710"/>
        <w:gridCol w:w="1800"/>
        <w:gridCol w:w="1295"/>
      </w:tblGrid>
      <w:tr w14:paraId="1FBFE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2E75B6"/>
          </w:tcPr>
          <w:p w14:paraId="2AB3E23A">
            <w:r>
              <w:rPr>
                <w:rFonts w:ascii="宋体" w:hAnsi="宋体" w:eastAsia="宋体"/>
                <w:b/>
                <w:color w:val="FFFFFF"/>
                <w:sz w:val="20"/>
              </w:rPr>
              <w:t>档位</w:t>
            </w:r>
          </w:p>
        </w:tc>
        <w:tc>
          <w:tcPr>
            <w:tcW w:w="3742" w:type="dxa"/>
            <w:shd w:val="clear" w:color="auto" w:fill="2E75B6"/>
          </w:tcPr>
          <w:p w14:paraId="4C5FA5ED">
            <w:r>
              <w:rPr>
                <w:rFonts w:ascii="宋体" w:hAnsi="宋体" w:eastAsia="宋体"/>
                <w:b/>
                <w:color w:val="FFFFFF"/>
                <w:sz w:val="20"/>
              </w:rPr>
              <w:t>典型用途</w:t>
            </w:r>
          </w:p>
        </w:tc>
        <w:tc>
          <w:tcPr>
            <w:tcW w:w="1814" w:type="dxa"/>
            <w:shd w:val="clear" w:color="auto" w:fill="2E75B6"/>
          </w:tcPr>
          <w:p w14:paraId="6ADDF7CD">
            <w:r>
              <w:rPr>
                <w:rFonts w:ascii="宋体" w:hAnsi="宋体" w:eastAsia="宋体"/>
                <w:b/>
                <w:color w:val="FFFFFF"/>
                <w:sz w:val="20"/>
              </w:rPr>
              <w:t>是否必须确认</w:t>
            </w:r>
          </w:p>
        </w:tc>
        <w:tc>
          <w:tcPr>
            <w:tcW w:w="1304" w:type="dxa"/>
            <w:shd w:val="clear" w:color="auto" w:fill="2E75B6"/>
          </w:tcPr>
          <w:p w14:paraId="55DF5328">
            <w:r>
              <w:rPr>
                <w:rFonts w:ascii="宋体" w:hAnsi="宋体" w:eastAsia="宋体"/>
                <w:b/>
                <w:color w:val="FFFFFF"/>
                <w:sz w:val="20"/>
              </w:rPr>
              <w:t>建议颜色</w:t>
            </w:r>
          </w:p>
        </w:tc>
      </w:tr>
      <w:tr w14:paraId="7EFF5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7233FBC8">
            <w:r>
              <w:rPr>
                <w:rFonts w:ascii="宋体" w:hAnsi="宋体" w:eastAsia="宋体"/>
                <w:b w:val="0"/>
                <w:sz w:val="20"/>
              </w:rPr>
              <w:t>高 高（highhigh）</w:t>
            </w:r>
          </w:p>
        </w:tc>
        <w:tc>
          <w:tcPr>
            <w:tcW w:w="3742" w:type="dxa"/>
          </w:tcPr>
          <w:p w14:paraId="2159EDDF">
            <w:r>
              <w:rPr>
                <w:rFonts w:ascii="宋体" w:hAnsi="宋体" w:eastAsia="宋体"/>
                <w:b w:val="0"/>
                <w:sz w:val="20"/>
              </w:rPr>
              <w:t>安全红线，必须立即处理</w:t>
            </w:r>
          </w:p>
        </w:tc>
        <w:tc>
          <w:tcPr>
            <w:tcW w:w="1814" w:type="dxa"/>
          </w:tcPr>
          <w:p w14:paraId="6A857228"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  <w:tc>
          <w:tcPr>
            <w:tcW w:w="1304" w:type="dxa"/>
          </w:tcPr>
          <w:p w14:paraId="4C380E4A">
            <w:r>
              <w:rPr>
                <w:rFonts w:ascii="宋体" w:hAnsi="宋体" w:eastAsia="宋体"/>
                <w:b w:val="0"/>
                <w:sz w:val="20"/>
              </w:rPr>
              <w:t>红</w:t>
            </w:r>
          </w:p>
        </w:tc>
      </w:tr>
      <w:tr w14:paraId="40384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1C80CC98">
            <w:r>
              <w:rPr>
                <w:rFonts w:ascii="宋体" w:hAnsi="宋体" w:eastAsia="宋体"/>
                <w:b w:val="0"/>
                <w:sz w:val="20"/>
              </w:rPr>
              <w:t>高（high）</w:t>
            </w:r>
          </w:p>
        </w:tc>
        <w:tc>
          <w:tcPr>
            <w:tcW w:w="3742" w:type="dxa"/>
            <w:shd w:val="clear" w:color="auto" w:fill="F4F8FC"/>
          </w:tcPr>
          <w:p w14:paraId="17ED0EA3">
            <w:r>
              <w:rPr>
                <w:rFonts w:ascii="宋体" w:hAnsi="宋体" w:eastAsia="宋体"/>
                <w:b w:val="0"/>
                <w:sz w:val="20"/>
              </w:rPr>
              <w:t>工艺越限，需要调整</w:t>
            </w:r>
          </w:p>
        </w:tc>
        <w:tc>
          <w:tcPr>
            <w:tcW w:w="1814" w:type="dxa"/>
            <w:shd w:val="clear" w:color="auto" w:fill="F4F8FC"/>
          </w:tcPr>
          <w:p w14:paraId="4329C94C"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  <w:tc>
          <w:tcPr>
            <w:tcW w:w="1304" w:type="dxa"/>
            <w:shd w:val="clear" w:color="auto" w:fill="F4F8FC"/>
          </w:tcPr>
          <w:p w14:paraId="200C88AC">
            <w:r>
              <w:rPr>
                <w:rFonts w:ascii="宋体" w:hAnsi="宋体" w:eastAsia="宋体"/>
                <w:b w:val="0"/>
                <w:sz w:val="20"/>
              </w:rPr>
              <w:t>橙</w:t>
            </w:r>
          </w:p>
        </w:tc>
      </w:tr>
      <w:tr w14:paraId="5226C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5493AEC">
            <w:r>
              <w:rPr>
                <w:rFonts w:ascii="宋体" w:hAnsi="宋体" w:eastAsia="宋体"/>
                <w:b w:val="0"/>
                <w:sz w:val="20"/>
              </w:rPr>
              <w:t>低（low）</w:t>
            </w:r>
          </w:p>
        </w:tc>
        <w:tc>
          <w:tcPr>
            <w:tcW w:w="3742" w:type="dxa"/>
          </w:tcPr>
          <w:p w14:paraId="3CB5D0F4">
            <w:r>
              <w:rPr>
                <w:rFonts w:ascii="宋体" w:hAnsi="宋体" w:eastAsia="宋体"/>
                <w:b w:val="0"/>
                <w:sz w:val="20"/>
              </w:rPr>
              <w:t>低于工艺下限</w:t>
            </w:r>
          </w:p>
        </w:tc>
        <w:tc>
          <w:tcPr>
            <w:tcW w:w="1814" w:type="dxa"/>
          </w:tcPr>
          <w:p w14:paraId="44F82AC6"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  <w:tc>
          <w:tcPr>
            <w:tcW w:w="1304" w:type="dxa"/>
          </w:tcPr>
          <w:p w14:paraId="3408703F">
            <w:r>
              <w:rPr>
                <w:rFonts w:ascii="宋体" w:hAnsi="宋体" w:eastAsia="宋体"/>
                <w:b w:val="0"/>
                <w:sz w:val="20"/>
              </w:rPr>
              <w:t>黄</w:t>
            </w:r>
          </w:p>
        </w:tc>
      </w:tr>
      <w:tr w14:paraId="78DCD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7A276610">
            <w:r>
              <w:rPr>
                <w:rFonts w:ascii="宋体" w:hAnsi="宋体" w:eastAsia="宋体"/>
                <w:b w:val="0"/>
                <w:sz w:val="20"/>
              </w:rPr>
              <w:t>信息（info）</w:t>
            </w:r>
          </w:p>
        </w:tc>
        <w:tc>
          <w:tcPr>
            <w:tcW w:w="3742" w:type="dxa"/>
            <w:shd w:val="clear" w:color="auto" w:fill="F4F8FC"/>
          </w:tcPr>
          <w:p w14:paraId="7D46D740">
            <w:r>
              <w:rPr>
                <w:rFonts w:ascii="宋体" w:hAnsi="宋体" w:eastAsia="宋体"/>
                <w:b w:val="0"/>
                <w:sz w:val="20"/>
              </w:rPr>
              <w:t>提示性事件，不要求动作</w:t>
            </w:r>
          </w:p>
        </w:tc>
        <w:tc>
          <w:tcPr>
            <w:tcW w:w="1814" w:type="dxa"/>
            <w:shd w:val="clear" w:color="auto" w:fill="F4F8FC"/>
          </w:tcPr>
          <w:p w14:paraId="79F238F1">
            <w:r>
              <w:rPr>
                <w:rFonts w:ascii="宋体" w:hAnsi="宋体" w:eastAsia="宋体"/>
                <w:b w:val="0"/>
                <w:sz w:val="20"/>
              </w:rPr>
              <w:t>可不确认</w:t>
            </w:r>
          </w:p>
        </w:tc>
        <w:tc>
          <w:tcPr>
            <w:tcW w:w="1304" w:type="dxa"/>
            <w:shd w:val="clear" w:color="auto" w:fill="F4F8FC"/>
          </w:tcPr>
          <w:p w14:paraId="11F6E100">
            <w:r>
              <w:rPr>
                <w:rFonts w:ascii="宋体" w:hAnsi="宋体" w:eastAsia="宋体"/>
                <w:b w:val="0"/>
                <w:sz w:val="20"/>
              </w:rPr>
              <w:t>蓝</w:t>
            </w:r>
          </w:p>
        </w:tc>
      </w:tr>
    </w:tbl>
    <w:p w14:paraId="50DEC6CD"/>
    <w:p w14:paraId="1B1F2874">
      <w:pPr>
        <w:pStyle w:val="4"/>
      </w:pPr>
      <w:bookmarkStart w:id="179" w:name="_Toc15255"/>
      <w:r>
        <w:rPr>
          <w:rFonts w:ascii="微软雅黑" w:hAnsi="微软雅黑" w:eastAsia="微软雅黑"/>
          <w:b/>
          <w:color w:val="2E75B6"/>
          <w:sz w:val="28"/>
        </w:rPr>
        <w:t>28.4 动作：报警发生时要发生什么</w:t>
      </w:r>
      <w:bookmarkEnd w:id="179"/>
    </w:p>
    <w:p w14:paraId="37CB4684">
      <w:pPr>
        <w:pStyle w:val="16"/>
      </w:pPr>
      <w:r>
        <w:rPr>
          <w:rFonts w:ascii="宋体" w:hAnsi="宋体" w:eastAsia="宋体"/>
          <w:sz w:val="21"/>
        </w:rPr>
        <w:t>显示弹幕/消息：让值班员立刻看到，不要只写进列表；</w:t>
      </w:r>
    </w:p>
    <w:p w14:paraId="054E3095">
      <w:pPr>
        <w:pStyle w:val="16"/>
      </w:pPr>
      <w:r>
        <w:rPr>
          <w:rFonts w:ascii="宋体" w:hAnsi="宋体" w:eastAsia="宋体"/>
          <w:sz w:val="21"/>
        </w:rPr>
        <w:t>设置值：例如触发联锁，把“1#泵.启停”写 0（危险动作，必须二次确认并留痕）；</w:t>
      </w:r>
    </w:p>
    <w:p w14:paraId="4A7514D3">
      <w:pPr>
        <w:pStyle w:val="16"/>
      </w:pPr>
      <w:r>
        <w:rPr>
          <w:rFonts w:ascii="宋体" w:hAnsi="宋体" w:eastAsia="宋体"/>
          <w:sz w:val="21"/>
        </w:rPr>
        <w:t>设置视图：自动跳到泵站画面，减少找人时间；</w:t>
      </w:r>
    </w:p>
    <w:p w14:paraId="0B99159A">
      <w:pPr>
        <w:pStyle w:val="16"/>
      </w:pPr>
      <w:r>
        <w:rPr>
          <w:rFonts w:ascii="宋体" w:hAnsi="宋体" w:eastAsia="宋体"/>
          <w:sz w:val="21"/>
        </w:rPr>
        <w:t>运行脚本：发消息、写外部系统，脚本里必须 try/catch，脚本失败不能影响报警本身。</w:t>
      </w:r>
    </w:p>
    <w:p w14:paraId="64A9839C">
      <w:pPr>
        <w:pStyle w:val="4"/>
      </w:pPr>
      <w:bookmarkStart w:id="180" w:name="_Toc20450"/>
      <w:r>
        <w:rPr>
          <w:rFonts w:ascii="微软雅黑" w:hAnsi="微软雅黑" w:eastAsia="微软雅黑"/>
          <w:b/>
          <w:color w:val="2E75B6"/>
          <w:sz w:val="28"/>
        </w:rPr>
        <w:t>28.5 确认流程（含脚本弹窗写法）</w:t>
      </w:r>
      <w:bookmarkEnd w:id="180"/>
    </w:p>
    <w:p w14:paraId="16C484A7">
      <w:pPr>
        <w:ind w:firstLine="0"/>
      </w:pPr>
      <w:r>
        <w:rPr>
          <w:rFonts w:ascii="宋体" w:hAnsi="宋体" w:eastAsia="宋体"/>
          <w:sz w:val="21"/>
        </w:rPr>
        <w:t>报警确认是“人对这条报警负责”的动作，所以要有两件东西：谁确认的、什么时候确认的。界面上的“ACK 所有警报”只适合收尾清理，关键报警必须逐条确认。</w:t>
      </w:r>
    </w:p>
    <w:p w14:paraId="0151FEFC">
      <w:pPr>
        <w:ind w:firstLine="0"/>
      </w:pPr>
      <w:r>
        <w:rPr>
          <w:rFonts w:ascii="宋体" w:hAnsi="宋体" w:eastAsia="宋体"/>
          <w:sz w:val="21"/>
        </w:rPr>
        <w:t>如果要在按钮里加二次确认，可以在“运行脚本”动作里写：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"/>
        <w:gridCol w:w="5181"/>
        <w:gridCol w:w="3092"/>
      </w:tblGrid>
      <w:tr w14:paraId="1B11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2E75B6"/>
          </w:tcPr>
          <w:p w14:paraId="1565BA69">
            <w:r>
              <w:rPr>
                <w:rFonts w:ascii="宋体" w:hAnsi="宋体" w:eastAsia="宋体"/>
                <w:b/>
                <w:color w:val="FFFFFF"/>
                <w:sz w:val="20"/>
              </w:rPr>
              <w:t>步骤</w:t>
            </w:r>
          </w:p>
        </w:tc>
        <w:tc>
          <w:tcPr>
            <w:tcW w:w="5216" w:type="dxa"/>
            <w:shd w:val="clear" w:color="auto" w:fill="2E75B6"/>
          </w:tcPr>
          <w:p w14:paraId="44B470AF">
            <w:r>
              <w:rPr>
                <w:rFonts w:ascii="宋体" w:hAnsi="宋体" w:eastAsia="宋体"/>
                <w:b/>
                <w:color w:val="FFFFFF"/>
                <w:sz w:val="20"/>
              </w:rPr>
              <w:t>脚本片段</w:t>
            </w:r>
          </w:p>
        </w:tc>
        <w:tc>
          <w:tcPr>
            <w:tcW w:w="3118" w:type="dxa"/>
            <w:shd w:val="clear" w:color="auto" w:fill="2E75B6"/>
          </w:tcPr>
          <w:p w14:paraId="08590F50"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3334A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BD2515B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5216" w:type="dxa"/>
          </w:tcPr>
          <w:p w14:paraId="1B397F82">
            <w:r>
              <w:rPr>
                <w:rFonts w:ascii="宋体" w:hAnsi="宋体" w:eastAsia="宋体"/>
                <w:b w:val="0"/>
                <w:sz w:val="20"/>
              </w:rPr>
              <w:t>var v = $getTag("1#泵.启停");</w:t>
            </w:r>
          </w:p>
        </w:tc>
        <w:tc>
          <w:tcPr>
            <w:tcW w:w="3118" w:type="dxa"/>
          </w:tcPr>
          <w:p w14:paraId="63CD2F08">
            <w:r>
              <w:rPr>
                <w:rFonts w:ascii="宋体" w:hAnsi="宋体" w:eastAsia="宋体"/>
                <w:b w:val="0"/>
                <w:sz w:val="20"/>
              </w:rPr>
              <w:t>先读当前值，避免盲写</w:t>
            </w:r>
          </w:p>
        </w:tc>
      </w:tr>
      <w:tr w14:paraId="7E761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4F8FC"/>
          </w:tcPr>
          <w:p w14:paraId="049AA854"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5216" w:type="dxa"/>
            <w:shd w:val="clear" w:color="auto" w:fill="F4F8FC"/>
          </w:tcPr>
          <w:p w14:paraId="71F02AA5">
            <w:r>
              <w:rPr>
                <w:rFonts w:ascii="宋体" w:hAnsi="宋体" w:eastAsia="宋体"/>
                <w:b w:val="0"/>
                <w:sz w:val="20"/>
              </w:rPr>
              <w:t>if (v == 1) { /* 已运行，直接返回 */ }</w:t>
            </w:r>
          </w:p>
        </w:tc>
        <w:tc>
          <w:tcPr>
            <w:tcW w:w="3118" w:type="dxa"/>
            <w:shd w:val="clear" w:color="auto" w:fill="F4F8FC"/>
          </w:tcPr>
          <w:p w14:paraId="480E2431">
            <w:r>
              <w:rPr>
                <w:rFonts w:ascii="宋体" w:hAnsi="宋体" w:eastAsia="宋体"/>
                <w:b w:val="0"/>
                <w:sz w:val="20"/>
              </w:rPr>
              <w:t>状态判断，防重复操作</w:t>
            </w:r>
          </w:p>
        </w:tc>
      </w:tr>
      <w:tr w14:paraId="2F24E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204649B"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5216" w:type="dxa"/>
          </w:tcPr>
          <w:p w14:paraId="31AEF549">
            <w:r>
              <w:rPr>
                <w:rFonts w:ascii="宋体" w:hAnsi="宋体" w:eastAsia="宋体"/>
                <w:b w:val="0"/>
                <w:sz w:val="20"/>
              </w:rPr>
              <w:t>$setTag("1#泵.启停", 0);</w:t>
            </w:r>
          </w:p>
        </w:tc>
        <w:tc>
          <w:tcPr>
            <w:tcW w:w="3118" w:type="dxa"/>
          </w:tcPr>
          <w:p w14:paraId="023B78DA">
            <w:r>
              <w:rPr>
                <w:rFonts w:ascii="宋体" w:hAnsi="宋体" w:eastAsia="宋体"/>
                <w:b w:val="0"/>
                <w:sz w:val="20"/>
              </w:rPr>
              <w:t>写值</w:t>
            </w:r>
          </w:p>
        </w:tc>
      </w:tr>
      <w:tr w14:paraId="5DCC2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4F8FC"/>
          </w:tcPr>
          <w:p w14:paraId="1CC7591B"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5216" w:type="dxa"/>
            <w:shd w:val="clear" w:color="auto" w:fill="F4F8FC"/>
          </w:tcPr>
          <w:p w14:paraId="239C7BFD">
            <w:r>
              <w:rPr>
                <w:rFonts w:ascii="宋体" w:hAnsi="宋体" w:eastAsia="宋体"/>
                <w:b w:val="0"/>
                <w:sz w:val="20"/>
              </w:rPr>
              <w:t>console.log("stop by operator");</w:t>
            </w:r>
          </w:p>
        </w:tc>
        <w:tc>
          <w:tcPr>
            <w:tcW w:w="3118" w:type="dxa"/>
            <w:shd w:val="clear" w:color="auto" w:fill="F4F8FC"/>
          </w:tcPr>
          <w:p w14:paraId="540BCA8B">
            <w:r>
              <w:rPr>
                <w:rFonts w:ascii="宋体" w:hAnsi="宋体" w:eastAsia="宋体"/>
                <w:b w:val="0"/>
                <w:sz w:val="20"/>
              </w:rPr>
              <w:t>留一行日志，便于追溯</w:t>
            </w:r>
          </w:p>
        </w:tc>
      </w:tr>
    </w:tbl>
    <w:p w14:paraId="3041581F"/>
    <w:p w14:paraId="47C51411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脚本里的标签名必须是“标签 ID”，不是显示名。名字写错不会报错，只会静默不生效——这是脚本最常见的坑。</w:t>
      </w:r>
    </w:p>
    <w:p w14:paraId="108F4CD8">
      <w:pPr>
        <w:pStyle w:val="4"/>
      </w:pPr>
      <w:bookmarkStart w:id="181" w:name="_Toc19515"/>
      <w:r>
        <w:rPr>
          <w:rFonts w:ascii="微软雅黑" w:hAnsi="微软雅黑" w:eastAsia="微软雅黑"/>
          <w:b/>
          <w:color w:val="2E75B6"/>
          <w:sz w:val="28"/>
        </w:rPr>
        <w:t>28.6 验证：自己制造一次真报警</w:t>
      </w:r>
      <w:bookmarkEnd w:id="181"/>
    </w:p>
    <w:p w14:paraId="6980881C">
      <w:pPr>
        <w:pStyle w:val="14"/>
      </w:pPr>
      <w:r>
        <w:rPr>
          <w:rFonts w:ascii="宋体" w:hAnsi="宋体" w:eastAsia="宋体"/>
          <w:sz w:val="21"/>
        </w:rPr>
        <w:t>把延时临时改成 0，避免等待；</w:t>
      </w:r>
    </w:p>
    <w:p w14:paraId="3EAC21E3">
      <w:pPr>
        <w:pStyle w:val="14"/>
      </w:pPr>
      <w:r>
        <w:rPr>
          <w:rFonts w:ascii="宋体" w:hAnsi="宋体" w:eastAsia="宋体"/>
          <w:sz w:val="21"/>
        </w:rPr>
        <w:t>用现场信号或仿真把压力推到 1.25 MPa；</w:t>
      </w:r>
    </w:p>
    <w:p w14:paraId="21D9FDF1">
      <w:pPr>
        <w:pStyle w:val="14"/>
      </w:pPr>
      <w:r>
        <w:rPr>
          <w:rFonts w:ascii="宋体" w:hAnsi="宋体" w:eastAsia="宋体"/>
          <w:sz w:val="21"/>
        </w:rPr>
        <w:t>确认弹窗出现、列表多了一条、颜色正确；</w:t>
      </w:r>
    </w:p>
    <w:p w14:paraId="37487FAF">
      <w:pPr>
        <w:pStyle w:val="14"/>
      </w:pPr>
      <w:r>
        <w:rPr>
          <w:rFonts w:ascii="宋体" w:hAnsi="宋体" w:eastAsia="宋体"/>
          <w:sz w:val="21"/>
        </w:rPr>
        <w:t>点确认，状态变“活动-已确认”，确认人和时间被记录；</w:t>
      </w:r>
    </w:p>
    <w:p w14:paraId="574BB902">
      <w:pPr>
        <w:pStyle w:val="14"/>
      </w:pPr>
      <w:r>
        <w:rPr>
          <w:rFonts w:ascii="宋体" w:hAnsi="宋体" w:eastAsia="宋体"/>
          <w:sz w:val="21"/>
        </w:rPr>
        <w:t>把压力降回 1.05 MPa，确认恢复，记录里保留完整的起止时间；</w:t>
      </w:r>
    </w:p>
    <w:p w14:paraId="4D3429ED">
      <w:pPr>
        <w:pStyle w:val="14"/>
      </w:pPr>
      <w:r>
        <w:rPr>
          <w:rFonts w:ascii="宋体" w:hAnsi="宋体" w:eastAsia="宋体"/>
          <w:sz w:val="21"/>
        </w:rPr>
        <w:t>把延时改回 3 秒，再复测一次。</w:t>
      </w:r>
    </w:p>
    <w:p w14:paraId="580608C2">
      <w:pPr>
        <w:pStyle w:val="4"/>
      </w:pPr>
      <w:bookmarkStart w:id="182" w:name="_Toc17013"/>
      <w:r>
        <w:rPr>
          <w:rFonts w:ascii="微软雅黑" w:hAnsi="微软雅黑" w:eastAsia="微软雅黑"/>
          <w:b/>
          <w:color w:val="2E75B6"/>
          <w:sz w:val="28"/>
        </w:rPr>
        <w:t>28.7 五个常见错误</w:t>
      </w:r>
      <w:bookmarkEnd w:id="18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7"/>
        <w:gridCol w:w="3826"/>
        <w:gridCol w:w="2984"/>
      </w:tblGrid>
      <w:tr w14:paraId="5EBA9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2E75B6"/>
          </w:tcPr>
          <w:p w14:paraId="2E80AF56">
            <w:r>
              <w:rPr>
                <w:rFonts w:ascii="宋体" w:hAnsi="宋体" w:eastAsia="宋体"/>
                <w:b/>
                <w:color w:val="FFFFFF"/>
                <w:sz w:val="20"/>
              </w:rPr>
              <w:t>现象</w:t>
            </w:r>
          </w:p>
        </w:tc>
        <w:tc>
          <w:tcPr>
            <w:tcW w:w="3855" w:type="dxa"/>
            <w:shd w:val="clear" w:color="auto" w:fill="2E75B6"/>
          </w:tcPr>
          <w:p w14:paraId="1855DC44">
            <w:r>
              <w:rPr>
                <w:rFonts w:ascii="宋体" w:hAnsi="宋体" w:eastAsia="宋体"/>
                <w:b/>
                <w:color w:val="FFFFFF"/>
                <w:sz w:val="20"/>
              </w:rPr>
              <w:t>原因</w:t>
            </w:r>
          </w:p>
        </w:tc>
        <w:tc>
          <w:tcPr>
            <w:tcW w:w="3005" w:type="dxa"/>
            <w:shd w:val="clear" w:color="auto" w:fill="2E75B6"/>
          </w:tcPr>
          <w:p w14:paraId="40B05CD8">
            <w:r>
              <w:rPr>
                <w:rFonts w:ascii="宋体" w:hAnsi="宋体" w:eastAsia="宋体"/>
                <w:b/>
                <w:color w:val="FFFFFF"/>
                <w:sz w:val="20"/>
              </w:rPr>
              <w:t>修法</w:t>
            </w:r>
          </w:p>
        </w:tc>
      </w:tr>
      <w:tr w14:paraId="25642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18E6478C">
            <w:r>
              <w:rPr>
                <w:rFonts w:ascii="宋体" w:hAnsi="宋体" w:eastAsia="宋体"/>
                <w:b w:val="0"/>
                <w:sz w:val="20"/>
              </w:rPr>
              <w:t>报警刷屏</w:t>
            </w:r>
          </w:p>
        </w:tc>
        <w:tc>
          <w:tcPr>
            <w:tcW w:w="3855" w:type="dxa"/>
          </w:tcPr>
          <w:p w14:paraId="204D6472">
            <w:r>
              <w:rPr>
                <w:rFonts w:ascii="宋体" w:hAnsi="宋体" w:eastAsia="宋体"/>
                <w:b w:val="0"/>
                <w:sz w:val="20"/>
              </w:rPr>
              <w:t>没有死区或延时为 0</w:t>
            </w:r>
          </w:p>
        </w:tc>
        <w:tc>
          <w:tcPr>
            <w:tcW w:w="3005" w:type="dxa"/>
          </w:tcPr>
          <w:p w14:paraId="1A64E5D7">
            <w:r>
              <w:rPr>
                <w:rFonts w:ascii="宋体" w:hAnsi="宋体" w:eastAsia="宋体"/>
                <w:b w:val="0"/>
                <w:sz w:val="20"/>
              </w:rPr>
              <w:t>设回落值与 3 秒延时</w:t>
            </w:r>
          </w:p>
        </w:tc>
      </w:tr>
      <w:tr w14:paraId="40835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6AEEEEEE">
            <w:r>
              <w:rPr>
                <w:rFonts w:ascii="宋体" w:hAnsi="宋体" w:eastAsia="宋体"/>
                <w:b w:val="0"/>
                <w:sz w:val="20"/>
              </w:rPr>
              <w:t>该报不报</w:t>
            </w:r>
          </w:p>
        </w:tc>
        <w:tc>
          <w:tcPr>
            <w:tcW w:w="3855" w:type="dxa"/>
            <w:shd w:val="clear" w:color="auto" w:fill="F4F8FC"/>
          </w:tcPr>
          <w:p w14:paraId="44AB3585">
            <w:r>
              <w:rPr>
                <w:rFonts w:ascii="宋体" w:hAnsi="宋体" w:eastAsia="宋体"/>
                <w:b w:val="0"/>
                <w:sz w:val="20"/>
              </w:rPr>
              <w:t>限值方向反了（高限填成负数）</w:t>
            </w:r>
          </w:p>
        </w:tc>
        <w:tc>
          <w:tcPr>
            <w:tcW w:w="3005" w:type="dxa"/>
            <w:shd w:val="clear" w:color="auto" w:fill="F4F8FC"/>
          </w:tcPr>
          <w:p w14:paraId="7E4BB6A8">
            <w:r>
              <w:rPr>
                <w:rFonts w:ascii="宋体" w:hAnsi="宋体" w:eastAsia="宋体"/>
                <w:b w:val="0"/>
                <w:sz w:val="20"/>
              </w:rPr>
              <w:t>按量程重填，用必然触发值试一次</w:t>
            </w:r>
          </w:p>
        </w:tc>
      </w:tr>
      <w:tr w14:paraId="135BF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5165537">
            <w:r>
              <w:rPr>
                <w:rFonts w:ascii="宋体" w:hAnsi="宋体" w:eastAsia="宋体"/>
                <w:b w:val="0"/>
                <w:sz w:val="20"/>
              </w:rPr>
              <w:t>确认后还在响</w:t>
            </w:r>
          </w:p>
        </w:tc>
        <w:tc>
          <w:tcPr>
            <w:tcW w:w="3855" w:type="dxa"/>
          </w:tcPr>
          <w:p w14:paraId="33DF97E9">
            <w:r>
              <w:rPr>
                <w:rFonts w:ascii="宋体" w:hAnsi="宋体" w:eastAsia="宋体"/>
                <w:b w:val="0"/>
                <w:sz w:val="20"/>
              </w:rPr>
              <w:t>确认模式选成“只允许被动报警器 Ack”</w:t>
            </w:r>
          </w:p>
        </w:tc>
        <w:tc>
          <w:tcPr>
            <w:tcW w:w="3005" w:type="dxa"/>
          </w:tcPr>
          <w:p w14:paraId="1446AD80">
            <w:r>
              <w:rPr>
                <w:rFonts w:ascii="宋体" w:hAnsi="宋体" w:eastAsia="宋体"/>
                <w:b w:val="0"/>
                <w:sz w:val="20"/>
              </w:rPr>
              <w:t>改成“允许主动报警的 Ack”</w:t>
            </w:r>
          </w:p>
        </w:tc>
      </w:tr>
      <w:tr w14:paraId="6AA3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53B3ACC4">
            <w:r>
              <w:rPr>
                <w:rFonts w:ascii="宋体" w:hAnsi="宋体" w:eastAsia="宋体"/>
                <w:b w:val="0"/>
                <w:sz w:val="20"/>
              </w:rPr>
              <w:t>报警有、曲线没有</w:t>
            </w:r>
          </w:p>
        </w:tc>
        <w:tc>
          <w:tcPr>
            <w:tcW w:w="3855" w:type="dxa"/>
            <w:shd w:val="clear" w:color="auto" w:fill="F4F8FC"/>
          </w:tcPr>
          <w:p w14:paraId="66B43CAE">
            <w:r>
              <w:rPr>
                <w:rFonts w:ascii="宋体" w:hAnsi="宋体" w:eastAsia="宋体"/>
                <w:b w:val="0"/>
                <w:sz w:val="20"/>
              </w:rPr>
              <w:t>DAQ 没开</w:t>
            </w:r>
          </w:p>
        </w:tc>
        <w:tc>
          <w:tcPr>
            <w:tcW w:w="3005" w:type="dxa"/>
            <w:shd w:val="clear" w:color="auto" w:fill="F4F8FC"/>
          </w:tcPr>
          <w:p w14:paraId="58C1C83A">
            <w:r>
              <w:rPr>
                <w:rFonts w:ascii="宋体" w:hAnsi="宋体" w:eastAsia="宋体"/>
                <w:b w:val="0"/>
                <w:sz w:val="20"/>
              </w:rPr>
              <w:t>回第 19.1 开历史存储</w:t>
            </w:r>
          </w:p>
        </w:tc>
      </w:tr>
      <w:tr w14:paraId="0857F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539C652D">
            <w:r>
              <w:rPr>
                <w:rFonts w:ascii="宋体" w:hAnsi="宋体" w:eastAsia="宋体"/>
                <w:b w:val="0"/>
                <w:sz w:val="20"/>
              </w:rPr>
              <w:t>换人值班就看不到</w:t>
            </w:r>
          </w:p>
        </w:tc>
        <w:tc>
          <w:tcPr>
            <w:tcW w:w="3855" w:type="dxa"/>
          </w:tcPr>
          <w:p w14:paraId="01648575">
            <w:r>
              <w:rPr>
                <w:rFonts w:ascii="宋体" w:hAnsi="宋体" w:eastAsia="宋体"/>
                <w:b w:val="0"/>
                <w:sz w:val="20"/>
              </w:rPr>
              <w:t>该档限值授权只给了单一角色</w:t>
            </w:r>
          </w:p>
        </w:tc>
        <w:tc>
          <w:tcPr>
            <w:tcW w:w="3005" w:type="dxa"/>
          </w:tcPr>
          <w:p w14:paraId="661882A9">
            <w:r>
              <w:rPr>
                <w:rFonts w:ascii="宋体" w:hAnsi="宋体" w:eastAsia="宋体"/>
                <w:b w:val="0"/>
                <w:sz w:val="20"/>
              </w:rPr>
              <w:t>授权留空（对全体）或加角色</w:t>
            </w:r>
          </w:p>
        </w:tc>
      </w:tr>
    </w:tbl>
    <w:p w14:paraId="11B6ACD1"/>
    <w:p w14:paraId="377D8616">
      <w:pPr>
        <w:pStyle w:val="3"/>
        <w:spacing w:before="280" w:after="120"/>
      </w:pPr>
      <w:bookmarkStart w:id="183" w:name="_Toc6440"/>
      <w:r>
        <w:rPr>
          <w:rFonts w:ascii="微软雅黑" w:hAnsi="微软雅黑" w:eastAsia="微软雅黑"/>
          <w:b/>
          <w:color w:val="1F4E79"/>
          <w:sz w:val="34"/>
        </w:rPr>
        <w:t>第 29 章  综合实训三：做一份能交出去的班报表</w:t>
      </w:r>
      <w:bookmarkEnd w:id="183"/>
    </w:p>
    <w:p w14:paraId="02E08F81">
      <w:pPr>
        <w:ind w:firstLine="0"/>
      </w:pPr>
      <w:r>
        <w:rPr>
          <w:rFonts w:ascii="宋体" w:hAnsi="宋体" w:eastAsia="宋体"/>
          <w:sz w:val="21"/>
        </w:rPr>
        <w:t>前两次实训解决“看得见”和“喊得应”，这一次解决“交得出”。目标是：每天 08:00，班组长邮箱里自动收到前一天的班报表，表里有六个关键量的每小时平均值和当天的高优先级报警清单。</w:t>
      </w:r>
    </w:p>
    <w:p w14:paraId="56369773">
      <w:pPr>
        <w:pStyle w:val="4"/>
      </w:pPr>
      <w:bookmarkStart w:id="184" w:name="_Toc14171"/>
      <w:r>
        <w:rPr>
          <w:rFonts w:ascii="微软雅黑" w:hAnsi="微软雅黑" w:eastAsia="微软雅黑"/>
          <w:b/>
          <w:color w:val="2E75B6"/>
          <w:sz w:val="28"/>
        </w:rPr>
        <w:t>29.1 选点：哪些量值得进报表</w:t>
      </w:r>
      <w:bookmarkEnd w:id="184"/>
    </w:p>
    <w:p w14:paraId="4880E5D9">
      <w:pPr>
        <w:ind w:firstLine="0"/>
      </w:pPr>
      <w:r>
        <w:rPr>
          <w:rFonts w:ascii="宋体" w:hAnsi="宋体" w:eastAsia="宋体"/>
          <w:sz w:val="21"/>
        </w:rPr>
        <w:t>报表最怕“什么都想放”。一张 A4 放 6–8 列最舒服，超过 10 列就得横向打印，现场没人愿意看。选点按三条原则：</w:t>
      </w:r>
    </w:p>
    <w:p w14:paraId="6914543C">
      <w:pPr>
        <w:pStyle w:val="16"/>
      </w:pPr>
      <w:r>
        <w:rPr>
          <w:rFonts w:ascii="宋体" w:hAnsi="宋体" w:eastAsia="宋体"/>
          <w:sz w:val="21"/>
        </w:rPr>
        <w:t>能反映产量或能耗的（累计量、总量）；</w:t>
      </w:r>
    </w:p>
    <w:p w14:paraId="5C87587D">
      <w:pPr>
        <w:pStyle w:val="16"/>
      </w:pPr>
      <w:r>
        <w:rPr>
          <w:rFonts w:ascii="宋体" w:hAnsi="宋体" w:eastAsia="宋体"/>
          <w:sz w:val="21"/>
        </w:rPr>
        <w:t>能反映工艺稳定性的（温度、压力、流量）；</w:t>
      </w:r>
    </w:p>
    <w:p w14:paraId="6003F3AA">
      <w:pPr>
        <w:pStyle w:val="16"/>
      </w:pPr>
      <w:r>
        <w:rPr>
          <w:rFonts w:ascii="宋体" w:hAnsi="宋体" w:eastAsia="宋体"/>
          <w:sz w:val="21"/>
        </w:rPr>
        <w:t>出事时一定会被追问的（关键设备电流、阀门状态）。</w:t>
      </w:r>
    </w:p>
    <w:p w14:paraId="320E601E">
      <w:pPr>
        <w:ind w:firstLine="0"/>
      </w:pPr>
      <w:r>
        <w:rPr>
          <w:rFonts w:ascii="宋体" w:hAnsi="宋体" w:eastAsia="宋体"/>
          <w:sz w:val="21"/>
        </w:rPr>
        <w:t>把选好的点写进下表，这张表就是报表的“设计图”，后面照着填即可。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2381"/>
        <w:gridCol w:w="1020"/>
        <w:gridCol w:w="1361"/>
        <w:gridCol w:w="1020"/>
        <w:gridCol w:w="2494"/>
      </w:tblGrid>
      <w:tr w14:paraId="1DC9E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2E75B6"/>
          </w:tcPr>
          <w:p w14:paraId="21EF4BAE">
            <w:r>
              <w:rPr>
                <w:rFonts w:ascii="宋体" w:hAnsi="宋体" w:eastAsia="宋体"/>
                <w:b/>
                <w:color w:val="FFFFFF"/>
                <w:sz w:val="20"/>
              </w:rPr>
              <w:t>列号</w:t>
            </w:r>
          </w:p>
        </w:tc>
        <w:tc>
          <w:tcPr>
            <w:tcW w:w="2381" w:type="dxa"/>
            <w:shd w:val="clear" w:color="auto" w:fill="2E75B6"/>
          </w:tcPr>
          <w:p w14:paraId="1DF55E55">
            <w:r>
              <w:rPr>
                <w:rFonts w:ascii="宋体" w:hAnsi="宋体" w:eastAsia="宋体"/>
                <w:b/>
                <w:color w:val="FFFFFF"/>
                <w:sz w:val="20"/>
              </w:rPr>
              <w:t>标签</w:t>
            </w:r>
          </w:p>
        </w:tc>
        <w:tc>
          <w:tcPr>
            <w:tcW w:w="1020" w:type="dxa"/>
            <w:shd w:val="clear" w:color="auto" w:fill="2E75B6"/>
          </w:tcPr>
          <w:p w14:paraId="1F4C24F8">
            <w:r>
              <w:rPr>
                <w:rFonts w:ascii="宋体" w:hAnsi="宋体" w:eastAsia="宋体"/>
                <w:b/>
                <w:color w:val="FFFFFF"/>
                <w:sz w:val="20"/>
              </w:rPr>
              <w:t>单位</w:t>
            </w:r>
          </w:p>
        </w:tc>
        <w:tc>
          <w:tcPr>
            <w:tcW w:w="1361" w:type="dxa"/>
            <w:shd w:val="clear" w:color="auto" w:fill="2E75B6"/>
          </w:tcPr>
          <w:p w14:paraId="4CC1F201">
            <w:r>
              <w:rPr>
                <w:rFonts w:ascii="宋体" w:hAnsi="宋体" w:eastAsia="宋体"/>
                <w:b/>
                <w:color w:val="FFFFFF"/>
                <w:sz w:val="20"/>
              </w:rPr>
              <w:t>统计方式</w:t>
            </w:r>
          </w:p>
        </w:tc>
        <w:tc>
          <w:tcPr>
            <w:tcW w:w="1020" w:type="dxa"/>
            <w:shd w:val="clear" w:color="auto" w:fill="2E75B6"/>
          </w:tcPr>
          <w:p w14:paraId="596101A7">
            <w:r>
              <w:rPr>
                <w:rFonts w:ascii="宋体" w:hAnsi="宋体" w:eastAsia="宋体"/>
                <w:b/>
                <w:color w:val="FFFFFF"/>
                <w:sz w:val="20"/>
              </w:rPr>
              <w:t>小数位</w:t>
            </w:r>
          </w:p>
        </w:tc>
        <w:tc>
          <w:tcPr>
            <w:tcW w:w="2494" w:type="dxa"/>
            <w:shd w:val="clear" w:color="auto" w:fill="2E75B6"/>
          </w:tcPr>
          <w:p w14:paraId="37B1EEA5">
            <w:r>
              <w:rPr>
                <w:rFonts w:ascii="宋体" w:hAnsi="宋体" w:eastAsia="宋体"/>
                <w:b/>
                <w:color w:val="FFFFFF"/>
                <w:sz w:val="20"/>
              </w:rPr>
              <w:t>为什么放它</w:t>
            </w:r>
          </w:p>
        </w:tc>
      </w:tr>
      <w:tr w14:paraId="6B6C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51C726C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381" w:type="dxa"/>
          </w:tcPr>
          <w:p w14:paraId="24CF1AB2">
            <w:r>
              <w:rPr>
                <w:rFonts w:ascii="宋体" w:hAnsi="宋体" w:eastAsia="宋体"/>
                <w:b w:val="0"/>
                <w:sz w:val="20"/>
              </w:rPr>
              <w:t>1#泵出口压力</w:t>
            </w:r>
          </w:p>
        </w:tc>
        <w:tc>
          <w:tcPr>
            <w:tcW w:w="1020" w:type="dxa"/>
          </w:tcPr>
          <w:p w14:paraId="08AAB7C1">
            <w:r>
              <w:rPr>
                <w:rFonts w:ascii="宋体" w:hAnsi="宋体" w:eastAsia="宋体"/>
                <w:b w:val="0"/>
                <w:sz w:val="20"/>
              </w:rPr>
              <w:t>MPa</w:t>
            </w:r>
          </w:p>
        </w:tc>
        <w:tc>
          <w:tcPr>
            <w:tcW w:w="1361" w:type="dxa"/>
          </w:tcPr>
          <w:p w14:paraId="417C39C5">
            <w:r>
              <w:rPr>
                <w:rFonts w:ascii="宋体" w:hAnsi="宋体" w:eastAsia="宋体"/>
                <w:b w:val="0"/>
                <w:sz w:val="20"/>
              </w:rPr>
              <w:t>平均</w:t>
            </w:r>
          </w:p>
        </w:tc>
        <w:tc>
          <w:tcPr>
            <w:tcW w:w="1020" w:type="dxa"/>
          </w:tcPr>
          <w:p w14:paraId="5392451C"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494" w:type="dxa"/>
          </w:tcPr>
          <w:p w14:paraId="473FA687">
            <w:r>
              <w:rPr>
                <w:rFonts w:ascii="宋体" w:hAnsi="宋体" w:eastAsia="宋体"/>
                <w:b w:val="0"/>
                <w:sz w:val="20"/>
              </w:rPr>
              <w:t>判断泵是否正常出力</w:t>
            </w:r>
          </w:p>
        </w:tc>
      </w:tr>
      <w:tr w14:paraId="4579A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4F8FC"/>
          </w:tcPr>
          <w:p w14:paraId="590EA15A"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381" w:type="dxa"/>
            <w:shd w:val="clear" w:color="auto" w:fill="F4F8FC"/>
          </w:tcPr>
          <w:p w14:paraId="5113F259">
            <w:r>
              <w:rPr>
                <w:rFonts w:ascii="宋体" w:hAnsi="宋体" w:eastAsia="宋体"/>
                <w:b w:val="0"/>
                <w:sz w:val="20"/>
              </w:rPr>
              <w:t>1#泵流量</w:t>
            </w:r>
          </w:p>
        </w:tc>
        <w:tc>
          <w:tcPr>
            <w:tcW w:w="1020" w:type="dxa"/>
            <w:shd w:val="clear" w:color="auto" w:fill="F4F8FC"/>
          </w:tcPr>
          <w:p w14:paraId="47CC3E9F">
            <w:r>
              <w:rPr>
                <w:rFonts w:ascii="宋体" w:hAnsi="宋体" w:eastAsia="宋体"/>
                <w:b w:val="0"/>
                <w:sz w:val="20"/>
              </w:rPr>
              <w:t>m³/h</w:t>
            </w:r>
          </w:p>
        </w:tc>
        <w:tc>
          <w:tcPr>
            <w:tcW w:w="1361" w:type="dxa"/>
            <w:shd w:val="clear" w:color="auto" w:fill="F4F8FC"/>
          </w:tcPr>
          <w:p w14:paraId="257A9E52">
            <w:r>
              <w:rPr>
                <w:rFonts w:ascii="宋体" w:hAnsi="宋体" w:eastAsia="宋体"/>
                <w:b w:val="0"/>
                <w:sz w:val="20"/>
              </w:rPr>
              <w:t>平均</w:t>
            </w:r>
          </w:p>
        </w:tc>
        <w:tc>
          <w:tcPr>
            <w:tcW w:w="1020" w:type="dxa"/>
            <w:shd w:val="clear" w:color="auto" w:fill="F4F8FC"/>
          </w:tcPr>
          <w:p w14:paraId="3F89ACA6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494" w:type="dxa"/>
            <w:shd w:val="clear" w:color="auto" w:fill="F4F8FC"/>
          </w:tcPr>
          <w:p w14:paraId="764885AC">
            <w:r>
              <w:rPr>
                <w:rFonts w:ascii="宋体" w:hAnsi="宋体" w:eastAsia="宋体"/>
                <w:b w:val="0"/>
                <w:sz w:val="20"/>
              </w:rPr>
              <w:t>反映实际输送量</w:t>
            </w:r>
          </w:p>
        </w:tc>
      </w:tr>
      <w:tr w14:paraId="4C6F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4D11EBE"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381" w:type="dxa"/>
          </w:tcPr>
          <w:p w14:paraId="66FA6A03">
            <w:r>
              <w:rPr>
                <w:rFonts w:ascii="宋体" w:hAnsi="宋体" w:eastAsia="宋体"/>
                <w:b w:val="0"/>
                <w:sz w:val="20"/>
              </w:rPr>
              <w:t>1#泵电流</w:t>
            </w:r>
          </w:p>
        </w:tc>
        <w:tc>
          <w:tcPr>
            <w:tcW w:w="1020" w:type="dxa"/>
          </w:tcPr>
          <w:p w14:paraId="37F46591">
            <w:r>
              <w:rPr>
                <w:rFonts w:ascii="宋体" w:hAnsi="宋体" w:eastAsia="宋体"/>
                <w:b w:val="0"/>
                <w:sz w:val="20"/>
              </w:rPr>
              <w:t>A</w:t>
            </w:r>
          </w:p>
        </w:tc>
        <w:tc>
          <w:tcPr>
            <w:tcW w:w="1361" w:type="dxa"/>
          </w:tcPr>
          <w:p w14:paraId="2F707E39">
            <w:r>
              <w:rPr>
                <w:rFonts w:ascii="宋体" w:hAnsi="宋体" w:eastAsia="宋体"/>
                <w:b w:val="0"/>
                <w:sz w:val="20"/>
              </w:rPr>
              <w:t>最大</w:t>
            </w:r>
          </w:p>
        </w:tc>
        <w:tc>
          <w:tcPr>
            <w:tcW w:w="1020" w:type="dxa"/>
          </w:tcPr>
          <w:p w14:paraId="2E58EA70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494" w:type="dxa"/>
          </w:tcPr>
          <w:p w14:paraId="5E94D6F5">
            <w:r>
              <w:rPr>
                <w:rFonts w:ascii="宋体" w:hAnsi="宋体" w:eastAsia="宋体"/>
                <w:b w:val="0"/>
                <w:sz w:val="20"/>
              </w:rPr>
              <w:t>过载最先体现在电流</w:t>
            </w:r>
          </w:p>
        </w:tc>
      </w:tr>
      <w:tr w14:paraId="0007E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4F8FC"/>
          </w:tcPr>
          <w:p w14:paraId="277E089E"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381" w:type="dxa"/>
            <w:shd w:val="clear" w:color="auto" w:fill="F4F8FC"/>
          </w:tcPr>
          <w:p w14:paraId="660A10B8">
            <w:r>
              <w:rPr>
                <w:rFonts w:ascii="宋体" w:hAnsi="宋体" w:eastAsia="宋体"/>
                <w:b w:val="0"/>
                <w:sz w:val="20"/>
              </w:rPr>
              <w:t>累计电量</w:t>
            </w:r>
          </w:p>
        </w:tc>
        <w:tc>
          <w:tcPr>
            <w:tcW w:w="1020" w:type="dxa"/>
            <w:shd w:val="clear" w:color="auto" w:fill="F4F8FC"/>
          </w:tcPr>
          <w:p w14:paraId="6B311E29">
            <w:r>
              <w:rPr>
                <w:rFonts w:ascii="宋体" w:hAnsi="宋体" w:eastAsia="宋体"/>
                <w:b w:val="0"/>
                <w:sz w:val="20"/>
              </w:rPr>
              <w:t>kWh</w:t>
            </w:r>
          </w:p>
        </w:tc>
        <w:tc>
          <w:tcPr>
            <w:tcW w:w="1361" w:type="dxa"/>
            <w:shd w:val="clear" w:color="auto" w:fill="F4F8FC"/>
          </w:tcPr>
          <w:p w14:paraId="2D0474AD">
            <w:r>
              <w:rPr>
                <w:rFonts w:ascii="宋体" w:hAnsi="宋体" w:eastAsia="宋体"/>
                <w:b w:val="0"/>
                <w:sz w:val="20"/>
              </w:rPr>
              <w:t>总和</w:t>
            </w:r>
          </w:p>
        </w:tc>
        <w:tc>
          <w:tcPr>
            <w:tcW w:w="1020" w:type="dxa"/>
            <w:shd w:val="clear" w:color="auto" w:fill="F4F8FC"/>
          </w:tcPr>
          <w:p w14:paraId="257F6DA9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494" w:type="dxa"/>
            <w:shd w:val="clear" w:color="auto" w:fill="F4F8FC"/>
          </w:tcPr>
          <w:p w14:paraId="6EAAC661">
            <w:r>
              <w:rPr>
                <w:rFonts w:ascii="宋体" w:hAnsi="宋体" w:eastAsia="宋体"/>
                <w:b w:val="0"/>
                <w:sz w:val="20"/>
              </w:rPr>
              <w:t>能耗核算</w:t>
            </w:r>
          </w:p>
        </w:tc>
      </w:tr>
      <w:tr w14:paraId="562E6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6D6FA09"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381" w:type="dxa"/>
          </w:tcPr>
          <w:p w14:paraId="7A5FFFB5">
            <w:r>
              <w:rPr>
                <w:rFonts w:ascii="宋体" w:hAnsi="宋体" w:eastAsia="宋体"/>
                <w:b w:val="0"/>
                <w:sz w:val="20"/>
              </w:rPr>
              <w:t>水池液位</w:t>
            </w:r>
          </w:p>
        </w:tc>
        <w:tc>
          <w:tcPr>
            <w:tcW w:w="1020" w:type="dxa"/>
          </w:tcPr>
          <w:p w14:paraId="48EBC4AF">
            <w:r>
              <w:rPr>
                <w:rFonts w:ascii="宋体" w:hAnsi="宋体" w:eastAsia="宋体"/>
                <w:b w:val="0"/>
                <w:sz w:val="20"/>
              </w:rPr>
              <w:t>m</w:t>
            </w:r>
          </w:p>
        </w:tc>
        <w:tc>
          <w:tcPr>
            <w:tcW w:w="1361" w:type="dxa"/>
          </w:tcPr>
          <w:p w14:paraId="4D6E0B6B">
            <w:r>
              <w:rPr>
                <w:rFonts w:ascii="宋体" w:hAnsi="宋体" w:eastAsia="宋体"/>
                <w:b w:val="0"/>
                <w:sz w:val="20"/>
              </w:rPr>
              <w:t>最小</w:t>
            </w:r>
          </w:p>
        </w:tc>
        <w:tc>
          <w:tcPr>
            <w:tcW w:w="1020" w:type="dxa"/>
          </w:tcPr>
          <w:p w14:paraId="6B158C95"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494" w:type="dxa"/>
          </w:tcPr>
          <w:p w14:paraId="56C4B549">
            <w:r>
              <w:rPr>
                <w:rFonts w:ascii="宋体" w:hAnsi="宋体" w:eastAsia="宋体"/>
                <w:b w:val="0"/>
                <w:sz w:val="20"/>
              </w:rPr>
              <w:t>夜班最低液位是关键</w:t>
            </w:r>
          </w:p>
        </w:tc>
      </w:tr>
      <w:tr w14:paraId="6475A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4F8FC"/>
          </w:tcPr>
          <w:p w14:paraId="0BA73D24"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381" w:type="dxa"/>
            <w:shd w:val="clear" w:color="auto" w:fill="F4F8FC"/>
          </w:tcPr>
          <w:p w14:paraId="556E073D">
            <w:r>
              <w:rPr>
                <w:rFonts w:ascii="宋体" w:hAnsi="宋体" w:eastAsia="宋体"/>
                <w:b w:val="0"/>
                <w:sz w:val="20"/>
              </w:rPr>
              <w:t>出水浊度</w:t>
            </w:r>
          </w:p>
        </w:tc>
        <w:tc>
          <w:tcPr>
            <w:tcW w:w="1020" w:type="dxa"/>
            <w:shd w:val="clear" w:color="auto" w:fill="F4F8FC"/>
          </w:tcPr>
          <w:p w14:paraId="4733DDED">
            <w:r>
              <w:rPr>
                <w:rFonts w:ascii="宋体" w:hAnsi="宋体" w:eastAsia="宋体"/>
                <w:b w:val="0"/>
                <w:sz w:val="20"/>
              </w:rPr>
              <w:t>NTU</w:t>
            </w:r>
          </w:p>
        </w:tc>
        <w:tc>
          <w:tcPr>
            <w:tcW w:w="1361" w:type="dxa"/>
            <w:shd w:val="clear" w:color="auto" w:fill="F4F8FC"/>
          </w:tcPr>
          <w:p w14:paraId="01FEF5FD">
            <w:r>
              <w:rPr>
                <w:rFonts w:ascii="宋体" w:hAnsi="宋体" w:eastAsia="宋体"/>
                <w:b w:val="0"/>
                <w:sz w:val="20"/>
              </w:rPr>
              <w:t>最大</w:t>
            </w:r>
          </w:p>
        </w:tc>
        <w:tc>
          <w:tcPr>
            <w:tcW w:w="1020" w:type="dxa"/>
            <w:shd w:val="clear" w:color="auto" w:fill="F4F8FC"/>
          </w:tcPr>
          <w:p w14:paraId="77A47BF9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494" w:type="dxa"/>
            <w:shd w:val="clear" w:color="auto" w:fill="F4F8FC"/>
          </w:tcPr>
          <w:p w14:paraId="2921FEEB">
            <w:r>
              <w:rPr>
                <w:rFonts w:ascii="宋体" w:hAnsi="宋体" w:eastAsia="宋体"/>
                <w:b w:val="0"/>
                <w:sz w:val="20"/>
              </w:rPr>
              <w:t>超标要追溯</w:t>
            </w:r>
          </w:p>
        </w:tc>
      </w:tr>
    </w:tbl>
    <w:p w14:paraId="07AAC97C"/>
    <w:p w14:paraId="2074F811">
      <w:pPr>
        <w:pStyle w:val="4"/>
      </w:pPr>
      <w:bookmarkStart w:id="185" w:name="_Toc19082"/>
      <w:r>
        <w:rPr>
          <w:rFonts w:ascii="微软雅黑" w:hAnsi="微软雅黑" w:eastAsia="微软雅黑"/>
          <w:b/>
          <w:color w:val="2E75B6"/>
          <w:sz w:val="28"/>
        </w:rPr>
        <w:t>29.2 统计口径必须先说清楚</w:t>
      </w:r>
      <w:bookmarkEnd w:id="185"/>
    </w:p>
    <w:p w14:paraId="500DB6C6">
      <w:pPr>
        <w:ind w:firstLine="0"/>
      </w:pPr>
      <w:r>
        <w:rPr>
          <w:rFonts w:ascii="宋体" w:hAnsi="宋体" w:eastAsia="宋体"/>
          <w:sz w:val="21"/>
        </w:rPr>
        <w:t>同一列数据，用“平均”还是“最大”，结论可能相反。所以报表定义里每一项都要能回答三个问题：取哪段时间、切成几段、每段怎么算。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3042"/>
        <w:gridCol w:w="4219"/>
      </w:tblGrid>
      <w:tr w14:paraId="3E7E3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E75B6"/>
          </w:tcPr>
          <w:p w14:paraId="68785D96">
            <w:r>
              <w:rPr>
                <w:rFonts w:ascii="宋体" w:hAnsi="宋体" w:eastAsia="宋体"/>
                <w:b/>
                <w:color w:val="FFFFFF"/>
                <w:sz w:val="20"/>
              </w:rPr>
              <w:t>设置项</w:t>
            </w:r>
          </w:p>
        </w:tc>
        <w:tc>
          <w:tcPr>
            <w:tcW w:w="3061" w:type="dxa"/>
            <w:shd w:val="clear" w:color="auto" w:fill="2E75B6"/>
          </w:tcPr>
          <w:p w14:paraId="3B0261C0">
            <w:r>
              <w:rPr>
                <w:rFonts w:ascii="宋体" w:hAnsi="宋体" w:eastAsia="宋体"/>
                <w:b/>
                <w:color w:val="FFFFFF"/>
                <w:sz w:val="20"/>
              </w:rPr>
              <w:t>本次取值</w:t>
            </w:r>
          </w:p>
        </w:tc>
        <w:tc>
          <w:tcPr>
            <w:tcW w:w="4252" w:type="dxa"/>
            <w:shd w:val="clear" w:color="auto" w:fill="2E75B6"/>
          </w:tcPr>
          <w:p w14:paraId="29C282E0"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60C5B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C5861CC">
            <w:r>
              <w:rPr>
                <w:rFonts w:ascii="宋体" w:hAnsi="宋体" w:eastAsia="宋体"/>
                <w:b w:val="0"/>
                <w:sz w:val="20"/>
              </w:rPr>
              <w:t>数据范围</w:t>
            </w:r>
          </w:p>
        </w:tc>
        <w:tc>
          <w:tcPr>
            <w:tcW w:w="3061" w:type="dxa"/>
          </w:tcPr>
          <w:p w14:paraId="75674039">
            <w:r>
              <w:rPr>
                <w:rFonts w:ascii="宋体" w:hAnsi="宋体" w:eastAsia="宋体"/>
                <w:b w:val="0"/>
                <w:sz w:val="20"/>
              </w:rPr>
              <w:t>最后一天（0–24）</w:t>
            </w:r>
          </w:p>
        </w:tc>
        <w:tc>
          <w:tcPr>
            <w:tcW w:w="4252" w:type="dxa"/>
          </w:tcPr>
          <w:p w14:paraId="32EF1924">
            <w:r>
              <w:rPr>
                <w:rFonts w:ascii="宋体" w:hAnsi="宋体" w:eastAsia="宋体"/>
                <w:b w:val="0"/>
                <w:sz w:val="20"/>
              </w:rPr>
              <w:t>即昨天 00:00 到 24:00，正好一个班次周期</w:t>
            </w:r>
          </w:p>
        </w:tc>
      </w:tr>
      <w:tr w14:paraId="3175E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4F8FC"/>
          </w:tcPr>
          <w:p w14:paraId="469A7427">
            <w:r>
              <w:rPr>
                <w:rFonts w:ascii="宋体" w:hAnsi="宋体" w:eastAsia="宋体"/>
                <w:b w:val="0"/>
                <w:sz w:val="20"/>
              </w:rPr>
              <w:t>间隔（期间）</w:t>
            </w:r>
          </w:p>
        </w:tc>
        <w:tc>
          <w:tcPr>
            <w:tcW w:w="3061" w:type="dxa"/>
            <w:shd w:val="clear" w:color="auto" w:fill="F4F8FC"/>
          </w:tcPr>
          <w:p w14:paraId="6079309C">
            <w:r>
              <w:rPr>
                <w:rFonts w:ascii="宋体" w:hAnsi="宋体" w:eastAsia="宋体"/>
                <w:b w:val="0"/>
                <w:sz w:val="20"/>
              </w:rPr>
              <w:t>1 小时</w:t>
            </w:r>
          </w:p>
        </w:tc>
        <w:tc>
          <w:tcPr>
            <w:tcW w:w="4252" w:type="dxa"/>
            <w:shd w:val="clear" w:color="auto" w:fill="F4F8FC"/>
          </w:tcPr>
          <w:p w14:paraId="2F7CDE61">
            <w:r>
              <w:rPr>
                <w:rFonts w:ascii="宋体" w:hAnsi="宋体" w:eastAsia="宋体"/>
                <w:b w:val="0"/>
                <w:sz w:val="20"/>
              </w:rPr>
              <w:t>24 行，正好一页</w:t>
            </w:r>
          </w:p>
        </w:tc>
      </w:tr>
      <w:tr w14:paraId="36563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760E746">
            <w:r>
              <w:rPr>
                <w:rFonts w:ascii="宋体" w:hAnsi="宋体" w:eastAsia="宋体"/>
                <w:b w:val="0"/>
                <w:sz w:val="20"/>
              </w:rPr>
              <w:t>功能类型</w:t>
            </w:r>
          </w:p>
        </w:tc>
        <w:tc>
          <w:tcPr>
            <w:tcW w:w="3061" w:type="dxa"/>
          </w:tcPr>
          <w:p w14:paraId="304D4253">
            <w:r>
              <w:rPr>
                <w:rFonts w:ascii="宋体" w:hAnsi="宋体" w:eastAsia="宋体"/>
                <w:b w:val="0"/>
                <w:sz w:val="20"/>
              </w:rPr>
              <w:t>按 29.1 表逐列设置</w:t>
            </w:r>
          </w:p>
        </w:tc>
        <w:tc>
          <w:tcPr>
            <w:tcW w:w="4252" w:type="dxa"/>
          </w:tcPr>
          <w:p w14:paraId="4FBF3486">
            <w:r>
              <w:rPr>
                <w:rFonts w:ascii="宋体" w:hAnsi="宋体" w:eastAsia="宋体"/>
                <w:b w:val="0"/>
                <w:sz w:val="20"/>
              </w:rPr>
              <w:t>累加量用总和，稳定性用平均/最大/最小</w:t>
            </w:r>
          </w:p>
        </w:tc>
      </w:tr>
    </w:tbl>
    <w:p w14:paraId="57C3AB34"/>
    <w:p w14:paraId="4B78DD77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“最后一天（0–24）”与“上个月”“上周”是互斥选项，选错会导致报表整体错位一天。调好后先预览再开调度。</w:t>
      </w:r>
    </w:p>
    <w:p w14:paraId="76E18663">
      <w:pPr>
        <w:pStyle w:val="4"/>
      </w:pPr>
      <w:bookmarkStart w:id="186" w:name="_Toc2454"/>
      <w:r>
        <w:rPr>
          <w:rFonts w:ascii="微软雅黑" w:hAnsi="微软雅黑" w:eastAsia="微软雅黑"/>
          <w:b/>
          <w:color w:val="2E75B6"/>
          <w:sz w:val="28"/>
        </w:rPr>
        <w:t>29.3 组装报表</w:t>
      </w:r>
      <w:bookmarkEnd w:id="186"/>
    </w:p>
    <w:p w14:paraId="212DBC8D">
      <w:pPr>
        <w:pStyle w:val="14"/>
      </w:pPr>
      <w:r>
        <w:rPr>
          <w:rFonts w:ascii="宋体" w:hAnsi="宋体" w:eastAsia="宋体"/>
          <w:sz w:val="21"/>
        </w:rPr>
        <w:t>进入“报表”，点“添加”，名称写“运行班日报”；</w:t>
      </w:r>
    </w:p>
    <w:p w14:paraId="0DCD4111">
      <w:pPr>
        <w:pStyle w:val="14"/>
      </w:pPr>
      <w:r>
        <w:rPr>
          <w:rFonts w:ascii="宋体" w:hAnsi="宋体" w:eastAsia="宋体"/>
          <w:sz w:val="21"/>
        </w:rPr>
        <w:t>页面设置：A4、纵向；四边距各 1.5 cm；</w:t>
      </w:r>
    </w:p>
    <w:p w14:paraId="4EF2C06D">
      <w:pPr>
        <w:pStyle w:val="14"/>
      </w:pPr>
      <w:r>
        <w:rPr>
          <w:rFonts w:ascii="宋体" w:hAnsi="宋体" w:eastAsia="宋体"/>
          <w:sz w:val="21"/>
        </w:rPr>
        <w:t>“添加文本”：第一行写站名与报表名，第二行写“统计周期：昨日 00:00–24:00”；</w:t>
      </w:r>
    </w:p>
    <w:p w14:paraId="0A6939D6">
      <w:pPr>
        <w:pStyle w:val="14"/>
      </w:pPr>
      <w:r>
        <w:rPr>
          <w:rFonts w:ascii="宋体" w:hAnsi="宋体" w:eastAsia="宋体"/>
          <w:sz w:val="21"/>
        </w:rPr>
        <w:t>“添加标签表”：按 29.1 的表逐列添加标签，设好单位、对齐（数值右对齐）；</w:t>
      </w:r>
    </w:p>
    <w:p w14:paraId="2BD328F1">
      <w:pPr>
        <w:pStyle w:val="14"/>
      </w:pPr>
      <w:r>
        <w:rPr>
          <w:rFonts w:ascii="宋体" w:hAnsi="宋体" w:eastAsia="宋体"/>
          <w:sz w:val="21"/>
        </w:rPr>
        <w:t>“添加警报历史”：优先级只留高，列选时间、文本、状态；</w:t>
      </w:r>
    </w:p>
    <w:p w14:paraId="6AE372E2">
      <w:pPr>
        <w:pStyle w:val="14"/>
      </w:pPr>
      <w:r>
        <w:rPr>
          <w:rFonts w:ascii="宋体" w:hAnsi="宋体" w:eastAsia="宋体"/>
          <w:sz w:val="21"/>
        </w:rPr>
        <w:t>预览：检查表头是否换行、数值是否带千分位、时间是否为 24 小时制；</w:t>
      </w:r>
    </w:p>
    <w:p w14:paraId="22681052">
      <w:pPr>
        <w:pStyle w:val="14"/>
      </w:pPr>
      <w:r>
        <w:rPr>
          <w:rFonts w:ascii="宋体" w:hAnsi="宋体" w:eastAsia="宋体"/>
          <w:sz w:val="21"/>
        </w:rPr>
        <w:t>保存。</w:t>
      </w:r>
    </w:p>
    <w:p w14:paraId="129F876E">
      <w:pPr>
        <w:pStyle w:val="4"/>
      </w:pPr>
      <w:bookmarkStart w:id="187" w:name="_Toc23767"/>
      <w:r>
        <w:rPr>
          <w:rFonts w:ascii="微软雅黑" w:hAnsi="微软雅黑" w:eastAsia="微软雅黑"/>
          <w:b/>
          <w:color w:val="2E75B6"/>
          <w:sz w:val="28"/>
        </w:rPr>
        <w:t>29.4 打开自动发送前，先确认三件事</w:t>
      </w:r>
      <w:bookmarkEnd w:id="18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  <w:gridCol w:w="4164"/>
        <w:gridCol w:w="2647"/>
      </w:tblGrid>
      <w:tr w14:paraId="726C0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2E75B6"/>
          </w:tcPr>
          <w:p w14:paraId="24CDD052">
            <w:r>
              <w:rPr>
                <w:rFonts w:ascii="宋体" w:hAnsi="宋体" w:eastAsia="宋体"/>
                <w:b/>
                <w:color w:val="FFFFFF"/>
                <w:sz w:val="20"/>
              </w:rPr>
              <w:t>前置条件</w:t>
            </w:r>
          </w:p>
        </w:tc>
        <w:tc>
          <w:tcPr>
            <w:tcW w:w="4195" w:type="dxa"/>
            <w:shd w:val="clear" w:color="auto" w:fill="2E75B6"/>
          </w:tcPr>
          <w:p w14:paraId="6FEA85F7">
            <w:r>
              <w:rPr>
                <w:rFonts w:ascii="宋体" w:hAnsi="宋体" w:eastAsia="宋体"/>
                <w:b/>
                <w:color w:val="FFFFFF"/>
                <w:sz w:val="20"/>
              </w:rPr>
              <w:t>怎么确认</w:t>
            </w:r>
          </w:p>
        </w:tc>
        <w:tc>
          <w:tcPr>
            <w:tcW w:w="2665" w:type="dxa"/>
            <w:shd w:val="clear" w:color="auto" w:fill="2E75B6"/>
          </w:tcPr>
          <w:p w14:paraId="6DEE0B9D">
            <w:r>
              <w:rPr>
                <w:rFonts w:ascii="宋体" w:hAnsi="宋体" w:eastAsia="宋体"/>
                <w:b/>
                <w:color w:val="FFFFFF"/>
                <w:sz w:val="20"/>
              </w:rPr>
              <w:t>不满足时</w:t>
            </w:r>
          </w:p>
        </w:tc>
      </w:tr>
      <w:tr w14:paraId="6704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AD16E4F">
            <w:r>
              <w:rPr>
                <w:rFonts w:ascii="宋体" w:hAnsi="宋体" w:eastAsia="宋体"/>
                <w:b w:val="0"/>
                <w:sz w:val="20"/>
              </w:rPr>
              <w:t>邮件服务器已配置</w:t>
            </w:r>
          </w:p>
        </w:tc>
        <w:tc>
          <w:tcPr>
            <w:tcW w:w="4195" w:type="dxa"/>
          </w:tcPr>
          <w:p w14:paraId="1C9F4D74">
            <w:r>
              <w:rPr>
                <w:rFonts w:ascii="宋体" w:hAnsi="宋体" w:eastAsia="宋体"/>
                <w:b w:val="0"/>
                <w:sz w:val="20"/>
              </w:rPr>
              <w:t>问管理员要 SMTP 地址、端口、发件账号</w:t>
            </w:r>
          </w:p>
        </w:tc>
        <w:tc>
          <w:tcPr>
            <w:tcW w:w="2665" w:type="dxa"/>
          </w:tcPr>
          <w:p w14:paraId="1DFE6822">
            <w:r>
              <w:rPr>
                <w:rFonts w:ascii="宋体" w:hAnsi="宋体" w:eastAsia="宋体"/>
                <w:b w:val="0"/>
                <w:sz w:val="20"/>
              </w:rPr>
              <w:t>调度能跑但发不出去</w:t>
            </w:r>
          </w:p>
        </w:tc>
      </w:tr>
      <w:tr w14:paraId="01BE0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4F8FC"/>
          </w:tcPr>
          <w:p w14:paraId="51EB78B5">
            <w:r>
              <w:rPr>
                <w:rFonts w:ascii="宋体" w:hAnsi="宋体" w:eastAsia="宋体"/>
                <w:b w:val="0"/>
                <w:sz w:val="20"/>
              </w:rPr>
              <w:t>接收者邮箱正确</w:t>
            </w:r>
          </w:p>
        </w:tc>
        <w:tc>
          <w:tcPr>
            <w:tcW w:w="4195" w:type="dxa"/>
            <w:shd w:val="clear" w:color="auto" w:fill="F4F8FC"/>
          </w:tcPr>
          <w:p w14:paraId="2AD50CF5">
            <w:r>
              <w:rPr>
                <w:rFonts w:ascii="宋体" w:hAnsi="宋体" w:eastAsia="宋体"/>
                <w:b w:val="0"/>
                <w:sz w:val="20"/>
              </w:rPr>
              <w:t>先用自己邮箱试一次</w:t>
            </w:r>
          </w:p>
        </w:tc>
        <w:tc>
          <w:tcPr>
            <w:tcW w:w="2665" w:type="dxa"/>
            <w:shd w:val="clear" w:color="auto" w:fill="F4F8FC"/>
          </w:tcPr>
          <w:p w14:paraId="32D7409D">
            <w:r>
              <w:rPr>
                <w:rFonts w:ascii="宋体" w:hAnsi="宋体" w:eastAsia="宋体"/>
                <w:b w:val="0"/>
                <w:sz w:val="20"/>
              </w:rPr>
              <w:t>改“接收者电子邮件”字段</w:t>
            </w:r>
          </w:p>
        </w:tc>
      </w:tr>
      <w:tr w14:paraId="00F6E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24E9EF42">
            <w:r>
              <w:rPr>
                <w:rFonts w:ascii="宋体" w:hAnsi="宋体" w:eastAsia="宋体"/>
                <w:b w:val="0"/>
                <w:sz w:val="20"/>
              </w:rPr>
              <w:t>历史数据完整</w:t>
            </w:r>
          </w:p>
        </w:tc>
        <w:tc>
          <w:tcPr>
            <w:tcW w:w="4195" w:type="dxa"/>
          </w:tcPr>
          <w:p w14:paraId="2DDE98B5">
            <w:r>
              <w:rPr>
                <w:rFonts w:ascii="宋体" w:hAnsi="宋体" w:eastAsia="宋体"/>
                <w:b w:val="0"/>
                <w:sz w:val="20"/>
              </w:rPr>
              <w:t>抽查昨天某个整点的曲线是否连续</w:t>
            </w:r>
          </w:p>
        </w:tc>
        <w:tc>
          <w:tcPr>
            <w:tcW w:w="2665" w:type="dxa"/>
          </w:tcPr>
          <w:p w14:paraId="53E671A4">
            <w:r>
              <w:rPr>
                <w:rFonts w:ascii="宋体" w:hAnsi="宋体" w:eastAsia="宋体"/>
                <w:b w:val="0"/>
                <w:sz w:val="20"/>
              </w:rPr>
              <w:t>报表会出现空格子</w:t>
            </w:r>
          </w:p>
        </w:tc>
      </w:tr>
    </w:tbl>
    <w:p w14:paraId="3A671D56"/>
    <w:p w14:paraId="5A400601">
      <w:pPr>
        <w:ind w:firstLine="0"/>
      </w:pPr>
      <w:r>
        <w:rPr>
          <w:rFonts w:ascii="宋体" w:hAnsi="宋体" w:eastAsia="宋体"/>
          <w:sz w:val="21"/>
        </w:rPr>
        <w:t>三项都满足后，把“报告调度”从“禁用”改为“每一天”，保存。第二天早上核对：收件时间、附件能否打开、数字与画面是否一致。</w:t>
      </w:r>
    </w:p>
    <w:p w14:paraId="4A418A40">
      <w:pPr>
        <w:pStyle w:val="4"/>
      </w:pPr>
      <w:bookmarkStart w:id="188" w:name="_Toc852"/>
      <w:r>
        <w:rPr>
          <w:rFonts w:ascii="微软雅黑" w:hAnsi="微软雅黑" w:eastAsia="微软雅黑"/>
          <w:b/>
          <w:color w:val="2E75B6"/>
          <w:sz w:val="28"/>
        </w:rPr>
        <w:t>29.5 手工对账：报表可信的唯一证明</w:t>
      </w:r>
      <w:bookmarkEnd w:id="188"/>
    </w:p>
    <w:p w14:paraId="3F0C9AE1">
      <w:pPr>
        <w:ind w:firstLine="0"/>
      </w:pPr>
      <w:r>
        <w:rPr>
          <w:rFonts w:ascii="宋体" w:hAnsi="宋体" w:eastAsia="宋体"/>
          <w:sz w:val="21"/>
        </w:rPr>
        <w:t>不要因为“报表能生成”就认为它是对的。至少做一次手工对账：</w:t>
      </w:r>
    </w:p>
    <w:p w14:paraId="710DBD44">
      <w:pPr>
        <w:pStyle w:val="16"/>
      </w:pPr>
      <w:r>
        <w:rPr>
          <w:rFonts w:ascii="宋体" w:hAnsi="宋体" w:eastAsia="宋体"/>
          <w:sz w:val="21"/>
        </w:rPr>
        <w:t>在曲线上选昨天 10:00–11:00，读出平均值；</w:t>
      </w:r>
    </w:p>
    <w:p w14:paraId="1C5C7ED4">
      <w:pPr>
        <w:pStyle w:val="16"/>
      </w:pPr>
      <w:r>
        <w:rPr>
          <w:rFonts w:ascii="宋体" w:hAnsi="宋体" w:eastAsia="宋体"/>
          <w:sz w:val="21"/>
        </w:rPr>
        <w:t>与报表对应格子比对，误差应在小数位允许范围内；</w:t>
      </w:r>
    </w:p>
    <w:p w14:paraId="06518FB6">
      <w:pPr>
        <w:pStyle w:val="16"/>
      </w:pPr>
      <w:r>
        <w:rPr>
          <w:rFonts w:ascii="宋体" w:hAnsi="宋体" w:eastAsia="宋体"/>
          <w:sz w:val="21"/>
        </w:rPr>
        <w:t>累计量用“今日总量 − 昨日同一时刻总量”验算；</w:t>
      </w:r>
    </w:p>
    <w:p w14:paraId="55FF711B">
      <w:pPr>
        <w:pStyle w:val="16"/>
      </w:pPr>
      <w:r>
        <w:rPr>
          <w:rFonts w:ascii="宋体" w:hAnsi="宋体" w:eastAsia="宋体"/>
          <w:sz w:val="21"/>
        </w:rPr>
        <w:t>报警条数与“报警页”同一天的筛选结果比对。</w:t>
      </w:r>
    </w:p>
    <w:p w14:paraId="585E2A02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对账记录要留档（截图或签字），这是交付验收时最有力的一份证据。</w:t>
      </w:r>
    </w:p>
    <w:p w14:paraId="53646794">
      <w:pPr>
        <w:pStyle w:val="3"/>
        <w:spacing w:before="280" w:after="120"/>
      </w:pPr>
      <w:bookmarkStart w:id="189" w:name="_Toc31440"/>
      <w:r>
        <w:rPr>
          <w:rFonts w:ascii="微软雅黑" w:hAnsi="微软雅黑" w:eastAsia="微软雅黑"/>
          <w:b/>
          <w:color w:val="1F4E79"/>
          <w:sz w:val="34"/>
        </w:rPr>
        <w:t>第 30 章  工程验收测试用例</w:t>
      </w:r>
      <w:bookmarkEnd w:id="189"/>
    </w:p>
    <w:p w14:paraId="466A31EA">
      <w:pPr>
        <w:ind w:firstLine="0"/>
      </w:pPr>
      <w:r>
        <w:rPr>
          <w:rFonts w:ascii="宋体" w:hAnsi="宋体" w:eastAsia="宋体"/>
          <w:sz w:val="21"/>
        </w:rPr>
        <w:t>这一章是一份“照着做就能验收”的清单。每一行都是一个可观察的动作和预期结果，做完在“结果”列打勾。建议打印出来，交付时双方签字。</w:t>
      </w:r>
    </w:p>
    <w:p w14:paraId="44DB3FB9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验收的原则：不测“界面好不好看”，只测“该有的行为有没有”。凡是做不到的，写进遗留问题清单，不要口头承诺。</w:t>
      </w:r>
    </w:p>
    <w:p w14:paraId="2A1C79C9">
      <w:pPr>
        <w:pStyle w:val="4"/>
      </w:pPr>
      <w:bookmarkStart w:id="190" w:name="_Toc12404"/>
      <w:r>
        <w:rPr>
          <w:rFonts w:ascii="微软雅黑" w:hAnsi="微软雅黑" w:eastAsia="微软雅黑"/>
          <w:b/>
          <w:color w:val="2E75B6"/>
          <w:sz w:val="28"/>
        </w:rPr>
        <w:t>30.1 设备与变量（12 条）</w:t>
      </w:r>
      <w:bookmarkEnd w:id="19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4166"/>
        <w:gridCol w:w="4219"/>
      </w:tblGrid>
      <w:tr w14:paraId="51B20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2E75B6"/>
          </w:tcPr>
          <w:p w14:paraId="5C1C8ECA"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w="4195" w:type="dxa"/>
            <w:shd w:val="clear" w:color="auto" w:fill="2E75B6"/>
          </w:tcPr>
          <w:p w14:paraId="051E0F25">
            <w:r>
              <w:rPr>
                <w:rFonts w:ascii="宋体" w:hAnsi="宋体" w:eastAsia="宋体"/>
                <w:b/>
                <w:color w:val="FFFFFF"/>
                <w:sz w:val="20"/>
              </w:rPr>
              <w:t>用例</w:t>
            </w:r>
          </w:p>
        </w:tc>
        <w:tc>
          <w:tcPr>
            <w:tcW w:w="4252" w:type="dxa"/>
            <w:shd w:val="clear" w:color="auto" w:fill="2E75B6"/>
          </w:tcPr>
          <w:p w14:paraId="3504BCCC"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2142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A750156">
            <w:r>
              <w:rPr>
                <w:rFonts w:ascii="宋体" w:hAnsi="宋体" w:eastAsia="宋体"/>
                <w:b w:val="0"/>
                <w:sz w:val="20"/>
              </w:rPr>
              <w:t>D-01</w:t>
            </w:r>
          </w:p>
        </w:tc>
        <w:tc>
          <w:tcPr>
            <w:tcW w:w="4195" w:type="dxa"/>
          </w:tcPr>
          <w:p w14:paraId="2F9808B1">
            <w:r>
              <w:rPr>
                <w:rFonts w:ascii="宋体" w:hAnsi="宋体" w:eastAsia="宋体"/>
                <w:b w:val="0"/>
                <w:sz w:val="20"/>
              </w:rPr>
              <w:t>断开一台 PLC 网线</w:t>
            </w:r>
          </w:p>
        </w:tc>
        <w:tc>
          <w:tcPr>
            <w:tcW w:w="4252" w:type="dxa"/>
          </w:tcPr>
          <w:p w14:paraId="2A74D0FA">
            <w:r>
              <w:rPr>
                <w:rFonts w:ascii="宋体" w:hAnsi="宋体" w:eastAsia="宋体"/>
                <w:b w:val="0"/>
                <w:sz w:val="20"/>
              </w:rPr>
              <w:t>设备状态变离线，相关标签质量变差，画面出现“取不到值”</w:t>
            </w:r>
          </w:p>
        </w:tc>
      </w:tr>
      <w:tr w14:paraId="780FC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0CD3BBE5">
            <w:r>
              <w:rPr>
                <w:rFonts w:ascii="宋体" w:hAnsi="宋体" w:eastAsia="宋体"/>
                <w:b w:val="0"/>
                <w:sz w:val="20"/>
              </w:rPr>
              <w:t>D-02</w:t>
            </w:r>
          </w:p>
        </w:tc>
        <w:tc>
          <w:tcPr>
            <w:tcW w:w="4195" w:type="dxa"/>
            <w:shd w:val="clear" w:color="auto" w:fill="F4F8FC"/>
          </w:tcPr>
          <w:p w14:paraId="0E85264D">
            <w:r>
              <w:rPr>
                <w:rFonts w:ascii="宋体" w:hAnsi="宋体" w:eastAsia="宋体"/>
                <w:b w:val="0"/>
                <w:sz w:val="20"/>
              </w:rPr>
              <w:t>恢复网线</w:t>
            </w:r>
          </w:p>
        </w:tc>
        <w:tc>
          <w:tcPr>
            <w:tcW w:w="4252" w:type="dxa"/>
            <w:shd w:val="clear" w:color="auto" w:fill="F4F8FC"/>
          </w:tcPr>
          <w:p w14:paraId="40844252">
            <w:r>
              <w:rPr>
                <w:rFonts w:ascii="宋体" w:hAnsi="宋体" w:eastAsia="宋体"/>
                <w:b w:val="0"/>
                <w:sz w:val="20"/>
              </w:rPr>
              <w:t>设备自动重连，30 秒内恢复在线，无需重启服务</w:t>
            </w:r>
          </w:p>
        </w:tc>
      </w:tr>
      <w:tr w14:paraId="4B20D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C273A52">
            <w:r>
              <w:rPr>
                <w:rFonts w:ascii="宋体" w:hAnsi="宋体" w:eastAsia="宋体"/>
                <w:b w:val="0"/>
                <w:sz w:val="20"/>
              </w:rPr>
              <w:t>D-03</w:t>
            </w:r>
          </w:p>
        </w:tc>
        <w:tc>
          <w:tcPr>
            <w:tcW w:w="4195" w:type="dxa"/>
          </w:tcPr>
          <w:p w14:paraId="4E8ADF0E">
            <w:r>
              <w:rPr>
                <w:rFonts w:ascii="宋体" w:hAnsi="宋体" w:eastAsia="宋体"/>
                <w:b w:val="0"/>
                <w:sz w:val="20"/>
              </w:rPr>
              <w:t>改一个标签地址为不存在的寄存器</w:t>
            </w:r>
          </w:p>
        </w:tc>
        <w:tc>
          <w:tcPr>
            <w:tcW w:w="4252" w:type="dxa"/>
          </w:tcPr>
          <w:p w14:paraId="2DD514DE">
            <w:r>
              <w:rPr>
                <w:rFonts w:ascii="宋体" w:hAnsi="宋体" w:eastAsia="宋体"/>
                <w:b w:val="0"/>
                <w:sz w:val="20"/>
              </w:rPr>
              <w:t>该标签报错或质量变差，其他标签不受影响</w:t>
            </w:r>
          </w:p>
        </w:tc>
      </w:tr>
      <w:tr w14:paraId="05A47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25B61DAA">
            <w:r>
              <w:rPr>
                <w:rFonts w:ascii="宋体" w:hAnsi="宋体" w:eastAsia="宋体"/>
                <w:b w:val="0"/>
                <w:sz w:val="20"/>
              </w:rPr>
              <w:t>D-04</w:t>
            </w:r>
          </w:p>
        </w:tc>
        <w:tc>
          <w:tcPr>
            <w:tcW w:w="4195" w:type="dxa"/>
            <w:shd w:val="clear" w:color="auto" w:fill="F4F8FC"/>
          </w:tcPr>
          <w:p w14:paraId="1AFC89AD">
            <w:r>
              <w:rPr>
                <w:rFonts w:ascii="宋体" w:hAnsi="宋体" w:eastAsia="宋体"/>
                <w:b w:val="0"/>
                <w:sz w:val="20"/>
              </w:rPr>
              <w:t>给标签设除数 10</w:t>
            </w:r>
          </w:p>
        </w:tc>
        <w:tc>
          <w:tcPr>
            <w:tcW w:w="4252" w:type="dxa"/>
            <w:shd w:val="clear" w:color="auto" w:fill="F4F8FC"/>
          </w:tcPr>
          <w:p w14:paraId="4567F2DC">
            <w:r>
              <w:rPr>
                <w:rFonts w:ascii="宋体" w:hAnsi="宋体" w:eastAsia="宋体"/>
                <w:b w:val="0"/>
                <w:sz w:val="20"/>
              </w:rPr>
              <w:t>画面显示值 = 原始值 / 10，小数位正确</w:t>
            </w:r>
          </w:p>
        </w:tc>
      </w:tr>
      <w:tr w14:paraId="5060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97925A6">
            <w:r>
              <w:rPr>
                <w:rFonts w:ascii="宋体" w:hAnsi="宋体" w:eastAsia="宋体"/>
                <w:b w:val="0"/>
                <w:sz w:val="20"/>
              </w:rPr>
              <w:t>D-05</w:t>
            </w:r>
          </w:p>
        </w:tc>
        <w:tc>
          <w:tcPr>
            <w:tcW w:w="4195" w:type="dxa"/>
          </w:tcPr>
          <w:p w14:paraId="194C69E8">
            <w:r>
              <w:rPr>
                <w:rFonts w:ascii="宋体" w:hAnsi="宋体" w:eastAsia="宋体"/>
                <w:b w:val="0"/>
                <w:sz w:val="20"/>
              </w:rPr>
              <w:t>开启 DAQ 间隔 60 秒</w:t>
            </w:r>
          </w:p>
        </w:tc>
        <w:tc>
          <w:tcPr>
            <w:tcW w:w="4252" w:type="dxa"/>
          </w:tcPr>
          <w:p w14:paraId="5D272400">
            <w:r>
              <w:rPr>
                <w:rFonts w:ascii="宋体" w:hAnsi="宋体" w:eastAsia="宋体"/>
                <w:b w:val="0"/>
                <w:sz w:val="20"/>
              </w:rPr>
              <w:t>一分钟后曲线出现一个点，间隔稳定</w:t>
            </w:r>
          </w:p>
        </w:tc>
      </w:tr>
      <w:tr w14:paraId="3A155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0A386C6F">
            <w:r>
              <w:rPr>
                <w:rFonts w:ascii="宋体" w:hAnsi="宋体" w:eastAsia="宋体"/>
                <w:b w:val="0"/>
                <w:sz w:val="20"/>
              </w:rPr>
              <w:t>D-06</w:t>
            </w:r>
          </w:p>
        </w:tc>
        <w:tc>
          <w:tcPr>
            <w:tcW w:w="4195" w:type="dxa"/>
            <w:shd w:val="clear" w:color="auto" w:fill="F4F8FC"/>
          </w:tcPr>
          <w:p w14:paraId="4C5C5A37">
            <w:r>
              <w:rPr>
                <w:rFonts w:ascii="宋体" w:hAnsi="宋体" w:eastAsia="宋体"/>
                <w:b w:val="0"/>
                <w:sz w:val="20"/>
              </w:rPr>
              <w:t>把 DAQ 变化存储打开</w:t>
            </w:r>
          </w:p>
        </w:tc>
        <w:tc>
          <w:tcPr>
            <w:tcW w:w="4252" w:type="dxa"/>
            <w:shd w:val="clear" w:color="auto" w:fill="F4F8FC"/>
          </w:tcPr>
          <w:p w14:paraId="347D57B9">
            <w:r>
              <w:rPr>
                <w:rFonts w:ascii="宋体" w:hAnsi="宋体" w:eastAsia="宋体"/>
                <w:b w:val="0"/>
                <w:sz w:val="20"/>
              </w:rPr>
              <w:t>值不变时不新增记录，变化时立即新增</w:t>
            </w:r>
          </w:p>
        </w:tc>
      </w:tr>
      <w:tr w14:paraId="4FA18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D975267">
            <w:r>
              <w:rPr>
                <w:rFonts w:ascii="宋体" w:hAnsi="宋体" w:eastAsia="宋体"/>
                <w:b w:val="0"/>
                <w:sz w:val="20"/>
              </w:rPr>
              <w:t>D-07</w:t>
            </w:r>
          </w:p>
        </w:tc>
        <w:tc>
          <w:tcPr>
            <w:tcW w:w="4195" w:type="dxa"/>
          </w:tcPr>
          <w:p w14:paraId="6C086323">
            <w:r>
              <w:rPr>
                <w:rFonts w:ascii="宋体" w:hAnsi="宋体" w:eastAsia="宋体"/>
                <w:b w:val="0"/>
                <w:sz w:val="20"/>
              </w:rPr>
              <w:t>写入一个 Bool 标签</w:t>
            </w:r>
          </w:p>
        </w:tc>
        <w:tc>
          <w:tcPr>
            <w:tcW w:w="4252" w:type="dxa"/>
          </w:tcPr>
          <w:p w14:paraId="1E59CDD9">
            <w:r>
              <w:rPr>
                <w:rFonts w:ascii="宋体" w:hAnsi="宋体" w:eastAsia="宋体"/>
                <w:b w:val="0"/>
                <w:sz w:val="20"/>
              </w:rPr>
              <w:t>设备侧实际动作，回读值一致</w:t>
            </w:r>
          </w:p>
        </w:tc>
      </w:tr>
      <w:tr w14:paraId="465C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3F91F1A4">
            <w:r>
              <w:rPr>
                <w:rFonts w:ascii="宋体" w:hAnsi="宋体" w:eastAsia="宋体"/>
                <w:b w:val="0"/>
                <w:sz w:val="20"/>
              </w:rPr>
              <w:t>D-08</w:t>
            </w:r>
          </w:p>
        </w:tc>
        <w:tc>
          <w:tcPr>
            <w:tcW w:w="4195" w:type="dxa"/>
            <w:shd w:val="clear" w:color="auto" w:fill="F4F8FC"/>
          </w:tcPr>
          <w:p w14:paraId="1063EC77">
            <w:r>
              <w:rPr>
                <w:rFonts w:ascii="宋体" w:hAnsi="宋体" w:eastAsia="宋体"/>
                <w:b w:val="0"/>
                <w:sz w:val="20"/>
              </w:rPr>
              <w:t>写一个超量程值</w:t>
            </w:r>
          </w:p>
        </w:tc>
        <w:tc>
          <w:tcPr>
            <w:tcW w:w="4252" w:type="dxa"/>
            <w:shd w:val="clear" w:color="auto" w:fill="F4F8FC"/>
          </w:tcPr>
          <w:p w14:paraId="3AE21901">
            <w:r>
              <w:rPr>
                <w:rFonts w:ascii="宋体" w:hAnsi="宋体" w:eastAsia="宋体"/>
                <w:b w:val="0"/>
                <w:sz w:val="20"/>
              </w:rPr>
              <w:t>被拒绝或限幅，界面有提示，不得静默成功</w:t>
            </w:r>
          </w:p>
        </w:tc>
      </w:tr>
      <w:tr w14:paraId="7C0DD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9CF4958">
            <w:r>
              <w:rPr>
                <w:rFonts w:ascii="宋体" w:hAnsi="宋体" w:eastAsia="宋体"/>
                <w:b w:val="0"/>
                <w:sz w:val="20"/>
              </w:rPr>
              <w:t>D-09</w:t>
            </w:r>
          </w:p>
        </w:tc>
        <w:tc>
          <w:tcPr>
            <w:tcW w:w="4195" w:type="dxa"/>
          </w:tcPr>
          <w:p w14:paraId="55BC901B">
            <w:r>
              <w:rPr>
                <w:rFonts w:ascii="宋体" w:hAnsi="宋体" w:eastAsia="宋体"/>
                <w:b w:val="0"/>
                <w:sz w:val="20"/>
              </w:rPr>
              <w:t>给一个标签改名后被画面引用</w:t>
            </w:r>
          </w:p>
        </w:tc>
        <w:tc>
          <w:tcPr>
            <w:tcW w:w="4252" w:type="dxa"/>
          </w:tcPr>
          <w:p w14:paraId="1C691894">
            <w:r>
              <w:rPr>
                <w:rFonts w:ascii="宋体" w:hAnsi="宋体" w:eastAsia="宋体"/>
                <w:b w:val="0"/>
                <w:sz w:val="20"/>
              </w:rPr>
              <w:t>画面显示异常，说明命名不可随意改</w:t>
            </w:r>
          </w:p>
        </w:tc>
      </w:tr>
      <w:tr w14:paraId="1F9E5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736B053A">
            <w:r>
              <w:rPr>
                <w:rFonts w:ascii="宋体" w:hAnsi="宋体" w:eastAsia="宋体"/>
                <w:b w:val="0"/>
                <w:sz w:val="20"/>
              </w:rPr>
              <w:t>D-10</w:t>
            </w:r>
          </w:p>
        </w:tc>
        <w:tc>
          <w:tcPr>
            <w:tcW w:w="4195" w:type="dxa"/>
            <w:shd w:val="clear" w:color="auto" w:fill="F4F8FC"/>
          </w:tcPr>
          <w:p w14:paraId="22276E80">
            <w:r>
              <w:rPr>
                <w:rFonts w:ascii="宋体" w:hAnsi="宋体" w:eastAsia="宋体"/>
                <w:b w:val="0"/>
                <w:sz w:val="20"/>
              </w:rPr>
              <w:t>用标签模板批量建 20 个点</w:t>
            </w:r>
          </w:p>
        </w:tc>
        <w:tc>
          <w:tcPr>
            <w:tcW w:w="4252" w:type="dxa"/>
            <w:shd w:val="clear" w:color="auto" w:fill="F4F8FC"/>
          </w:tcPr>
          <w:p w14:paraId="78736FB0">
            <w:r>
              <w:rPr>
                <w:rFonts w:ascii="宋体" w:hAnsi="宋体" w:eastAsia="宋体"/>
                <w:b w:val="0"/>
                <w:sz w:val="20"/>
              </w:rPr>
              <w:t>20 个点地址连续正确，无重复名</w:t>
            </w:r>
          </w:p>
        </w:tc>
      </w:tr>
      <w:tr w14:paraId="7431F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59E61A5">
            <w:r>
              <w:rPr>
                <w:rFonts w:ascii="宋体" w:hAnsi="宋体" w:eastAsia="宋体"/>
                <w:b w:val="0"/>
                <w:sz w:val="20"/>
              </w:rPr>
              <w:t>D-11</w:t>
            </w:r>
          </w:p>
        </w:tc>
        <w:tc>
          <w:tcPr>
            <w:tcW w:w="4195" w:type="dxa"/>
          </w:tcPr>
          <w:p w14:paraId="2E8A5D4D">
            <w:r>
              <w:rPr>
                <w:rFonts w:ascii="宋体" w:hAnsi="宋体" w:eastAsia="宋体"/>
                <w:b w:val="0"/>
                <w:sz w:val="20"/>
              </w:rPr>
              <w:t>拔掉串口线（Modbus RTU）</w:t>
            </w:r>
          </w:p>
        </w:tc>
        <w:tc>
          <w:tcPr>
            <w:tcW w:w="4252" w:type="dxa"/>
          </w:tcPr>
          <w:p w14:paraId="6EEB136F">
            <w:r>
              <w:rPr>
                <w:rFonts w:ascii="宋体" w:hAnsi="宋体" w:eastAsia="宋体"/>
                <w:b w:val="0"/>
                <w:sz w:val="20"/>
              </w:rPr>
              <w:t>该串口设备离线，其他 TCP 设备正常</w:t>
            </w:r>
          </w:p>
        </w:tc>
      </w:tr>
      <w:tr w14:paraId="1C3EC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586D06E8">
            <w:r>
              <w:rPr>
                <w:rFonts w:ascii="宋体" w:hAnsi="宋体" w:eastAsia="宋体"/>
                <w:b w:val="0"/>
                <w:sz w:val="20"/>
              </w:rPr>
              <w:t>D-12</w:t>
            </w:r>
          </w:p>
        </w:tc>
        <w:tc>
          <w:tcPr>
            <w:tcW w:w="4195" w:type="dxa"/>
            <w:shd w:val="clear" w:color="auto" w:fill="F4F8FC"/>
          </w:tcPr>
          <w:p w14:paraId="3816FC58">
            <w:r>
              <w:rPr>
                <w:rFonts w:ascii="宋体" w:hAnsi="宋体" w:eastAsia="宋体"/>
                <w:b w:val="0"/>
                <w:sz w:val="20"/>
              </w:rPr>
              <w:t>同时开两个客户端</w:t>
            </w:r>
          </w:p>
        </w:tc>
        <w:tc>
          <w:tcPr>
            <w:tcW w:w="4252" w:type="dxa"/>
            <w:shd w:val="clear" w:color="auto" w:fill="F4F8FC"/>
          </w:tcPr>
          <w:p w14:paraId="0FF04FA8">
            <w:r>
              <w:rPr>
                <w:rFonts w:ascii="宋体" w:hAnsi="宋体" w:eastAsia="宋体"/>
                <w:b w:val="0"/>
                <w:sz w:val="20"/>
              </w:rPr>
              <w:t>两端显示同一值，无冲突</w:t>
            </w:r>
          </w:p>
        </w:tc>
      </w:tr>
    </w:tbl>
    <w:p w14:paraId="57507DBB"/>
    <w:p w14:paraId="31CC93D4">
      <w:pPr>
        <w:pStyle w:val="4"/>
      </w:pPr>
      <w:bookmarkStart w:id="191" w:name="_Toc25711"/>
      <w:r>
        <w:rPr>
          <w:rFonts w:ascii="微软雅黑" w:hAnsi="微软雅黑" w:eastAsia="微软雅黑"/>
          <w:b/>
          <w:color w:val="2E75B6"/>
          <w:sz w:val="28"/>
        </w:rPr>
        <w:t>30.2 画面与动画（10 条）</w:t>
      </w:r>
      <w:bookmarkEnd w:id="19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4166"/>
        <w:gridCol w:w="4219"/>
      </w:tblGrid>
      <w:tr w14:paraId="578C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2E75B6"/>
          </w:tcPr>
          <w:p w14:paraId="515C6877"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w="4195" w:type="dxa"/>
            <w:shd w:val="clear" w:color="auto" w:fill="2E75B6"/>
          </w:tcPr>
          <w:p w14:paraId="6EB00E50">
            <w:r>
              <w:rPr>
                <w:rFonts w:ascii="宋体" w:hAnsi="宋体" w:eastAsia="宋体"/>
                <w:b/>
                <w:color w:val="FFFFFF"/>
                <w:sz w:val="20"/>
              </w:rPr>
              <w:t>用例</w:t>
            </w:r>
          </w:p>
        </w:tc>
        <w:tc>
          <w:tcPr>
            <w:tcW w:w="4252" w:type="dxa"/>
            <w:shd w:val="clear" w:color="auto" w:fill="2E75B6"/>
          </w:tcPr>
          <w:p w14:paraId="5F92C316"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06A4B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AD48C7C">
            <w:r>
              <w:rPr>
                <w:rFonts w:ascii="宋体" w:hAnsi="宋体" w:eastAsia="宋体"/>
                <w:b w:val="0"/>
                <w:sz w:val="20"/>
              </w:rPr>
              <w:t>V-01</w:t>
            </w:r>
          </w:p>
        </w:tc>
        <w:tc>
          <w:tcPr>
            <w:tcW w:w="4195" w:type="dxa"/>
          </w:tcPr>
          <w:p w14:paraId="4906425A">
            <w:r>
              <w:rPr>
                <w:rFonts w:ascii="宋体" w:hAnsi="宋体" w:eastAsia="宋体"/>
                <w:b w:val="0"/>
                <w:sz w:val="20"/>
              </w:rPr>
              <w:t>打开视图</w:t>
            </w:r>
          </w:p>
        </w:tc>
        <w:tc>
          <w:tcPr>
            <w:tcW w:w="4252" w:type="dxa"/>
          </w:tcPr>
          <w:p w14:paraId="7483E84B">
            <w:r>
              <w:rPr>
                <w:rFonts w:ascii="宋体" w:hAnsi="宋体" w:eastAsia="宋体"/>
                <w:b w:val="0"/>
                <w:sz w:val="20"/>
              </w:rPr>
              <w:t>3 秒内出画面，无空白闪烁</w:t>
            </w:r>
          </w:p>
        </w:tc>
      </w:tr>
      <w:tr w14:paraId="6ADE3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461ADAA5">
            <w:r>
              <w:rPr>
                <w:rFonts w:ascii="宋体" w:hAnsi="宋体" w:eastAsia="宋体"/>
                <w:b w:val="0"/>
                <w:sz w:val="20"/>
              </w:rPr>
              <w:t>V-02</w:t>
            </w:r>
          </w:p>
        </w:tc>
        <w:tc>
          <w:tcPr>
            <w:tcW w:w="4195" w:type="dxa"/>
            <w:shd w:val="clear" w:color="auto" w:fill="F4F8FC"/>
          </w:tcPr>
          <w:p w14:paraId="6B21CA72">
            <w:r>
              <w:rPr>
                <w:rFonts w:ascii="宋体" w:hAnsi="宋体" w:eastAsia="宋体"/>
                <w:b w:val="0"/>
                <w:sz w:val="20"/>
              </w:rPr>
              <w:t>断网后打开视图</w:t>
            </w:r>
          </w:p>
        </w:tc>
        <w:tc>
          <w:tcPr>
            <w:tcW w:w="4252" w:type="dxa"/>
            <w:shd w:val="clear" w:color="auto" w:fill="F4F8FC"/>
          </w:tcPr>
          <w:p w14:paraId="5706FB53">
            <w:r>
              <w:rPr>
                <w:rFonts w:ascii="宋体" w:hAnsi="宋体" w:eastAsia="宋体"/>
                <w:b w:val="0"/>
                <w:sz w:val="20"/>
              </w:rPr>
              <w:t>显示“取不到值”，不得显示上一次的旧值冒充正常</w:t>
            </w:r>
          </w:p>
        </w:tc>
      </w:tr>
      <w:tr w14:paraId="714FC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968418D">
            <w:r>
              <w:rPr>
                <w:rFonts w:ascii="宋体" w:hAnsi="宋体" w:eastAsia="宋体"/>
                <w:b w:val="0"/>
                <w:sz w:val="20"/>
              </w:rPr>
              <w:t>V-03</w:t>
            </w:r>
          </w:p>
        </w:tc>
        <w:tc>
          <w:tcPr>
            <w:tcW w:w="4195" w:type="dxa"/>
          </w:tcPr>
          <w:p w14:paraId="04FF9B20">
            <w:r>
              <w:rPr>
                <w:rFonts w:ascii="宋体" w:hAnsi="宋体" w:eastAsia="宋体"/>
                <w:b w:val="0"/>
                <w:sz w:val="20"/>
              </w:rPr>
              <w:t>变量越限</w:t>
            </w:r>
          </w:p>
        </w:tc>
        <w:tc>
          <w:tcPr>
            <w:tcW w:w="4252" w:type="dxa"/>
          </w:tcPr>
          <w:p w14:paraId="24DADB7C">
            <w:r>
              <w:rPr>
                <w:rFonts w:ascii="宋体" w:hAnsi="宋体" w:eastAsia="宋体"/>
                <w:b w:val="0"/>
                <w:sz w:val="20"/>
              </w:rPr>
              <w:t>颜色动画按设定分段变色</w:t>
            </w:r>
          </w:p>
        </w:tc>
      </w:tr>
      <w:tr w14:paraId="7B9BF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455785C9">
            <w:r>
              <w:rPr>
                <w:rFonts w:ascii="宋体" w:hAnsi="宋体" w:eastAsia="宋体"/>
                <w:b w:val="0"/>
                <w:sz w:val="20"/>
              </w:rPr>
              <w:t>V-04</w:t>
            </w:r>
          </w:p>
        </w:tc>
        <w:tc>
          <w:tcPr>
            <w:tcW w:w="4195" w:type="dxa"/>
            <w:shd w:val="clear" w:color="auto" w:fill="F4F8FC"/>
          </w:tcPr>
          <w:p w14:paraId="5D5F9C51">
            <w:r>
              <w:rPr>
                <w:rFonts w:ascii="宋体" w:hAnsi="宋体" w:eastAsia="宋体"/>
                <w:b w:val="0"/>
                <w:sz w:val="20"/>
              </w:rPr>
              <w:t>变量为 1</w:t>
            </w:r>
          </w:p>
        </w:tc>
        <w:tc>
          <w:tcPr>
            <w:tcW w:w="4252" w:type="dxa"/>
            <w:shd w:val="clear" w:color="auto" w:fill="F4F8FC"/>
          </w:tcPr>
          <w:p w14:paraId="0313003D">
            <w:r>
              <w:rPr>
                <w:rFonts w:ascii="宋体" w:hAnsi="宋体" w:eastAsia="宋体"/>
                <w:b w:val="0"/>
                <w:sz w:val="20"/>
              </w:rPr>
              <w:t>闪烁动画启动，频率符合设定</w:t>
            </w:r>
          </w:p>
        </w:tc>
      </w:tr>
      <w:tr w14:paraId="5A92C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8BF8894">
            <w:r>
              <w:rPr>
                <w:rFonts w:ascii="宋体" w:hAnsi="宋体" w:eastAsia="宋体"/>
                <w:b w:val="0"/>
                <w:sz w:val="20"/>
              </w:rPr>
              <w:t>V-05</w:t>
            </w:r>
          </w:p>
        </w:tc>
        <w:tc>
          <w:tcPr>
            <w:tcW w:w="4195" w:type="dxa"/>
          </w:tcPr>
          <w:p w14:paraId="5D94BF4F">
            <w:r>
              <w:rPr>
                <w:rFonts w:ascii="宋体" w:hAnsi="宋体" w:eastAsia="宋体"/>
                <w:b w:val="0"/>
                <w:sz w:val="20"/>
              </w:rPr>
              <w:t>拖动滑块写值</w:t>
            </w:r>
          </w:p>
        </w:tc>
        <w:tc>
          <w:tcPr>
            <w:tcW w:w="4252" w:type="dxa"/>
          </w:tcPr>
          <w:p w14:paraId="2996FBD0">
            <w:r>
              <w:rPr>
                <w:rFonts w:ascii="宋体" w:hAnsi="宋体" w:eastAsia="宋体"/>
                <w:b w:val="0"/>
                <w:sz w:val="20"/>
              </w:rPr>
              <w:t>写入成功，回读一致</w:t>
            </w:r>
          </w:p>
        </w:tc>
      </w:tr>
      <w:tr w14:paraId="135CC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59F1A1CD">
            <w:r>
              <w:rPr>
                <w:rFonts w:ascii="宋体" w:hAnsi="宋体" w:eastAsia="宋体"/>
                <w:b w:val="0"/>
                <w:sz w:val="20"/>
              </w:rPr>
              <w:t>V-06</w:t>
            </w:r>
          </w:p>
        </w:tc>
        <w:tc>
          <w:tcPr>
            <w:tcW w:w="4195" w:type="dxa"/>
            <w:shd w:val="clear" w:color="auto" w:fill="F4F8FC"/>
          </w:tcPr>
          <w:p w14:paraId="25F092CD">
            <w:r>
              <w:rPr>
                <w:rFonts w:ascii="宋体" w:hAnsi="宋体" w:eastAsia="宋体"/>
                <w:b w:val="0"/>
                <w:sz w:val="20"/>
              </w:rPr>
              <w:t>点“启动”按钮</w:t>
            </w:r>
          </w:p>
        </w:tc>
        <w:tc>
          <w:tcPr>
            <w:tcW w:w="4252" w:type="dxa"/>
            <w:shd w:val="clear" w:color="auto" w:fill="F4F8FC"/>
          </w:tcPr>
          <w:p w14:paraId="39CC6D1B">
            <w:r>
              <w:rPr>
                <w:rFonts w:ascii="宋体" w:hAnsi="宋体" w:eastAsia="宋体"/>
                <w:b w:val="0"/>
                <w:sz w:val="20"/>
              </w:rPr>
              <w:t>二次确认弹出，确认后才写值</w:t>
            </w:r>
          </w:p>
        </w:tc>
      </w:tr>
      <w:tr w14:paraId="22794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965CD4F">
            <w:r>
              <w:rPr>
                <w:rFonts w:ascii="宋体" w:hAnsi="宋体" w:eastAsia="宋体"/>
                <w:b w:val="0"/>
                <w:sz w:val="20"/>
              </w:rPr>
              <w:t>V-07</w:t>
            </w:r>
          </w:p>
        </w:tc>
        <w:tc>
          <w:tcPr>
            <w:tcW w:w="4195" w:type="dxa"/>
          </w:tcPr>
          <w:p w14:paraId="15E5C077">
            <w:r>
              <w:rPr>
                <w:rFonts w:ascii="宋体" w:hAnsi="宋体" w:eastAsia="宋体"/>
                <w:b w:val="0"/>
                <w:sz w:val="20"/>
              </w:rPr>
              <w:t>点“切换画面”按钮</w:t>
            </w:r>
          </w:p>
        </w:tc>
        <w:tc>
          <w:tcPr>
            <w:tcW w:w="4252" w:type="dxa"/>
          </w:tcPr>
          <w:p w14:paraId="6963A0B4">
            <w:r>
              <w:rPr>
                <w:rFonts w:ascii="宋体" w:hAnsi="宋体" w:eastAsia="宋体"/>
                <w:b w:val="0"/>
                <w:sz w:val="20"/>
              </w:rPr>
              <w:t>跳到目标视图，返回键可回</w:t>
            </w:r>
          </w:p>
        </w:tc>
      </w:tr>
      <w:tr w14:paraId="24A45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0EECB735">
            <w:r>
              <w:rPr>
                <w:rFonts w:ascii="宋体" w:hAnsi="宋体" w:eastAsia="宋体"/>
                <w:b w:val="0"/>
                <w:sz w:val="20"/>
              </w:rPr>
              <w:t>V-08</w:t>
            </w:r>
          </w:p>
        </w:tc>
        <w:tc>
          <w:tcPr>
            <w:tcW w:w="4195" w:type="dxa"/>
            <w:shd w:val="clear" w:color="auto" w:fill="F4F8FC"/>
          </w:tcPr>
          <w:p w14:paraId="69240D46">
            <w:r>
              <w:rPr>
                <w:rFonts w:ascii="宋体" w:hAnsi="宋体" w:eastAsia="宋体"/>
                <w:b w:val="0"/>
                <w:sz w:val="20"/>
              </w:rPr>
              <w:t>窗口缩放到 1366×768</w:t>
            </w:r>
          </w:p>
        </w:tc>
        <w:tc>
          <w:tcPr>
            <w:tcW w:w="4252" w:type="dxa"/>
            <w:shd w:val="clear" w:color="auto" w:fill="F4F8FC"/>
          </w:tcPr>
          <w:p w14:paraId="6EB27D4F">
            <w:r>
              <w:rPr>
                <w:rFonts w:ascii="宋体" w:hAnsi="宋体" w:eastAsia="宋体"/>
                <w:b w:val="0"/>
                <w:sz w:val="20"/>
              </w:rPr>
              <w:t>主要控件不重叠、不被裁切</w:t>
            </w:r>
          </w:p>
        </w:tc>
      </w:tr>
      <w:tr w14:paraId="180B6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DB06441">
            <w:r>
              <w:rPr>
                <w:rFonts w:ascii="宋体" w:hAnsi="宋体" w:eastAsia="宋体"/>
                <w:b w:val="0"/>
                <w:sz w:val="20"/>
              </w:rPr>
              <w:t>V-09</w:t>
            </w:r>
          </w:p>
        </w:tc>
        <w:tc>
          <w:tcPr>
            <w:tcW w:w="4195" w:type="dxa"/>
          </w:tcPr>
          <w:p w14:paraId="03C16E4A">
            <w:r>
              <w:rPr>
                <w:rFonts w:ascii="宋体" w:hAnsi="宋体" w:eastAsia="宋体"/>
                <w:b w:val="0"/>
                <w:sz w:val="20"/>
              </w:rPr>
              <w:t>触摸屏点击</w:t>
            </w:r>
          </w:p>
        </w:tc>
        <w:tc>
          <w:tcPr>
            <w:tcW w:w="4252" w:type="dxa"/>
          </w:tcPr>
          <w:p w14:paraId="7742D67C">
            <w:r>
              <w:rPr>
                <w:rFonts w:ascii="宋体" w:hAnsi="宋体" w:eastAsia="宋体"/>
                <w:b w:val="0"/>
                <w:sz w:val="20"/>
              </w:rPr>
              <w:t>点击区域足够大，无“点不中”</w:t>
            </w:r>
          </w:p>
        </w:tc>
      </w:tr>
      <w:tr w14:paraId="0533E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3970CADB">
            <w:r>
              <w:rPr>
                <w:rFonts w:ascii="宋体" w:hAnsi="宋体" w:eastAsia="宋体"/>
                <w:b w:val="0"/>
                <w:sz w:val="20"/>
              </w:rPr>
              <w:t>V-10</w:t>
            </w:r>
          </w:p>
        </w:tc>
        <w:tc>
          <w:tcPr>
            <w:tcW w:w="4195" w:type="dxa"/>
            <w:shd w:val="clear" w:color="auto" w:fill="F4F8FC"/>
          </w:tcPr>
          <w:p w14:paraId="4B6B779A">
            <w:r>
              <w:rPr>
                <w:rFonts w:ascii="宋体" w:hAnsi="宋体" w:eastAsia="宋体"/>
                <w:b w:val="0"/>
                <w:sz w:val="20"/>
              </w:rPr>
              <w:t>图表切到历史模式</w:t>
            </w:r>
          </w:p>
        </w:tc>
        <w:tc>
          <w:tcPr>
            <w:tcW w:w="4252" w:type="dxa"/>
            <w:shd w:val="clear" w:color="auto" w:fill="F4F8FC"/>
          </w:tcPr>
          <w:p w14:paraId="72BD0152">
            <w:r>
              <w:rPr>
                <w:rFonts w:ascii="宋体" w:hAnsi="宋体" w:eastAsia="宋体"/>
                <w:b w:val="0"/>
                <w:sz w:val="20"/>
              </w:rPr>
              <w:t>能查到昨天的曲线，缩放正常</w:t>
            </w:r>
          </w:p>
        </w:tc>
      </w:tr>
    </w:tbl>
    <w:p w14:paraId="4017A0EB"/>
    <w:p w14:paraId="10E4B407">
      <w:pPr>
        <w:pStyle w:val="4"/>
      </w:pPr>
      <w:bookmarkStart w:id="192" w:name="_Toc3644"/>
      <w:r>
        <w:rPr>
          <w:rFonts w:ascii="微软雅黑" w:hAnsi="微软雅黑" w:eastAsia="微软雅黑"/>
          <w:b/>
          <w:color w:val="2E75B6"/>
          <w:sz w:val="28"/>
        </w:rPr>
        <w:t>30.3 报警（8 条）</w:t>
      </w:r>
      <w:bookmarkEnd w:id="19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4163"/>
        <w:gridCol w:w="4221"/>
      </w:tblGrid>
      <w:tr w14:paraId="775D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2E75B6"/>
          </w:tcPr>
          <w:p w14:paraId="506B1D62"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w="4195" w:type="dxa"/>
            <w:shd w:val="clear" w:color="auto" w:fill="2E75B6"/>
          </w:tcPr>
          <w:p w14:paraId="666E4F3C">
            <w:r>
              <w:rPr>
                <w:rFonts w:ascii="宋体" w:hAnsi="宋体" w:eastAsia="宋体"/>
                <w:b/>
                <w:color w:val="FFFFFF"/>
                <w:sz w:val="20"/>
              </w:rPr>
              <w:t>用例</w:t>
            </w:r>
          </w:p>
        </w:tc>
        <w:tc>
          <w:tcPr>
            <w:tcW w:w="4252" w:type="dxa"/>
            <w:shd w:val="clear" w:color="auto" w:fill="2E75B6"/>
          </w:tcPr>
          <w:p w14:paraId="008C93BB"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7F6F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AEBE28D">
            <w:r>
              <w:rPr>
                <w:rFonts w:ascii="宋体" w:hAnsi="宋体" w:eastAsia="宋体"/>
                <w:b w:val="0"/>
                <w:sz w:val="20"/>
              </w:rPr>
              <w:t>A-01</w:t>
            </w:r>
          </w:p>
        </w:tc>
        <w:tc>
          <w:tcPr>
            <w:tcW w:w="4195" w:type="dxa"/>
          </w:tcPr>
          <w:p w14:paraId="6E4A6796">
            <w:r>
              <w:rPr>
                <w:rFonts w:ascii="宋体" w:hAnsi="宋体" w:eastAsia="宋体"/>
                <w:b w:val="0"/>
                <w:sz w:val="20"/>
              </w:rPr>
              <w:t>制造一次高报警</w:t>
            </w:r>
          </w:p>
        </w:tc>
        <w:tc>
          <w:tcPr>
            <w:tcW w:w="4252" w:type="dxa"/>
          </w:tcPr>
          <w:p w14:paraId="08AB4246">
            <w:r>
              <w:rPr>
                <w:rFonts w:ascii="宋体" w:hAnsi="宋体" w:eastAsia="宋体"/>
                <w:b w:val="0"/>
                <w:sz w:val="20"/>
              </w:rPr>
              <w:t>当前报警出现该条，优先级正确</w:t>
            </w:r>
          </w:p>
        </w:tc>
      </w:tr>
      <w:tr w14:paraId="04B7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3DFB2E36">
            <w:r>
              <w:rPr>
                <w:rFonts w:ascii="宋体" w:hAnsi="宋体" w:eastAsia="宋体"/>
                <w:b w:val="0"/>
                <w:sz w:val="20"/>
              </w:rPr>
              <w:t>A-02</w:t>
            </w:r>
          </w:p>
        </w:tc>
        <w:tc>
          <w:tcPr>
            <w:tcW w:w="4195" w:type="dxa"/>
            <w:shd w:val="clear" w:color="auto" w:fill="F4F8FC"/>
          </w:tcPr>
          <w:p w14:paraId="6F5411F6">
            <w:r>
              <w:rPr>
                <w:rFonts w:ascii="宋体" w:hAnsi="宋体" w:eastAsia="宋体"/>
                <w:b w:val="0"/>
                <w:sz w:val="20"/>
              </w:rPr>
              <w:t>延时设为 10 秒后制造瞬时越限</w:t>
            </w:r>
          </w:p>
        </w:tc>
        <w:tc>
          <w:tcPr>
            <w:tcW w:w="4252" w:type="dxa"/>
            <w:shd w:val="clear" w:color="auto" w:fill="F4F8FC"/>
          </w:tcPr>
          <w:p w14:paraId="07E1E68B">
            <w:r>
              <w:rPr>
                <w:rFonts w:ascii="宋体" w:hAnsi="宋体" w:eastAsia="宋体"/>
                <w:b w:val="0"/>
                <w:sz w:val="20"/>
              </w:rPr>
              <w:t>不产生报警（被延时过滤）</w:t>
            </w:r>
          </w:p>
        </w:tc>
      </w:tr>
      <w:tr w14:paraId="50044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7DA4163">
            <w:r>
              <w:rPr>
                <w:rFonts w:ascii="宋体" w:hAnsi="宋体" w:eastAsia="宋体"/>
                <w:b w:val="0"/>
                <w:sz w:val="20"/>
              </w:rPr>
              <w:t>A-03</w:t>
            </w:r>
          </w:p>
        </w:tc>
        <w:tc>
          <w:tcPr>
            <w:tcW w:w="4195" w:type="dxa"/>
          </w:tcPr>
          <w:p w14:paraId="2DA29E24">
            <w:r>
              <w:rPr>
                <w:rFonts w:ascii="宋体" w:hAnsi="宋体" w:eastAsia="宋体"/>
                <w:b w:val="0"/>
                <w:sz w:val="20"/>
              </w:rPr>
              <w:t>持续越限超过延时</w:t>
            </w:r>
          </w:p>
        </w:tc>
        <w:tc>
          <w:tcPr>
            <w:tcW w:w="4252" w:type="dxa"/>
          </w:tcPr>
          <w:p w14:paraId="1DD7BB18">
            <w:r>
              <w:rPr>
                <w:rFonts w:ascii="宋体" w:hAnsi="宋体" w:eastAsia="宋体"/>
                <w:b w:val="0"/>
                <w:sz w:val="20"/>
              </w:rPr>
              <w:t>产生报警，时间戳为越限时刻</w:t>
            </w:r>
          </w:p>
        </w:tc>
      </w:tr>
      <w:tr w14:paraId="33898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6D8A9292">
            <w:r>
              <w:rPr>
                <w:rFonts w:ascii="宋体" w:hAnsi="宋体" w:eastAsia="宋体"/>
                <w:b w:val="0"/>
                <w:sz w:val="20"/>
              </w:rPr>
              <w:t>A-04</w:t>
            </w:r>
          </w:p>
        </w:tc>
        <w:tc>
          <w:tcPr>
            <w:tcW w:w="4195" w:type="dxa"/>
            <w:shd w:val="clear" w:color="auto" w:fill="F4F8FC"/>
          </w:tcPr>
          <w:p w14:paraId="1D361A15">
            <w:r>
              <w:rPr>
                <w:rFonts w:ascii="宋体" w:hAnsi="宋体" w:eastAsia="宋体"/>
                <w:b w:val="0"/>
                <w:sz w:val="20"/>
              </w:rPr>
              <w:t>点击确认</w:t>
            </w:r>
          </w:p>
        </w:tc>
        <w:tc>
          <w:tcPr>
            <w:tcW w:w="4252" w:type="dxa"/>
            <w:shd w:val="clear" w:color="auto" w:fill="F4F8FC"/>
          </w:tcPr>
          <w:p w14:paraId="5856F09C">
            <w:r>
              <w:rPr>
                <w:rFonts w:ascii="宋体" w:hAnsi="宋体" w:eastAsia="宋体"/>
                <w:b w:val="0"/>
                <w:sz w:val="20"/>
              </w:rPr>
              <w:t>状态变“活动-已确认”，记录确认人</w:t>
            </w:r>
          </w:p>
        </w:tc>
      </w:tr>
      <w:tr w14:paraId="25831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C97F612">
            <w:r>
              <w:rPr>
                <w:rFonts w:ascii="宋体" w:hAnsi="宋体" w:eastAsia="宋体"/>
                <w:b w:val="0"/>
                <w:sz w:val="20"/>
              </w:rPr>
              <w:t>A-05</w:t>
            </w:r>
          </w:p>
        </w:tc>
        <w:tc>
          <w:tcPr>
            <w:tcW w:w="4195" w:type="dxa"/>
          </w:tcPr>
          <w:p w14:paraId="5DD8D430">
            <w:r>
              <w:rPr>
                <w:rFonts w:ascii="宋体" w:hAnsi="宋体" w:eastAsia="宋体"/>
                <w:b w:val="0"/>
                <w:sz w:val="20"/>
              </w:rPr>
              <w:t>越限恢复</w:t>
            </w:r>
          </w:p>
        </w:tc>
        <w:tc>
          <w:tcPr>
            <w:tcW w:w="4252" w:type="dxa"/>
          </w:tcPr>
          <w:p w14:paraId="616DF185">
            <w:r>
              <w:rPr>
                <w:rFonts w:ascii="宋体" w:hAnsi="宋体" w:eastAsia="宋体"/>
                <w:b w:val="0"/>
                <w:sz w:val="20"/>
              </w:rPr>
              <w:t>报警转被动/结束，历史仍可查</w:t>
            </w:r>
          </w:p>
        </w:tc>
      </w:tr>
      <w:tr w14:paraId="656C9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618C0E46">
            <w:r>
              <w:rPr>
                <w:rFonts w:ascii="宋体" w:hAnsi="宋体" w:eastAsia="宋体"/>
                <w:b w:val="0"/>
                <w:sz w:val="20"/>
              </w:rPr>
              <w:t>A-06</w:t>
            </w:r>
          </w:p>
        </w:tc>
        <w:tc>
          <w:tcPr>
            <w:tcW w:w="4195" w:type="dxa"/>
            <w:shd w:val="clear" w:color="auto" w:fill="F4F8FC"/>
          </w:tcPr>
          <w:p w14:paraId="2052B49A">
            <w:r>
              <w:rPr>
                <w:rFonts w:ascii="宋体" w:hAnsi="宋体" w:eastAsia="宋体"/>
                <w:b w:val="0"/>
                <w:sz w:val="20"/>
              </w:rPr>
              <w:t>配“运行脚本”动作</w:t>
            </w:r>
          </w:p>
        </w:tc>
        <w:tc>
          <w:tcPr>
            <w:tcW w:w="4252" w:type="dxa"/>
            <w:shd w:val="clear" w:color="auto" w:fill="F4F8FC"/>
          </w:tcPr>
          <w:p w14:paraId="50CC4EAF">
            <w:r>
              <w:rPr>
                <w:rFonts w:ascii="宋体" w:hAnsi="宋体" w:eastAsia="宋体"/>
                <w:b w:val="0"/>
                <w:sz w:val="20"/>
              </w:rPr>
              <w:t>报警时脚本执行一次，未重复执行</w:t>
            </w:r>
          </w:p>
        </w:tc>
      </w:tr>
      <w:tr w14:paraId="65BE3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AC47A29">
            <w:r>
              <w:rPr>
                <w:rFonts w:ascii="宋体" w:hAnsi="宋体" w:eastAsia="宋体"/>
                <w:b w:val="0"/>
                <w:sz w:val="20"/>
              </w:rPr>
              <w:t>A-07</w:t>
            </w:r>
          </w:p>
        </w:tc>
        <w:tc>
          <w:tcPr>
            <w:tcW w:w="4195" w:type="dxa"/>
          </w:tcPr>
          <w:p w14:paraId="7C17BB9A">
            <w:r>
              <w:rPr>
                <w:rFonts w:ascii="宋体" w:hAnsi="宋体" w:eastAsia="宋体"/>
                <w:b w:val="0"/>
                <w:sz w:val="20"/>
              </w:rPr>
              <w:t>配“发送消息”动作</w:t>
            </w:r>
          </w:p>
        </w:tc>
        <w:tc>
          <w:tcPr>
            <w:tcW w:w="4252" w:type="dxa"/>
          </w:tcPr>
          <w:p w14:paraId="1EC9E311">
            <w:r>
              <w:rPr>
                <w:rFonts w:ascii="宋体" w:hAnsi="宋体" w:eastAsia="宋体"/>
                <w:b w:val="0"/>
                <w:sz w:val="20"/>
              </w:rPr>
              <w:t>指定对象收到消息</w:t>
            </w:r>
          </w:p>
        </w:tc>
      </w:tr>
      <w:tr w14:paraId="60154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5788873B">
            <w:r>
              <w:rPr>
                <w:rFonts w:ascii="宋体" w:hAnsi="宋体" w:eastAsia="宋体"/>
                <w:b w:val="0"/>
                <w:sz w:val="20"/>
              </w:rPr>
              <w:t>A-08</w:t>
            </w:r>
          </w:p>
        </w:tc>
        <w:tc>
          <w:tcPr>
            <w:tcW w:w="4195" w:type="dxa"/>
            <w:shd w:val="clear" w:color="auto" w:fill="F4F8FC"/>
          </w:tcPr>
          <w:p w14:paraId="42F66995">
            <w:r>
              <w:rPr>
                <w:rFonts w:ascii="宋体" w:hAnsi="宋体" w:eastAsia="宋体"/>
                <w:b w:val="0"/>
                <w:sz w:val="20"/>
              </w:rPr>
              <w:t>无权限账号确认报警</w:t>
            </w:r>
          </w:p>
        </w:tc>
        <w:tc>
          <w:tcPr>
            <w:tcW w:w="4252" w:type="dxa"/>
            <w:shd w:val="clear" w:color="auto" w:fill="F4F8FC"/>
          </w:tcPr>
          <w:p w14:paraId="4B193F8E">
            <w:r>
              <w:rPr>
                <w:rFonts w:ascii="宋体" w:hAnsi="宋体" w:eastAsia="宋体"/>
                <w:b w:val="0"/>
                <w:sz w:val="20"/>
              </w:rPr>
              <w:t>被拒绝并提示权限不足</w:t>
            </w:r>
          </w:p>
        </w:tc>
      </w:tr>
    </w:tbl>
    <w:p w14:paraId="4303D3D7"/>
    <w:p w14:paraId="21C84D75">
      <w:pPr>
        <w:pStyle w:val="4"/>
      </w:pPr>
      <w:bookmarkStart w:id="193" w:name="_Toc12877"/>
      <w:r>
        <w:rPr>
          <w:rFonts w:ascii="微软雅黑" w:hAnsi="微软雅黑" w:eastAsia="微软雅黑"/>
          <w:b/>
          <w:color w:val="2E75B6"/>
          <w:sz w:val="28"/>
        </w:rPr>
        <w:t>30.4 脚本（6 条）</w:t>
      </w:r>
      <w:bookmarkEnd w:id="19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4165"/>
        <w:gridCol w:w="4219"/>
      </w:tblGrid>
      <w:tr w14:paraId="4B3F2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2E75B6"/>
          </w:tcPr>
          <w:p w14:paraId="7935FDED"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w="4195" w:type="dxa"/>
            <w:shd w:val="clear" w:color="auto" w:fill="2E75B6"/>
          </w:tcPr>
          <w:p w14:paraId="39ABDEEA">
            <w:r>
              <w:rPr>
                <w:rFonts w:ascii="宋体" w:hAnsi="宋体" w:eastAsia="宋体"/>
                <w:b/>
                <w:color w:val="FFFFFF"/>
                <w:sz w:val="20"/>
              </w:rPr>
              <w:t>用例</w:t>
            </w:r>
          </w:p>
        </w:tc>
        <w:tc>
          <w:tcPr>
            <w:tcW w:w="4252" w:type="dxa"/>
            <w:shd w:val="clear" w:color="auto" w:fill="2E75B6"/>
          </w:tcPr>
          <w:p w14:paraId="6FA40CC4"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4F3F6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4036775">
            <w:r>
              <w:rPr>
                <w:rFonts w:ascii="宋体" w:hAnsi="宋体" w:eastAsia="宋体"/>
                <w:b w:val="0"/>
                <w:sz w:val="20"/>
              </w:rPr>
              <w:t>S-01</w:t>
            </w:r>
          </w:p>
        </w:tc>
        <w:tc>
          <w:tcPr>
            <w:tcW w:w="4195" w:type="dxa"/>
          </w:tcPr>
          <w:p w14:paraId="047ACF9A">
            <w:r>
              <w:rPr>
                <w:rFonts w:ascii="宋体" w:hAnsi="宋体" w:eastAsia="宋体"/>
                <w:b w:val="0"/>
                <w:sz w:val="20"/>
              </w:rPr>
              <w:t>服务器模式脚本按间隔 60 秒运行</w:t>
            </w:r>
          </w:p>
        </w:tc>
        <w:tc>
          <w:tcPr>
            <w:tcW w:w="4252" w:type="dxa"/>
          </w:tcPr>
          <w:p w14:paraId="44C42830">
            <w:r>
              <w:rPr>
                <w:rFonts w:ascii="宋体" w:hAnsi="宋体" w:eastAsia="宋体"/>
                <w:b w:val="0"/>
                <w:sz w:val="20"/>
              </w:rPr>
              <w:t>控制台可见输出，间隔准确</w:t>
            </w:r>
          </w:p>
        </w:tc>
      </w:tr>
      <w:tr w14:paraId="08A3C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448FFD39">
            <w:r>
              <w:rPr>
                <w:rFonts w:ascii="宋体" w:hAnsi="宋体" w:eastAsia="宋体"/>
                <w:b w:val="0"/>
                <w:sz w:val="20"/>
              </w:rPr>
              <w:t>S-02</w:t>
            </w:r>
          </w:p>
        </w:tc>
        <w:tc>
          <w:tcPr>
            <w:tcW w:w="4195" w:type="dxa"/>
            <w:shd w:val="clear" w:color="auto" w:fill="F4F8FC"/>
          </w:tcPr>
          <w:p w14:paraId="68FC64E3">
            <w:r>
              <w:rPr>
                <w:rFonts w:ascii="宋体" w:hAnsi="宋体" w:eastAsia="宋体"/>
                <w:b w:val="0"/>
                <w:sz w:val="20"/>
              </w:rPr>
              <w:t>客户端模式脚本</w:t>
            </w:r>
          </w:p>
        </w:tc>
        <w:tc>
          <w:tcPr>
            <w:tcW w:w="4252" w:type="dxa"/>
            <w:shd w:val="clear" w:color="auto" w:fill="F4F8FC"/>
          </w:tcPr>
          <w:p w14:paraId="6D4C3ACC">
            <w:r>
              <w:rPr>
                <w:rFonts w:ascii="宋体" w:hAnsi="宋体" w:eastAsia="宋体"/>
                <w:b w:val="0"/>
                <w:sz w:val="20"/>
              </w:rPr>
              <w:t>只在浏览器执行，服务器日志无记录</w:t>
            </w:r>
          </w:p>
        </w:tc>
      </w:tr>
      <w:tr w14:paraId="06702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5150714">
            <w:r>
              <w:rPr>
                <w:rFonts w:ascii="宋体" w:hAnsi="宋体" w:eastAsia="宋体"/>
                <w:b w:val="0"/>
                <w:sz w:val="20"/>
              </w:rPr>
              <w:t>S-03</w:t>
            </w:r>
          </w:p>
        </w:tc>
        <w:tc>
          <w:tcPr>
            <w:tcW w:w="4195" w:type="dxa"/>
          </w:tcPr>
          <w:p w14:paraId="56C1CE8A">
            <w:r>
              <w:rPr>
                <w:rFonts w:ascii="宋体" w:hAnsi="宋体" w:eastAsia="宋体"/>
                <w:b w:val="0"/>
                <w:sz w:val="20"/>
              </w:rPr>
              <w:t>$setTag 写值</w:t>
            </w:r>
          </w:p>
        </w:tc>
        <w:tc>
          <w:tcPr>
            <w:tcW w:w="4252" w:type="dxa"/>
          </w:tcPr>
          <w:p w14:paraId="549E1E55">
            <w:r>
              <w:rPr>
                <w:rFonts w:ascii="宋体" w:hAnsi="宋体" w:eastAsia="宋体"/>
                <w:b w:val="0"/>
                <w:sz w:val="20"/>
              </w:rPr>
              <w:t>设备侧生效，回读一致</w:t>
            </w:r>
          </w:p>
        </w:tc>
      </w:tr>
      <w:tr w14:paraId="37524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23231DB7">
            <w:r>
              <w:rPr>
                <w:rFonts w:ascii="宋体" w:hAnsi="宋体" w:eastAsia="宋体"/>
                <w:b w:val="0"/>
                <w:sz w:val="20"/>
              </w:rPr>
              <w:t>S-04</w:t>
            </w:r>
          </w:p>
        </w:tc>
        <w:tc>
          <w:tcPr>
            <w:tcW w:w="4195" w:type="dxa"/>
            <w:shd w:val="clear" w:color="auto" w:fill="F4F8FC"/>
          </w:tcPr>
          <w:p w14:paraId="739F4F16">
            <w:r>
              <w:rPr>
                <w:rFonts w:ascii="宋体" w:hAnsi="宋体" w:eastAsia="宋体"/>
                <w:b w:val="0"/>
                <w:sz w:val="20"/>
              </w:rPr>
              <w:t>$getTag 读值</w:t>
            </w:r>
          </w:p>
        </w:tc>
        <w:tc>
          <w:tcPr>
            <w:tcW w:w="4252" w:type="dxa"/>
            <w:shd w:val="clear" w:color="auto" w:fill="F4F8FC"/>
          </w:tcPr>
          <w:p w14:paraId="6BDB1715">
            <w:r>
              <w:rPr>
                <w:rFonts w:ascii="宋体" w:hAnsi="宋体" w:eastAsia="宋体"/>
                <w:b w:val="0"/>
                <w:sz w:val="20"/>
              </w:rPr>
              <w:t>返回值与画面一致</w:t>
            </w:r>
          </w:p>
        </w:tc>
      </w:tr>
      <w:tr w14:paraId="77001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07AB492">
            <w:r>
              <w:rPr>
                <w:rFonts w:ascii="宋体" w:hAnsi="宋体" w:eastAsia="宋体"/>
                <w:b w:val="0"/>
                <w:sz w:val="20"/>
              </w:rPr>
              <w:t>S-05</w:t>
            </w:r>
          </w:p>
        </w:tc>
        <w:tc>
          <w:tcPr>
            <w:tcW w:w="4195" w:type="dxa"/>
          </w:tcPr>
          <w:p w14:paraId="0E854411">
            <w:r>
              <w:rPr>
                <w:rFonts w:ascii="宋体" w:hAnsi="宋体" w:eastAsia="宋体"/>
                <w:b w:val="0"/>
                <w:sz w:val="20"/>
              </w:rPr>
              <w:t>脚本抛异常</w:t>
            </w:r>
          </w:p>
        </w:tc>
        <w:tc>
          <w:tcPr>
            <w:tcW w:w="4252" w:type="dxa"/>
          </w:tcPr>
          <w:p w14:paraId="00802CAD">
            <w:r>
              <w:rPr>
                <w:rFonts w:ascii="宋体" w:hAnsi="宋体" w:eastAsia="宋体"/>
                <w:b w:val="0"/>
                <w:sz w:val="20"/>
              </w:rPr>
              <w:t>错误进入日志，服务不崩溃</w:t>
            </w:r>
          </w:p>
        </w:tc>
      </w:tr>
      <w:tr w14:paraId="05081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070A5678">
            <w:r>
              <w:rPr>
                <w:rFonts w:ascii="宋体" w:hAnsi="宋体" w:eastAsia="宋体"/>
                <w:b w:val="0"/>
                <w:sz w:val="20"/>
              </w:rPr>
              <w:t>S-06</w:t>
            </w:r>
          </w:p>
        </w:tc>
        <w:tc>
          <w:tcPr>
            <w:tcW w:w="4195" w:type="dxa"/>
            <w:shd w:val="clear" w:color="auto" w:fill="F4F8FC"/>
          </w:tcPr>
          <w:p w14:paraId="44962917">
            <w:r>
              <w:rPr>
                <w:rFonts w:ascii="宋体" w:hAnsi="宋体" w:eastAsia="宋体"/>
                <w:b w:val="0"/>
                <w:sz w:val="20"/>
              </w:rPr>
              <w:t>给脚本设授权</w:t>
            </w:r>
          </w:p>
        </w:tc>
        <w:tc>
          <w:tcPr>
            <w:tcW w:w="4252" w:type="dxa"/>
            <w:shd w:val="clear" w:color="auto" w:fill="F4F8FC"/>
          </w:tcPr>
          <w:p w14:paraId="73D5A603">
            <w:r>
              <w:rPr>
                <w:rFonts w:ascii="宋体" w:hAnsi="宋体" w:eastAsia="宋体"/>
                <w:b w:val="0"/>
                <w:sz w:val="20"/>
              </w:rPr>
              <w:t>无权限用户看不到也跑不了</w:t>
            </w:r>
          </w:p>
        </w:tc>
      </w:tr>
    </w:tbl>
    <w:p w14:paraId="26B91FDD"/>
    <w:p w14:paraId="49BFD533">
      <w:pPr>
        <w:pStyle w:val="4"/>
      </w:pPr>
      <w:bookmarkStart w:id="194" w:name="_Toc18845"/>
      <w:r>
        <w:rPr>
          <w:rFonts w:ascii="微软雅黑" w:hAnsi="微软雅黑" w:eastAsia="微软雅黑"/>
          <w:b/>
          <w:color w:val="2E75B6"/>
          <w:sz w:val="28"/>
        </w:rPr>
        <w:t>30.5 报表与历史（6 条）</w:t>
      </w:r>
      <w:bookmarkEnd w:id="19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4164"/>
        <w:gridCol w:w="4220"/>
      </w:tblGrid>
      <w:tr w14:paraId="5EAE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2E75B6"/>
          </w:tcPr>
          <w:p w14:paraId="29172698"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w="4195" w:type="dxa"/>
            <w:shd w:val="clear" w:color="auto" w:fill="2E75B6"/>
          </w:tcPr>
          <w:p w14:paraId="5B60C984">
            <w:r>
              <w:rPr>
                <w:rFonts w:ascii="宋体" w:hAnsi="宋体" w:eastAsia="宋体"/>
                <w:b/>
                <w:color w:val="FFFFFF"/>
                <w:sz w:val="20"/>
              </w:rPr>
              <w:t>用例</w:t>
            </w:r>
          </w:p>
        </w:tc>
        <w:tc>
          <w:tcPr>
            <w:tcW w:w="4252" w:type="dxa"/>
            <w:shd w:val="clear" w:color="auto" w:fill="2E75B6"/>
          </w:tcPr>
          <w:p w14:paraId="285FB548"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14CB0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7060438">
            <w:r>
              <w:rPr>
                <w:rFonts w:ascii="宋体" w:hAnsi="宋体" w:eastAsia="宋体"/>
                <w:b w:val="0"/>
                <w:sz w:val="20"/>
              </w:rPr>
              <w:t>R-01</w:t>
            </w:r>
          </w:p>
        </w:tc>
        <w:tc>
          <w:tcPr>
            <w:tcW w:w="4195" w:type="dxa"/>
          </w:tcPr>
          <w:p w14:paraId="0291EE63">
            <w:r>
              <w:rPr>
                <w:rFonts w:ascii="宋体" w:hAnsi="宋体" w:eastAsia="宋体"/>
                <w:b w:val="0"/>
                <w:sz w:val="20"/>
              </w:rPr>
              <w:t>预览班报表</w:t>
            </w:r>
          </w:p>
        </w:tc>
        <w:tc>
          <w:tcPr>
            <w:tcW w:w="4252" w:type="dxa"/>
          </w:tcPr>
          <w:p w14:paraId="1C5D2C5B">
            <w:r>
              <w:rPr>
                <w:rFonts w:ascii="宋体" w:hAnsi="宋体" w:eastAsia="宋体"/>
                <w:b w:val="0"/>
                <w:sz w:val="20"/>
              </w:rPr>
              <w:t>行数 = 24，列数 = 设计列数</w:t>
            </w:r>
          </w:p>
        </w:tc>
      </w:tr>
      <w:tr w14:paraId="306F6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105FC962">
            <w:r>
              <w:rPr>
                <w:rFonts w:ascii="宋体" w:hAnsi="宋体" w:eastAsia="宋体"/>
                <w:b w:val="0"/>
                <w:sz w:val="20"/>
              </w:rPr>
              <w:t>R-02</w:t>
            </w:r>
          </w:p>
        </w:tc>
        <w:tc>
          <w:tcPr>
            <w:tcW w:w="4195" w:type="dxa"/>
            <w:shd w:val="clear" w:color="auto" w:fill="F4F8FC"/>
          </w:tcPr>
          <w:p w14:paraId="02B7DCE7">
            <w:r>
              <w:rPr>
                <w:rFonts w:ascii="宋体" w:hAnsi="宋体" w:eastAsia="宋体"/>
                <w:b w:val="0"/>
                <w:sz w:val="20"/>
              </w:rPr>
              <w:t>与曲线对账</w:t>
            </w:r>
          </w:p>
        </w:tc>
        <w:tc>
          <w:tcPr>
            <w:tcW w:w="4252" w:type="dxa"/>
            <w:shd w:val="clear" w:color="auto" w:fill="F4F8FC"/>
          </w:tcPr>
          <w:p w14:paraId="329E6188">
            <w:r>
              <w:rPr>
                <w:rFonts w:ascii="宋体" w:hAnsi="宋体" w:eastAsia="宋体"/>
                <w:b w:val="0"/>
                <w:sz w:val="20"/>
              </w:rPr>
              <w:t>误差在允许范围内</w:t>
            </w:r>
          </w:p>
        </w:tc>
      </w:tr>
      <w:tr w14:paraId="5EF26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63F642E">
            <w:r>
              <w:rPr>
                <w:rFonts w:ascii="宋体" w:hAnsi="宋体" w:eastAsia="宋体"/>
                <w:b w:val="0"/>
                <w:sz w:val="20"/>
              </w:rPr>
              <w:t>R-03</w:t>
            </w:r>
          </w:p>
        </w:tc>
        <w:tc>
          <w:tcPr>
            <w:tcW w:w="4195" w:type="dxa"/>
          </w:tcPr>
          <w:p w14:paraId="4C060A31">
            <w:r>
              <w:rPr>
                <w:rFonts w:ascii="宋体" w:hAnsi="宋体" w:eastAsia="宋体"/>
                <w:b w:val="0"/>
                <w:sz w:val="20"/>
              </w:rPr>
              <w:t>把间隔改为 30 分钟</w:t>
            </w:r>
          </w:p>
        </w:tc>
        <w:tc>
          <w:tcPr>
            <w:tcW w:w="4252" w:type="dxa"/>
          </w:tcPr>
          <w:p w14:paraId="481973F8">
            <w:r>
              <w:rPr>
                <w:rFonts w:ascii="宋体" w:hAnsi="宋体" w:eastAsia="宋体"/>
                <w:b w:val="0"/>
                <w:sz w:val="20"/>
              </w:rPr>
              <w:t>行数变 48，数值随之变化</w:t>
            </w:r>
          </w:p>
        </w:tc>
      </w:tr>
      <w:tr w14:paraId="5D9D5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3C8B917C">
            <w:r>
              <w:rPr>
                <w:rFonts w:ascii="宋体" w:hAnsi="宋体" w:eastAsia="宋体"/>
                <w:b w:val="0"/>
                <w:sz w:val="20"/>
              </w:rPr>
              <w:t>R-04</w:t>
            </w:r>
          </w:p>
        </w:tc>
        <w:tc>
          <w:tcPr>
            <w:tcW w:w="4195" w:type="dxa"/>
            <w:shd w:val="clear" w:color="auto" w:fill="F4F8FC"/>
          </w:tcPr>
          <w:p w14:paraId="55273941">
            <w:r>
              <w:rPr>
                <w:rFonts w:ascii="宋体" w:hAnsi="宋体" w:eastAsia="宋体"/>
                <w:b w:val="0"/>
                <w:sz w:val="20"/>
              </w:rPr>
              <w:t>打开每日调度</w:t>
            </w:r>
          </w:p>
        </w:tc>
        <w:tc>
          <w:tcPr>
            <w:tcW w:w="4252" w:type="dxa"/>
            <w:shd w:val="clear" w:color="auto" w:fill="F4F8FC"/>
          </w:tcPr>
          <w:p w14:paraId="12510D23">
            <w:r>
              <w:rPr>
                <w:rFonts w:ascii="宋体" w:hAnsi="宋体" w:eastAsia="宋体"/>
                <w:b w:val="0"/>
                <w:sz w:val="20"/>
              </w:rPr>
              <w:t>次日按时收到邮件</w:t>
            </w:r>
          </w:p>
        </w:tc>
      </w:tr>
      <w:tr w14:paraId="79731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E277DB1">
            <w:r>
              <w:rPr>
                <w:rFonts w:ascii="宋体" w:hAnsi="宋体" w:eastAsia="宋体"/>
                <w:b w:val="0"/>
                <w:sz w:val="20"/>
              </w:rPr>
              <w:t>R-05</w:t>
            </w:r>
          </w:p>
        </w:tc>
        <w:tc>
          <w:tcPr>
            <w:tcW w:w="4195" w:type="dxa"/>
          </w:tcPr>
          <w:p w14:paraId="17983DD0">
            <w:r>
              <w:rPr>
                <w:rFonts w:ascii="宋体" w:hAnsi="宋体" w:eastAsia="宋体"/>
                <w:b w:val="0"/>
                <w:sz w:val="20"/>
              </w:rPr>
              <w:t>删除一条历史（测试库）</w:t>
            </w:r>
          </w:p>
        </w:tc>
        <w:tc>
          <w:tcPr>
            <w:tcW w:w="4252" w:type="dxa"/>
          </w:tcPr>
          <w:p w14:paraId="1E3CA127">
            <w:r>
              <w:rPr>
                <w:rFonts w:ascii="宋体" w:hAnsi="宋体" w:eastAsia="宋体"/>
                <w:b w:val="0"/>
                <w:sz w:val="20"/>
              </w:rPr>
              <w:t>报表对应格子为空，不补零</w:t>
            </w:r>
          </w:p>
        </w:tc>
      </w:tr>
      <w:tr w14:paraId="3EF7B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2AB326CE">
            <w:r>
              <w:rPr>
                <w:rFonts w:ascii="宋体" w:hAnsi="宋体" w:eastAsia="宋体"/>
                <w:b w:val="0"/>
                <w:sz w:val="20"/>
              </w:rPr>
              <w:t>R-06</w:t>
            </w:r>
          </w:p>
        </w:tc>
        <w:tc>
          <w:tcPr>
            <w:tcW w:w="4195" w:type="dxa"/>
            <w:shd w:val="clear" w:color="auto" w:fill="F4F8FC"/>
          </w:tcPr>
          <w:p w14:paraId="541F9436">
            <w:r>
              <w:rPr>
                <w:rFonts w:ascii="宋体" w:hAnsi="宋体" w:eastAsia="宋体"/>
                <w:b w:val="0"/>
                <w:sz w:val="20"/>
              </w:rPr>
              <w:t>查询上个月报表</w:t>
            </w:r>
          </w:p>
        </w:tc>
        <w:tc>
          <w:tcPr>
            <w:tcW w:w="4252" w:type="dxa"/>
            <w:shd w:val="clear" w:color="auto" w:fill="F4F8FC"/>
          </w:tcPr>
          <w:p w14:paraId="41D39590">
            <w:r>
              <w:rPr>
                <w:rFonts w:ascii="宋体" w:hAnsi="宋体" w:eastAsia="宋体"/>
                <w:b w:val="0"/>
                <w:sz w:val="20"/>
              </w:rPr>
              <w:t>时间范围正确，不串月</w:t>
            </w:r>
          </w:p>
        </w:tc>
      </w:tr>
    </w:tbl>
    <w:p w14:paraId="4473A1B2"/>
    <w:p w14:paraId="5DC9E706">
      <w:pPr>
        <w:pStyle w:val="4"/>
      </w:pPr>
      <w:bookmarkStart w:id="195" w:name="_Toc338"/>
      <w:r>
        <w:rPr>
          <w:rFonts w:ascii="微软雅黑" w:hAnsi="微软雅黑" w:eastAsia="微软雅黑"/>
          <w:b/>
          <w:color w:val="2E75B6"/>
          <w:sz w:val="28"/>
        </w:rPr>
        <w:t>30.6 权限与审计（6 条）</w:t>
      </w:r>
      <w:bookmarkEnd w:id="19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4158"/>
        <w:gridCol w:w="4227"/>
      </w:tblGrid>
      <w:tr w14:paraId="21519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2E75B6"/>
          </w:tcPr>
          <w:p w14:paraId="65562D10"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w="4195" w:type="dxa"/>
            <w:shd w:val="clear" w:color="auto" w:fill="2E75B6"/>
          </w:tcPr>
          <w:p w14:paraId="40FE8EA3">
            <w:r>
              <w:rPr>
                <w:rFonts w:ascii="宋体" w:hAnsi="宋体" w:eastAsia="宋体"/>
                <w:b/>
                <w:color w:val="FFFFFF"/>
                <w:sz w:val="20"/>
              </w:rPr>
              <w:t>用例</w:t>
            </w:r>
          </w:p>
        </w:tc>
        <w:tc>
          <w:tcPr>
            <w:tcW w:w="4252" w:type="dxa"/>
            <w:shd w:val="clear" w:color="auto" w:fill="2E75B6"/>
          </w:tcPr>
          <w:p w14:paraId="1C10B789"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0241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E1ADC49">
            <w:r>
              <w:rPr>
                <w:rFonts w:ascii="宋体" w:hAnsi="宋体" w:eastAsia="宋体"/>
                <w:b w:val="0"/>
                <w:sz w:val="20"/>
              </w:rPr>
              <w:t>P-01</w:t>
            </w:r>
          </w:p>
        </w:tc>
        <w:tc>
          <w:tcPr>
            <w:tcW w:w="4195" w:type="dxa"/>
          </w:tcPr>
          <w:p w14:paraId="4E5821FA">
            <w:r>
              <w:rPr>
                <w:rFonts w:ascii="宋体" w:hAnsi="宋体" w:eastAsia="宋体"/>
                <w:b w:val="0"/>
                <w:sz w:val="20"/>
              </w:rPr>
              <w:t>查看器账号登录</w:t>
            </w:r>
          </w:p>
        </w:tc>
        <w:tc>
          <w:tcPr>
            <w:tcW w:w="4252" w:type="dxa"/>
          </w:tcPr>
          <w:p w14:paraId="51CDDE92">
            <w:r>
              <w:rPr>
                <w:rFonts w:ascii="宋体" w:hAnsi="宋体" w:eastAsia="宋体"/>
                <w:b w:val="0"/>
                <w:sz w:val="20"/>
              </w:rPr>
              <w:t>看不到配置入口，只能看</w:t>
            </w:r>
          </w:p>
        </w:tc>
      </w:tr>
      <w:tr w14:paraId="73697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53B89670">
            <w:r>
              <w:rPr>
                <w:rFonts w:ascii="宋体" w:hAnsi="宋体" w:eastAsia="宋体"/>
                <w:b w:val="0"/>
                <w:sz w:val="20"/>
              </w:rPr>
              <w:t>P-02</w:t>
            </w:r>
          </w:p>
        </w:tc>
        <w:tc>
          <w:tcPr>
            <w:tcW w:w="4195" w:type="dxa"/>
            <w:shd w:val="clear" w:color="auto" w:fill="F4F8FC"/>
          </w:tcPr>
          <w:p w14:paraId="619FECD9">
            <w:r>
              <w:rPr>
                <w:rFonts w:ascii="宋体" w:hAnsi="宋体" w:eastAsia="宋体"/>
                <w:b w:val="0"/>
                <w:sz w:val="20"/>
              </w:rPr>
              <w:t>操作员确认报警</w:t>
            </w:r>
          </w:p>
        </w:tc>
        <w:tc>
          <w:tcPr>
            <w:tcW w:w="4252" w:type="dxa"/>
            <w:shd w:val="clear" w:color="auto" w:fill="F4F8FC"/>
          </w:tcPr>
          <w:p w14:paraId="064FCE35">
            <w:r>
              <w:rPr>
                <w:rFonts w:ascii="宋体" w:hAnsi="宋体" w:eastAsia="宋体"/>
                <w:b w:val="0"/>
                <w:sz w:val="20"/>
              </w:rPr>
              <w:t>允许；改配置被拒</w:t>
            </w:r>
          </w:p>
        </w:tc>
      </w:tr>
      <w:tr w14:paraId="2F795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B0D3B27">
            <w:r>
              <w:rPr>
                <w:rFonts w:ascii="宋体" w:hAnsi="宋体" w:eastAsia="宋体"/>
                <w:b w:val="0"/>
                <w:sz w:val="20"/>
              </w:rPr>
              <w:t>P-03</w:t>
            </w:r>
          </w:p>
        </w:tc>
        <w:tc>
          <w:tcPr>
            <w:tcW w:w="4195" w:type="dxa"/>
          </w:tcPr>
          <w:p w14:paraId="0383A3EA">
            <w:r>
              <w:rPr>
                <w:rFonts w:ascii="宋体" w:hAnsi="宋体" w:eastAsia="宋体"/>
                <w:b w:val="0"/>
                <w:sz w:val="20"/>
              </w:rPr>
              <w:t>工程师改画面</w:t>
            </w:r>
          </w:p>
        </w:tc>
        <w:tc>
          <w:tcPr>
            <w:tcW w:w="4252" w:type="dxa"/>
          </w:tcPr>
          <w:p w14:paraId="60237A0D">
            <w:r>
              <w:rPr>
                <w:rFonts w:ascii="宋体" w:hAnsi="宋体" w:eastAsia="宋体"/>
                <w:b w:val="0"/>
                <w:sz w:val="20"/>
              </w:rPr>
              <w:t>允许；改用户被拒</w:t>
            </w:r>
          </w:p>
        </w:tc>
      </w:tr>
      <w:tr w14:paraId="12594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2E0BBF31">
            <w:r>
              <w:rPr>
                <w:rFonts w:ascii="宋体" w:hAnsi="宋体" w:eastAsia="宋体"/>
                <w:b w:val="0"/>
                <w:sz w:val="20"/>
              </w:rPr>
              <w:t>P-04</w:t>
            </w:r>
          </w:p>
        </w:tc>
        <w:tc>
          <w:tcPr>
            <w:tcW w:w="4195" w:type="dxa"/>
            <w:shd w:val="clear" w:color="auto" w:fill="F4F8FC"/>
          </w:tcPr>
          <w:p w14:paraId="4F181C96">
            <w:r>
              <w:rPr>
                <w:rFonts w:ascii="宋体" w:hAnsi="宋体" w:eastAsia="宋体"/>
                <w:b w:val="0"/>
                <w:sz w:val="20"/>
              </w:rPr>
              <w:t>管理员查看账号活动</w:t>
            </w:r>
          </w:p>
        </w:tc>
        <w:tc>
          <w:tcPr>
            <w:tcW w:w="4252" w:type="dxa"/>
            <w:shd w:val="clear" w:color="auto" w:fill="F4F8FC"/>
          </w:tcPr>
          <w:p w14:paraId="660838E1">
            <w:r>
              <w:rPr>
                <w:rFonts w:ascii="宋体" w:hAnsi="宋体" w:eastAsia="宋体"/>
                <w:b w:val="0"/>
                <w:sz w:val="20"/>
              </w:rPr>
              <w:t>能看到登录、失败、注销、退出</w:t>
            </w:r>
          </w:p>
        </w:tc>
      </w:tr>
      <w:tr w14:paraId="7AC9A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153B5BC">
            <w:r>
              <w:rPr>
                <w:rFonts w:ascii="宋体" w:hAnsi="宋体" w:eastAsia="宋体"/>
                <w:b w:val="0"/>
                <w:sz w:val="20"/>
              </w:rPr>
              <w:t>P-05</w:t>
            </w:r>
          </w:p>
        </w:tc>
        <w:tc>
          <w:tcPr>
            <w:tcW w:w="4195" w:type="dxa"/>
          </w:tcPr>
          <w:p w14:paraId="304B6107">
            <w:r>
              <w:rPr>
                <w:rFonts w:ascii="宋体" w:hAnsi="宋体" w:eastAsia="宋体"/>
                <w:b w:val="0"/>
                <w:sz w:val="20"/>
              </w:rPr>
              <w:t>故意输错密码三次</w:t>
            </w:r>
          </w:p>
        </w:tc>
        <w:tc>
          <w:tcPr>
            <w:tcW w:w="4252" w:type="dxa"/>
          </w:tcPr>
          <w:p w14:paraId="701B83C0">
            <w:r>
              <w:rPr>
                <w:rFonts w:ascii="宋体" w:hAnsi="宋体" w:eastAsia="宋体"/>
                <w:b w:val="0"/>
                <w:sz w:val="20"/>
              </w:rPr>
              <w:t>每次记一条 login_failed，结果为 denied</w:t>
            </w:r>
          </w:p>
        </w:tc>
      </w:tr>
      <w:tr w14:paraId="4081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0A244230">
            <w:r>
              <w:rPr>
                <w:rFonts w:ascii="宋体" w:hAnsi="宋体" w:eastAsia="宋体"/>
                <w:b w:val="0"/>
                <w:sz w:val="20"/>
              </w:rPr>
              <w:t>P-06</w:t>
            </w:r>
          </w:p>
        </w:tc>
        <w:tc>
          <w:tcPr>
            <w:tcW w:w="4195" w:type="dxa"/>
            <w:shd w:val="clear" w:color="auto" w:fill="F4F8FC"/>
          </w:tcPr>
          <w:p w14:paraId="37E157DB">
            <w:r>
              <w:rPr>
                <w:rFonts w:ascii="宋体" w:hAnsi="宋体" w:eastAsia="宋体"/>
                <w:b w:val="0"/>
                <w:sz w:val="20"/>
              </w:rPr>
              <w:t>正常退出</w:t>
            </w:r>
          </w:p>
        </w:tc>
        <w:tc>
          <w:tcPr>
            <w:tcW w:w="4252" w:type="dxa"/>
            <w:shd w:val="clear" w:color="auto" w:fill="F4F8FC"/>
          </w:tcPr>
          <w:p w14:paraId="4E2B9050">
            <w:r>
              <w:rPr>
                <w:rFonts w:ascii="宋体" w:hAnsi="宋体" w:eastAsia="宋体"/>
                <w:b w:val="0"/>
                <w:sz w:val="20"/>
              </w:rPr>
              <w:t>记一条 logout；关浏览器时可能记 exit 或缺失（尽力送达）</w:t>
            </w:r>
          </w:p>
        </w:tc>
      </w:tr>
    </w:tbl>
    <w:p w14:paraId="7A35926F"/>
    <w:p w14:paraId="5423F0DF">
      <w:pPr>
        <w:pStyle w:val="4"/>
      </w:pPr>
      <w:bookmarkStart w:id="196" w:name="_Toc2234"/>
      <w:r>
        <w:rPr>
          <w:rFonts w:ascii="微软雅黑" w:hAnsi="微软雅黑" w:eastAsia="微软雅黑"/>
          <w:b/>
          <w:color w:val="2E75B6"/>
          <w:sz w:val="28"/>
        </w:rPr>
        <w:t>30.7 八场景（8 条）</w:t>
      </w:r>
      <w:bookmarkEnd w:id="19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4163"/>
        <w:gridCol w:w="4221"/>
      </w:tblGrid>
      <w:tr w14:paraId="219A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2E75B6"/>
          </w:tcPr>
          <w:p w14:paraId="4FABB194"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w="4195" w:type="dxa"/>
            <w:shd w:val="clear" w:color="auto" w:fill="2E75B6"/>
          </w:tcPr>
          <w:p w14:paraId="785ED569">
            <w:r>
              <w:rPr>
                <w:rFonts w:ascii="宋体" w:hAnsi="宋体" w:eastAsia="宋体"/>
                <w:b/>
                <w:color w:val="FFFFFF"/>
                <w:sz w:val="20"/>
              </w:rPr>
              <w:t>用例</w:t>
            </w:r>
          </w:p>
        </w:tc>
        <w:tc>
          <w:tcPr>
            <w:tcW w:w="4252" w:type="dxa"/>
            <w:shd w:val="clear" w:color="auto" w:fill="2E75B6"/>
          </w:tcPr>
          <w:p w14:paraId="00820839"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28011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0131BB1">
            <w:r>
              <w:rPr>
                <w:rFonts w:ascii="宋体" w:hAnsi="宋体" w:eastAsia="宋体"/>
                <w:b w:val="0"/>
                <w:sz w:val="20"/>
              </w:rPr>
              <w:t>C-01</w:t>
            </w:r>
          </w:p>
        </w:tc>
        <w:tc>
          <w:tcPr>
            <w:tcW w:w="4195" w:type="dxa"/>
          </w:tcPr>
          <w:p w14:paraId="7B8C9A1A">
            <w:r>
              <w:rPr>
                <w:rFonts w:ascii="宋体" w:hAnsi="宋体" w:eastAsia="宋体"/>
                <w:b w:val="0"/>
                <w:sz w:val="20"/>
              </w:rPr>
              <w:t>未标定门口方向线</w:t>
            </w:r>
          </w:p>
        </w:tc>
        <w:tc>
          <w:tcPr>
            <w:tcW w:w="4252" w:type="dxa"/>
          </w:tcPr>
          <w:p w14:paraId="5808598D">
            <w:r>
              <w:rPr>
                <w:rFonts w:ascii="宋体" w:hAnsi="宋体" w:eastAsia="宋体"/>
                <w:b w:val="0"/>
                <w:sz w:val="20"/>
              </w:rPr>
              <w:t>不生成进入记录，卡片提示未确认</w:t>
            </w:r>
          </w:p>
        </w:tc>
      </w:tr>
      <w:tr w14:paraId="5E6D2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24389527">
            <w:r>
              <w:rPr>
                <w:rFonts w:ascii="宋体" w:hAnsi="宋体" w:eastAsia="宋体"/>
                <w:b w:val="0"/>
                <w:sz w:val="20"/>
              </w:rPr>
              <w:t>C-02</w:t>
            </w:r>
          </w:p>
        </w:tc>
        <w:tc>
          <w:tcPr>
            <w:tcW w:w="4195" w:type="dxa"/>
            <w:shd w:val="clear" w:color="auto" w:fill="F4F8FC"/>
          </w:tcPr>
          <w:p w14:paraId="79A1FB5E">
            <w:r>
              <w:rPr>
                <w:rFonts w:ascii="宋体" w:hAnsi="宋体" w:eastAsia="宋体"/>
                <w:b w:val="0"/>
                <w:sz w:val="20"/>
              </w:rPr>
              <w:t>正向通过一次</w:t>
            </w:r>
          </w:p>
        </w:tc>
        <w:tc>
          <w:tcPr>
            <w:tcW w:w="4252" w:type="dxa"/>
            <w:shd w:val="clear" w:color="auto" w:fill="F4F8FC"/>
          </w:tcPr>
          <w:p w14:paraId="2C7CC668">
            <w:r>
              <w:rPr>
                <w:rFonts w:ascii="宋体" w:hAnsi="宋体" w:eastAsia="宋体"/>
                <w:b w:val="0"/>
                <w:sz w:val="20"/>
              </w:rPr>
              <w:t>生成 1 条进入记录</w:t>
            </w:r>
          </w:p>
        </w:tc>
      </w:tr>
      <w:tr w14:paraId="54EE5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6D3A46A">
            <w:r>
              <w:rPr>
                <w:rFonts w:ascii="宋体" w:hAnsi="宋体" w:eastAsia="宋体"/>
                <w:b w:val="0"/>
                <w:sz w:val="20"/>
              </w:rPr>
              <w:t>C-03</w:t>
            </w:r>
          </w:p>
        </w:tc>
        <w:tc>
          <w:tcPr>
            <w:tcW w:w="4195" w:type="dxa"/>
          </w:tcPr>
          <w:p w14:paraId="09680E4F">
            <w:r>
              <w:rPr>
                <w:rFonts w:ascii="宋体" w:hAnsi="宋体" w:eastAsia="宋体"/>
                <w:b w:val="0"/>
                <w:sz w:val="20"/>
              </w:rPr>
              <w:t>反向通过一次</w:t>
            </w:r>
          </w:p>
        </w:tc>
        <w:tc>
          <w:tcPr>
            <w:tcW w:w="4252" w:type="dxa"/>
          </w:tcPr>
          <w:p w14:paraId="49C28649">
            <w:r>
              <w:rPr>
                <w:rFonts w:ascii="宋体" w:hAnsi="宋体" w:eastAsia="宋体"/>
                <w:b w:val="0"/>
                <w:sz w:val="20"/>
              </w:rPr>
              <w:t>不生成进入记录（或按约定口径）</w:t>
            </w:r>
          </w:p>
        </w:tc>
      </w:tr>
      <w:tr w14:paraId="3FC2F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31F8E9D9">
            <w:r>
              <w:rPr>
                <w:rFonts w:ascii="宋体" w:hAnsi="宋体" w:eastAsia="宋体"/>
                <w:b w:val="0"/>
                <w:sz w:val="20"/>
              </w:rPr>
              <w:t>C-04</w:t>
            </w:r>
          </w:p>
        </w:tc>
        <w:tc>
          <w:tcPr>
            <w:tcW w:w="4195" w:type="dxa"/>
            <w:shd w:val="clear" w:color="auto" w:fill="F4F8FC"/>
          </w:tcPr>
          <w:p w14:paraId="39FE40FC">
            <w:r>
              <w:rPr>
                <w:rFonts w:ascii="宋体" w:hAnsi="宋体" w:eastAsia="宋体"/>
                <w:b w:val="0"/>
                <w:sz w:val="20"/>
              </w:rPr>
              <w:t>四人同时进入画面</w:t>
            </w:r>
          </w:p>
        </w:tc>
        <w:tc>
          <w:tcPr>
            <w:tcW w:w="4252" w:type="dxa"/>
            <w:shd w:val="clear" w:color="auto" w:fill="F4F8FC"/>
          </w:tcPr>
          <w:p w14:paraId="657CF4E9">
            <w:r>
              <w:rPr>
                <w:rFonts w:ascii="宋体" w:hAnsi="宋体" w:eastAsia="宋体"/>
                <w:b w:val="0"/>
                <w:sz w:val="20"/>
              </w:rPr>
              <w:t>V5 触发聚集候选</w:t>
            </w:r>
          </w:p>
        </w:tc>
      </w:tr>
      <w:tr w14:paraId="619B4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6B5B9BA">
            <w:r>
              <w:rPr>
                <w:rFonts w:ascii="宋体" w:hAnsi="宋体" w:eastAsia="宋体"/>
                <w:b w:val="0"/>
                <w:sz w:val="20"/>
              </w:rPr>
              <w:t>C-05</w:t>
            </w:r>
          </w:p>
        </w:tc>
        <w:tc>
          <w:tcPr>
            <w:tcW w:w="4195" w:type="dxa"/>
          </w:tcPr>
          <w:p w14:paraId="6222D7D2">
            <w:r>
              <w:rPr>
                <w:rFonts w:ascii="宋体" w:hAnsi="宋体" w:eastAsia="宋体"/>
                <w:b w:val="0"/>
                <w:sz w:val="20"/>
              </w:rPr>
              <w:t>一人原地停留 30 秒</w:t>
            </w:r>
          </w:p>
        </w:tc>
        <w:tc>
          <w:tcPr>
            <w:tcW w:w="4252" w:type="dxa"/>
          </w:tcPr>
          <w:p w14:paraId="05726E1C">
            <w:r>
              <w:rPr>
                <w:rFonts w:ascii="宋体" w:hAnsi="宋体" w:eastAsia="宋体"/>
                <w:b w:val="0"/>
                <w:sz w:val="20"/>
              </w:rPr>
              <w:t>V6 触发滞留候选</w:t>
            </w:r>
          </w:p>
        </w:tc>
      </w:tr>
      <w:tr w14:paraId="202E2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3857DC2A">
            <w:r>
              <w:rPr>
                <w:rFonts w:ascii="宋体" w:hAnsi="宋体" w:eastAsia="宋体"/>
                <w:b w:val="0"/>
                <w:sz w:val="20"/>
              </w:rPr>
              <w:t>C-06</w:t>
            </w:r>
          </w:p>
        </w:tc>
        <w:tc>
          <w:tcPr>
            <w:tcW w:w="4195" w:type="dxa"/>
            <w:shd w:val="clear" w:color="auto" w:fill="F4F8FC"/>
          </w:tcPr>
          <w:p w14:paraId="02E9BBD3">
            <w:r>
              <w:rPr>
                <w:rFonts w:ascii="宋体" w:hAnsi="宋体" w:eastAsia="宋体"/>
                <w:b w:val="0"/>
                <w:sz w:val="20"/>
              </w:rPr>
              <w:t>拔掉摄像机</w:t>
            </w:r>
          </w:p>
        </w:tc>
        <w:tc>
          <w:tcPr>
            <w:tcW w:w="4252" w:type="dxa"/>
            <w:shd w:val="clear" w:color="auto" w:fill="F4F8FC"/>
          </w:tcPr>
          <w:p w14:paraId="2C23EB45">
            <w:r>
              <w:rPr>
                <w:rFonts w:ascii="宋体" w:hAnsi="宋体" w:eastAsia="宋体"/>
                <w:b w:val="0"/>
                <w:sz w:val="20"/>
              </w:rPr>
              <w:t>卡片显示视频离线，不是“场景正常”</w:t>
            </w:r>
          </w:p>
        </w:tc>
      </w:tr>
      <w:tr w14:paraId="7D0F8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5A4EAA4">
            <w:r>
              <w:rPr>
                <w:rFonts w:ascii="宋体" w:hAnsi="宋体" w:eastAsia="宋体"/>
                <w:b w:val="0"/>
                <w:sz w:val="20"/>
              </w:rPr>
              <w:t>C-07</w:t>
            </w:r>
          </w:p>
        </w:tc>
        <w:tc>
          <w:tcPr>
            <w:tcW w:w="4195" w:type="dxa"/>
          </w:tcPr>
          <w:p w14:paraId="08C27EE3">
            <w:r>
              <w:rPr>
                <w:rFonts w:ascii="宋体" w:hAnsi="宋体" w:eastAsia="宋体"/>
                <w:b w:val="0"/>
                <w:sz w:val="20"/>
              </w:rPr>
              <w:t>人工复核一条记录</w:t>
            </w:r>
          </w:p>
        </w:tc>
        <w:tc>
          <w:tcPr>
            <w:tcW w:w="4252" w:type="dxa"/>
          </w:tcPr>
          <w:p w14:paraId="557FD8EA">
            <w:r>
              <w:rPr>
                <w:rFonts w:ascii="宋体" w:hAnsi="宋体" w:eastAsia="宋体"/>
                <w:b w:val="0"/>
                <w:sz w:val="20"/>
              </w:rPr>
              <w:t>结论落库，可在场景记录中查到</w:t>
            </w:r>
          </w:p>
        </w:tc>
      </w:tr>
      <w:tr w14:paraId="6BC3C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4F8FC"/>
          </w:tcPr>
          <w:p w14:paraId="0261480B">
            <w:r>
              <w:rPr>
                <w:rFonts w:ascii="宋体" w:hAnsi="宋体" w:eastAsia="宋体"/>
                <w:b w:val="0"/>
                <w:sz w:val="20"/>
              </w:rPr>
              <w:t>C-08</w:t>
            </w:r>
          </w:p>
        </w:tc>
        <w:tc>
          <w:tcPr>
            <w:tcW w:w="4195" w:type="dxa"/>
            <w:shd w:val="clear" w:color="auto" w:fill="F4F8FC"/>
          </w:tcPr>
          <w:p w14:paraId="38CA6AAC">
            <w:r>
              <w:rPr>
                <w:rFonts w:ascii="宋体" w:hAnsi="宋体" w:eastAsia="宋体"/>
                <w:b w:val="0"/>
                <w:sz w:val="20"/>
              </w:rPr>
              <w:t>统一 AI 分析提问</w:t>
            </w:r>
          </w:p>
        </w:tc>
        <w:tc>
          <w:tcPr>
            <w:tcW w:w="4252" w:type="dxa"/>
            <w:shd w:val="clear" w:color="auto" w:fill="F4F8FC"/>
          </w:tcPr>
          <w:p w14:paraId="7A203383">
            <w:r>
              <w:rPr>
                <w:rFonts w:ascii="宋体" w:hAnsi="宋体" w:eastAsia="宋体"/>
                <w:b w:val="0"/>
                <w:sz w:val="20"/>
              </w:rPr>
              <w:t>只回答八算法范围，不出现无关模块</w:t>
            </w:r>
          </w:p>
        </w:tc>
      </w:tr>
    </w:tbl>
    <w:p w14:paraId="592719C1"/>
    <w:p w14:paraId="302E3DEC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以上 56 条全部通过，才算“功能验收完成”。未通过的条目要写清现象、时间、复现步骤，进入整改清单。</w:t>
      </w:r>
    </w:p>
    <w:p w14:paraId="5E43EB1C">
      <w:pPr>
        <w:pStyle w:val="3"/>
        <w:spacing w:before="280" w:after="120"/>
      </w:pPr>
      <w:bookmarkStart w:id="197" w:name="_Toc12445"/>
      <w:r>
        <w:rPr>
          <w:rFonts w:ascii="微软雅黑" w:hAnsi="微软雅黑" w:eastAsia="微软雅黑"/>
          <w:b/>
          <w:color w:val="1F4E79"/>
          <w:sz w:val="34"/>
        </w:rPr>
        <w:t>附录 A  术语表</w:t>
      </w:r>
      <w:bookmarkEnd w:id="19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2288"/>
        <w:gridCol w:w="5401"/>
      </w:tblGrid>
      <w:tr w14:paraId="22674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75B6"/>
          </w:tcPr>
          <w:p w14:paraId="720AF441">
            <w:r>
              <w:rPr>
                <w:rFonts w:ascii="宋体" w:hAnsi="宋体" w:eastAsia="宋体"/>
                <w:b/>
                <w:color w:val="FFFFFF"/>
                <w:sz w:val="20"/>
              </w:rPr>
              <w:t>术语</w:t>
            </w:r>
          </w:p>
        </w:tc>
        <w:tc>
          <w:tcPr>
            <w:tcW w:w="2381" w:type="dxa"/>
            <w:shd w:val="clear" w:color="auto" w:fill="2E75B6"/>
          </w:tcPr>
          <w:p w14:paraId="669E5FE2">
            <w:r>
              <w:rPr>
                <w:rFonts w:ascii="宋体" w:hAnsi="宋体" w:eastAsia="宋体"/>
                <w:b/>
                <w:color w:val="FFFFFF"/>
                <w:sz w:val="20"/>
              </w:rPr>
              <w:t>英文 / 缩写</w:t>
            </w:r>
          </w:p>
        </w:tc>
        <w:tc>
          <w:tcPr>
            <w:tcW w:w="5839" w:type="dxa"/>
            <w:shd w:val="clear" w:color="auto" w:fill="2E75B6"/>
          </w:tcPr>
          <w:p w14:paraId="16833003">
            <w:r>
              <w:rPr>
                <w:rFonts w:ascii="宋体" w:hAnsi="宋体" w:eastAsia="宋体"/>
                <w:b/>
                <w:color w:val="FFFFFF"/>
                <w:sz w:val="20"/>
              </w:rPr>
              <w:t>通俗解释</w:t>
            </w:r>
          </w:p>
        </w:tc>
      </w:tr>
      <w:tr w14:paraId="4660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BEC31F">
            <w:r>
              <w:rPr>
                <w:rFonts w:ascii="宋体" w:hAnsi="宋体" w:eastAsia="宋体"/>
                <w:b w:val="0"/>
                <w:sz w:val="20"/>
              </w:rPr>
              <w:t>标签</w:t>
            </w:r>
          </w:p>
        </w:tc>
        <w:tc>
          <w:tcPr>
            <w:tcW w:w="2381" w:type="dxa"/>
          </w:tcPr>
          <w:p w14:paraId="15AEA00C">
            <w:r>
              <w:rPr>
                <w:rFonts w:ascii="宋体" w:hAnsi="宋体" w:eastAsia="宋体"/>
                <w:b w:val="0"/>
                <w:sz w:val="20"/>
              </w:rPr>
              <w:t>Tag</w:t>
            </w:r>
          </w:p>
        </w:tc>
        <w:tc>
          <w:tcPr>
            <w:tcW w:w="5839" w:type="dxa"/>
          </w:tcPr>
          <w:p w14:paraId="5E8A144C">
            <w:r>
              <w:rPr>
                <w:rFonts w:ascii="宋体" w:hAnsi="宋体" w:eastAsia="宋体"/>
                <w:b w:val="0"/>
                <w:sz w:val="20"/>
              </w:rPr>
              <w:t>一个变量，比如“1#泵出口压力”</w:t>
            </w:r>
          </w:p>
        </w:tc>
      </w:tr>
      <w:tr w14:paraId="46709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0F2AB0AD">
            <w:r>
              <w:rPr>
                <w:rFonts w:ascii="宋体" w:hAnsi="宋体" w:eastAsia="宋体"/>
                <w:b w:val="0"/>
                <w:sz w:val="20"/>
              </w:rPr>
              <w:t>设备</w:t>
            </w:r>
          </w:p>
        </w:tc>
        <w:tc>
          <w:tcPr>
            <w:tcW w:w="2381" w:type="dxa"/>
            <w:shd w:val="clear" w:color="auto" w:fill="F4F8FC"/>
          </w:tcPr>
          <w:p w14:paraId="1ECC2446">
            <w:r>
              <w:rPr>
                <w:rFonts w:ascii="宋体" w:hAnsi="宋体" w:eastAsia="宋体"/>
                <w:b w:val="0"/>
                <w:sz w:val="20"/>
              </w:rPr>
              <w:t>Device</w:t>
            </w:r>
          </w:p>
        </w:tc>
        <w:tc>
          <w:tcPr>
            <w:tcW w:w="5839" w:type="dxa"/>
            <w:shd w:val="clear" w:color="auto" w:fill="F4F8FC"/>
          </w:tcPr>
          <w:p w14:paraId="4BEEF27A">
            <w:r>
              <w:rPr>
                <w:rFonts w:ascii="宋体" w:hAnsi="宋体" w:eastAsia="宋体"/>
                <w:b w:val="0"/>
                <w:sz w:val="20"/>
              </w:rPr>
              <w:t>一台 PLC、仪表或视频源</w:t>
            </w:r>
          </w:p>
        </w:tc>
      </w:tr>
      <w:tr w14:paraId="18DC7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8A7A5D2">
            <w:r>
              <w:rPr>
                <w:rFonts w:ascii="宋体" w:hAnsi="宋体" w:eastAsia="宋体"/>
                <w:b w:val="0"/>
                <w:sz w:val="20"/>
              </w:rPr>
              <w:t>驱动</w:t>
            </w:r>
          </w:p>
        </w:tc>
        <w:tc>
          <w:tcPr>
            <w:tcW w:w="2381" w:type="dxa"/>
          </w:tcPr>
          <w:p w14:paraId="132D07E8">
            <w:r>
              <w:rPr>
                <w:rFonts w:ascii="宋体" w:hAnsi="宋体" w:eastAsia="宋体"/>
                <w:b w:val="0"/>
                <w:sz w:val="20"/>
              </w:rPr>
              <w:t>Driver</w:t>
            </w:r>
          </w:p>
        </w:tc>
        <w:tc>
          <w:tcPr>
            <w:tcW w:w="5839" w:type="dxa"/>
          </w:tcPr>
          <w:p w14:paraId="11A276F6">
            <w:r>
              <w:rPr>
                <w:rFonts w:ascii="宋体" w:hAnsi="宋体" w:eastAsia="宋体"/>
                <w:b w:val="0"/>
                <w:sz w:val="20"/>
              </w:rPr>
              <w:t>和某类设备说话的协议实现</w:t>
            </w:r>
          </w:p>
        </w:tc>
      </w:tr>
      <w:tr w14:paraId="2DED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1BDCDF45">
            <w:r>
              <w:rPr>
                <w:rFonts w:ascii="宋体" w:hAnsi="宋体" w:eastAsia="宋体"/>
                <w:b w:val="0"/>
                <w:sz w:val="20"/>
              </w:rPr>
              <w:t>通道</w:t>
            </w:r>
          </w:p>
        </w:tc>
        <w:tc>
          <w:tcPr>
            <w:tcW w:w="2381" w:type="dxa"/>
            <w:shd w:val="clear" w:color="auto" w:fill="F4F8FC"/>
          </w:tcPr>
          <w:p w14:paraId="18284BD3">
            <w:r>
              <w:rPr>
                <w:rFonts w:ascii="宋体" w:hAnsi="宋体" w:eastAsia="宋体"/>
                <w:b w:val="0"/>
                <w:sz w:val="20"/>
              </w:rPr>
              <w:t>Channel</w:t>
            </w:r>
          </w:p>
        </w:tc>
        <w:tc>
          <w:tcPr>
            <w:tcW w:w="5839" w:type="dxa"/>
            <w:shd w:val="clear" w:color="auto" w:fill="F4F8FC"/>
          </w:tcPr>
          <w:p w14:paraId="1F747486">
            <w:r>
              <w:rPr>
                <w:rFonts w:ascii="宋体" w:hAnsi="宋体" w:eastAsia="宋体"/>
                <w:b w:val="0"/>
                <w:sz w:val="20"/>
              </w:rPr>
              <w:t>设备下面的一组分线，用来归类标签</w:t>
            </w:r>
          </w:p>
        </w:tc>
      </w:tr>
      <w:tr w14:paraId="3643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B92696D">
            <w:r>
              <w:rPr>
                <w:rFonts w:ascii="宋体" w:hAnsi="宋体" w:eastAsia="宋体"/>
                <w:b w:val="0"/>
                <w:sz w:val="20"/>
              </w:rPr>
              <w:t>轮询</w:t>
            </w:r>
          </w:p>
        </w:tc>
        <w:tc>
          <w:tcPr>
            <w:tcW w:w="2381" w:type="dxa"/>
          </w:tcPr>
          <w:p w14:paraId="1A0FA19A">
            <w:r>
              <w:rPr>
                <w:rFonts w:ascii="宋体" w:hAnsi="宋体" w:eastAsia="宋体"/>
                <w:b w:val="0"/>
                <w:sz w:val="20"/>
              </w:rPr>
              <w:t>Polling</w:t>
            </w:r>
          </w:p>
        </w:tc>
        <w:tc>
          <w:tcPr>
            <w:tcW w:w="5839" w:type="dxa"/>
          </w:tcPr>
          <w:p w14:paraId="1F9FBC5A">
            <w:r>
              <w:rPr>
                <w:rFonts w:ascii="宋体" w:hAnsi="宋体" w:eastAsia="宋体"/>
                <w:b w:val="0"/>
                <w:sz w:val="20"/>
              </w:rPr>
              <w:t>平台按固定周期去问设备要数据</w:t>
            </w:r>
          </w:p>
        </w:tc>
      </w:tr>
      <w:tr w14:paraId="6E299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31F7A44D">
            <w:r>
              <w:rPr>
                <w:rFonts w:ascii="宋体" w:hAnsi="宋体" w:eastAsia="宋体"/>
                <w:b w:val="0"/>
                <w:sz w:val="20"/>
              </w:rPr>
              <w:t>订阅</w:t>
            </w:r>
          </w:p>
        </w:tc>
        <w:tc>
          <w:tcPr>
            <w:tcW w:w="2381" w:type="dxa"/>
            <w:shd w:val="clear" w:color="auto" w:fill="F4F8FC"/>
          </w:tcPr>
          <w:p w14:paraId="24F822E8">
            <w:r>
              <w:rPr>
                <w:rFonts w:ascii="宋体" w:hAnsi="宋体" w:eastAsia="宋体"/>
                <w:b w:val="0"/>
                <w:sz w:val="20"/>
              </w:rPr>
              <w:t>Subscribe</w:t>
            </w:r>
          </w:p>
        </w:tc>
        <w:tc>
          <w:tcPr>
            <w:tcW w:w="5839" w:type="dxa"/>
            <w:shd w:val="clear" w:color="auto" w:fill="F4F8FC"/>
          </w:tcPr>
          <w:p w14:paraId="361C70E8">
            <w:r>
              <w:rPr>
                <w:rFonts w:ascii="宋体" w:hAnsi="宋体" w:eastAsia="宋体"/>
                <w:b w:val="0"/>
                <w:sz w:val="20"/>
              </w:rPr>
              <w:t>设备有变化就主动上报</w:t>
            </w:r>
          </w:p>
        </w:tc>
      </w:tr>
      <w:tr w14:paraId="4E77D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21075E8">
            <w:r>
              <w:rPr>
                <w:rFonts w:ascii="宋体" w:hAnsi="宋体" w:eastAsia="宋体"/>
                <w:b w:val="0"/>
                <w:sz w:val="20"/>
              </w:rPr>
              <w:t>DAQ</w:t>
            </w:r>
          </w:p>
        </w:tc>
        <w:tc>
          <w:tcPr>
            <w:tcW w:w="2381" w:type="dxa"/>
          </w:tcPr>
          <w:p w14:paraId="64E04513">
            <w:r>
              <w:rPr>
                <w:rFonts w:ascii="宋体" w:hAnsi="宋体" w:eastAsia="宋体"/>
                <w:b w:val="0"/>
                <w:sz w:val="20"/>
              </w:rPr>
              <w:t>Data Acquisition</w:t>
            </w:r>
          </w:p>
        </w:tc>
        <w:tc>
          <w:tcPr>
            <w:tcW w:w="5839" w:type="dxa"/>
          </w:tcPr>
          <w:p w14:paraId="0B4CAD37">
            <w:r>
              <w:rPr>
                <w:rFonts w:ascii="宋体" w:hAnsi="宋体" w:eastAsia="宋体"/>
                <w:b w:val="0"/>
                <w:sz w:val="20"/>
              </w:rPr>
              <w:t>历史存储：把值按时存进数据库</w:t>
            </w:r>
          </w:p>
        </w:tc>
      </w:tr>
      <w:tr w14:paraId="65951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5FB82EB8">
            <w:r>
              <w:rPr>
                <w:rFonts w:ascii="宋体" w:hAnsi="宋体" w:eastAsia="宋体"/>
                <w:b w:val="0"/>
                <w:sz w:val="20"/>
              </w:rPr>
              <w:t>质量</w:t>
            </w:r>
          </w:p>
        </w:tc>
        <w:tc>
          <w:tcPr>
            <w:tcW w:w="2381" w:type="dxa"/>
            <w:shd w:val="clear" w:color="auto" w:fill="F4F8FC"/>
          </w:tcPr>
          <w:p w14:paraId="1AF23551">
            <w:r>
              <w:rPr>
                <w:rFonts w:ascii="宋体" w:hAnsi="宋体" w:eastAsia="宋体"/>
                <w:b w:val="0"/>
                <w:sz w:val="20"/>
              </w:rPr>
              <w:t>Quality</w:t>
            </w:r>
          </w:p>
        </w:tc>
        <w:tc>
          <w:tcPr>
            <w:tcW w:w="5839" w:type="dxa"/>
            <w:shd w:val="clear" w:color="auto" w:fill="F4F8FC"/>
          </w:tcPr>
          <w:p w14:paraId="6FE2E015">
            <w:r>
              <w:rPr>
                <w:rFonts w:ascii="宋体" w:hAnsi="宋体" w:eastAsia="宋体"/>
                <w:b w:val="0"/>
                <w:sz w:val="20"/>
              </w:rPr>
              <w:t>这个值可信不可信（GOOD / BAD 等）</w:t>
            </w:r>
          </w:p>
        </w:tc>
      </w:tr>
      <w:tr w14:paraId="62541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0A59574">
            <w:r>
              <w:rPr>
                <w:rFonts w:ascii="宋体" w:hAnsi="宋体" w:eastAsia="宋体"/>
                <w:b w:val="0"/>
                <w:sz w:val="20"/>
              </w:rPr>
              <w:t>视图</w:t>
            </w:r>
          </w:p>
        </w:tc>
        <w:tc>
          <w:tcPr>
            <w:tcW w:w="2381" w:type="dxa"/>
          </w:tcPr>
          <w:p w14:paraId="5D832713">
            <w:r>
              <w:rPr>
                <w:rFonts w:ascii="宋体" w:hAnsi="宋体" w:eastAsia="宋体"/>
                <w:b w:val="0"/>
                <w:sz w:val="20"/>
              </w:rPr>
              <w:t>View</w:t>
            </w:r>
          </w:p>
        </w:tc>
        <w:tc>
          <w:tcPr>
            <w:tcW w:w="5839" w:type="dxa"/>
          </w:tcPr>
          <w:p w14:paraId="42BEEE94">
            <w:r>
              <w:rPr>
                <w:rFonts w:ascii="宋体" w:hAnsi="宋体" w:eastAsia="宋体"/>
                <w:b w:val="0"/>
                <w:sz w:val="20"/>
              </w:rPr>
              <w:t>一张画面</w:t>
            </w:r>
          </w:p>
        </w:tc>
      </w:tr>
      <w:tr w14:paraId="5A7CE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45003BF2">
            <w:r>
              <w:rPr>
                <w:rFonts w:ascii="宋体" w:hAnsi="宋体" w:eastAsia="宋体"/>
                <w:b w:val="0"/>
                <w:sz w:val="20"/>
              </w:rPr>
              <w:t>图元 / 控件</w:t>
            </w:r>
          </w:p>
        </w:tc>
        <w:tc>
          <w:tcPr>
            <w:tcW w:w="2381" w:type="dxa"/>
            <w:shd w:val="clear" w:color="auto" w:fill="F4F8FC"/>
          </w:tcPr>
          <w:p w14:paraId="6A174262">
            <w:r>
              <w:rPr>
                <w:rFonts w:ascii="宋体" w:hAnsi="宋体" w:eastAsia="宋体"/>
                <w:b w:val="0"/>
                <w:sz w:val="20"/>
              </w:rPr>
              <w:t>Gauge / Control</w:t>
            </w:r>
          </w:p>
        </w:tc>
        <w:tc>
          <w:tcPr>
            <w:tcW w:w="5839" w:type="dxa"/>
            <w:shd w:val="clear" w:color="auto" w:fill="F4F8FC"/>
          </w:tcPr>
          <w:p w14:paraId="7AD659B5">
            <w:r>
              <w:rPr>
                <w:rFonts w:ascii="宋体" w:hAnsi="宋体" w:eastAsia="宋体"/>
                <w:b w:val="0"/>
                <w:sz w:val="20"/>
              </w:rPr>
              <w:t>画面上的一个元素，如按钮、仪表</w:t>
            </w:r>
          </w:p>
        </w:tc>
      </w:tr>
      <w:tr w14:paraId="7F242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81AAA3">
            <w:r>
              <w:rPr>
                <w:rFonts w:ascii="宋体" w:hAnsi="宋体" w:eastAsia="宋体"/>
                <w:b w:val="0"/>
                <w:sz w:val="20"/>
              </w:rPr>
              <w:t>动画连接</w:t>
            </w:r>
          </w:p>
        </w:tc>
        <w:tc>
          <w:tcPr>
            <w:tcW w:w="2381" w:type="dxa"/>
          </w:tcPr>
          <w:p w14:paraId="58411B7A">
            <w:r>
              <w:rPr>
                <w:rFonts w:ascii="宋体" w:hAnsi="宋体" w:eastAsia="宋体"/>
                <w:b w:val="0"/>
                <w:sz w:val="20"/>
              </w:rPr>
              <w:t>Animation</w:t>
            </w:r>
          </w:p>
        </w:tc>
        <w:tc>
          <w:tcPr>
            <w:tcW w:w="5839" w:type="dxa"/>
          </w:tcPr>
          <w:p w14:paraId="5E91DFE3">
            <w:r>
              <w:rPr>
                <w:rFonts w:ascii="宋体" w:hAnsi="宋体" w:eastAsia="宋体"/>
                <w:b w:val="0"/>
                <w:sz w:val="20"/>
              </w:rPr>
              <w:t>让图元随变量变化而变化</w:t>
            </w:r>
          </w:p>
        </w:tc>
      </w:tr>
      <w:tr w14:paraId="02CF3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48093E4B">
            <w:r>
              <w:rPr>
                <w:rFonts w:ascii="宋体" w:hAnsi="宋体" w:eastAsia="宋体"/>
                <w:b w:val="0"/>
                <w:sz w:val="20"/>
              </w:rPr>
              <w:t>事件</w:t>
            </w:r>
          </w:p>
        </w:tc>
        <w:tc>
          <w:tcPr>
            <w:tcW w:w="2381" w:type="dxa"/>
            <w:shd w:val="clear" w:color="auto" w:fill="F4F8FC"/>
          </w:tcPr>
          <w:p w14:paraId="30902BD8">
            <w:r>
              <w:rPr>
                <w:rFonts w:ascii="宋体" w:hAnsi="宋体" w:eastAsia="宋体"/>
                <w:b w:val="0"/>
                <w:sz w:val="20"/>
              </w:rPr>
              <w:t>Event</w:t>
            </w:r>
          </w:p>
        </w:tc>
        <w:tc>
          <w:tcPr>
            <w:tcW w:w="5839" w:type="dxa"/>
            <w:shd w:val="clear" w:color="auto" w:fill="F4F8FC"/>
          </w:tcPr>
          <w:p w14:paraId="2A916A7B">
            <w:r>
              <w:rPr>
                <w:rFonts w:ascii="宋体" w:hAnsi="宋体" w:eastAsia="宋体"/>
                <w:b w:val="0"/>
                <w:sz w:val="20"/>
              </w:rPr>
              <w:t>用户点了一下、画面打开了这类动作</w:t>
            </w:r>
          </w:p>
        </w:tc>
      </w:tr>
      <w:tr w14:paraId="667B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03EC12">
            <w:r>
              <w:rPr>
                <w:rFonts w:ascii="宋体" w:hAnsi="宋体" w:eastAsia="宋体"/>
                <w:b w:val="0"/>
                <w:sz w:val="20"/>
              </w:rPr>
              <w:t>脚本</w:t>
            </w:r>
          </w:p>
        </w:tc>
        <w:tc>
          <w:tcPr>
            <w:tcW w:w="2381" w:type="dxa"/>
          </w:tcPr>
          <w:p w14:paraId="214D6B22">
            <w:r>
              <w:rPr>
                <w:rFonts w:ascii="宋体" w:hAnsi="宋体" w:eastAsia="宋体"/>
                <w:b w:val="0"/>
                <w:sz w:val="20"/>
              </w:rPr>
              <w:t>Script</w:t>
            </w:r>
          </w:p>
        </w:tc>
        <w:tc>
          <w:tcPr>
            <w:tcW w:w="5839" w:type="dxa"/>
          </w:tcPr>
          <w:p w14:paraId="31764E4C">
            <w:r>
              <w:rPr>
                <w:rFonts w:ascii="宋体" w:hAnsi="宋体" w:eastAsia="宋体"/>
                <w:b w:val="0"/>
                <w:sz w:val="20"/>
              </w:rPr>
              <w:t>用代码让系统自动做事，也叫命令语言</w:t>
            </w:r>
          </w:p>
        </w:tc>
      </w:tr>
      <w:tr w14:paraId="25B5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5C4174AC">
            <w:r>
              <w:rPr>
                <w:rFonts w:ascii="宋体" w:hAnsi="宋体" w:eastAsia="宋体"/>
                <w:b w:val="0"/>
                <w:sz w:val="20"/>
              </w:rPr>
              <w:t>限值</w:t>
            </w:r>
          </w:p>
        </w:tc>
        <w:tc>
          <w:tcPr>
            <w:tcW w:w="2381" w:type="dxa"/>
            <w:shd w:val="clear" w:color="auto" w:fill="F4F8FC"/>
          </w:tcPr>
          <w:p w14:paraId="328D775E">
            <w:r>
              <w:rPr>
                <w:rFonts w:ascii="宋体" w:hAnsi="宋体" w:eastAsia="宋体"/>
                <w:b w:val="0"/>
                <w:sz w:val="20"/>
              </w:rPr>
              <w:t>Limit</w:t>
            </w:r>
          </w:p>
        </w:tc>
        <w:tc>
          <w:tcPr>
            <w:tcW w:w="5839" w:type="dxa"/>
            <w:shd w:val="clear" w:color="auto" w:fill="F4F8FC"/>
          </w:tcPr>
          <w:p w14:paraId="66869801">
            <w:r>
              <w:rPr>
                <w:rFonts w:ascii="宋体" w:hAnsi="宋体" w:eastAsia="宋体"/>
                <w:b w:val="0"/>
                <w:sz w:val="20"/>
              </w:rPr>
              <w:t>报警的触发边界</w:t>
            </w:r>
          </w:p>
        </w:tc>
      </w:tr>
      <w:tr w14:paraId="5B2C7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D541F62">
            <w:r>
              <w:rPr>
                <w:rFonts w:ascii="宋体" w:hAnsi="宋体" w:eastAsia="宋体"/>
                <w:b w:val="0"/>
                <w:sz w:val="20"/>
              </w:rPr>
              <w:t>死区</w:t>
            </w:r>
          </w:p>
        </w:tc>
        <w:tc>
          <w:tcPr>
            <w:tcW w:w="2381" w:type="dxa"/>
          </w:tcPr>
          <w:p w14:paraId="468B6134">
            <w:r>
              <w:rPr>
                <w:rFonts w:ascii="宋体" w:hAnsi="宋体" w:eastAsia="宋体"/>
                <w:b w:val="0"/>
                <w:sz w:val="20"/>
              </w:rPr>
              <w:t>Deadband</w:t>
            </w:r>
          </w:p>
        </w:tc>
        <w:tc>
          <w:tcPr>
            <w:tcW w:w="5839" w:type="dxa"/>
          </w:tcPr>
          <w:p w14:paraId="77B88A63">
            <w:r>
              <w:rPr>
                <w:rFonts w:ascii="宋体" w:hAnsi="宋体" w:eastAsia="宋体"/>
                <w:b w:val="0"/>
                <w:sz w:val="20"/>
              </w:rPr>
              <w:t>值在边界附近抖动时，避免反复报警的缓冲</w:t>
            </w:r>
          </w:p>
        </w:tc>
      </w:tr>
      <w:tr w14:paraId="4764B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5E49C556">
            <w:r>
              <w:rPr>
                <w:rFonts w:ascii="宋体" w:hAnsi="宋体" w:eastAsia="宋体"/>
                <w:b w:val="0"/>
                <w:sz w:val="20"/>
              </w:rPr>
              <w:t>确认</w:t>
            </w:r>
          </w:p>
        </w:tc>
        <w:tc>
          <w:tcPr>
            <w:tcW w:w="2381" w:type="dxa"/>
            <w:shd w:val="clear" w:color="auto" w:fill="F4F8FC"/>
          </w:tcPr>
          <w:p w14:paraId="00C1C422">
            <w:r>
              <w:rPr>
                <w:rFonts w:ascii="宋体" w:hAnsi="宋体" w:eastAsia="宋体"/>
                <w:b w:val="0"/>
                <w:sz w:val="20"/>
              </w:rPr>
              <w:t>Ack</w:t>
            </w:r>
          </w:p>
        </w:tc>
        <w:tc>
          <w:tcPr>
            <w:tcW w:w="5839" w:type="dxa"/>
            <w:shd w:val="clear" w:color="auto" w:fill="F4F8FC"/>
          </w:tcPr>
          <w:p w14:paraId="738C2EAF">
            <w:r>
              <w:rPr>
                <w:rFonts w:ascii="宋体" w:hAnsi="宋体" w:eastAsia="宋体"/>
                <w:b w:val="0"/>
                <w:sz w:val="20"/>
              </w:rPr>
              <w:t>人明确表示“这个报警我看到了”</w:t>
            </w:r>
          </w:p>
        </w:tc>
      </w:tr>
      <w:tr w14:paraId="17E2C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066818">
            <w:r>
              <w:rPr>
                <w:rFonts w:ascii="宋体" w:hAnsi="宋体" w:eastAsia="宋体"/>
                <w:b w:val="0"/>
                <w:sz w:val="20"/>
              </w:rPr>
              <w:t>配方</w:t>
            </w:r>
          </w:p>
        </w:tc>
        <w:tc>
          <w:tcPr>
            <w:tcW w:w="2381" w:type="dxa"/>
          </w:tcPr>
          <w:p w14:paraId="1E387737">
            <w:r>
              <w:rPr>
                <w:rFonts w:ascii="宋体" w:hAnsi="宋体" w:eastAsia="宋体"/>
                <w:b w:val="0"/>
                <w:sz w:val="20"/>
              </w:rPr>
              <w:t>Recipe</w:t>
            </w:r>
          </w:p>
        </w:tc>
        <w:tc>
          <w:tcPr>
            <w:tcW w:w="5839" w:type="dxa"/>
          </w:tcPr>
          <w:p w14:paraId="44691261">
            <w:r>
              <w:rPr>
                <w:rFonts w:ascii="宋体" w:hAnsi="宋体" w:eastAsia="宋体"/>
                <w:b w:val="0"/>
                <w:sz w:val="20"/>
              </w:rPr>
              <w:t>一组可整体下发的参数</w:t>
            </w:r>
          </w:p>
        </w:tc>
      </w:tr>
      <w:tr w14:paraId="239C7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C"/>
          </w:tcPr>
          <w:p w14:paraId="7D778CFC">
            <w:r>
              <w:rPr>
                <w:rFonts w:ascii="宋体" w:hAnsi="宋体" w:eastAsia="宋体"/>
                <w:b w:val="0"/>
                <w:sz w:val="20"/>
              </w:rPr>
              <w:t>位掩码</w:t>
            </w:r>
          </w:p>
        </w:tc>
        <w:tc>
          <w:tcPr>
            <w:tcW w:w="2381" w:type="dxa"/>
            <w:shd w:val="clear" w:color="auto" w:fill="F4F8FC"/>
          </w:tcPr>
          <w:p w14:paraId="6165BD1F">
            <w:r>
              <w:rPr>
                <w:rFonts w:ascii="宋体" w:hAnsi="宋体" w:eastAsia="宋体"/>
                <w:b w:val="0"/>
                <w:sz w:val="20"/>
              </w:rPr>
              <w:t>Bitmask</w:t>
            </w:r>
          </w:p>
        </w:tc>
        <w:tc>
          <w:tcPr>
            <w:tcW w:w="5839" w:type="dxa"/>
            <w:shd w:val="clear" w:color="auto" w:fill="F4F8FC"/>
          </w:tcPr>
          <w:p w14:paraId="0E244563">
            <w:r>
              <w:rPr>
                <w:rFonts w:ascii="宋体" w:hAnsi="宋体" w:eastAsia="宋体"/>
                <w:b w:val="0"/>
                <w:sz w:val="20"/>
              </w:rPr>
              <w:t>用二进制位表示“拥有哪些角色”</w:t>
            </w:r>
          </w:p>
        </w:tc>
      </w:tr>
    </w:tbl>
    <w:p w14:paraId="0CF9AD6E"/>
    <w:p w14:paraId="4B1B21DB">
      <w:pPr>
        <w:pStyle w:val="3"/>
        <w:spacing w:before="280" w:after="120"/>
      </w:pPr>
      <w:bookmarkStart w:id="198" w:name="_Toc24977"/>
      <w:r>
        <w:rPr>
          <w:rFonts w:ascii="微软雅黑" w:hAnsi="微软雅黑" w:eastAsia="微软雅黑"/>
          <w:b/>
          <w:color w:val="1F4E79"/>
          <w:sz w:val="34"/>
        </w:rPr>
        <w:t>附录 B  系统函数速查</w:t>
      </w:r>
      <w:bookmarkEnd w:id="198"/>
    </w:p>
    <w:p w14:paraId="675ECB6B">
      <w:pPr>
        <w:ind w:firstLine="0"/>
      </w:pPr>
      <w:r>
        <w:rPr>
          <w:rFonts w:ascii="宋体" w:hAnsi="宋体" w:eastAsia="宋体"/>
          <w:sz w:val="21"/>
        </w:rPr>
        <w:t>下表是脚本里可以直接调用的系统函数。参数以“系统功能”列表中的提示为准，本表只给用途，避免抄错签名。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5"/>
        <w:gridCol w:w="5682"/>
      </w:tblGrid>
      <w:tr w14:paraId="01AEB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  <w:shd w:val="clear" w:color="auto" w:fill="2E75B6"/>
          </w:tcPr>
          <w:p w14:paraId="440F7A11">
            <w:r>
              <w:rPr>
                <w:rFonts w:ascii="宋体" w:hAnsi="宋体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w="6180" w:type="dxa"/>
            <w:shd w:val="clear" w:color="auto" w:fill="2E75B6"/>
          </w:tcPr>
          <w:p w14:paraId="2CA0AEED">
            <w:r>
              <w:rPr>
                <w:rFonts w:ascii="宋体" w:hAnsi="宋体" w:eastAsia="宋体"/>
                <w:b/>
                <w:color w:val="FFFFFF"/>
                <w:sz w:val="20"/>
              </w:rPr>
              <w:t>用途</w:t>
            </w:r>
          </w:p>
        </w:tc>
      </w:tr>
      <w:tr w14:paraId="6B62A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0F3F5F08">
            <w:r>
              <w:rPr>
                <w:rFonts w:ascii="宋体" w:hAnsi="宋体" w:eastAsia="宋体"/>
                <w:b w:val="0"/>
                <w:sz w:val="20"/>
              </w:rPr>
              <w:t>$setTag</w:t>
            </w:r>
          </w:p>
        </w:tc>
        <w:tc>
          <w:tcPr>
            <w:tcW w:w="6180" w:type="dxa"/>
          </w:tcPr>
          <w:p w14:paraId="6BBC87EF">
            <w:r>
              <w:rPr>
                <w:rFonts w:ascii="宋体" w:hAnsi="宋体" w:eastAsia="宋体"/>
                <w:b w:val="0"/>
                <w:sz w:val="20"/>
              </w:rPr>
              <w:t>写一个标签的值</w:t>
            </w:r>
          </w:p>
        </w:tc>
      </w:tr>
      <w:tr w14:paraId="3CF86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  <w:shd w:val="clear" w:color="auto" w:fill="F4F8FC"/>
          </w:tcPr>
          <w:p w14:paraId="58454EA8">
            <w:r>
              <w:rPr>
                <w:rFonts w:ascii="宋体" w:hAnsi="宋体" w:eastAsia="宋体"/>
                <w:b w:val="0"/>
                <w:sz w:val="20"/>
              </w:rPr>
              <w:t>$getTag</w:t>
            </w:r>
          </w:p>
        </w:tc>
        <w:tc>
          <w:tcPr>
            <w:tcW w:w="6180" w:type="dxa"/>
            <w:shd w:val="clear" w:color="auto" w:fill="F4F8FC"/>
          </w:tcPr>
          <w:p w14:paraId="6323A722">
            <w:r>
              <w:rPr>
                <w:rFonts w:ascii="宋体" w:hAnsi="宋体" w:eastAsia="宋体"/>
                <w:b w:val="0"/>
                <w:sz w:val="20"/>
              </w:rPr>
              <w:t>读一个标签的当前值</w:t>
            </w:r>
          </w:p>
        </w:tc>
      </w:tr>
      <w:tr w14:paraId="14D3C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204BC4F0">
            <w:r>
              <w:rPr>
                <w:rFonts w:ascii="宋体" w:hAnsi="宋体" w:eastAsia="宋体"/>
                <w:b w:val="0"/>
                <w:sz w:val="20"/>
              </w:rPr>
              <w:t>$getTagId</w:t>
            </w:r>
          </w:p>
        </w:tc>
        <w:tc>
          <w:tcPr>
            <w:tcW w:w="6180" w:type="dxa"/>
          </w:tcPr>
          <w:p w14:paraId="15C31BAC">
            <w:r>
              <w:rPr>
                <w:rFonts w:ascii="宋体" w:hAnsi="宋体" w:eastAsia="宋体"/>
                <w:b w:val="0"/>
                <w:sz w:val="20"/>
              </w:rPr>
              <w:t>按名称取标签 ID</w:t>
            </w:r>
          </w:p>
        </w:tc>
      </w:tr>
      <w:tr w14:paraId="5A992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  <w:shd w:val="clear" w:color="auto" w:fill="F4F8FC"/>
          </w:tcPr>
          <w:p w14:paraId="767656EF">
            <w:r>
              <w:rPr>
                <w:rFonts w:ascii="宋体" w:hAnsi="宋体" w:eastAsia="宋体"/>
                <w:b w:val="0"/>
                <w:sz w:val="20"/>
              </w:rPr>
              <w:t>$getTagDaqSettings / $setTagDaqSettings</w:t>
            </w:r>
          </w:p>
        </w:tc>
        <w:tc>
          <w:tcPr>
            <w:tcW w:w="6180" w:type="dxa"/>
            <w:shd w:val="clear" w:color="auto" w:fill="F4F8FC"/>
          </w:tcPr>
          <w:p w14:paraId="600E08A8">
            <w:r>
              <w:rPr>
                <w:rFonts w:ascii="宋体" w:hAnsi="宋体" w:eastAsia="宋体"/>
                <w:b w:val="0"/>
                <w:sz w:val="20"/>
              </w:rPr>
              <w:t>读 / 改标签的历史存储设置</w:t>
            </w:r>
          </w:p>
        </w:tc>
      </w:tr>
      <w:tr w14:paraId="78E8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19CBA2E4">
            <w:r>
              <w:rPr>
                <w:rFonts w:ascii="宋体" w:hAnsi="宋体" w:eastAsia="宋体"/>
                <w:b w:val="0"/>
                <w:sz w:val="20"/>
              </w:rPr>
              <w:t>$setView</w:t>
            </w:r>
          </w:p>
        </w:tc>
        <w:tc>
          <w:tcPr>
            <w:tcW w:w="6180" w:type="dxa"/>
          </w:tcPr>
          <w:p w14:paraId="3C5BD6AB">
            <w:r>
              <w:rPr>
                <w:rFonts w:ascii="宋体" w:hAnsi="宋体" w:eastAsia="宋体"/>
                <w:b w:val="0"/>
                <w:sz w:val="20"/>
              </w:rPr>
              <w:t>在客户端切换画面</w:t>
            </w:r>
          </w:p>
        </w:tc>
      </w:tr>
      <w:tr w14:paraId="00F27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  <w:shd w:val="clear" w:color="auto" w:fill="F4F8FC"/>
          </w:tcPr>
          <w:p w14:paraId="3288A03D">
            <w:r>
              <w:rPr>
                <w:rFonts w:ascii="宋体" w:hAnsi="宋体" w:eastAsia="宋体"/>
                <w:b w:val="0"/>
                <w:sz w:val="20"/>
              </w:rPr>
              <w:t>$openCard</w:t>
            </w:r>
          </w:p>
        </w:tc>
        <w:tc>
          <w:tcPr>
            <w:tcW w:w="6180" w:type="dxa"/>
            <w:shd w:val="clear" w:color="auto" w:fill="F4F8FC"/>
          </w:tcPr>
          <w:p w14:paraId="4E8457AF">
            <w:r>
              <w:rPr>
                <w:rFonts w:ascii="宋体" w:hAnsi="宋体" w:eastAsia="宋体"/>
                <w:b w:val="0"/>
                <w:sz w:val="20"/>
              </w:rPr>
              <w:t>在客户端以卡片方式打开画面</w:t>
            </w:r>
          </w:p>
        </w:tc>
      </w:tr>
      <w:tr w14:paraId="6D806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3E45E1F8">
            <w:r>
              <w:rPr>
                <w:rFonts w:ascii="宋体" w:hAnsi="宋体" w:eastAsia="宋体"/>
                <w:b w:val="0"/>
                <w:sz w:val="20"/>
              </w:rPr>
              <w:t>$enableDevice / $getDevice</w:t>
            </w:r>
          </w:p>
        </w:tc>
        <w:tc>
          <w:tcPr>
            <w:tcW w:w="6180" w:type="dxa"/>
          </w:tcPr>
          <w:p w14:paraId="5F0C5E9F">
            <w:r>
              <w:rPr>
                <w:rFonts w:ascii="宋体" w:hAnsi="宋体" w:eastAsia="宋体"/>
                <w:b w:val="0"/>
                <w:sz w:val="20"/>
              </w:rPr>
              <w:t>启用停用设备 / 取设备信息</w:t>
            </w:r>
          </w:p>
        </w:tc>
      </w:tr>
      <w:tr w14:paraId="0AC57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  <w:shd w:val="clear" w:color="auto" w:fill="F4F8FC"/>
          </w:tcPr>
          <w:p w14:paraId="60BAAB46">
            <w:r>
              <w:rPr>
                <w:rFonts w:ascii="宋体" w:hAnsi="宋体" w:eastAsia="宋体"/>
                <w:b w:val="0"/>
                <w:sz w:val="20"/>
              </w:rPr>
              <w:t>$getDeviceProperty / $setDeviceProperty</w:t>
            </w:r>
          </w:p>
        </w:tc>
        <w:tc>
          <w:tcPr>
            <w:tcW w:w="6180" w:type="dxa"/>
            <w:shd w:val="clear" w:color="auto" w:fill="F4F8FC"/>
          </w:tcPr>
          <w:p w14:paraId="32FCC87A">
            <w:r>
              <w:rPr>
                <w:rFonts w:ascii="宋体" w:hAnsi="宋体" w:eastAsia="宋体"/>
                <w:b w:val="0"/>
                <w:sz w:val="20"/>
              </w:rPr>
              <w:t>读 / 改设备属性</w:t>
            </w:r>
          </w:p>
        </w:tc>
      </w:tr>
      <w:tr w14:paraId="1EB1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6FA57628">
            <w:r>
              <w:rPr>
                <w:rFonts w:ascii="宋体" w:hAnsi="宋体" w:eastAsia="宋体"/>
                <w:b w:val="0"/>
                <w:sz w:val="20"/>
              </w:rPr>
              <w:t>$setAdapterToDevice / $resolveAdapterTagId</w:t>
            </w:r>
          </w:p>
        </w:tc>
        <w:tc>
          <w:tcPr>
            <w:tcW w:w="6180" w:type="dxa"/>
          </w:tcPr>
          <w:p w14:paraId="4C4CD87F">
            <w:r>
              <w:rPr>
                <w:rFonts w:ascii="宋体" w:hAnsi="宋体" w:eastAsia="宋体"/>
                <w:b w:val="0"/>
                <w:sz w:val="20"/>
              </w:rPr>
              <w:t>适配器与设备、标签的映射</w:t>
            </w:r>
          </w:p>
        </w:tc>
      </w:tr>
      <w:tr w14:paraId="5D06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  <w:shd w:val="clear" w:color="auto" w:fill="F4F8FC"/>
          </w:tcPr>
          <w:p w14:paraId="1DFFA87D">
            <w:r>
              <w:rPr>
                <w:rFonts w:ascii="宋体" w:hAnsi="宋体" w:eastAsia="宋体"/>
                <w:b w:val="0"/>
                <w:sz w:val="20"/>
              </w:rPr>
              <w:t>$getObject / $invokeObject</w:t>
            </w:r>
          </w:p>
        </w:tc>
        <w:tc>
          <w:tcPr>
            <w:tcW w:w="6180" w:type="dxa"/>
            <w:shd w:val="clear" w:color="auto" w:fill="F4F8FC"/>
          </w:tcPr>
          <w:p w14:paraId="55E3BC28">
            <w:r>
              <w:rPr>
                <w:rFonts w:ascii="宋体" w:hAnsi="宋体" w:eastAsia="宋体"/>
                <w:b w:val="0"/>
                <w:sz w:val="20"/>
              </w:rPr>
              <w:t>取对象 / 调对象方法</w:t>
            </w:r>
          </w:p>
        </w:tc>
      </w:tr>
      <w:tr w14:paraId="11725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0B3492D1">
            <w:r>
              <w:rPr>
                <w:rFonts w:ascii="宋体" w:hAnsi="宋体" w:eastAsia="宋体"/>
                <w:b w:val="0"/>
                <w:sz w:val="20"/>
              </w:rPr>
              <w:t>$runServerScript</w:t>
            </w:r>
          </w:p>
        </w:tc>
        <w:tc>
          <w:tcPr>
            <w:tcW w:w="6180" w:type="dxa"/>
          </w:tcPr>
          <w:p w14:paraId="73EA7ED9">
            <w:r>
              <w:rPr>
                <w:rFonts w:ascii="宋体" w:hAnsi="宋体" w:eastAsia="宋体"/>
                <w:b w:val="0"/>
                <w:sz w:val="20"/>
              </w:rPr>
              <w:t>在服务器端跑另一个脚本</w:t>
            </w:r>
          </w:p>
        </w:tc>
      </w:tr>
      <w:tr w14:paraId="4F350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  <w:shd w:val="clear" w:color="auto" w:fill="F4F8FC"/>
          </w:tcPr>
          <w:p w14:paraId="14B2C0DD">
            <w:r>
              <w:rPr>
                <w:rFonts w:ascii="宋体" w:hAnsi="宋体" w:eastAsia="宋体"/>
                <w:b w:val="0"/>
                <w:sz w:val="20"/>
              </w:rPr>
              <w:t>$getHistoricalTags</w:t>
            </w:r>
          </w:p>
        </w:tc>
        <w:tc>
          <w:tcPr>
            <w:tcW w:w="6180" w:type="dxa"/>
            <w:shd w:val="clear" w:color="auto" w:fill="F4F8FC"/>
          </w:tcPr>
          <w:p w14:paraId="53EF319A">
            <w:r>
              <w:rPr>
                <w:rFonts w:ascii="宋体" w:hAnsi="宋体" w:eastAsia="宋体"/>
                <w:b w:val="0"/>
                <w:sz w:val="20"/>
              </w:rPr>
              <w:t>取历史数据</w:t>
            </w:r>
          </w:p>
        </w:tc>
      </w:tr>
      <w:tr w14:paraId="72102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0240ECDC">
            <w:r>
              <w:rPr>
                <w:rFonts w:ascii="宋体" w:hAnsi="宋体" w:eastAsia="宋体"/>
                <w:b w:val="0"/>
                <w:sz w:val="20"/>
              </w:rPr>
              <w:t>$sendMessage</w:t>
            </w:r>
          </w:p>
        </w:tc>
        <w:tc>
          <w:tcPr>
            <w:tcW w:w="6180" w:type="dxa"/>
          </w:tcPr>
          <w:p w14:paraId="3764BDA4">
            <w:r>
              <w:rPr>
                <w:rFonts w:ascii="宋体" w:hAnsi="宋体" w:eastAsia="宋体"/>
                <w:b w:val="0"/>
                <w:sz w:val="20"/>
              </w:rPr>
              <w:t>发消息（通知类）</w:t>
            </w:r>
          </w:p>
        </w:tc>
      </w:tr>
      <w:tr w14:paraId="6672F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  <w:shd w:val="clear" w:color="auto" w:fill="F4F8FC"/>
          </w:tcPr>
          <w:p w14:paraId="706B4975">
            <w:r>
              <w:rPr>
                <w:rFonts w:ascii="宋体" w:hAnsi="宋体" w:eastAsia="宋体"/>
                <w:b w:val="0"/>
                <w:sz w:val="20"/>
              </w:rPr>
              <w:t>$getAlarms / $getAlarmsHistory / $ackAlarm</w:t>
            </w:r>
          </w:p>
        </w:tc>
        <w:tc>
          <w:tcPr>
            <w:tcW w:w="6180" w:type="dxa"/>
            <w:shd w:val="clear" w:color="auto" w:fill="F4F8FC"/>
          </w:tcPr>
          <w:p w14:paraId="1FB095D9">
            <w:r>
              <w:rPr>
                <w:rFonts w:ascii="宋体" w:hAnsi="宋体" w:eastAsia="宋体"/>
                <w:b w:val="0"/>
                <w:sz w:val="20"/>
              </w:rPr>
              <w:t>取当前报警 / 历史报警 / 确认报警</w:t>
            </w:r>
          </w:p>
        </w:tc>
      </w:tr>
    </w:tbl>
    <w:p w14:paraId="4E51E8F7"/>
    <w:p w14:paraId="4CF11DCB">
      <w:pPr>
        <w:pStyle w:val="3"/>
        <w:spacing w:before="280" w:after="120"/>
      </w:pPr>
      <w:bookmarkStart w:id="199" w:name="_Toc27663"/>
      <w:r>
        <w:rPr>
          <w:rFonts w:ascii="微软雅黑" w:hAnsi="微软雅黑" w:eastAsia="微软雅黑"/>
          <w:b/>
          <w:color w:val="1F4E79"/>
          <w:sz w:val="34"/>
        </w:rPr>
        <w:t>附录 C  驱动与地址速查</w:t>
      </w:r>
      <w:bookmarkEnd w:id="19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3406"/>
        <w:gridCol w:w="3736"/>
      </w:tblGrid>
      <w:tr w14:paraId="7382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21AC2D96">
            <w:r>
              <w:rPr>
                <w:rFonts w:ascii="宋体" w:hAnsi="宋体" w:eastAsia="宋体"/>
                <w:b/>
                <w:color w:val="FFFFFF"/>
                <w:sz w:val="20"/>
              </w:rPr>
              <w:t>驱动</w:t>
            </w:r>
          </w:p>
        </w:tc>
        <w:tc>
          <w:tcPr>
            <w:tcW w:w="3628" w:type="dxa"/>
            <w:shd w:val="clear" w:color="auto" w:fill="2E75B6"/>
          </w:tcPr>
          <w:p w14:paraId="530C9763">
            <w:r>
              <w:rPr>
                <w:rFonts w:ascii="宋体" w:hAnsi="宋体" w:eastAsia="宋体"/>
                <w:b/>
                <w:color w:val="FFFFFF"/>
                <w:sz w:val="20"/>
              </w:rPr>
              <w:t>典型地址写法</w:t>
            </w:r>
          </w:p>
        </w:tc>
        <w:tc>
          <w:tcPr>
            <w:tcW w:w="4025" w:type="dxa"/>
            <w:shd w:val="clear" w:color="auto" w:fill="2E75B6"/>
          </w:tcPr>
          <w:p w14:paraId="45921FDA">
            <w:r>
              <w:rPr>
                <w:rFonts w:ascii="宋体" w:hAnsi="宋体" w:eastAsia="宋体"/>
                <w:b/>
                <w:color w:val="FFFFFF"/>
                <w:sz w:val="20"/>
              </w:rPr>
              <w:t>最容易填错的地方</w:t>
            </w:r>
          </w:p>
        </w:tc>
      </w:tr>
      <w:tr w14:paraId="224EF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DDAB986">
            <w:r>
              <w:rPr>
                <w:rFonts w:ascii="宋体" w:hAnsi="宋体" w:eastAsia="宋体"/>
                <w:b w:val="0"/>
                <w:sz w:val="20"/>
              </w:rPr>
              <w:t>Modbus TCP / RTU</w:t>
            </w:r>
          </w:p>
        </w:tc>
        <w:tc>
          <w:tcPr>
            <w:tcW w:w="3628" w:type="dxa"/>
          </w:tcPr>
          <w:p w14:paraId="1BAEC1C1">
            <w:r>
              <w:rPr>
                <w:rFonts w:ascii="宋体" w:hAnsi="宋体" w:eastAsia="宋体"/>
                <w:b w:val="0"/>
                <w:sz w:val="20"/>
              </w:rPr>
              <w:t>区号 + 偏移，如 400001</w:t>
            </w:r>
          </w:p>
        </w:tc>
        <w:tc>
          <w:tcPr>
            <w:tcW w:w="4025" w:type="dxa"/>
          </w:tcPr>
          <w:p w14:paraId="591BE2CC">
            <w:r>
              <w:rPr>
                <w:rFonts w:ascii="宋体" w:hAnsi="宋体" w:eastAsia="宋体"/>
                <w:b w:val="0"/>
                <w:sz w:val="20"/>
              </w:rPr>
              <w:t>区号与偏移混用；32 位量的字节序</w:t>
            </w:r>
          </w:p>
        </w:tc>
      </w:tr>
      <w:tr w14:paraId="2357D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18258211">
            <w:r>
              <w:rPr>
                <w:rFonts w:ascii="宋体" w:hAnsi="宋体" w:eastAsia="宋体"/>
                <w:b w:val="0"/>
                <w:sz w:val="20"/>
              </w:rPr>
              <w:t>西门子 S7</w:t>
            </w:r>
          </w:p>
        </w:tc>
        <w:tc>
          <w:tcPr>
            <w:tcW w:w="3628" w:type="dxa"/>
            <w:shd w:val="clear" w:color="auto" w:fill="F4F8FC"/>
          </w:tcPr>
          <w:p w14:paraId="6CE4570F">
            <w:r>
              <w:rPr>
                <w:rFonts w:ascii="宋体" w:hAnsi="宋体" w:eastAsia="宋体"/>
                <w:b w:val="0"/>
                <w:sz w:val="20"/>
              </w:rPr>
              <w:t>DB 号 + 偏移，配合机架/插槽</w:t>
            </w:r>
          </w:p>
        </w:tc>
        <w:tc>
          <w:tcPr>
            <w:tcW w:w="4025" w:type="dxa"/>
            <w:shd w:val="clear" w:color="auto" w:fill="F4F8FC"/>
          </w:tcPr>
          <w:p w14:paraId="08CEEA21">
            <w:r>
              <w:rPr>
                <w:rFonts w:ascii="宋体" w:hAnsi="宋体" w:eastAsia="宋体"/>
                <w:b w:val="0"/>
                <w:sz w:val="20"/>
              </w:rPr>
              <w:t>机架槽位填错，连得上但读不到</w:t>
            </w:r>
          </w:p>
        </w:tc>
      </w:tr>
      <w:tr w14:paraId="31826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9274432">
            <w:r>
              <w:rPr>
                <w:rFonts w:ascii="宋体" w:hAnsi="宋体" w:eastAsia="宋体"/>
                <w:b w:val="0"/>
                <w:sz w:val="20"/>
              </w:rPr>
              <w:t>OPC UA</w:t>
            </w:r>
          </w:p>
        </w:tc>
        <w:tc>
          <w:tcPr>
            <w:tcW w:w="3628" w:type="dxa"/>
          </w:tcPr>
          <w:p w14:paraId="089CC5B2">
            <w:r>
              <w:rPr>
                <w:rFonts w:ascii="宋体" w:hAnsi="宋体" w:eastAsia="宋体"/>
                <w:b w:val="0"/>
                <w:sz w:val="20"/>
              </w:rPr>
              <w:t>NodeId，如 ns=2;s=通道.设备.变量</w:t>
            </w:r>
          </w:p>
        </w:tc>
        <w:tc>
          <w:tcPr>
            <w:tcW w:w="4025" w:type="dxa"/>
          </w:tcPr>
          <w:p w14:paraId="791464B4">
            <w:r>
              <w:rPr>
                <w:rFonts w:ascii="宋体" w:hAnsi="宋体" w:eastAsia="宋体"/>
                <w:b w:val="0"/>
                <w:sz w:val="20"/>
              </w:rPr>
              <w:t>命名空间索引换了以后地址失效</w:t>
            </w:r>
          </w:p>
        </w:tc>
      </w:tr>
      <w:tr w14:paraId="25D49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7A69F334">
            <w:r>
              <w:rPr>
                <w:rFonts w:ascii="宋体" w:hAnsi="宋体" w:eastAsia="宋体"/>
                <w:b w:val="0"/>
                <w:sz w:val="20"/>
              </w:rPr>
              <w:t>三菱 MELSEC</w:t>
            </w:r>
          </w:p>
        </w:tc>
        <w:tc>
          <w:tcPr>
            <w:tcW w:w="3628" w:type="dxa"/>
            <w:shd w:val="clear" w:color="auto" w:fill="F4F8FC"/>
          </w:tcPr>
          <w:p w14:paraId="6A5FAEBF">
            <w:r>
              <w:rPr>
                <w:rFonts w:ascii="宋体" w:hAnsi="宋体" w:eastAsia="宋体"/>
                <w:b w:val="0"/>
                <w:sz w:val="20"/>
              </w:rPr>
              <w:t>软元件 + 地址，如 D100</w:t>
            </w:r>
          </w:p>
        </w:tc>
        <w:tc>
          <w:tcPr>
            <w:tcW w:w="4025" w:type="dxa"/>
            <w:shd w:val="clear" w:color="auto" w:fill="F4F8FC"/>
          </w:tcPr>
          <w:p w14:paraId="121DD08D">
            <w:r>
              <w:rPr>
                <w:rFonts w:ascii="宋体" w:hAnsi="宋体" w:eastAsia="宋体"/>
                <w:b w:val="0"/>
                <w:sz w:val="20"/>
              </w:rPr>
              <w:t>软元件类型写错（D 与 W 不分）</w:t>
            </w:r>
          </w:p>
        </w:tc>
      </w:tr>
      <w:tr w14:paraId="4C063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7EF0833">
            <w:r>
              <w:rPr>
                <w:rFonts w:ascii="宋体" w:hAnsi="宋体" w:eastAsia="宋体"/>
                <w:b w:val="0"/>
                <w:sz w:val="20"/>
              </w:rPr>
              <w:t>BACnet</w:t>
            </w:r>
          </w:p>
        </w:tc>
        <w:tc>
          <w:tcPr>
            <w:tcW w:w="3628" w:type="dxa"/>
          </w:tcPr>
          <w:p w14:paraId="50A96F62">
            <w:r>
              <w:rPr>
                <w:rFonts w:ascii="宋体" w:hAnsi="宋体" w:eastAsia="宋体"/>
                <w:b w:val="0"/>
                <w:sz w:val="20"/>
              </w:rPr>
              <w:t>对象类型 + 实例号</w:t>
            </w:r>
          </w:p>
        </w:tc>
        <w:tc>
          <w:tcPr>
            <w:tcW w:w="4025" w:type="dxa"/>
          </w:tcPr>
          <w:p w14:paraId="1B7A3869">
            <w:r>
              <w:rPr>
                <w:rFonts w:ascii="宋体" w:hAnsi="宋体" w:eastAsia="宋体"/>
                <w:b w:val="0"/>
                <w:sz w:val="20"/>
              </w:rPr>
              <w:t>实例号与设备清单不一致</w:t>
            </w:r>
          </w:p>
        </w:tc>
      </w:tr>
      <w:tr w14:paraId="5C4AB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1D4735A7">
            <w:r>
              <w:rPr>
                <w:rFonts w:ascii="宋体" w:hAnsi="宋体" w:eastAsia="宋体"/>
                <w:b w:val="0"/>
                <w:sz w:val="20"/>
              </w:rPr>
              <w:t>ADS</w:t>
            </w:r>
          </w:p>
        </w:tc>
        <w:tc>
          <w:tcPr>
            <w:tcW w:w="3628" w:type="dxa"/>
            <w:shd w:val="clear" w:color="auto" w:fill="F4F8FC"/>
          </w:tcPr>
          <w:p w14:paraId="26C63F6F">
            <w:r>
              <w:rPr>
                <w:rFonts w:ascii="宋体" w:hAnsi="宋体" w:eastAsia="宋体"/>
                <w:b w:val="0"/>
                <w:sz w:val="20"/>
              </w:rPr>
              <w:t>索引组 / 偏移或符号名</w:t>
            </w:r>
          </w:p>
        </w:tc>
        <w:tc>
          <w:tcPr>
            <w:tcW w:w="4025" w:type="dxa"/>
            <w:shd w:val="clear" w:color="auto" w:fill="F4F8FC"/>
          </w:tcPr>
          <w:p w14:paraId="31C98268">
            <w:r>
              <w:rPr>
                <w:rFonts w:ascii="宋体" w:hAnsi="宋体" w:eastAsia="宋体"/>
                <w:b w:val="0"/>
                <w:sz w:val="20"/>
              </w:rPr>
              <w:t>PLC 程序重新编译后符号变化</w:t>
            </w:r>
          </w:p>
        </w:tc>
      </w:tr>
      <w:tr w14:paraId="36EEC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D9A4B8">
            <w:r>
              <w:rPr>
                <w:rFonts w:ascii="宋体" w:hAnsi="宋体" w:eastAsia="宋体"/>
                <w:b w:val="0"/>
                <w:sz w:val="20"/>
              </w:rPr>
              <w:t>GPIO</w:t>
            </w:r>
          </w:p>
        </w:tc>
        <w:tc>
          <w:tcPr>
            <w:tcW w:w="3628" w:type="dxa"/>
          </w:tcPr>
          <w:p w14:paraId="74A3D683">
            <w:r>
              <w:rPr>
                <w:rFonts w:ascii="宋体" w:hAnsi="宋体" w:eastAsia="宋体"/>
                <w:b w:val="0"/>
                <w:sz w:val="20"/>
              </w:rPr>
              <w:t>引脚号 + 方向/边沿</w:t>
            </w:r>
          </w:p>
        </w:tc>
        <w:tc>
          <w:tcPr>
            <w:tcW w:w="4025" w:type="dxa"/>
          </w:tcPr>
          <w:p w14:paraId="017EF1AC">
            <w:r>
              <w:rPr>
                <w:rFonts w:ascii="宋体" w:hAnsi="宋体" w:eastAsia="宋体"/>
                <w:b w:val="0"/>
                <w:sz w:val="20"/>
              </w:rPr>
              <w:t>方向设成 out 却当输入读</w:t>
            </w:r>
          </w:p>
        </w:tc>
      </w:tr>
      <w:tr w14:paraId="30AFC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C"/>
          </w:tcPr>
          <w:p w14:paraId="7B0BD596">
            <w:r>
              <w:rPr>
                <w:rFonts w:ascii="宋体" w:hAnsi="宋体" w:eastAsia="宋体"/>
                <w:b w:val="0"/>
                <w:sz w:val="20"/>
              </w:rPr>
              <w:t>WebAPI / MQTT / Redis</w:t>
            </w:r>
          </w:p>
        </w:tc>
        <w:tc>
          <w:tcPr>
            <w:tcW w:w="3628" w:type="dxa"/>
            <w:shd w:val="clear" w:color="auto" w:fill="F4F8FC"/>
          </w:tcPr>
          <w:p w14:paraId="3E29DA13">
            <w:r>
              <w:rPr>
                <w:rFonts w:ascii="宋体" w:hAnsi="宋体" w:eastAsia="宋体"/>
                <w:b w:val="0"/>
                <w:sz w:val="20"/>
              </w:rPr>
              <w:t>路径或主题 + 选项 JSON</w:t>
            </w:r>
          </w:p>
        </w:tc>
        <w:tc>
          <w:tcPr>
            <w:tcW w:w="4025" w:type="dxa"/>
            <w:shd w:val="clear" w:color="auto" w:fill="F4F8FC"/>
          </w:tcPr>
          <w:p w14:paraId="07783310">
            <w:r>
              <w:rPr>
                <w:rFonts w:ascii="宋体" w:hAnsi="宋体" w:eastAsia="宋体"/>
                <w:b w:val="0"/>
                <w:sz w:val="20"/>
              </w:rPr>
              <w:t>选项 JSON 写错，整台设备都不出数</w:t>
            </w:r>
          </w:p>
        </w:tc>
      </w:tr>
    </w:tbl>
    <w:p w14:paraId="2964980E"/>
    <w:p w14:paraId="642D8563">
      <w:pPr>
        <w:pStyle w:val="3"/>
        <w:spacing w:before="280" w:after="120"/>
      </w:pPr>
      <w:bookmarkStart w:id="200" w:name="_Toc28401"/>
      <w:r>
        <w:rPr>
          <w:rFonts w:ascii="微软雅黑" w:hAnsi="微软雅黑" w:eastAsia="微软雅黑"/>
          <w:b/>
          <w:color w:val="1F4E79"/>
          <w:sz w:val="34"/>
        </w:rPr>
        <w:t>附录 D  声明</w:t>
      </w:r>
      <w:bookmarkEnd w:id="200"/>
    </w:p>
    <w:p w14:paraId="2DA6382D">
      <w:pPr>
        <w:ind w:firstLine="0"/>
      </w:pPr>
      <w:r>
        <w:rPr>
          <w:rFonts w:ascii="宋体" w:hAnsi="宋体" w:eastAsia="宋体"/>
          <w:sz w:val="21"/>
        </w:rPr>
        <w:t>本手册描述的是 SCADIA 3.0.0（界面收敛版）的实际界面与配置项。软件升级后，个别字段名称与位置可能调整，请以运行时界面为准。</w:t>
      </w:r>
    </w:p>
    <w:p w14:paraId="1A433B9F">
      <w:pPr>
        <w:ind w:firstLine="0"/>
      </w:pPr>
      <w:r>
        <w:rPr>
          <w:rFonts w:ascii="宋体" w:hAnsi="宋体" w:eastAsia="宋体"/>
          <w:sz w:val="21"/>
        </w:rPr>
        <w:t>手册中的截图取自测试工程，画面里的站点名、设备名、数值均为演示数据，不代表任何真实现场。</w:t>
      </w:r>
    </w:p>
    <w:p w14:paraId="7D3859D6">
      <w:pPr>
        <w:pBdr>
          <w:left w:val="single" w:color="B03000" w:sz="18" w:space="6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本手册不含任何现场密码、相机地址、模型密钥。凡是需要现场实际值的地方，请向系统管理员索取，不要写进本手册再传阅。</w:t>
      </w:r>
    </w:p>
    <w:sectPr>
      <w:headerReference r:id="rId5" w:type="default"/>
      <w:footerReference r:id="rId6" w:type="default"/>
      <w:pgSz w:w="11906" w:h="16838"/>
      <w:pgMar w:top="1417" w:right="1361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3958C">
    <w:pPr>
      <w:pStyle w:val="25"/>
      <w:jc w:val="center"/>
    </w:pPr>
    <w:r>
      <w:rPr>
        <w:rFonts w:ascii="宋体" w:hAnsi="宋体" w:eastAsia="宋体"/>
        <w:color w:val="595959"/>
        <w:sz w:val="18"/>
      </w:rPr>
      <w:t xml:space="preserve">SCADIA 软件使用手册    第 </w:t>
    </w:r>
    <w:r>
      <w:rPr>
        <w:rFonts w:ascii="宋体" w:hAnsi="宋体" w:eastAsia="宋体"/>
        <w:color w:val="595959"/>
        <w:sz w:val="21"/>
      </w:rPr>
      <w:fldChar w:fldCharType="begin"/>
    </w:r>
    <w:r>
      <w:rPr>
        <w:rFonts w:ascii="宋体" w:hAnsi="宋体" w:eastAsia="宋体"/>
        <w:color w:val="595959"/>
        <w:sz w:val="21"/>
      </w:rPr>
      <w:instrText xml:space="preserve">PAGE</w:instrText>
    </w:r>
    <w:r>
      <w:rPr>
        <w:rFonts w:ascii="宋体" w:hAnsi="宋体" w:eastAsia="宋体"/>
        <w:color w:val="595959"/>
        <w:sz w:val="21"/>
      </w:rPr>
      <w:fldChar w:fldCharType="separate"/>
    </w:r>
    <w:r>
      <w:rPr>
        <w:rFonts w:ascii="宋体" w:hAnsi="宋体" w:eastAsia="宋体"/>
        <w:color w:val="595959"/>
        <w:sz w:val="21"/>
      </w:rPr>
      <w:t>（在 Word 中按 F9 或右键“更新域”刷新）</w:t>
    </w:r>
    <w:r>
      <w:rPr>
        <w:rFonts w:ascii="宋体" w:hAnsi="宋体" w:eastAsia="宋体"/>
        <w:color w:val="595959"/>
        <w:sz w:val="21"/>
      </w:rPr>
      <w:fldChar w:fldCharType="end"/>
    </w:r>
    <w:r>
      <w:rPr>
        <w:rFonts w:ascii="宋体" w:hAnsi="宋体" w:eastAsia="宋体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1EB6A">
    <w:pPr>
      <w:pStyle w:val="26"/>
      <w:jc w:val="right"/>
    </w:pPr>
    <w:r>
      <w:rPr>
        <w:rFonts w:ascii="宋体" w:hAnsi="宋体" w:eastAsia="宋体"/>
        <w:color w:val="595959"/>
        <w:sz w:val="18"/>
      </w:rPr>
      <w:t>SCADIA 软件使用手册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66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kc</cp:lastModifiedBy>
  <dcterms:modified xsi:type="dcterms:W3CDTF">2026-10-17T19:13:23Z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ICV">
    <vt:lpwstr>A6D030BCC09948F78A08F262DD20BD68_12</vt:lpwstr>
  </property>
</Properties>
</file>